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7CFD" w14:textId="27110311" w:rsidR="00DC36E6" w:rsidRPr="005E1BC0" w:rsidRDefault="00DC36E6" w:rsidP="00DC36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TRƯỜNG THPT </w:t>
      </w:r>
      <w:r w:rsidR="00B56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 VIỄN</w:t>
      </w:r>
    </w:p>
    <w:p w14:paraId="515F0383" w14:textId="77777777" w:rsidR="002C07F3" w:rsidRPr="005E1BC0" w:rsidRDefault="002C07F3" w:rsidP="002C07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MA TRẬN ĐỀ KIỂM TRA GIỮA KÌ II</w:t>
      </w:r>
    </w:p>
    <w:p w14:paraId="4516A4B6" w14:textId="77777777" w:rsidR="002C07F3" w:rsidRPr="005E1BC0" w:rsidRDefault="002C07F3" w:rsidP="002C07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MÔN: VẬT LÍ 10 – THỜI GIAN LÀM BÀI: 45 PHÚT</w:t>
      </w:r>
    </w:p>
    <w:p w14:paraId="10B9B815" w14:textId="77777777" w:rsidR="002C07F3" w:rsidRPr="005E1BC0" w:rsidRDefault="002C07F3" w:rsidP="002C07F3">
      <w:pPr>
        <w:tabs>
          <w:tab w:val="left" w:pos="567"/>
        </w:tabs>
        <w:spacing w:beforeLines="20" w:before="48" w:afterLines="20" w:after="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Ma trận</w:t>
      </w:r>
    </w:p>
    <w:p w14:paraId="3FD7A890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Thời điểm kiểm tra: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Kiểm tra giữa học kì 2.</w:t>
      </w:r>
    </w:p>
    <w:p w14:paraId="4F6A7939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Thời gian làm bài: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45 phút.</w:t>
      </w:r>
    </w:p>
    <w:p w14:paraId="42B9628A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Hình thức kiểm tra: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Kết hợp giữa trắc nghiệm và tự luận (70% trắc nghiệm, 30% tự luận).</w:t>
      </w:r>
    </w:p>
    <w:p w14:paraId="5D061203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Cấu trúc:</w:t>
      </w:r>
    </w:p>
    <w:p w14:paraId="4CEDDAAD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E1B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40% Nhận biết; 30% Thông hiểu; 20% Vận dụng; 10% Vận dụng cao.</w:t>
      </w:r>
    </w:p>
    <w:p w14:paraId="5BEAF3AA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5E1BC0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5E1B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Pr="005E1B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(gồm 28 câu hỏi: nhận biết: 16 câu, thông hiểu: 12 câu)</w:t>
      </w:r>
      <w:r w:rsidRPr="005E1B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5F92B246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5E1B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5E1B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(Vận dụng: 2,0 điểm; Vận dụng cao: 1,0 điểm), mỗi YCCĐ 0,5 điểm. (dấu *).</w:t>
      </w:r>
    </w:p>
    <w:p w14:paraId="19CE0864" w14:textId="3F92770D" w:rsidR="002C07F3" w:rsidRDefault="002C07F3" w:rsidP="00326455">
      <w:pPr>
        <w:tabs>
          <w:tab w:val="left" w:pos="7635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nl-NL"/>
        </w:rPr>
      </w:pPr>
    </w:p>
    <w:p w14:paraId="1DB10513" w14:textId="6A458355" w:rsidR="00B56128" w:rsidRPr="00B56128" w:rsidRDefault="00B56128" w:rsidP="00B56128">
      <w:pPr>
        <w:widowControl w:val="0"/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1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131"/>
        <w:gridCol w:w="1812"/>
        <w:gridCol w:w="691"/>
        <w:gridCol w:w="715"/>
        <w:gridCol w:w="691"/>
        <w:gridCol w:w="707"/>
        <w:gridCol w:w="566"/>
        <w:gridCol w:w="696"/>
        <w:gridCol w:w="692"/>
        <w:gridCol w:w="516"/>
        <w:gridCol w:w="756"/>
        <w:gridCol w:w="686"/>
        <w:gridCol w:w="707"/>
        <w:gridCol w:w="711"/>
      </w:tblGrid>
      <w:tr w:rsidR="00B56128" w:rsidRPr="00B56128" w14:paraId="4DA98AD2" w14:textId="77777777" w:rsidTr="00B56128">
        <w:trPr>
          <w:trHeight w:val="1073"/>
        </w:trPr>
        <w:tc>
          <w:tcPr>
            <w:tcW w:w="457" w:type="dxa"/>
            <w:vMerge w:val="restart"/>
            <w:vAlign w:val="center"/>
          </w:tcPr>
          <w:p w14:paraId="2B1C6C0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31" w:type="dxa"/>
            <w:vMerge w:val="restart"/>
            <w:vAlign w:val="center"/>
          </w:tcPr>
          <w:p w14:paraId="7C691AA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672F58A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1812" w:type="dxa"/>
            <w:vMerge w:val="restart"/>
            <w:vAlign w:val="center"/>
          </w:tcPr>
          <w:p w14:paraId="1E691640" w14:textId="77777777" w:rsidR="00B56128" w:rsidRPr="00B56128" w:rsidRDefault="00B56128" w:rsidP="008664B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40875A56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A15ADA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72D39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Align w:val="center"/>
          </w:tcPr>
          <w:p w14:paraId="79FE96E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14:paraId="36EF384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11" w:type="dxa"/>
            <w:vAlign w:val="center"/>
          </w:tcPr>
          <w:p w14:paraId="124E5A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62F68DE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27ADB2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B56128" w:rsidRPr="00B56128" w14:paraId="68922811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7C3F821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2B6D8F9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52B0773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EC98DF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398" w:type="dxa"/>
            <w:gridSpan w:val="2"/>
            <w:vAlign w:val="center"/>
          </w:tcPr>
          <w:p w14:paraId="1557DF4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262" w:type="dxa"/>
            <w:gridSpan w:val="2"/>
            <w:vAlign w:val="center"/>
          </w:tcPr>
          <w:p w14:paraId="671D503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08" w:type="dxa"/>
            <w:gridSpan w:val="2"/>
            <w:vAlign w:val="center"/>
          </w:tcPr>
          <w:p w14:paraId="6A9BAC1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7124F0B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32EBC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098C08B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711" w:type="dxa"/>
            <w:vAlign w:val="center"/>
          </w:tcPr>
          <w:p w14:paraId="5C37ED2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6128" w:rsidRPr="00B56128" w14:paraId="3780570C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4A17FCC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154927A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3282DE7A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19DB99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AE6F7A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9B7BB4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898652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6CE17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112150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DBC967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E60C0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52695C5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F08349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8D7886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F98028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A5B03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86" w:type="dxa"/>
            <w:vAlign w:val="center"/>
          </w:tcPr>
          <w:p w14:paraId="7066DAA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07" w:type="dxa"/>
            <w:vAlign w:val="center"/>
          </w:tcPr>
          <w:p w14:paraId="34DFA91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367930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56128" w:rsidRPr="00B56128" w14:paraId="30513673" w14:textId="77777777" w:rsidTr="00B56128">
        <w:trPr>
          <w:trHeight w:val="413"/>
        </w:trPr>
        <w:tc>
          <w:tcPr>
            <w:tcW w:w="457" w:type="dxa"/>
            <w:vMerge w:val="restart"/>
            <w:vAlign w:val="center"/>
          </w:tcPr>
          <w:p w14:paraId="5198499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14:paraId="5A4C04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3. </w:t>
            </w:r>
          </w:p>
          <w:p w14:paraId="315DB8A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Động lực học.</w:t>
            </w:r>
          </w:p>
        </w:tc>
        <w:tc>
          <w:tcPr>
            <w:tcW w:w="1812" w:type="dxa"/>
            <w:vAlign w:val="center"/>
          </w:tcPr>
          <w:p w14:paraId="7382704E" w14:textId="77777777" w:rsidR="00B56128" w:rsidRPr="00B56128" w:rsidRDefault="00B56128" w:rsidP="0086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</w:rPr>
              <w:t>Bài 13. Tổng hợp và phân tích lực (2t)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E1B47A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7990AD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540C77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3134B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C110F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4B40F6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ABF7C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F206F5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5B53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14:paraId="5CA18CA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3C9EF97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711" w:type="dxa"/>
            <w:vAlign w:val="center"/>
          </w:tcPr>
          <w:p w14:paraId="39D4B5D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56128" w:rsidRPr="00B56128" w14:paraId="102AA521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36A2B3D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1ADA25A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DE4779A" w14:textId="77777777" w:rsidR="00B56128" w:rsidRPr="00B56128" w:rsidRDefault="00B56128" w:rsidP="0086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14. Moment lực. Điều kiện cân bằng của vật (4t).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0CD1E4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8100AC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2,5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A7B0EF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FB3E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9D7E6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707E55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F5972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CB5035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74D2B3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dxa"/>
            <w:vAlign w:val="center"/>
          </w:tcPr>
          <w:p w14:paraId="367EDEC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3C363CC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711" w:type="dxa"/>
            <w:vAlign w:val="center"/>
          </w:tcPr>
          <w:p w14:paraId="07C79EF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2,0</w:t>
            </w:r>
          </w:p>
        </w:tc>
      </w:tr>
      <w:tr w:rsidR="00B56128" w:rsidRPr="00B56128" w14:paraId="060C613B" w14:textId="77777777" w:rsidTr="00B56128">
        <w:trPr>
          <w:trHeight w:val="305"/>
        </w:trPr>
        <w:tc>
          <w:tcPr>
            <w:tcW w:w="457" w:type="dxa"/>
            <w:vMerge w:val="restart"/>
            <w:vAlign w:val="center"/>
          </w:tcPr>
          <w:p w14:paraId="4F0DA15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14:paraId="58F2F22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4. </w:t>
            </w:r>
          </w:p>
          <w:p w14:paraId="7B408573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Năng lượng,</w:t>
            </w:r>
          </w:p>
          <w:p w14:paraId="754C9153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công, công suất.</w:t>
            </w:r>
          </w:p>
        </w:tc>
        <w:tc>
          <w:tcPr>
            <w:tcW w:w="1812" w:type="dxa"/>
          </w:tcPr>
          <w:p w14:paraId="1570036F" w14:textId="77777777" w:rsidR="00B56128" w:rsidRPr="00B56128" w:rsidRDefault="00B56128" w:rsidP="00866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15. Năng lượng và công (4t)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5406A8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448A0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76FEA1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751D8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6FA5FF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4163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4.5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D96B3A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976198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BE3B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6" w:type="dxa"/>
            <w:vAlign w:val="center"/>
          </w:tcPr>
          <w:p w14:paraId="36FFF64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1496E78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3C8CD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711" w:type="dxa"/>
            <w:vAlign w:val="center"/>
          </w:tcPr>
          <w:p w14:paraId="39F4F94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56128" w:rsidRPr="00B56128" w14:paraId="4595F09F" w14:textId="77777777" w:rsidTr="00B56128">
        <w:trPr>
          <w:trHeight w:val="305"/>
        </w:trPr>
        <w:tc>
          <w:tcPr>
            <w:tcW w:w="457" w:type="dxa"/>
            <w:vMerge/>
            <w:vAlign w:val="center"/>
          </w:tcPr>
          <w:p w14:paraId="23FAC3A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66302EB0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7BF40C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16. Công suất –Hiệu suất (2t)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B4E4F9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6504E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1EF3E3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31D4F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C2CDB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8598B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E58711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1F728F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1EA781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6" w:type="dxa"/>
            <w:vAlign w:val="center"/>
          </w:tcPr>
          <w:p w14:paraId="5B0F1D8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6DED46F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.25</w:t>
            </w:r>
          </w:p>
        </w:tc>
        <w:tc>
          <w:tcPr>
            <w:tcW w:w="711" w:type="dxa"/>
            <w:vAlign w:val="center"/>
          </w:tcPr>
          <w:p w14:paraId="42C974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56128" w:rsidRPr="00B56128" w14:paraId="35272A0B" w14:textId="77777777" w:rsidTr="00B56128">
        <w:trPr>
          <w:trHeight w:val="305"/>
        </w:trPr>
        <w:tc>
          <w:tcPr>
            <w:tcW w:w="457" w:type="dxa"/>
            <w:vMerge/>
            <w:vAlign w:val="center"/>
          </w:tcPr>
          <w:p w14:paraId="243CDA8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4D9853EB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7D84745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17. Động năng và thế năng. Định luật bảo toàn cơ năng (4t).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F33074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ABB14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BD7D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86C5B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95B02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8DE4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595E81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2F6A18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AA0E2E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6" w:type="dxa"/>
            <w:vAlign w:val="center"/>
          </w:tcPr>
          <w:p w14:paraId="092DD72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07" w:type="dxa"/>
            <w:vAlign w:val="center"/>
          </w:tcPr>
          <w:p w14:paraId="3EA3597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9.75</w:t>
            </w:r>
          </w:p>
        </w:tc>
        <w:tc>
          <w:tcPr>
            <w:tcW w:w="711" w:type="dxa"/>
            <w:vAlign w:val="center"/>
          </w:tcPr>
          <w:p w14:paraId="1BAC1ED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5</w:t>
            </w:r>
          </w:p>
        </w:tc>
      </w:tr>
      <w:tr w:rsidR="00B56128" w:rsidRPr="00B56128" w14:paraId="5068E606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3A84B3F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812" w:type="dxa"/>
          </w:tcPr>
          <w:p w14:paraId="0FF93858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6F3361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B703F4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38052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2A366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76F99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51273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1592B6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4E3463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E099B8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1A1357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08C9D0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11" w:type="dxa"/>
            <w:vAlign w:val="center"/>
          </w:tcPr>
          <w:p w14:paraId="3D71C39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B56128" w:rsidRPr="00B56128" w14:paraId="3E46BD42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634D452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812" w:type="dxa"/>
          </w:tcPr>
          <w:p w14:paraId="2663B6C0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A66B0B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98" w:type="dxa"/>
            <w:gridSpan w:val="2"/>
            <w:vAlign w:val="center"/>
          </w:tcPr>
          <w:p w14:paraId="3095B1C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vAlign w:val="center"/>
          </w:tcPr>
          <w:p w14:paraId="79D1BE3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8" w:type="dxa"/>
            <w:gridSpan w:val="2"/>
            <w:vAlign w:val="center"/>
          </w:tcPr>
          <w:p w14:paraId="7E7C04A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CC248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0A169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6B016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206EC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B56128" w:rsidRPr="009B3B04" w14:paraId="7222E2E9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3AD7554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1812" w:type="dxa"/>
          </w:tcPr>
          <w:p w14:paraId="71EF8FDB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04" w:type="dxa"/>
            <w:gridSpan w:val="4"/>
            <w:vAlign w:val="center"/>
          </w:tcPr>
          <w:p w14:paraId="0E6EC98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70" w:type="dxa"/>
            <w:gridSpan w:val="4"/>
            <w:vAlign w:val="center"/>
          </w:tcPr>
          <w:p w14:paraId="4B37364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202B59D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07" w:type="dxa"/>
            <w:vAlign w:val="center"/>
          </w:tcPr>
          <w:p w14:paraId="3A22E24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11" w:type="dxa"/>
            <w:vAlign w:val="center"/>
          </w:tcPr>
          <w:p w14:paraId="674F8E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</w:tr>
    </w:tbl>
    <w:p w14:paraId="3F67FC15" w14:textId="77777777" w:rsidR="00B56128" w:rsidRPr="009B3B04" w:rsidRDefault="00B56128" w:rsidP="00B56128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0A959321" w14:textId="5D04F0D7" w:rsidR="00BD7D53" w:rsidRPr="005E1BC0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b) Bảng đặc tả</w:t>
      </w:r>
    </w:p>
    <w:p w14:paraId="2CE5F500" w14:textId="2ADD65C2" w:rsidR="00B81063" w:rsidRPr="005E1BC0" w:rsidRDefault="00B81063" w:rsidP="00BD7D5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r w:rsidR="005E42BB"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ĐẶC TẢ ĐỀ KIỂM TRA GIỮA KỲ II</w:t>
      </w:r>
    </w:p>
    <w:p w14:paraId="0CF4C6E9" w14:textId="77777777" w:rsidR="00B81063" w:rsidRPr="005E1BC0" w:rsidRDefault="00B81063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MÔN: VẬT LÍ 10 – THỜI GIAN LÀM BÀI: 45 PHÚT </w:t>
      </w:r>
    </w:p>
    <w:tbl>
      <w:tblPr>
        <w:tblW w:w="1105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143"/>
        <w:gridCol w:w="1392"/>
        <w:gridCol w:w="3892"/>
        <w:gridCol w:w="996"/>
        <w:gridCol w:w="1116"/>
        <w:gridCol w:w="977"/>
        <w:gridCol w:w="976"/>
      </w:tblGrid>
      <w:tr w:rsidR="00DE406F" w:rsidRPr="005E1BC0" w14:paraId="55C4CC7F" w14:textId="77777777" w:rsidTr="00B8106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9E2E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13C4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23DD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113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14:paraId="47A0ECEF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6E29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DE406F" w:rsidRPr="005E1BC0" w14:paraId="42DF37EA" w14:textId="77777777" w:rsidTr="00B8106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076A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6133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A662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FB09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3E72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5B67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5CE8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E5A1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DE406F" w:rsidRPr="005E1BC0" w14:paraId="4FAD0411" w14:textId="77777777" w:rsidTr="00DD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F177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B062" w14:textId="77777777" w:rsidR="00DD3B8B" w:rsidRPr="005E1BC0" w:rsidRDefault="00DD3B8B" w:rsidP="00DD3B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Chương 5. </w:t>
            </w:r>
          </w:p>
          <w:p w14:paraId="6FEC1375" w14:textId="42FA662F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Moment. Điều kiện cân bằng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564E" w14:textId="6F2140E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13: Tổng hợp lực-Phân tích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82C7" w14:textId="446AD8B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B595AC9" w14:textId="048D92A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Biết được công thức tính lực tổng hợp của hai lực đồng quy trong trường hợp tổng quát: </w:t>
            </w:r>
          </w:p>
          <w:p w14:paraId="488FADA2" w14:textId="463F95D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đặc điểm hợp lực của hai lực song song cùng chiều:</w:t>
            </w: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31414B2" w14:textId="2A1A7062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5EE2066" w14:textId="77777777" w:rsidR="0094709A" w:rsidRDefault="00DD3B8B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góc hợp của hai lực thành phần:</w:t>
            </w:r>
          </w:p>
          <w:p w14:paraId="0D00B627" w14:textId="77777777" w:rsidR="0094709A" w:rsidRDefault="0094709A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  <w:r w:rsidR="00DD3B8B"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43CA94" w14:textId="6F58ACCA" w:rsidR="009A02F2" w:rsidRPr="0094709A" w:rsidRDefault="0094709A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quy tắc hợp lực song song để tìm được cánh tay đòn của lực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1639" w14:textId="77777777" w:rsidR="00DD3B8B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9BF8422" w14:textId="79A453C8" w:rsidR="00DE406F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(C1,C2)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C347" w14:textId="302F2002" w:rsidR="00DD3B8B" w:rsidRPr="005E1BC0" w:rsidRDefault="00FB1507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(C2,C4)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33BE" w14:textId="7E22D06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B54C" w14:textId="49368021" w:rsidR="00DD3B8B" w:rsidRPr="005E1BC0" w:rsidRDefault="00FB1507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(C3-TL)</w:t>
            </w:r>
          </w:p>
        </w:tc>
      </w:tr>
      <w:tr w:rsidR="00DE406F" w:rsidRPr="005E1BC0" w14:paraId="581420BE" w14:textId="77777777" w:rsidTr="00706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9C0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1F8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8B0E" w14:textId="69C4AB59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14: Moment lực. Điều kiện cân bằng của vật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11D7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1B11DF9" w14:textId="76EE5B0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khái niệm mômen lực và mômen ngẫu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2D7D47D" w14:textId="31266A04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công thức tính mômen lực và nêu được đơn vị đo mômen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FFA2FE" w14:textId="29BDF2E5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và viết được quy tắc mômen trong một số trường hợp đơn giản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61CAD1C" w14:textId="771C140E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điều kiện cân bằng của một vật rắn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529E5E9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365F436" w14:textId="0B3A474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mômen của lực và ngẫu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95689EB" w14:textId="55CC97A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quy tắc mômen trong một số trường hợp đơn giản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7E9AB2F" w14:textId="77777777" w:rsidR="00DD3B8B" w:rsidRDefault="00DD3B8B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điều kiện cân bằng của một vật rắn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97B86E7" w14:textId="77777777" w:rsidR="0094709A" w:rsidRDefault="0094709A" w:rsidP="0094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067FAA76" w14:textId="33B376A4" w:rsidR="0094709A" w:rsidRPr="00E61F65" w:rsidRDefault="0094709A" w:rsidP="00E61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Dựa vào kiến thức </w:t>
            </w:r>
            <w:r w:rsidR="00E61F65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kiện cân bằng của một vật rắn</w:t>
            </w:r>
            <w:r w:rsidR="00E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để</w:t>
            </w:r>
            <w:r w:rsidR="00884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bài tập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CC6A" w14:textId="77777777" w:rsidR="00DD3B8B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E09EA70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(C5,</w:t>
            </w:r>
          </w:p>
          <w:p w14:paraId="066D9863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C6,</w:t>
            </w:r>
          </w:p>
          <w:p w14:paraId="6689BE68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C7,</w:t>
            </w:r>
          </w:p>
          <w:p w14:paraId="6ABB155B" w14:textId="4D5A8129" w:rsidR="00DE406F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D285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2(C9,</w:t>
            </w:r>
          </w:p>
          <w:p w14:paraId="262F2F82" w14:textId="0DADFCE1" w:rsidR="00DD3B8B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53D5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8C5" w14:textId="4ADE5259" w:rsidR="00DD3B8B" w:rsidRPr="005E1BC0" w:rsidRDefault="005E1BC0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(C4-TL)</w:t>
            </w:r>
          </w:p>
        </w:tc>
      </w:tr>
      <w:tr w:rsidR="00DE406F" w:rsidRPr="005E1BC0" w14:paraId="1749C702" w14:textId="77777777" w:rsidTr="00706008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F530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7B64" w14:textId="77777777" w:rsidR="00DD3B8B" w:rsidRPr="005E1BC0" w:rsidRDefault="00DD3B8B" w:rsidP="00DD3B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6.</w:t>
            </w:r>
          </w:p>
          <w:p w14:paraId="7F22F5F2" w14:textId="3C24A4F0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Năng lượng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3800" w14:textId="38EE5AD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15: Năng lượng và công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834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F2394A3" w14:textId="3262AB64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các dạng năng lượng và quá trình chuyển hoá năng lượng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30A1193" w14:textId="61FB08D8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công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50FE81" w14:textId="0E9AB31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</w:t>
            </w:r>
          </w:p>
          <w:p w14:paraId="42408D5B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17BA484" w14:textId="768F298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năng lượng có thể truyền từ vật này sang vật khác bằng cách thực hiện công</w:t>
            </w:r>
          </w:p>
          <w:p w14:paraId="3F63283B" w14:textId="6D38E3ED" w:rsidR="00DD3B8B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hoặc đại lượng khác trong công thức tính công</w:t>
            </w:r>
          </w:p>
          <w:p w14:paraId="53AF1712" w14:textId="77777777" w:rsidR="00332690" w:rsidRPr="005E1BC0" w:rsidRDefault="00332690" w:rsidP="0033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A0B35D3" w14:textId="7F14FEE7" w:rsidR="00DD3B8B" w:rsidRPr="005E1BC0" w:rsidRDefault="00332690" w:rsidP="0033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công thức tính công A = F.s.cosα.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FEEE" w14:textId="77777777" w:rsidR="00DE406F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DE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(C11,</w:t>
            </w:r>
          </w:p>
          <w:p w14:paraId="4711DCCC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C12,</w:t>
            </w:r>
          </w:p>
          <w:p w14:paraId="0A95EA9C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C13,</w:t>
            </w:r>
          </w:p>
          <w:p w14:paraId="7B1CCA0C" w14:textId="34562249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2C86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2(C15,</w:t>
            </w:r>
          </w:p>
          <w:p w14:paraId="1A802BDE" w14:textId="08AF0100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0B7" w14:textId="7C17AE8E" w:rsidR="00DD3B8B" w:rsidRPr="005E1BC0" w:rsidRDefault="005E1BC0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(C1-TL)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67BE" w14:textId="6944F081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06F" w:rsidRPr="005E1BC0" w14:paraId="7058FAE2" w14:textId="77777777" w:rsidTr="00706008">
        <w:trPr>
          <w:trHeight w:val="8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492F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3F0F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D1A7" w14:textId="2B20887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16: Công suất-Hiệu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E24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E00E930" w14:textId="746AC962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  công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0BB6A" w14:textId="77777777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năng lượng có ích, năng lượng hao phí.</w:t>
            </w:r>
          </w:p>
          <w:p w14:paraId="43FEB5AC" w14:textId="5D5843B1" w:rsidR="00DD3B8B" w:rsidRPr="005E1BC0" w:rsidRDefault="005E1BC0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hiệu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1D8C5C28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2CB827C0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ý nghĩa vật lý của công suất.</w:t>
            </w:r>
          </w:p>
          <w:p w14:paraId="2FD9B396" w14:textId="2CB2EE7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CB5C3B" w14:textId="23C5C8C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được nguyên tắc hoạt đ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ộng của một số thiết bị kĩ thuật.</w:t>
            </w:r>
          </w:p>
          <w:p w14:paraId="51C32A85" w14:textId="4E48A357" w:rsidR="00DD3B8B" w:rsidRPr="005E1BC0" w:rsidRDefault="00DD3B8B" w:rsidP="006C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1B31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3(C17,</w:t>
            </w:r>
          </w:p>
          <w:p w14:paraId="0DDCB508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C18,</w:t>
            </w:r>
          </w:p>
          <w:p w14:paraId="47431193" w14:textId="6719AAFA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2610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3(C20,</w:t>
            </w:r>
          </w:p>
          <w:p w14:paraId="10871A40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C21,</w:t>
            </w:r>
          </w:p>
          <w:p w14:paraId="73060566" w14:textId="2A06C56B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175" w14:textId="68319428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B275" w14:textId="392D5B68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06F" w:rsidRPr="005E1BC0" w14:paraId="5BE14A34" w14:textId="77777777" w:rsidTr="005E1BC0">
        <w:trPr>
          <w:trHeight w:val="1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9BC7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D584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19F1" w14:textId="1A20B95E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17: Động năng và thế năng. Định luật bảo toàn cơ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2F76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EE66D7A" w14:textId="04156B90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động năng. Nêu được đơn vị đo động năng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02B039" w14:textId="65C27305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thế năng trọng trường của một vật và viết được công thức tính thế năng này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59A4ED" w14:textId="38C3F7A6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cơ năng và viết được biểu thức của cơ năng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191E5F" w14:textId="7577E14A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luật bảo toàn cơ năng và viết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hệ thức của định luật này.</w:t>
            </w:r>
          </w:p>
          <w:p w14:paraId="79956106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72B82DCB" w14:textId="1E32A74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động năng và độ biến thiên động năng của một vật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C1C673" w14:textId="4177650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thế năng trọng trưởng của một vật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3B95EE" w14:textId="230B3173" w:rsidR="005E1BC0" w:rsidRPr="005E1BC0" w:rsidRDefault="0094709A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cơ năng của vật</w:t>
            </w:r>
          </w:p>
          <w:p w14:paraId="647C0252" w14:textId="037D6486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C0D6F8A" w14:textId="32F0F2C9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được bà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toán chuyển động của một vật.</w:t>
            </w:r>
          </w:p>
          <w:p w14:paraId="20D169D5" w14:textId="77777777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3A599A4B" w14:textId="38ED8513" w:rsidR="00DD3B8B" w:rsidRPr="005E1BC0" w:rsidRDefault="005E1BC0" w:rsidP="0094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Vận dụng định luật bảo toàn cơ năng để giải các bài toán nâng 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về chuyển động của một vật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6E3D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3(C23,</w:t>
            </w:r>
          </w:p>
          <w:p w14:paraId="2FA292C1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C24,</w:t>
            </w:r>
          </w:p>
          <w:p w14:paraId="1A8101AB" w14:textId="0AE4CF5B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965A" w14:textId="77777777" w:rsidR="00DE406F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(C26,</w:t>
            </w:r>
          </w:p>
          <w:p w14:paraId="0AD569BF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C27,</w:t>
            </w:r>
          </w:p>
          <w:p w14:paraId="6229CF77" w14:textId="384685F3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9F8" w14:textId="33907DCA" w:rsidR="00DD3B8B" w:rsidRPr="005E1BC0" w:rsidRDefault="005E1BC0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(C2-TL)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94F4" w14:textId="404B91A4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C5619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Lưu ý:</w:t>
      </w:r>
    </w:p>
    <w:p w14:paraId="4E0FBE0B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nhận biết và thông hiểu là các câu hỏi trắc nghiệm khách quan 4 lựa chọn, trong đó có duy nhất 1 lựa chọn đúng;</w:t>
      </w:r>
    </w:p>
    <w:p w14:paraId="4CFA9858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vận dụng và vận dụng cao là các câu hỏi tự luận;</w:t>
      </w:r>
    </w:p>
    <w:p w14:paraId="44B33478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Số điểm tính cho 1 câu trắc nghiệm là 0,25 điểm; số điểm cho câu hỏi tự luận được quy định rõ trong hướng dẫn chấm;</w:t>
      </w:r>
    </w:p>
    <w:p w14:paraId="29F0CAE5" w14:textId="77777777" w:rsidR="00B81063" w:rsidRPr="005E1BC0" w:rsidRDefault="00B81063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Trong đơn vị kiến thức 2.1; 2.2; 2.3; 2.4; 2.5 chỉ được chọn một câu mức độ vận dụng và hai câu mức độ vận dụng cao ở một trong ba đơn vị kiến thức đó. Các câu hỏi không trùng đơn vị kiến thức với nhau.</w:t>
      </w:r>
    </w:p>
    <w:p w14:paraId="6909F3E1" w14:textId="08E9B430" w:rsidR="00BD7D53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c) Đề kiểm tra</w:t>
      </w:r>
    </w:p>
    <w:p w14:paraId="3FB8230E" w14:textId="77777777" w:rsidR="001A2CB7" w:rsidRPr="001A2CB7" w:rsidRDefault="001A2CB7" w:rsidP="001A2C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25A1B0" w14:textId="77777777" w:rsidR="001A2CB7" w:rsidRPr="001A2CB7" w:rsidRDefault="001A2CB7" w:rsidP="001A2C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Tài liệu được chia sẻ bởi Website VnTeach.Com</w:t>
      </w:r>
    </w:p>
    <w:p w14:paraId="08B2567B" w14:textId="3CB89476" w:rsidR="001A2CB7" w:rsidRPr="005E1BC0" w:rsidRDefault="001A2CB7" w:rsidP="001A2C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https://www.vnteach.com</w:t>
      </w:r>
    </w:p>
    <w:sectPr w:rsidR="001A2CB7" w:rsidRPr="005E1BC0" w:rsidSect="00326455">
      <w:pgSz w:w="12240" w:h="15840"/>
      <w:pgMar w:top="425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3B5A"/>
    <w:multiLevelType w:val="multilevel"/>
    <w:tmpl w:val="70D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93F07"/>
    <w:multiLevelType w:val="multilevel"/>
    <w:tmpl w:val="727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77A9"/>
    <w:multiLevelType w:val="multilevel"/>
    <w:tmpl w:val="D5E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11987"/>
    <w:multiLevelType w:val="multilevel"/>
    <w:tmpl w:val="013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0658B"/>
    <w:multiLevelType w:val="multilevel"/>
    <w:tmpl w:val="BF0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069F"/>
    <w:multiLevelType w:val="hybridMultilevel"/>
    <w:tmpl w:val="CF36C9DA"/>
    <w:lvl w:ilvl="0" w:tplc="A476B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65600">
    <w:abstractNumId w:val="0"/>
  </w:num>
  <w:num w:numId="2" w16cid:durableId="483280971">
    <w:abstractNumId w:val="6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3" w16cid:durableId="1808358845">
    <w:abstractNumId w:val="2"/>
  </w:num>
  <w:num w:numId="4" w16cid:durableId="923225751">
    <w:abstractNumId w:val="3"/>
    <w:lvlOverride w:ilvl="0">
      <w:lvl w:ilvl="0">
        <w:numFmt w:val="upperLetter"/>
        <w:lvlText w:val="%1."/>
        <w:lvlJc w:val="left"/>
      </w:lvl>
    </w:lvlOverride>
  </w:num>
  <w:num w:numId="5" w16cid:durableId="1153448436">
    <w:abstractNumId w:val="1"/>
    <w:lvlOverride w:ilvl="0">
      <w:lvl w:ilvl="0">
        <w:numFmt w:val="upperLetter"/>
        <w:lvlText w:val="%1."/>
        <w:lvlJc w:val="left"/>
      </w:lvl>
    </w:lvlOverride>
  </w:num>
  <w:num w:numId="6" w16cid:durableId="903872827">
    <w:abstractNumId w:val="7"/>
    <w:lvlOverride w:ilvl="0">
      <w:lvl w:ilvl="0">
        <w:numFmt w:val="upperLetter"/>
        <w:lvlText w:val="%1."/>
        <w:lvlJc w:val="left"/>
      </w:lvl>
    </w:lvlOverride>
  </w:num>
  <w:num w:numId="7" w16cid:durableId="2136829553">
    <w:abstractNumId w:val="4"/>
    <w:lvlOverride w:ilvl="0">
      <w:lvl w:ilvl="0">
        <w:numFmt w:val="upperLetter"/>
        <w:lvlText w:val="%1."/>
        <w:lvlJc w:val="left"/>
      </w:lvl>
    </w:lvlOverride>
  </w:num>
  <w:num w:numId="8" w16cid:durableId="319045509">
    <w:abstractNumId w:val="5"/>
    <w:lvlOverride w:ilvl="0">
      <w:lvl w:ilvl="0">
        <w:numFmt w:val="upperLetter"/>
        <w:lvlText w:val="%1."/>
        <w:lvlJc w:val="left"/>
      </w:lvl>
    </w:lvlOverride>
  </w:num>
  <w:num w:numId="9" w16cid:durableId="448667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63"/>
    <w:rsid w:val="001A2CB7"/>
    <w:rsid w:val="001A793D"/>
    <w:rsid w:val="001D7289"/>
    <w:rsid w:val="002C07F3"/>
    <w:rsid w:val="002C6A24"/>
    <w:rsid w:val="00320D61"/>
    <w:rsid w:val="00326455"/>
    <w:rsid w:val="00332690"/>
    <w:rsid w:val="005E1BC0"/>
    <w:rsid w:val="005E42BB"/>
    <w:rsid w:val="00617114"/>
    <w:rsid w:val="006C105B"/>
    <w:rsid w:val="007D5756"/>
    <w:rsid w:val="008846AA"/>
    <w:rsid w:val="0094709A"/>
    <w:rsid w:val="009A02F2"/>
    <w:rsid w:val="00B56128"/>
    <w:rsid w:val="00B81063"/>
    <w:rsid w:val="00BD7D53"/>
    <w:rsid w:val="00DC36E6"/>
    <w:rsid w:val="00DD3B8B"/>
    <w:rsid w:val="00DE406F"/>
    <w:rsid w:val="00E61F65"/>
    <w:rsid w:val="00EF581E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DB3C"/>
  <w15:chartTrackingRefBased/>
  <w15:docId w15:val="{96553688-1E12-4A74-8EDE-B865248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1063"/>
  </w:style>
  <w:style w:type="paragraph" w:styleId="ListParagraph">
    <w:name w:val="List Paragraph"/>
    <w:basedOn w:val="Normal"/>
    <w:uiPriority w:val="34"/>
    <w:qFormat/>
    <w:rsid w:val="005E42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E4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2023-03-10T14:54:00Z</dcterms:created>
  <dcterms:modified xsi:type="dcterms:W3CDTF">2024-01-24T17:34:00Z</dcterms:modified>
</cp:coreProperties>
</file>