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EA" w:rsidRPr="00D87F62" w:rsidRDefault="009F0DEA" w:rsidP="009F0DEA">
      <w:pPr>
        <w:spacing w:after="0" w:line="4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2">
        <w:rPr>
          <w:rFonts w:ascii="Times New Roman" w:hAnsi="Times New Roman" w:cs="Times New Roman"/>
          <w:b/>
          <w:sz w:val="28"/>
          <w:szCs w:val="28"/>
        </w:rPr>
        <w:t>PHIẾU CUỐI TUẦN 9</w:t>
      </w:r>
    </w:p>
    <w:p w:rsidR="009F0DEA" w:rsidRPr="00D87F62" w:rsidRDefault="009F0DEA" w:rsidP="009F0DEA">
      <w:pPr>
        <w:pStyle w:val="ListParagraph"/>
        <w:numPr>
          <w:ilvl w:val="0"/>
          <w:numId w:val="6"/>
        </w:numPr>
        <w:spacing w:after="0" w:line="440" w:lineRule="exac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F62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D87F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7F62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D87F6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10670" w:type="dxa"/>
        <w:tblInd w:w="-72" w:type="dxa"/>
        <w:tblLook w:val="04A0" w:firstRow="1" w:lastRow="0" w:firstColumn="1" w:lastColumn="0" w:noHBand="0" w:noVBand="1"/>
      </w:tblPr>
      <w:tblGrid>
        <w:gridCol w:w="889"/>
        <w:gridCol w:w="8505"/>
        <w:gridCol w:w="1276"/>
      </w:tblGrid>
      <w:tr w:rsidR="009F0DEA" w:rsidRPr="00D87F62" w:rsidTr="00A17528">
        <w:tc>
          <w:tcPr>
            <w:tcW w:w="889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05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1276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9F0DEA" w:rsidRPr="00D87F62" w:rsidTr="00A17528">
        <w:tc>
          <w:tcPr>
            <w:tcW w:w="889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đường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thẳng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góc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với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tạo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vuôn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DEA" w:rsidRPr="00D87F62" w:rsidTr="00A17528">
        <w:tc>
          <w:tcPr>
            <w:tcW w:w="889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9F0DEA" w:rsidRPr="00D87F62" w:rsidRDefault="009F0DEA" w:rsidP="00A17528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DEA" w:rsidRPr="00D87F62" w:rsidTr="00A17528">
        <w:tc>
          <w:tcPr>
            <w:tcW w:w="889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64cm.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6cm.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hiều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cm.</w:t>
            </w:r>
          </w:p>
        </w:tc>
        <w:tc>
          <w:tcPr>
            <w:tcW w:w="1276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DEA" w:rsidRPr="00D87F62" w:rsidTr="00A17528">
        <w:tc>
          <w:tcPr>
            <w:tcW w:w="889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248cm.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56cm,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76cm.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cm.</w:t>
            </w:r>
          </w:p>
        </w:tc>
        <w:tc>
          <w:tcPr>
            <w:tcW w:w="1276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DEA" w:rsidRPr="00D87F62" w:rsidTr="00A17528">
        <w:tc>
          <w:tcPr>
            <w:tcW w:w="889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………</w:t>
            </w:r>
          </w:p>
        </w:tc>
        <w:tc>
          <w:tcPr>
            <w:tcW w:w="1276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DEA" w:rsidRPr="00D87F62" w:rsidTr="00A17528">
        <w:tc>
          <w:tcPr>
            <w:tcW w:w="889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9F0DEA" w:rsidRPr="00171D68" w:rsidRDefault="009F0DEA" w:rsidP="00A17528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Một hình chữ nhật có chiều dài gấp hai lần chiều rộng và có diện tích bằng 128cm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Vậy chu vi của hình chữ nhật đó là: ........cm.</w:t>
            </w:r>
          </w:p>
        </w:tc>
        <w:tc>
          <w:tcPr>
            <w:tcW w:w="1276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DEA" w:rsidRPr="00D87F62" w:rsidTr="00A17528">
        <w:tc>
          <w:tcPr>
            <w:tcW w:w="889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9F0DEA" w:rsidRPr="0050522F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52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Tổng hai số lớn hơn số thứ hai 75 đơn vị. Số thứ hai hơn số thứ nhất 10 đơn vị.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Vậy số thứ hai là: ...</w:t>
            </w:r>
          </w:p>
        </w:tc>
        <w:tc>
          <w:tcPr>
            <w:tcW w:w="1276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DEA" w:rsidRPr="00D87F62" w:rsidTr="00A17528">
        <w:tc>
          <w:tcPr>
            <w:tcW w:w="889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8505" w:type="dxa"/>
          </w:tcPr>
          <w:p w:rsidR="009F0DEA" w:rsidRPr="00ED2834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24cm.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rộ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8cm.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iện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 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DEA" w:rsidRPr="00D87F62" w:rsidTr="00A17528">
        <w:tc>
          <w:tcPr>
            <w:tcW w:w="889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9F0DEA" w:rsidRPr="00ED2834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64cm</w:t>
            </w:r>
            <w:r w:rsidRPr="00ED2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C</w:t>
            </w:r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hu vi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 cm</w:t>
            </w:r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DEA" w:rsidRPr="00D87F62" w:rsidTr="00A17528">
        <w:tc>
          <w:tcPr>
            <w:tcW w:w="889" w:type="dxa"/>
          </w:tcPr>
          <w:p w:rsidR="009F0DEA" w:rsidRPr="00D87F62" w:rsidRDefault="009F0DEA" w:rsidP="00A175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9F0DEA" w:rsidRPr="00ED2834" w:rsidRDefault="009F0DEA" w:rsidP="00A17528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2cm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24cm</w:t>
            </w:r>
            <w:r w:rsidRPr="00ED2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iện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 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F0DEA" w:rsidRPr="00D87F62" w:rsidRDefault="009F0DEA" w:rsidP="00A1752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0DEA" w:rsidRPr="009F0DEA" w:rsidRDefault="009F0DEA" w:rsidP="009F0DEA">
      <w:pPr>
        <w:spacing w:after="0" w:line="4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9F0DEA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9F0D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0DEA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:rsidR="009F0DEA" w:rsidRDefault="009F0DEA" w:rsidP="009F0DEA">
      <w:pPr>
        <w:pStyle w:val="ListParagraph"/>
        <w:numPr>
          <w:ilvl w:val="0"/>
          <w:numId w:val="7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DEA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DEA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DE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DEA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DE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9F0DEA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DE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DE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DE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DE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DE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DE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DE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9F0DEA">
        <w:rPr>
          <w:rFonts w:ascii="Times New Roman" w:hAnsi="Times New Roman" w:cs="Times New Roman"/>
          <w:sz w:val="28"/>
          <w:szCs w:val="28"/>
        </w:rPr>
        <w:t xml:space="preserve"> MNPQ.</w:t>
      </w:r>
    </w:p>
    <w:p w:rsidR="009F0DEA" w:rsidRDefault="009F0DEA" w:rsidP="009F0DEA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8F6C90" wp14:editId="6444AAE6">
            <wp:simplePos x="0" y="0"/>
            <wp:positionH relativeFrom="column">
              <wp:posOffset>441960</wp:posOffset>
            </wp:positionH>
            <wp:positionV relativeFrom="paragraph">
              <wp:posOffset>65405</wp:posOffset>
            </wp:positionV>
            <wp:extent cx="2295525" cy="19526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252"/>
      </w:tblGrid>
      <w:tr w:rsidR="009F0DEA" w:rsidTr="00B778F1">
        <w:tc>
          <w:tcPr>
            <w:tcW w:w="4503" w:type="dxa"/>
          </w:tcPr>
          <w:p w:rsidR="009F0DEA" w:rsidRDefault="009F0DEA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DEA" w:rsidRDefault="009F0DEA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DEA" w:rsidRDefault="009F0DEA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DEA" w:rsidRDefault="009F0DEA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DEA" w:rsidRDefault="009F0DEA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DEA" w:rsidRDefault="009F0DEA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9F0DEA" w:rsidRDefault="009F0DEA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DEA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</w:t>
            </w:r>
            <w:r w:rsidR="00B778F1">
              <w:rPr>
                <w:rFonts w:ascii="Times New Roman" w:hAnsi="Times New Roman" w:cs="Times New Roman"/>
                <w:i/>
                <w:sz w:val="28"/>
                <w:szCs w:val="28"/>
              </w:rPr>
              <w:t>………….</w:t>
            </w:r>
            <w:r w:rsidRPr="009F0DEA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</w:p>
          <w:p w:rsidR="00B778F1" w:rsidRDefault="00B778F1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DEA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………….</w:t>
            </w:r>
            <w:r w:rsidRPr="009F0DEA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</w:p>
          <w:p w:rsidR="00B778F1" w:rsidRDefault="00B778F1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DEA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………….</w:t>
            </w:r>
            <w:r w:rsidRPr="009F0DEA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</w:p>
          <w:p w:rsidR="00B778F1" w:rsidRDefault="00B778F1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DEA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………….</w:t>
            </w:r>
            <w:r w:rsidRPr="009F0DEA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</w:p>
          <w:p w:rsidR="00B778F1" w:rsidRDefault="00B778F1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DEA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………….</w:t>
            </w:r>
            <w:r w:rsidRPr="009F0DEA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</w:p>
          <w:p w:rsidR="00B778F1" w:rsidRPr="009F0DEA" w:rsidRDefault="00B778F1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DEA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………….</w:t>
            </w:r>
            <w:r w:rsidRPr="009F0DEA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</w:p>
        </w:tc>
      </w:tr>
    </w:tbl>
    <w:p w:rsidR="009F0DEA" w:rsidRDefault="00B778F1" w:rsidP="009F0DEA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0DEA">
        <w:rPr>
          <w:rFonts w:ascii="Times New Roman" w:hAnsi="Times New Roman" w:cs="Times New Roman"/>
          <w:i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i/>
          <w:sz w:val="28"/>
          <w:szCs w:val="28"/>
        </w:rPr>
        <w:t>………….</w:t>
      </w:r>
      <w:r w:rsidRPr="009F0DEA">
        <w:rPr>
          <w:rFonts w:ascii="Times New Roman" w:hAnsi="Times New Roman" w:cs="Times New Roman"/>
          <w:i/>
          <w:sz w:val="28"/>
          <w:szCs w:val="28"/>
        </w:rPr>
        <w:t>..………………………………………………</w:t>
      </w:r>
      <w:r>
        <w:rPr>
          <w:rFonts w:ascii="Times New Roman" w:hAnsi="Times New Roman" w:cs="Times New Roman"/>
          <w:i/>
          <w:sz w:val="28"/>
          <w:szCs w:val="28"/>
        </w:rPr>
        <w:t>………….</w:t>
      </w:r>
      <w:r w:rsidRPr="009F0DEA">
        <w:rPr>
          <w:rFonts w:ascii="Times New Roman" w:hAnsi="Times New Roman" w:cs="Times New Roman"/>
          <w:i/>
          <w:sz w:val="28"/>
          <w:szCs w:val="28"/>
        </w:rPr>
        <w:t>..………………………………………………</w:t>
      </w:r>
      <w:r>
        <w:rPr>
          <w:rFonts w:ascii="Times New Roman" w:hAnsi="Times New Roman" w:cs="Times New Roman"/>
          <w:i/>
          <w:sz w:val="28"/>
          <w:szCs w:val="28"/>
        </w:rPr>
        <w:t>………….</w:t>
      </w:r>
      <w:r w:rsidRPr="009F0DEA">
        <w:rPr>
          <w:rFonts w:ascii="Times New Roman" w:hAnsi="Times New Roman" w:cs="Times New Roman"/>
          <w:i/>
          <w:sz w:val="28"/>
          <w:szCs w:val="28"/>
        </w:rPr>
        <w:t>..………………………………………</w:t>
      </w:r>
    </w:p>
    <w:p w:rsidR="009F0DEA" w:rsidRDefault="009F0DEA" w:rsidP="009F0DEA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0DEA" w:rsidRDefault="009F0DEA" w:rsidP="009F0DEA">
      <w:pPr>
        <w:pStyle w:val="ListParagraph"/>
        <w:numPr>
          <w:ilvl w:val="0"/>
          <w:numId w:val="7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B6F">
        <w:rPr>
          <w:rFonts w:ascii="Times New Roman" w:hAnsi="Times New Roman" w:cs="Times New Roman"/>
          <w:sz w:val="28"/>
          <w:szCs w:val="28"/>
        </w:rPr>
        <w:lastRenderedPageBreak/>
        <w:t>Vẽ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9cm</w:t>
      </w:r>
      <w:r w:rsidRPr="00C35B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5B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5B6F"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 w:rsidRPr="00C35B6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>.</w:t>
      </w:r>
    </w:p>
    <w:p w:rsidR="009F0DEA" w:rsidRDefault="009F0DEA" w:rsidP="009F0D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i/>
          <w:sz w:val="28"/>
          <w:szCs w:val="28"/>
        </w:rPr>
        <w:t>……</w:t>
      </w:r>
      <w:r w:rsidR="00B778F1" w:rsidRPr="009F0DEA">
        <w:rPr>
          <w:rFonts w:ascii="Times New Roman" w:hAnsi="Times New Roman" w:cs="Times New Roman"/>
          <w:i/>
          <w:sz w:val="28"/>
          <w:szCs w:val="28"/>
        </w:rPr>
        <w:t>………………………………………………</w:t>
      </w:r>
      <w:r w:rsidR="00B778F1">
        <w:rPr>
          <w:rFonts w:ascii="Times New Roman" w:hAnsi="Times New Roman" w:cs="Times New Roman"/>
          <w:i/>
          <w:sz w:val="28"/>
          <w:szCs w:val="28"/>
        </w:rPr>
        <w:t>………….</w:t>
      </w:r>
      <w:r w:rsidR="00B778F1" w:rsidRPr="009F0DEA">
        <w:rPr>
          <w:rFonts w:ascii="Times New Roman" w:hAnsi="Times New Roman" w:cs="Times New Roman"/>
          <w:i/>
          <w:sz w:val="28"/>
          <w:szCs w:val="28"/>
        </w:rPr>
        <w:t>..………………………………………………</w:t>
      </w:r>
      <w:r w:rsidR="00B778F1">
        <w:rPr>
          <w:rFonts w:ascii="Times New Roman" w:hAnsi="Times New Roman" w:cs="Times New Roman"/>
          <w:i/>
          <w:sz w:val="28"/>
          <w:szCs w:val="28"/>
        </w:rPr>
        <w:t>………….</w:t>
      </w:r>
      <w:r w:rsidR="00B778F1" w:rsidRPr="009F0DEA">
        <w:rPr>
          <w:rFonts w:ascii="Times New Roman" w:hAnsi="Times New Roman" w:cs="Times New Roman"/>
          <w:i/>
          <w:sz w:val="28"/>
          <w:szCs w:val="28"/>
        </w:rPr>
        <w:t>..………………………………………………</w:t>
      </w:r>
      <w:r w:rsidR="00B778F1">
        <w:rPr>
          <w:rFonts w:ascii="Times New Roman" w:hAnsi="Times New Roman" w:cs="Times New Roman"/>
          <w:i/>
          <w:sz w:val="28"/>
          <w:szCs w:val="28"/>
        </w:rPr>
        <w:t>………….</w:t>
      </w:r>
      <w:r w:rsidR="00B778F1" w:rsidRPr="009F0DEA">
        <w:rPr>
          <w:rFonts w:ascii="Times New Roman" w:hAnsi="Times New Roman" w:cs="Times New Roman"/>
          <w:i/>
          <w:sz w:val="28"/>
          <w:szCs w:val="28"/>
        </w:rPr>
        <w:t>..………………………………………………</w:t>
      </w:r>
      <w:r w:rsidR="00B778F1">
        <w:rPr>
          <w:rFonts w:ascii="Times New Roman" w:hAnsi="Times New Roman" w:cs="Times New Roman"/>
          <w:i/>
          <w:sz w:val="28"/>
          <w:szCs w:val="28"/>
        </w:rPr>
        <w:t>………….</w:t>
      </w:r>
      <w:r w:rsidR="00B778F1" w:rsidRPr="009F0DEA">
        <w:rPr>
          <w:rFonts w:ascii="Times New Roman" w:hAnsi="Times New Roman" w:cs="Times New Roman"/>
          <w:i/>
          <w:sz w:val="28"/>
          <w:szCs w:val="28"/>
        </w:rPr>
        <w:t>..………………………………………………</w:t>
      </w:r>
      <w:r w:rsidR="00B778F1">
        <w:rPr>
          <w:rFonts w:ascii="Times New Roman" w:hAnsi="Times New Roman" w:cs="Times New Roman"/>
          <w:i/>
          <w:sz w:val="28"/>
          <w:szCs w:val="28"/>
        </w:rPr>
        <w:t>………….</w:t>
      </w:r>
      <w:r w:rsidR="00B778F1" w:rsidRPr="009F0DEA">
        <w:rPr>
          <w:rFonts w:ascii="Times New Roman" w:hAnsi="Times New Roman" w:cs="Times New Roman"/>
          <w:i/>
          <w:sz w:val="28"/>
          <w:szCs w:val="28"/>
        </w:rPr>
        <w:t>..……………………………</w:t>
      </w:r>
      <w:bookmarkStart w:id="0" w:name="_GoBack"/>
      <w:bookmarkEnd w:id="0"/>
    </w:p>
    <w:p w:rsidR="009F0DEA" w:rsidRDefault="009F0DEA">
      <w:pPr>
        <w:rPr>
          <w:rFonts w:ascii="Times New Roman" w:hAnsi="Times New Roman" w:cs="Times New Roman"/>
          <w:sz w:val="28"/>
          <w:szCs w:val="28"/>
        </w:rPr>
      </w:pPr>
    </w:p>
    <w:p w:rsidR="009F0DEA" w:rsidRDefault="009F0DEA" w:rsidP="009F0DEA">
      <w:pPr>
        <w:spacing w:after="0" w:line="4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DEA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9F0DEA" w:rsidRPr="009F0DEA" w:rsidRDefault="009F0DEA" w:rsidP="009F0DEA">
      <w:pPr>
        <w:pStyle w:val="ListParagraph"/>
        <w:spacing w:after="0" w:line="440" w:lineRule="exact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08422F" w:rsidRPr="00D87F62" w:rsidRDefault="0008422F" w:rsidP="009F0DEA">
      <w:pPr>
        <w:pStyle w:val="ListParagraph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F62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D87F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7F62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D87F6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889"/>
        <w:gridCol w:w="7661"/>
        <w:gridCol w:w="1440"/>
      </w:tblGrid>
      <w:tr w:rsidR="0008422F" w:rsidRPr="00D87F62" w:rsidTr="009F0DEA">
        <w:tc>
          <w:tcPr>
            <w:tcW w:w="889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661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1440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08422F" w:rsidRPr="00D87F62" w:rsidTr="009F0DEA">
        <w:tc>
          <w:tcPr>
            <w:tcW w:w="889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61" w:type="dxa"/>
          </w:tcPr>
          <w:p w:rsidR="0008422F" w:rsidRPr="00D87F62" w:rsidRDefault="00D87F62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đường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thẳng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góc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với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tạo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vuôn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08422F" w:rsidRPr="00D87F62" w:rsidRDefault="000C6057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422F" w:rsidRPr="00D87F62" w:rsidTr="009F0DEA">
        <w:tc>
          <w:tcPr>
            <w:tcW w:w="889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61" w:type="dxa"/>
          </w:tcPr>
          <w:p w:rsidR="0008422F" w:rsidRPr="00D87F62" w:rsidRDefault="00D87F62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08422F" w:rsidRPr="00D87F62" w:rsidRDefault="000C6057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22F" w:rsidRPr="00D87F62" w:rsidTr="009F0DEA">
        <w:tc>
          <w:tcPr>
            <w:tcW w:w="889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61" w:type="dxa"/>
          </w:tcPr>
          <w:p w:rsidR="0008422F" w:rsidRPr="00D87F62" w:rsidRDefault="00D87F62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64cm.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6cm.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hiều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cm.</w:t>
            </w:r>
          </w:p>
        </w:tc>
        <w:tc>
          <w:tcPr>
            <w:tcW w:w="1440" w:type="dxa"/>
          </w:tcPr>
          <w:p w:rsidR="0008422F" w:rsidRPr="00D87F62" w:rsidRDefault="000C6057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8422F" w:rsidRPr="00D87F62" w:rsidTr="009F0DEA">
        <w:tc>
          <w:tcPr>
            <w:tcW w:w="889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61" w:type="dxa"/>
          </w:tcPr>
          <w:p w:rsidR="0008422F" w:rsidRPr="00D87F62" w:rsidRDefault="00D87F62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248cm.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56cm,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76cm.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cm.</w:t>
            </w:r>
          </w:p>
        </w:tc>
        <w:tc>
          <w:tcPr>
            <w:tcW w:w="1440" w:type="dxa"/>
          </w:tcPr>
          <w:p w:rsidR="0008422F" w:rsidRPr="00D87F62" w:rsidRDefault="000C6057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8422F" w:rsidRPr="00D87F62" w:rsidTr="009F0DEA">
        <w:tc>
          <w:tcPr>
            <w:tcW w:w="889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61" w:type="dxa"/>
          </w:tcPr>
          <w:p w:rsidR="0008422F" w:rsidRPr="00D87F62" w:rsidRDefault="00D87F62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lẻ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F3C">
              <w:rPr>
                <w:rFonts w:ascii="Times New Roman" w:hAnsi="Times New Roman" w:cs="Times New Roman"/>
                <w:sz w:val="28"/>
                <w:szCs w:val="28"/>
              </w:rPr>
              <w:t>lẻ</w:t>
            </w:r>
            <w:proofErr w:type="spellEnd"/>
            <w:r w:rsidR="00160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87F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0C6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609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="001C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</w:t>
            </w:r>
            <w:r w:rsidR="00160F3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440" w:type="dxa"/>
          </w:tcPr>
          <w:p w:rsidR="0008422F" w:rsidRPr="00D87F62" w:rsidRDefault="00160F3C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422F" w:rsidRPr="00D87F62" w:rsidTr="009F0DEA">
        <w:tc>
          <w:tcPr>
            <w:tcW w:w="889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61" w:type="dxa"/>
          </w:tcPr>
          <w:p w:rsidR="0008422F" w:rsidRPr="00171D68" w:rsidRDefault="00171D68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Một hình chữ nhật có chiều dài gấp hai lần chiều rộng và có diện tích bằng 128cm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Vậy chu vi của hình chữ nhật đó là: ........cm.</w:t>
            </w:r>
          </w:p>
        </w:tc>
        <w:tc>
          <w:tcPr>
            <w:tcW w:w="1440" w:type="dxa"/>
          </w:tcPr>
          <w:p w:rsidR="0008422F" w:rsidRPr="00D87F62" w:rsidRDefault="00925D8E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8422F" w:rsidRPr="00D87F62" w:rsidTr="009F0DEA">
        <w:tc>
          <w:tcPr>
            <w:tcW w:w="889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61" w:type="dxa"/>
          </w:tcPr>
          <w:p w:rsidR="0008422F" w:rsidRPr="0050522F" w:rsidRDefault="0050522F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52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Tổng hai số lớn hơn số thứ hai 75 đơn vị. Số thứ hai hơn số thứ nhất 10 đơn vị.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Vậy số thứ hai là: ...</w:t>
            </w:r>
          </w:p>
        </w:tc>
        <w:tc>
          <w:tcPr>
            <w:tcW w:w="1440" w:type="dxa"/>
          </w:tcPr>
          <w:p w:rsidR="0008422F" w:rsidRPr="00D87F62" w:rsidRDefault="00A82FC4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08422F" w:rsidRPr="00D87F62" w:rsidTr="009F0DEA">
        <w:tc>
          <w:tcPr>
            <w:tcW w:w="889" w:type="dxa"/>
          </w:tcPr>
          <w:p w:rsidR="0008422F" w:rsidRPr="00D87F62" w:rsidRDefault="00A82FC4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7661" w:type="dxa"/>
          </w:tcPr>
          <w:p w:rsidR="0008422F" w:rsidRPr="00ED2834" w:rsidRDefault="004309EF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24cm.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Chiều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rộ</w:t>
            </w:r>
            <w:r w:rsidR="00ED2834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ED2834">
              <w:rPr>
                <w:rFonts w:ascii="Times New Roman" w:hAnsi="Times New Roman" w:cs="Times New Roman"/>
                <w:sz w:val="28"/>
                <w:szCs w:val="28"/>
              </w:rPr>
              <w:t xml:space="preserve"> 8cm. </w:t>
            </w:r>
            <w:proofErr w:type="spellStart"/>
            <w:r w:rsidR="00ED283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iện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43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283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283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ED2834">
              <w:rPr>
                <w:rFonts w:ascii="Times New Roman" w:hAnsi="Times New Roman" w:cs="Times New Roman"/>
                <w:sz w:val="28"/>
                <w:szCs w:val="28"/>
              </w:rPr>
              <w:t>: … cm</w:t>
            </w:r>
            <w:r w:rsidR="00ED2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D2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08422F" w:rsidRPr="00D87F62" w:rsidRDefault="00711930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</w:tr>
      <w:tr w:rsidR="0008422F" w:rsidRPr="00D87F62" w:rsidTr="009F0DEA">
        <w:tc>
          <w:tcPr>
            <w:tcW w:w="889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7661" w:type="dxa"/>
          </w:tcPr>
          <w:p w:rsidR="0008422F" w:rsidRPr="00ED2834" w:rsidRDefault="00ED2834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64cm</w:t>
            </w:r>
            <w:r w:rsidRPr="00ED2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C</w:t>
            </w:r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hu vi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 cm</w:t>
            </w:r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08422F" w:rsidRPr="00D87F62" w:rsidRDefault="00711930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8422F" w:rsidRPr="00D87F62" w:rsidTr="009F0DEA">
        <w:tc>
          <w:tcPr>
            <w:tcW w:w="889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61" w:type="dxa"/>
          </w:tcPr>
          <w:p w:rsidR="0008422F" w:rsidRPr="00ED2834" w:rsidRDefault="00ED2834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2cm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24cm</w:t>
            </w:r>
            <w:r w:rsidRPr="00ED2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iện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ED283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 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08422F" w:rsidRPr="00D87F62" w:rsidRDefault="00711930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08422F" w:rsidRPr="00D87F62" w:rsidRDefault="0008422F" w:rsidP="009F0DEA">
      <w:pPr>
        <w:spacing w:after="0" w:line="440" w:lineRule="exac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8422F" w:rsidRPr="00D87F62" w:rsidRDefault="0008422F" w:rsidP="009F0DEA">
      <w:pPr>
        <w:pStyle w:val="ListParagraph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F62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D87F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7F62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tbl>
      <w:tblPr>
        <w:tblStyle w:val="TableGrid"/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00"/>
        <w:gridCol w:w="4590"/>
        <w:gridCol w:w="4770"/>
      </w:tblGrid>
      <w:tr w:rsidR="0008422F" w:rsidRPr="00D87F62" w:rsidTr="00C12859">
        <w:tc>
          <w:tcPr>
            <w:tcW w:w="900" w:type="dxa"/>
          </w:tcPr>
          <w:p w:rsidR="0008422F" w:rsidRPr="00D87F62" w:rsidRDefault="0008422F" w:rsidP="009F0DEA">
            <w:pPr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4590" w:type="dxa"/>
          </w:tcPr>
          <w:p w:rsidR="0008422F" w:rsidRPr="00D87F62" w:rsidRDefault="0008422F" w:rsidP="009F0DEA">
            <w:pPr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4770" w:type="dxa"/>
          </w:tcPr>
          <w:p w:rsidR="0008422F" w:rsidRPr="00D87F62" w:rsidRDefault="0008422F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08422F" w:rsidRPr="00D87F62" w:rsidTr="00C12859">
        <w:tc>
          <w:tcPr>
            <w:tcW w:w="900" w:type="dxa"/>
          </w:tcPr>
          <w:p w:rsidR="0008422F" w:rsidRPr="00D87F62" w:rsidRDefault="0008422F" w:rsidP="009F0DEA">
            <w:pPr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90" w:type="dxa"/>
          </w:tcPr>
          <w:p w:rsidR="00BE67E5" w:rsidRDefault="00C35B6F" w:rsidP="009F0DE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MNPQ.</w:t>
            </w:r>
          </w:p>
          <w:p w:rsidR="006A3F3D" w:rsidRPr="00C35B6F" w:rsidRDefault="00BE67E5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7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3A0406" wp14:editId="1AB912D4">
                  <wp:extent cx="2819400" cy="26098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6A3F3D" w:rsidRDefault="006A3F3D" w:rsidP="009F0DEA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</w:p>
          <w:p w:rsidR="006A3F3D" w:rsidRDefault="006A3F3D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MN song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QP</w:t>
            </w:r>
          </w:p>
          <w:p w:rsidR="006A3F3D" w:rsidRDefault="006A3F3D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MQ song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NP</w:t>
            </w:r>
          </w:p>
          <w:p w:rsidR="006A3F3D" w:rsidRDefault="006A3F3D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NP</w:t>
            </w:r>
          </w:p>
          <w:p w:rsidR="006A3F3D" w:rsidRDefault="006A3F3D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PQ</w:t>
            </w:r>
          </w:p>
          <w:p w:rsidR="006A3F3D" w:rsidRDefault="006A3F3D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PQ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QM</w:t>
            </w:r>
          </w:p>
          <w:p w:rsidR="0008422F" w:rsidRPr="00D87F62" w:rsidRDefault="006A3F3D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MN</w:t>
            </w:r>
          </w:p>
        </w:tc>
      </w:tr>
      <w:tr w:rsidR="0008422F" w:rsidRPr="00D87F62" w:rsidTr="00C12859">
        <w:tc>
          <w:tcPr>
            <w:tcW w:w="900" w:type="dxa"/>
          </w:tcPr>
          <w:p w:rsidR="0008422F" w:rsidRPr="00D87F62" w:rsidRDefault="0008422F" w:rsidP="009F0DEA">
            <w:pPr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6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90" w:type="dxa"/>
          </w:tcPr>
          <w:p w:rsidR="009A60DE" w:rsidRPr="00C35B6F" w:rsidRDefault="00C35B6F" w:rsidP="009F0DEA">
            <w:pPr>
              <w:spacing w:line="4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9cm</w:t>
            </w:r>
            <w:r w:rsidRPr="00C35B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35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0" w:type="dxa"/>
          </w:tcPr>
          <w:p w:rsidR="007F7B81" w:rsidRDefault="00C12859" w:rsidP="009F0DEA">
            <w:pPr>
              <w:pStyle w:val="List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</w:p>
          <w:p w:rsidR="00C12859" w:rsidRDefault="00C12859" w:rsidP="009F0DEA">
            <w:pPr>
              <w:spacing w:line="440" w:lineRule="exact"/>
            </w:pPr>
            <w:r>
              <w:object w:dxaOrig="4035" w:dyaOrig="1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94.5pt" o:ole="">
                  <v:imagedata r:id="rId10" o:title=""/>
                </v:shape>
                <o:OLEObject Type="Embed" ProgID="PBrush" ShapeID="_x0000_i1025" DrawAspect="Content" ObjectID="_1660677213" r:id="rId11"/>
              </w:object>
            </w:r>
          </w:p>
          <w:p w:rsidR="00C12859" w:rsidRDefault="00C12859" w:rsidP="009F0DEA">
            <w:pPr>
              <w:spacing w:line="44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3cm </w:t>
            </w:r>
            <w:r w:rsidR="007A51F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3cm = 9cm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Nên cạnh một hình vuông là 3cm.</w:t>
            </w:r>
          </w:p>
          <w:p w:rsidR="00C12859" w:rsidRDefault="00D87BFC" w:rsidP="009F0DEA">
            <w:pPr>
              <w:spacing w:line="44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Vì</w:t>
            </w:r>
            <w:r w:rsidR="00C128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chu vi hình chữ nhật gồm 8 cạnh hình vuông nên.</w:t>
            </w:r>
          </w:p>
          <w:p w:rsidR="00D87BFC" w:rsidRDefault="00D87BFC" w:rsidP="009F0DEA">
            <w:pPr>
              <w:spacing w:line="44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Chu vi hình chữ nhật là:</w:t>
            </w:r>
          </w:p>
          <w:p w:rsidR="00D87BFC" w:rsidRDefault="00D87BFC" w:rsidP="009F0DEA">
            <w:pPr>
              <w:spacing w:line="44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 </w:t>
            </w:r>
            <w:r w:rsidR="007A51F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x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 = 24 (cm)</w:t>
            </w:r>
          </w:p>
          <w:p w:rsidR="00D87BFC" w:rsidRDefault="00D87BFC" w:rsidP="009F0DEA">
            <w:pPr>
              <w:spacing w:line="44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Diện tích hình chữ nhật là:</w:t>
            </w:r>
          </w:p>
          <w:p w:rsidR="00D87BFC" w:rsidRDefault="00D87BFC" w:rsidP="009F0DEA">
            <w:pPr>
              <w:spacing w:line="44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9 </w:t>
            </w:r>
            <w:r w:rsidR="007A51F2"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 = 27 (cm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D87BFC" w:rsidRDefault="00D87BFC" w:rsidP="009F0DEA">
            <w:pPr>
              <w:spacing w:line="44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Đáp số: Chu vi : 24 cm</w:t>
            </w:r>
          </w:p>
          <w:p w:rsidR="00D87BFC" w:rsidRPr="00D87BFC" w:rsidRDefault="00D87BFC" w:rsidP="009F0DE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Diện tích : 27 cm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08422F" w:rsidRPr="00D87F62" w:rsidRDefault="00D87BFC" w:rsidP="009F0DEA">
      <w:pPr>
        <w:spacing w:after="0" w:line="4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DEA" w:rsidRDefault="009F0DEA">
      <w:pPr>
        <w:rPr>
          <w:rFonts w:ascii="Times New Roman" w:hAnsi="Times New Roman" w:cs="Times New Roman"/>
          <w:sz w:val="28"/>
          <w:szCs w:val="28"/>
        </w:rPr>
      </w:pPr>
    </w:p>
    <w:sectPr w:rsidR="009F0DEA" w:rsidSect="009F0DEA">
      <w:pgSz w:w="12240" w:h="15840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78" w:rsidRDefault="00FB0A78" w:rsidP="00452760">
      <w:pPr>
        <w:spacing w:after="0" w:line="240" w:lineRule="auto"/>
      </w:pPr>
      <w:r>
        <w:separator/>
      </w:r>
    </w:p>
  </w:endnote>
  <w:endnote w:type="continuationSeparator" w:id="0">
    <w:p w:rsidR="00FB0A78" w:rsidRDefault="00FB0A78" w:rsidP="0045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78" w:rsidRDefault="00FB0A78" w:rsidP="00452760">
      <w:pPr>
        <w:spacing w:after="0" w:line="240" w:lineRule="auto"/>
      </w:pPr>
      <w:r>
        <w:separator/>
      </w:r>
    </w:p>
  </w:footnote>
  <w:footnote w:type="continuationSeparator" w:id="0">
    <w:p w:rsidR="00FB0A78" w:rsidRDefault="00FB0A78" w:rsidP="00452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218"/>
    <w:multiLevelType w:val="hybridMultilevel"/>
    <w:tmpl w:val="6BBEDFC4"/>
    <w:lvl w:ilvl="0" w:tplc="C67C12F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955137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20C32"/>
    <w:multiLevelType w:val="hybridMultilevel"/>
    <w:tmpl w:val="D2F22364"/>
    <w:lvl w:ilvl="0" w:tplc="3DB25026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A0A38"/>
    <w:multiLevelType w:val="hybridMultilevel"/>
    <w:tmpl w:val="40EE7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B280A"/>
    <w:multiLevelType w:val="hybridMultilevel"/>
    <w:tmpl w:val="2B525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B228D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A27B5"/>
    <w:multiLevelType w:val="hybridMultilevel"/>
    <w:tmpl w:val="9ADC9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22F"/>
    <w:rsid w:val="00060341"/>
    <w:rsid w:val="0008422F"/>
    <w:rsid w:val="000A4CEA"/>
    <w:rsid w:val="000C6057"/>
    <w:rsid w:val="00151350"/>
    <w:rsid w:val="00160F3C"/>
    <w:rsid w:val="00171D68"/>
    <w:rsid w:val="00182479"/>
    <w:rsid w:val="001C3609"/>
    <w:rsid w:val="001C60E1"/>
    <w:rsid w:val="002028DB"/>
    <w:rsid w:val="0020409C"/>
    <w:rsid w:val="002947FE"/>
    <w:rsid w:val="002A064A"/>
    <w:rsid w:val="002C59DF"/>
    <w:rsid w:val="003377E4"/>
    <w:rsid w:val="003705FC"/>
    <w:rsid w:val="003A1AC1"/>
    <w:rsid w:val="003A4989"/>
    <w:rsid w:val="004309EF"/>
    <w:rsid w:val="00452760"/>
    <w:rsid w:val="004903E3"/>
    <w:rsid w:val="0050522F"/>
    <w:rsid w:val="0054632E"/>
    <w:rsid w:val="006A3F3D"/>
    <w:rsid w:val="006F1A61"/>
    <w:rsid w:val="00711930"/>
    <w:rsid w:val="00786360"/>
    <w:rsid w:val="007960CB"/>
    <w:rsid w:val="007A51F2"/>
    <w:rsid w:val="007F7B81"/>
    <w:rsid w:val="00856EAC"/>
    <w:rsid w:val="008F416D"/>
    <w:rsid w:val="00925D8E"/>
    <w:rsid w:val="009A60DE"/>
    <w:rsid w:val="009A6BD0"/>
    <w:rsid w:val="009D239D"/>
    <w:rsid w:val="009F0DEA"/>
    <w:rsid w:val="00A02407"/>
    <w:rsid w:val="00A82FC4"/>
    <w:rsid w:val="00AD0C2B"/>
    <w:rsid w:val="00AD4602"/>
    <w:rsid w:val="00B3570A"/>
    <w:rsid w:val="00B778F1"/>
    <w:rsid w:val="00B963CC"/>
    <w:rsid w:val="00BE67E5"/>
    <w:rsid w:val="00C12859"/>
    <w:rsid w:val="00C26D40"/>
    <w:rsid w:val="00C35B6F"/>
    <w:rsid w:val="00D85130"/>
    <w:rsid w:val="00D87BFC"/>
    <w:rsid w:val="00D87F62"/>
    <w:rsid w:val="00ED2834"/>
    <w:rsid w:val="00FB0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2F"/>
    <w:pPr>
      <w:ind w:left="720"/>
      <w:contextualSpacing/>
    </w:pPr>
  </w:style>
  <w:style w:type="table" w:styleId="TableGrid">
    <w:name w:val="Table Grid"/>
    <w:basedOn w:val="TableNormal"/>
    <w:uiPriority w:val="59"/>
    <w:rsid w:val="00084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60"/>
  </w:style>
  <w:style w:type="paragraph" w:styleId="Footer">
    <w:name w:val="footer"/>
    <w:basedOn w:val="Normal"/>
    <w:link w:val="FooterChar"/>
    <w:uiPriority w:val="99"/>
    <w:unhideWhenUsed/>
    <w:rsid w:val="0045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60"/>
  </w:style>
  <w:style w:type="paragraph" w:styleId="BalloonText">
    <w:name w:val="Balloon Text"/>
    <w:basedOn w:val="Normal"/>
    <w:link w:val="BalloonTextChar"/>
    <w:uiPriority w:val="99"/>
    <w:semiHidden/>
    <w:unhideWhenUsed/>
    <w:rsid w:val="0045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28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2F"/>
    <w:pPr>
      <w:ind w:left="720"/>
      <w:contextualSpacing/>
    </w:pPr>
  </w:style>
  <w:style w:type="table" w:styleId="TableGrid">
    <w:name w:val="Table Grid"/>
    <w:basedOn w:val="TableNormal"/>
    <w:uiPriority w:val="59"/>
    <w:rsid w:val="00084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60"/>
  </w:style>
  <w:style w:type="paragraph" w:styleId="Footer">
    <w:name w:val="footer"/>
    <w:basedOn w:val="Normal"/>
    <w:link w:val="FooterChar"/>
    <w:uiPriority w:val="99"/>
    <w:unhideWhenUsed/>
    <w:rsid w:val="0045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60"/>
  </w:style>
  <w:style w:type="paragraph" w:styleId="BalloonText">
    <w:name w:val="Balloon Text"/>
    <w:basedOn w:val="Normal"/>
    <w:link w:val="BalloonTextChar"/>
    <w:uiPriority w:val="99"/>
    <w:semiHidden/>
    <w:unhideWhenUsed/>
    <w:rsid w:val="0045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OS</cp:lastModifiedBy>
  <cp:revision>20</cp:revision>
  <dcterms:created xsi:type="dcterms:W3CDTF">2015-09-18T03:48:00Z</dcterms:created>
  <dcterms:modified xsi:type="dcterms:W3CDTF">2020-09-03T15:14:00Z</dcterms:modified>
</cp:coreProperties>
</file>