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94B8" w14:textId="77777777" w:rsidR="00B47B54" w:rsidRPr="008861F5" w:rsidRDefault="00B47B54" w:rsidP="00B47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BÀI 20: SINH TRƯỞNG VÀ PHÁT TRIỂN Ở THỰC VẬT (TIẾT 1)</w:t>
      </w:r>
    </w:p>
    <w:p w14:paraId="1CCB407F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75FFF5" w14:textId="0454317B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61F5">
        <w:rPr>
          <w:rFonts w:ascii="Times New Roman" w:hAnsi="Times New Roman" w:cs="Times New Roman"/>
          <w:b/>
          <w:sz w:val="28"/>
          <w:szCs w:val="28"/>
        </w:rPr>
        <w:t xml:space="preserve"> SỰ SINH TRƯỞNG VÀ PHÁT TRIỂN Ở THỰC VẬT</w:t>
      </w:r>
    </w:p>
    <w:p w14:paraId="15E9403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 xml:space="preserve">1. Đặc điểm: ? </w:t>
      </w:r>
      <w:r w:rsidRPr="008861F5">
        <w:rPr>
          <w:rFonts w:ascii="Times New Roman" w:hAnsi="Times New Roman" w:cs="Times New Roman"/>
          <w:sz w:val="28"/>
          <w:szCs w:val="28"/>
        </w:rPr>
        <w:t>Khi nói về đặc điểm của sinh tr</w:t>
      </w:r>
      <w:r w:rsidRPr="008861F5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8861F5">
        <w:rPr>
          <w:rFonts w:ascii="Times New Roman" w:hAnsi="Times New Roman" w:cs="Times New Roman"/>
          <w:sz w:val="28"/>
          <w:szCs w:val="28"/>
        </w:rPr>
        <w:t xml:space="preserve">ởng và phát triển ở thực vật, </w:t>
      </w:r>
    </w:p>
    <w:p w14:paraId="305101C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phát biểu nào d</w:t>
      </w:r>
      <w:r w:rsidRPr="008861F5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8861F5">
        <w:rPr>
          <w:rFonts w:ascii="Times New Roman" w:hAnsi="Times New Roman" w:cs="Times New Roman"/>
          <w:sz w:val="28"/>
          <w:szCs w:val="28"/>
        </w:rPr>
        <w:t>ới đây</w:t>
      </w:r>
      <w:r w:rsidRPr="008861F5">
        <w:rPr>
          <w:rFonts w:ascii="Times New Roman" w:hAnsi="Times New Roman" w:cs="Times New Roman"/>
          <w:bCs/>
          <w:sz w:val="28"/>
          <w:szCs w:val="28"/>
        </w:rPr>
        <w:t xml:space="preserve"> đúng?</w:t>
      </w:r>
    </w:p>
    <w:p w14:paraId="2EBEF96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1.  Sinh trưởng và phát triển của thực vật được bắt đầu taị vị trí có mô phân sinh</w:t>
      </w:r>
    </w:p>
    <w:p w14:paraId="6F73B04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2. Sinh trưởng và phát triển có thể diễn ra trong suốt vòng đời của thực vật</w:t>
      </w:r>
    </w:p>
    <w:p w14:paraId="443E59E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3. Sinh trưởng và phát triển ở thực vật chỉ diễn ra ở giai đoạn còn non</w:t>
      </w:r>
    </w:p>
    <w:p w14:paraId="270CB38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4. Là sinh trưởng không giới hạn gồm sinh trưởng sơ cấp và sinh trưởng thứ cấp.</w:t>
      </w:r>
    </w:p>
    <w:p w14:paraId="2D5071D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A.1          B.2            C.3           D.4</w:t>
      </w:r>
    </w:p>
    <w:p w14:paraId="022B8A7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 xml:space="preserve">2. Các yếu tố ảnh hưởng đến sinh trưởng và phát triển ở thực vật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307"/>
      </w:tblGrid>
      <w:tr w:rsidR="00B47B54" w:rsidRPr="008861F5" w14:paraId="29D80B73" w14:textId="77777777" w:rsidTr="00B47B54">
        <w:trPr>
          <w:trHeight w:val="920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BBE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Yếu tố MT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AF97" w14:textId="77777777" w:rsidR="00B47B54" w:rsidRPr="008861F5" w:rsidRDefault="00B47B54" w:rsidP="00B47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Nội dung ảnh hưởng </w:t>
            </w:r>
          </w:p>
        </w:tc>
      </w:tr>
      <w:tr w:rsidR="00B47B54" w:rsidRPr="008861F5" w14:paraId="0AA597B9" w14:textId="77777777" w:rsidTr="00B47B54">
        <w:trPr>
          <w:trHeight w:val="1924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BFB3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Nước và độ ẩm </w:t>
            </w:r>
          </w:p>
          <w:p w14:paraId="78214EE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không khí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DD29F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Là ………………………nên tế bào thực vật.</w:t>
            </w:r>
          </w:p>
          <w:p w14:paraId="2FA0DE1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Là …………….…của các ……………………………..…………….</w:t>
            </w:r>
          </w:p>
          <w:p w14:paraId="4975435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trao đổi chất trong cây </w:t>
            </w:r>
          </w:p>
          <w:p w14:paraId="32A54DC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Chế độ tưới nước ………………….đến sinh trưởng của cây </w:t>
            </w:r>
          </w:p>
        </w:tc>
      </w:tr>
      <w:tr w:rsidR="00B47B54" w:rsidRPr="008861F5" w14:paraId="1D96053B" w14:textId="77777777" w:rsidTr="00B47B54">
        <w:trPr>
          <w:trHeight w:val="1928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A522D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Nhiệt độ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EF4424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Mỗi loài TV sinh trưởng và phát triển trong một ………… ………… …… … .… …….nhất định. </w:t>
            </w:r>
          </w:p>
          <w:p w14:paraId="5915F0F8" w14:textId="77777777" w:rsidR="00B47B54" w:rsidRPr="008861F5" w:rsidRDefault="00B47B54" w:rsidP="006007F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Phân loại: + …………………….. </w:t>
            </w:r>
          </w:p>
          <w:p w14:paraId="39CA3668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+ ……………………….</w:t>
            </w:r>
          </w:p>
        </w:tc>
      </w:tr>
      <w:tr w:rsidR="00B47B54" w:rsidRPr="008861F5" w14:paraId="6169A0FE" w14:textId="77777777" w:rsidTr="00B47B54">
        <w:trPr>
          <w:trHeight w:val="748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36CEC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Ánh sáng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64DF5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 - Là ………….…………….cho quá trình quang hợp của cây xanh, tác động đến …………, …………..….., ………..….của cây </w:t>
            </w:r>
          </w:p>
        </w:tc>
      </w:tr>
      <w:tr w:rsidR="00B47B54" w:rsidRPr="008861F5" w14:paraId="7989F40F" w14:textId="77777777" w:rsidTr="00B47B54">
        <w:trPr>
          <w:trHeight w:val="2296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522D2E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Đất và dinh </w:t>
            </w:r>
          </w:p>
          <w:p w14:paraId="679C0FAE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dưỡng khoáng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27B7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 - Nếu trong đất …….….. các nguyên tố dinh dướng khoáng thiết yếu cây sẽ sinh trưởng ………..……và có thể bị chết.</w:t>
            </w:r>
          </w:p>
          <w:p w14:paraId="0517B511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Trong trồng trọt nếu bón phân ……………………………sẽ ảnh hưởng đến năng suất và chất lượng nông sản. </w:t>
            </w:r>
          </w:p>
        </w:tc>
      </w:tr>
    </w:tbl>
    <w:p w14:paraId="3C64EE1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3.  Mô phân sinh</w:t>
      </w:r>
    </w:p>
    <w:p w14:paraId="070DDD8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a. Khái niệm và vai trò của mô phân sinh</w:t>
      </w:r>
    </w:p>
    <w:p w14:paraId="39F7D48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 xml:space="preserve">Chọn ý </w:t>
      </w:r>
      <w:r w:rsidRPr="008861F5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8861F5">
        <w:rPr>
          <w:rFonts w:ascii="Times New Roman" w:hAnsi="Times New Roman" w:cs="Times New Roman"/>
          <w:bCs/>
          <w:sz w:val="28"/>
          <w:szCs w:val="28"/>
        </w:rPr>
        <w:t xml:space="preserve"> về khái niệm và vai trò của mô phân sinh trong các ý dưới đây </w:t>
      </w:r>
    </w:p>
    <w:p w14:paraId="73A185D3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>1. Hình thành nên tất cả các loại mô khác trong cây.</w:t>
      </w:r>
    </w:p>
    <w:p w14:paraId="1697EBB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>2. Giúp thực vật sinh trưởng và phát triển.</w:t>
      </w:r>
    </w:p>
    <w:p w14:paraId="5D3B5D58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 xml:space="preserve">3. Gồm những tế bào già, chưa phân hóa, duy trì được khả năng nguyên phân trong suốt đời sống của cây để tạo nhưng tế bào mới  </w:t>
      </w:r>
    </w:p>
    <w:p w14:paraId="4978CED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Gồm những tế bào còn non, chưa phân hóa, duy trì được khả năng nguyên phân trong suốt đời sống của cây để tạo nhưng tế bào mới </w:t>
      </w:r>
    </w:p>
    <w:p w14:paraId="3AA3C7B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b. Các loại mô phân sinh</w:t>
      </w: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790"/>
        <w:gridCol w:w="2970"/>
        <w:gridCol w:w="3060"/>
      </w:tblGrid>
      <w:tr w:rsidR="00B47B54" w:rsidRPr="008861F5" w14:paraId="75AB34D2" w14:textId="77777777" w:rsidTr="006007FD">
        <w:trPr>
          <w:trHeight w:val="964"/>
        </w:trPr>
        <w:tc>
          <w:tcPr>
            <w:tcW w:w="15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57135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Loại mô PS</w:t>
            </w:r>
          </w:p>
        </w:tc>
        <w:tc>
          <w:tcPr>
            <w:tcW w:w="27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4C6A2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đỉnh</w:t>
            </w:r>
          </w:p>
        </w:tc>
        <w:tc>
          <w:tcPr>
            <w:tcW w:w="29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52086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bên</w:t>
            </w:r>
          </w:p>
        </w:tc>
        <w:tc>
          <w:tcPr>
            <w:tcW w:w="30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D8F32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lóng</w:t>
            </w:r>
          </w:p>
        </w:tc>
      </w:tr>
      <w:tr w:rsidR="00B47B54" w:rsidRPr="008861F5" w14:paraId="240E6509" w14:textId="77777777" w:rsidTr="006007FD">
        <w:trPr>
          <w:trHeight w:val="534"/>
        </w:trPr>
        <w:tc>
          <w:tcPr>
            <w:tcW w:w="154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5D51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Vị trí</w:t>
            </w:r>
          </w:p>
        </w:tc>
        <w:tc>
          <w:tcPr>
            <w:tcW w:w="279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6BE2D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A7E59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DC013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B54" w:rsidRPr="008861F5" w14:paraId="47EC294E" w14:textId="77777777" w:rsidTr="006007FD">
        <w:trPr>
          <w:trHeight w:val="649"/>
        </w:trPr>
        <w:tc>
          <w:tcPr>
            <w:tcW w:w="1548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C35D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Chức năng</w:t>
            </w:r>
          </w:p>
        </w:tc>
        <w:tc>
          <w:tcPr>
            <w:tcW w:w="279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1B05C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790A4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A78A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B54" w:rsidRPr="008861F5" w14:paraId="4B2C6199" w14:textId="77777777" w:rsidTr="006007FD">
        <w:trPr>
          <w:trHeight w:val="804"/>
        </w:trPr>
        <w:tc>
          <w:tcPr>
            <w:tcW w:w="1548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7CD0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Loại TV</w:t>
            </w:r>
          </w:p>
        </w:tc>
        <w:tc>
          <w:tcPr>
            <w:tcW w:w="279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60B7C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3584E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3F9463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A8F6F0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4. Sinh trưởng sơ cấp và sinh trưởng thứ cấp</w:t>
      </w:r>
    </w:p>
    <w:tbl>
      <w:tblPr>
        <w:tblpPr w:leftFromText="180" w:rightFromText="180" w:vertAnchor="text" w:horzAnchor="margin" w:tblpY="119"/>
        <w:tblW w:w="5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800"/>
        <w:gridCol w:w="1800"/>
      </w:tblGrid>
      <w:tr w:rsidR="00B47B54" w:rsidRPr="008861F5" w14:paraId="641822B7" w14:textId="77777777" w:rsidTr="006007FD">
        <w:trPr>
          <w:trHeight w:val="46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60C2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Nội dung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DE4D5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Sinh trưởng </w:t>
            </w:r>
          </w:p>
          <w:p w14:paraId="484A58D3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sơ cấp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E7C68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Sinh trưởng</w:t>
            </w:r>
          </w:p>
          <w:p w14:paraId="633785E2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thứ câp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1A4DF964" w14:textId="77777777" w:rsidTr="006007FD">
        <w:trPr>
          <w:trHeight w:val="939"/>
        </w:trPr>
        <w:tc>
          <w:tcPr>
            <w:tcW w:w="163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8AABD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Khái niệm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AC97C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0760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30518672" w14:textId="77777777" w:rsidTr="006007FD">
        <w:trPr>
          <w:trHeight w:val="955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51FE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Nguyên nhân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6ECE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BA5B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5A9CDC4D" w14:textId="77777777" w:rsidTr="006007FD">
        <w:trPr>
          <w:trHeight w:val="703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F8DE5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Đối tượng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352C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C3653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EBC611F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2BE6B25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1. Sinh trưởng theo chiều dài của thân, rễ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553E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2. Sinh trưởng theo chiều xuyên tâm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  <w:r w:rsidRPr="008861F5">
        <w:rPr>
          <w:rFonts w:ascii="Times New Roman" w:hAnsi="Times New Roman" w:cs="Times New Roman"/>
          <w:sz w:val="28"/>
          <w:szCs w:val="28"/>
          <w:lang w:val="nl-NL"/>
        </w:rPr>
        <w:t>(đường kính) của thân rễ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1A982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3. Do hoạt động nguyên phân của các tế bào thuộc mô phân sinh đỉnh</w:t>
      </w:r>
    </w:p>
    <w:p w14:paraId="09507DC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  <w:r w:rsidRPr="008861F5">
        <w:rPr>
          <w:rFonts w:ascii="Times New Roman" w:hAnsi="Times New Roman" w:cs="Times New Roman"/>
          <w:sz w:val="28"/>
          <w:szCs w:val="28"/>
          <w:lang w:val="nl-NL"/>
        </w:rPr>
        <w:t>4. Do hoạt động nguyên phân của các tế bào thuộc mô phân sinh bên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4F7F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5. Cây Hai lá mầm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942B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6. Cây Một lá mầm, phần non cây Hai lá mầm</w:t>
      </w:r>
      <w:r w:rsidRPr="00886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E22EE4" w14:textId="77777777" w:rsidR="00B47B54" w:rsidRPr="008861F5" w:rsidRDefault="00B47B54" w:rsidP="00B47B54">
      <w:pPr>
        <w:pStyle w:val="Tiu30"/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</w:p>
    <w:p w14:paraId="602DBFB0" w14:textId="77777777" w:rsidR="00B47B54" w:rsidRPr="008861F5" w:rsidRDefault="00B47B54" w:rsidP="00B47B54">
      <w:pPr>
        <w:pStyle w:val="Tiu30"/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II. </w:t>
      </w:r>
      <w:bookmarkStart w:id="0" w:name="bookmark2006"/>
      <w:bookmarkStart w:id="1" w:name="bookmark2007"/>
      <w:bookmarkStart w:id="2" w:name="bookmark2009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HORMONE THỰC VẬT</w:t>
      </w:r>
      <w:bookmarkEnd w:id="0"/>
      <w:bookmarkEnd w:id="1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B47B54" w:rsidRPr="008861F5" w14:paraId="49B3D63A" w14:textId="77777777" w:rsidTr="006007FD">
        <w:tc>
          <w:tcPr>
            <w:tcW w:w="5000" w:type="pct"/>
          </w:tcPr>
          <w:p w14:paraId="561F9B21" w14:textId="77777777" w:rsidR="00B47B54" w:rsidRPr="008861F5" w:rsidRDefault="00B47B54" w:rsidP="006007FD">
            <w:pPr>
              <w:pStyle w:val="Tiu50"/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1. Khái niệm và vai trò của hormone thực vật</w:t>
            </w:r>
          </w:p>
          <w:p w14:paraId="158F12D0" w14:textId="613533B7" w:rsidR="00B47B54" w:rsidRPr="008861F5" w:rsidRDefault="00B47B54" w:rsidP="006007FD">
            <w:pPr>
              <w:pStyle w:val="NormalWeb"/>
              <w:shd w:val="clear" w:color="auto" w:fill="FFFFFF"/>
              <w:tabs>
                <w:tab w:val="left" w:leader="dot" w:pos="7832"/>
              </w:tabs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8861F5">
              <w:rPr>
                <w:sz w:val="28"/>
                <w:szCs w:val="28"/>
              </w:rPr>
              <w:t xml:space="preserve">Hormone thực vật là </w:t>
            </w:r>
            <w:r w:rsidRPr="008861F5">
              <w:rPr>
                <w:sz w:val="28"/>
                <w:szCs w:val="28"/>
              </w:rPr>
              <w:tab/>
              <w:t>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  <w:r w:rsidRPr="008861F5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="00B052A1">
              <w:rPr>
                <w:sz w:val="28"/>
                <w:szCs w:val="28"/>
              </w:rPr>
              <w:t>..</w:t>
            </w:r>
          </w:p>
          <w:p w14:paraId="2CD17687" w14:textId="77777777" w:rsidR="00B47B54" w:rsidRPr="008861F5" w:rsidRDefault="00B47B54" w:rsidP="006007FD">
            <w:pPr>
              <w:pStyle w:val="NormalWeb"/>
              <w:shd w:val="clear" w:color="auto" w:fill="FFFFFF"/>
              <w:tabs>
                <w:tab w:val="left" w:pos="35"/>
                <w:tab w:val="left" w:leader="dot" w:pos="78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1F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b. </w:t>
            </w:r>
            <w:r w:rsidRPr="008861F5">
              <w:rPr>
                <w:sz w:val="28"/>
                <w:szCs w:val="28"/>
              </w:rPr>
              <w:t>Vai trò:</w:t>
            </w:r>
          </w:p>
          <w:p w14:paraId="7ABCDF06" w14:textId="27E970B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Thúc đẩy quá trình sinh trưởng, phát triển ở thực vật như: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2D3A7D5F" w14:textId="689578E1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E86427" w14:textId="150E1194" w:rsidR="00B47B54" w:rsidRPr="008861F5" w:rsidRDefault="00B47B54" w:rsidP="006007FD">
            <w:pPr>
              <w:tabs>
                <w:tab w:val="left" w:leader="dot" w:pos="7832"/>
              </w:tabs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Hormone tham gia điều khiển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7004F" w14:textId="389F7834" w:rsidR="00B47B54" w:rsidRPr="008861F5" w:rsidRDefault="00B47B54" w:rsidP="006007FD">
            <w:pPr>
              <w:tabs>
                <w:tab w:val="left" w:leader="dot" w:pos="7832"/>
              </w:tabs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47B54" w:rsidRPr="008861F5" w14:paraId="782C48C1" w14:textId="77777777" w:rsidTr="006007FD">
        <w:tc>
          <w:tcPr>
            <w:tcW w:w="5000" w:type="pct"/>
          </w:tcPr>
          <w:p w14:paraId="132E4EC2" w14:textId="77777777" w:rsidR="00B47B54" w:rsidRPr="008861F5" w:rsidRDefault="00B47B54" w:rsidP="006007FD">
            <w:pPr>
              <w:pStyle w:val="Tiu50"/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,3</w:t>
            </w: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. Các loại hormone thực vật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350"/>
              <w:gridCol w:w="2160"/>
              <w:gridCol w:w="2430"/>
              <w:gridCol w:w="2880"/>
            </w:tblGrid>
            <w:tr w:rsidR="00B47B54" w:rsidRPr="008861F5" w14:paraId="602396E3" w14:textId="77777777" w:rsidTr="00B47B54">
              <w:trPr>
                <w:trHeight w:val="330"/>
              </w:trPr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B144A" w14:textId="120BD514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56200A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Vị trí tổng hợp</w:t>
                  </w: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18129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Hướng vận chuyển</w:t>
                  </w: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8D5D4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Tác dụng sinh lí </w:t>
                  </w:r>
                </w:p>
              </w:tc>
              <w:tc>
                <w:tcPr>
                  <w:tcW w:w="2880" w:type="dxa"/>
                </w:tcPr>
                <w:p w14:paraId="3741534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ứng dụng</w:t>
                  </w:r>
                </w:p>
              </w:tc>
            </w:tr>
            <w:tr w:rsidR="00B47B54" w:rsidRPr="008861F5" w14:paraId="600CF12C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607E19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 xml:space="preserve">Auxin </w:t>
                  </w:r>
                  <w:r w:rsidRPr="008861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(IAA)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D253AF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E128C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BE7449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23E77CC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86900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4FF18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F17621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3D4D784D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63A2713B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CFE99" w14:textId="6AFA1E74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Gibberellin</w:t>
                  </w:r>
                </w:p>
                <w:p w14:paraId="1B1016B7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(GA)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4429F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09FCFB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F3B21BF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8A59E7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8A7D1A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921D7B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5E6E1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B22891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CB361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7AE5F98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58B5E0BD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EBF78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Cytokinin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645309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D23E1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A4A63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38945C1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445B251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D67F8D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E831EB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CFDB37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619947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6157A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6C3A8B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3E0ECC0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271C9D4A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7B9557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Ethylene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1D0CE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852C7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07F20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CDCC8BE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0DDE7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81C52F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A7E8D5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19C0D11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AE2F46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47587210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5303DC57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CAF2AF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Abscisic acid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CCCC08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BC5269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B2313C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C1768EB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20D9F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569400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78917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71C81D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416F5B9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5FDD975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28D97C" w14:textId="77777777" w:rsidR="00B47B54" w:rsidRPr="008861F5" w:rsidRDefault="00B47B54" w:rsidP="006007FD">
            <w:pPr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54" w:rsidRPr="008861F5" w14:paraId="5A855E6F" w14:textId="77777777" w:rsidTr="006007FD">
        <w:tc>
          <w:tcPr>
            <w:tcW w:w="5000" w:type="pct"/>
          </w:tcPr>
          <w:p w14:paraId="55F004BB" w14:textId="77777777" w:rsidR="00B47B54" w:rsidRPr="008861F5" w:rsidRDefault="00B47B54" w:rsidP="006007FD">
            <w:pPr>
              <w:pStyle w:val="Tiu50"/>
              <w:tabs>
                <w:tab w:val="left" w:pos="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lastRenderedPageBreak/>
              <w:t>4. Tương quan giữa các hormone</w:t>
            </w:r>
          </w:p>
          <w:p w14:paraId="73F25412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Các hormone trong cơ thể thực vật không tác động riêng rẽ mà có mối quan hệ chặt chẽ với nhau. Tương quan gồm hai mức độ:</w:t>
            </w:r>
          </w:p>
          <w:p w14:paraId="32902416" w14:textId="653FC1C5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chung: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  <w:p w14:paraId="5EC5290C" w14:textId="41F0551D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riêng: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F8E9B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14:paraId="08FE9758" w14:textId="05897F7E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Tương quan của hormone kích thích so với hormone ức chế sinh trưởng: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</w:t>
            </w:r>
          </w:p>
          <w:p w14:paraId="243A4F2A" w14:textId="73CA0C6A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</w:t>
            </w:r>
          </w:p>
          <w:p w14:paraId="56BF582D" w14:textId="552897D3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giữa các hormone kích thích với nhau: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  <w:p w14:paraId="4143A107" w14:textId="6448FB91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47B54" w:rsidRPr="008861F5" w14:paraId="67C86769" w14:textId="77777777" w:rsidTr="006007FD">
        <w:tc>
          <w:tcPr>
            <w:tcW w:w="5000" w:type="pct"/>
          </w:tcPr>
          <w:p w14:paraId="4984C0CF" w14:textId="77777777" w:rsidR="00B47B54" w:rsidRPr="008861F5" w:rsidRDefault="00B47B54" w:rsidP="006007FD">
            <w:pPr>
              <w:pStyle w:val="Tiu50"/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lastRenderedPageBreak/>
              <w:t>5. ứng dụng của hormone trong thực tiễn</w:t>
            </w:r>
          </w:p>
          <w:p w14:paraId="04E5A20A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Một số ví dụ về ứng dụng:</w:t>
            </w:r>
          </w:p>
          <w:p w14:paraId="1558E9D7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0F0FABB5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673B06FC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5E87CF48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622CB27E" w14:textId="63C5D6EB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47B54" w:rsidRPr="008861F5" w14:paraId="31B42C71" w14:textId="77777777" w:rsidTr="006007FD">
        <w:tc>
          <w:tcPr>
            <w:tcW w:w="5000" w:type="pct"/>
          </w:tcPr>
          <w:p w14:paraId="0E34069B" w14:textId="348CC224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Tương quan hormone hiểu 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……………………………………………………………..</w:t>
            </w:r>
          </w:p>
          <w:p w14:paraId="58086488" w14:textId="03046604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tích cực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</w:p>
          <w:p w14:paraId="53CD991B" w14:textId="496861A6" w:rsidR="00B47B54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Các hormone tham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…………………………………………………………………....</w:t>
            </w:r>
          </w:p>
          <w:p w14:paraId="1177884A" w14:textId="6B2A5E60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</w:tbl>
    <w:p w14:paraId="6DBB6706" w14:textId="77777777" w:rsidR="00B47B54" w:rsidRPr="008861F5" w:rsidRDefault="00B47B54" w:rsidP="00B47B54">
      <w:pPr>
        <w:pStyle w:val="Tiu30"/>
        <w:tabs>
          <w:tab w:val="left" w:pos="282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IV. </w:t>
      </w:r>
      <w:bookmarkStart w:id="3" w:name="bookmark2058"/>
      <w:bookmarkStart w:id="4" w:name="bookmark2059"/>
      <w:bookmarkStart w:id="5" w:name="bookmark2061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PHÁT TRIỂN ở THỰC VẬT CÓ HOA</w:t>
      </w:r>
      <w:bookmarkEnd w:id="3"/>
      <w:bookmarkEnd w:id="4"/>
      <w:bookmarkEnd w:id="5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 &amp; </w:t>
      </w:r>
      <w:bookmarkStart w:id="6" w:name="bookmark2088"/>
      <w:bookmarkStart w:id="7" w:name="bookmark2089"/>
      <w:bookmarkStart w:id="8" w:name="bookmark2091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ỨNG DỤNG HIỂU BIẾT VỀ SINH TRƯỞNG VÀ PHÁT TRIỂN</w:t>
      </w:r>
      <w:bookmarkEnd w:id="6"/>
      <w:bookmarkEnd w:id="7"/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B47B54" w:rsidRPr="008861F5" w14:paraId="4706E79C" w14:textId="77777777" w:rsidTr="00B052A1">
        <w:tc>
          <w:tcPr>
            <w:tcW w:w="5000" w:type="pct"/>
          </w:tcPr>
          <w:p w14:paraId="496C562D" w14:textId="77777777" w:rsidR="00B47B54" w:rsidRPr="008861F5" w:rsidRDefault="00B47B54" w:rsidP="006007FD">
            <w:pPr>
              <w:pStyle w:val="Tiu50"/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 xml:space="preserve">1. </w:t>
            </w:r>
            <w:bookmarkStart w:id="9" w:name="bookmark2062"/>
            <w:bookmarkStart w:id="10" w:name="bookmark2063"/>
            <w:bookmarkStart w:id="11" w:name="bookmark2065"/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Quá trình phát triển ở thực vật có hoa</w:t>
            </w:r>
            <w:bookmarkEnd w:id="9"/>
            <w:bookmarkEnd w:id="10"/>
            <w:bookmarkEnd w:id="11"/>
          </w:p>
          <w:p w14:paraId="5C32E612" w14:textId="740B61F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hạt: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27B125B2" w14:textId="7FEBCCE2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non trẻ: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1FFD962" w14:textId="6878DE0F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Giai đoạn trưởng thành: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5F435586" w14:textId="2B4AE338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sinh sản: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3534D61D" w14:textId="0364C292" w:rsidR="00B47B54" w:rsidRPr="008861F5" w:rsidRDefault="00B47B54" w:rsidP="006007FD">
            <w:pPr>
              <w:tabs>
                <w:tab w:val="left" w:leader="dot" w:pos="7048"/>
              </w:tabs>
              <w:ind w:left="4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già: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B47B54" w:rsidRPr="008861F5" w14:paraId="1971054D" w14:textId="77777777" w:rsidTr="00B052A1">
        <w:tc>
          <w:tcPr>
            <w:tcW w:w="5000" w:type="pct"/>
          </w:tcPr>
          <w:p w14:paraId="6EF013AD" w14:textId="77777777" w:rsidR="00B47B54" w:rsidRPr="008861F5" w:rsidRDefault="00B47B54" w:rsidP="006007FD">
            <w:pPr>
              <w:tabs>
                <w:tab w:val="left" w:pos="200"/>
              </w:tabs>
              <w:ind w:right="-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t xml:space="preserve">2. </w:t>
            </w:r>
            <w:bookmarkStart w:id="12" w:name="bookmark2066"/>
            <w:bookmarkStart w:id="13" w:name="bookmark2067"/>
            <w:bookmarkStart w:id="14" w:name="bookmark2069"/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t>Các nhân tố chi phối quá trình phát triển của thực vật có hoa</w:t>
            </w:r>
            <w:bookmarkEnd w:id="12"/>
            <w:bookmarkEnd w:id="13"/>
            <w:bookmarkEnd w:id="14"/>
          </w:p>
          <w:p w14:paraId="0B2FC30B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Các nhân tố:</w:t>
            </w:r>
          </w:p>
          <w:p w14:paraId="425A45C0" w14:textId="1CC0C83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Nhân tố bên trong: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C32BEE7" w14:textId="0567643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Nhân tố di truyền: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61D269D3" w14:textId="149A05A1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6032AF8C" w14:textId="684CBB91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Hormone: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3857D48" w14:textId="2749C85F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0323EA75" w14:textId="2324EA9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13E63FEE" w14:textId="079D58D9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032F5480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Nhân tố bên ngoài:</w:t>
            </w:r>
          </w:p>
          <w:p w14:paraId="49C95E1C" w14:textId="291B031B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Nhiệt độ: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4D2C2713" w14:textId="03562BA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31E3D8A6" w14:textId="32C1473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0CFB1C7E" w14:textId="24C2027C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Ánh sáng: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880CC7E" w14:textId="1D2C7835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2031B286" w14:textId="31426C74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1E220044" w14:textId="6B6FA8FE" w:rsidR="00B47B54" w:rsidRPr="008861F5" w:rsidRDefault="00B47B54" w:rsidP="00B47B54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47B54" w:rsidRPr="008861F5" w14:paraId="28402833" w14:textId="77777777" w:rsidTr="00B052A1">
        <w:tc>
          <w:tcPr>
            <w:tcW w:w="5000" w:type="pct"/>
          </w:tcPr>
          <w:p w14:paraId="1FE51139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Vì đây là hai loại cây khác nhau, hình (a) là cây ngày ngắn, đêm dài; hình (b) là cây đêm ngắn ngày dài</w:t>
            </w:r>
          </w:p>
          <w:p w14:paraId="31D27EAA" w14:textId="55588940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Cây ngày ngắn: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73521A1E" w14:textId="4096445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2FC0F35A" w14:textId="5FC80974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18448051" w14:textId="181F9729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   + Cây ngày dài: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42F41115" w14:textId="6F49255B" w:rsidR="00B47B54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  <w:r w:rsidR="00B47B54"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7B54"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7B54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  <w:tr w:rsidR="00B47B54" w:rsidRPr="008861F5" w14:paraId="2227620E" w14:textId="77777777" w:rsidTr="00B052A1">
        <w:tc>
          <w:tcPr>
            <w:tcW w:w="5000" w:type="pct"/>
          </w:tcPr>
          <w:p w14:paraId="4052F0A3" w14:textId="77777777" w:rsidR="00B47B54" w:rsidRPr="008861F5" w:rsidRDefault="00B47B54" w:rsidP="006007FD">
            <w:pPr>
              <w:tabs>
                <w:tab w:val="left" w:pos="200"/>
              </w:tabs>
              <w:ind w:right="-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lastRenderedPageBreak/>
              <w:t>3. Ứng dụng hiểu biết về sinh trưởng và phát triển ở thực vật trong thực tiễn</w:t>
            </w:r>
          </w:p>
          <w:p w14:paraId="4D15FE63" w14:textId="261BD578" w:rsidR="00B47B54" w:rsidRPr="008861F5" w:rsidRDefault="00B47B54" w:rsidP="00B47B54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Sử dụng hormone (abscisic acid, ethylene) hay các chất ức chế sinh trưởng để 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5FCCF0A2" w14:textId="0D84E7B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Phá vỡ trạng thái ngủ nghỉ, thúc đẩy nảy mầm bằng cách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54385A6E" w14:textId="7C1390CB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98779E8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26FCAF49" w14:textId="569CE149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Điều khiển sự ra hoa của thực vật dựa trên các hiểu biết về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  <w:p w14:paraId="04291A34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2559180" w14:textId="73FB20E0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7F64900F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Nuôi cấy tế bào và mô thực vật:</w:t>
            </w:r>
          </w:p>
          <w:p w14:paraId="64AE29AD" w14:textId="77777777" w:rsidR="00B052A1" w:rsidRPr="008861F5" w:rsidRDefault="00B47B54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2A1"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73679C4D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8E43AE5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CEF1E10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Kích thích hạt nảy mầm, kích thích ra rễ ở cây con: </w:t>
            </w:r>
          </w:p>
          <w:p w14:paraId="1C61030A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4379E31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4BCBAA2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BAADB95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Làm quả chín nhanh (đặt xen lẫn các quả chín ít với các quả chín nhiều sẽ làm nhanh quá trình chín của quả):</w:t>
            </w:r>
          </w:p>
          <w:p w14:paraId="5D37F8E8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754D524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6A9261A" w14:textId="33CCACF3" w:rsidR="00B47B54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14:paraId="5BE965D0" w14:textId="77777777" w:rsidR="00B47B54" w:rsidRPr="008861F5" w:rsidRDefault="00B47B54" w:rsidP="00B47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3B548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E4107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19A63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C909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30B4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70B2B5" w14:textId="77777777" w:rsidR="00DB2FD6" w:rsidRDefault="00DB2FD6" w:rsidP="00B47B54"/>
    <w:sectPr w:rsidR="00DB2FD6" w:rsidSect="00B47B54">
      <w:footerReference w:type="default" r:id="rId9"/>
      <w:pgSz w:w="12240" w:h="15840"/>
      <w:pgMar w:top="851" w:right="900" w:bottom="993" w:left="993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ADDE" w14:textId="77777777" w:rsidR="006C483B" w:rsidRDefault="006C483B" w:rsidP="00B47B54">
      <w:pPr>
        <w:spacing w:after="0" w:line="240" w:lineRule="auto"/>
      </w:pPr>
      <w:r>
        <w:separator/>
      </w:r>
    </w:p>
  </w:endnote>
  <w:endnote w:type="continuationSeparator" w:id="0">
    <w:p w14:paraId="014294E0" w14:textId="77777777" w:rsidR="006C483B" w:rsidRDefault="006C483B" w:rsidP="00B4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01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36BCB0" w14:textId="3F0A396B" w:rsidR="00B47B54" w:rsidRPr="00B47B54" w:rsidRDefault="00B47B5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7B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B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B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7B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7B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096140" w14:textId="77777777" w:rsidR="00B47B54" w:rsidRDefault="00B4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526F" w14:textId="77777777" w:rsidR="006C483B" w:rsidRDefault="006C483B" w:rsidP="00B47B54">
      <w:pPr>
        <w:spacing w:after="0" w:line="240" w:lineRule="auto"/>
      </w:pPr>
      <w:r>
        <w:separator/>
      </w:r>
    </w:p>
  </w:footnote>
  <w:footnote w:type="continuationSeparator" w:id="0">
    <w:p w14:paraId="74EACA35" w14:textId="77777777" w:rsidR="006C483B" w:rsidRDefault="006C483B" w:rsidP="00B4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54"/>
    <w:rsid w:val="002318EE"/>
    <w:rsid w:val="00652357"/>
    <w:rsid w:val="006C483B"/>
    <w:rsid w:val="00871814"/>
    <w:rsid w:val="0089608B"/>
    <w:rsid w:val="008A0F3A"/>
    <w:rsid w:val="009161BA"/>
    <w:rsid w:val="00B052A1"/>
    <w:rsid w:val="00B47B54"/>
    <w:rsid w:val="00B5193A"/>
    <w:rsid w:val="00D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22377A"/>
  <w15:chartTrackingRefBased/>
  <w15:docId w15:val="{D95DE3BF-6D00-47A3-914E-FCBD3C0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54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B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B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B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B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B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B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B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B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B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B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B5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5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54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B47B5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7B54"/>
    <w:rPr>
      <w:rFonts w:cs="Times New Roman"/>
      <w:b/>
    </w:rPr>
  </w:style>
  <w:style w:type="character" w:customStyle="1" w:styleId="Tiu3">
    <w:name w:val="Tiêu đề #3_"/>
    <w:basedOn w:val="DefaultParagraphFont"/>
    <w:link w:val="Tiu30"/>
    <w:rsid w:val="00B47B54"/>
    <w:rPr>
      <w:rFonts w:ascii="Arial" w:eastAsia="Arial" w:hAnsi="Arial" w:cs="Arial"/>
      <w:b/>
      <w:bCs/>
      <w:color w:val="74658F"/>
      <w:sz w:val="15"/>
      <w:szCs w:val="15"/>
    </w:rPr>
  </w:style>
  <w:style w:type="paragraph" w:customStyle="1" w:styleId="Tiu30">
    <w:name w:val="Tiêu đề #3"/>
    <w:basedOn w:val="Normal"/>
    <w:link w:val="Tiu3"/>
    <w:rsid w:val="00B47B54"/>
    <w:pPr>
      <w:widowControl w:val="0"/>
      <w:spacing w:after="0" w:line="240" w:lineRule="auto"/>
      <w:ind w:left="130" w:hanging="260"/>
      <w:outlineLvl w:val="2"/>
    </w:pPr>
    <w:rPr>
      <w:rFonts w:ascii="Arial" w:eastAsia="Arial" w:hAnsi="Arial" w:cs="Arial"/>
      <w:b/>
      <w:bCs/>
      <w:color w:val="74658F"/>
      <w:kern w:val="2"/>
      <w:sz w:val="15"/>
      <w:szCs w:val="15"/>
      <w14:ligatures w14:val="standardContextual"/>
    </w:rPr>
  </w:style>
  <w:style w:type="character" w:customStyle="1" w:styleId="Tiu5">
    <w:name w:val="Tiêu đề #5_"/>
    <w:basedOn w:val="DefaultParagraphFont"/>
    <w:link w:val="Tiu50"/>
    <w:rsid w:val="00B47B54"/>
    <w:rPr>
      <w:rFonts w:ascii="Arial" w:eastAsia="Arial" w:hAnsi="Arial" w:cs="Arial"/>
      <w:b/>
      <w:bCs/>
      <w:color w:val="74658F"/>
      <w:sz w:val="13"/>
      <w:szCs w:val="13"/>
    </w:rPr>
  </w:style>
  <w:style w:type="paragraph" w:customStyle="1" w:styleId="Tiu50">
    <w:name w:val="Tiêu đề #5"/>
    <w:basedOn w:val="Normal"/>
    <w:link w:val="Tiu5"/>
    <w:rsid w:val="00B47B54"/>
    <w:pPr>
      <w:widowControl w:val="0"/>
      <w:spacing w:after="20" w:line="262" w:lineRule="auto"/>
      <w:outlineLvl w:val="4"/>
    </w:pPr>
    <w:rPr>
      <w:rFonts w:ascii="Arial" w:eastAsia="Arial" w:hAnsi="Arial" w:cs="Arial"/>
      <w:b/>
      <w:bCs/>
      <w:color w:val="74658F"/>
      <w:kern w:val="2"/>
      <w:sz w:val="13"/>
      <w:szCs w:val="1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B6C431D7EA4C90C9A3433765F3D3" ma:contentTypeVersion="4" ma:contentTypeDescription="Create a new document." ma:contentTypeScope="" ma:versionID="424f8346ef01ec993be96b3eb2677fdd">
  <xsd:schema xmlns:xsd="http://www.w3.org/2001/XMLSchema" xmlns:xs="http://www.w3.org/2001/XMLSchema" xmlns:p="http://schemas.microsoft.com/office/2006/metadata/properties" xmlns:ns3="c488941e-61db-4c74-9f1c-cb3a0e7acabd" targetNamespace="http://schemas.microsoft.com/office/2006/metadata/properties" ma:root="true" ma:fieldsID="2894b3b03a2f23220564fa9f9674c1ae" ns3:_="">
    <xsd:import namespace="c488941e-61db-4c74-9f1c-cb3a0e7ac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941e-61db-4c74-9f1c-cb3a0e7ac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68306-3BAD-418E-8982-C7735AF74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8941e-61db-4c74-9f1c-cb3a0e7ac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5B9F7-6029-48FF-901E-F5836C220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D908-284E-48B1-87DB-726161E6F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4674</Characters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2024-08-12T21:47:00Z</dcterms:created>
  <dcterms:modified xsi:type="dcterms:W3CDTF">2024-08-12T21:54:00Z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0x01010045E3B6C431D7EA4C90C9A3433765F3D3</vt:lpwstr>
  </property>
</Properties>
</file>