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  <w:tab w:val="left" w:pos="5103"/>
        </w:tabs>
        <w:spacing w:line="276" w:lineRule="auto"/>
        <w:jc w:val="left"/>
        <w:rPr>
          <w:b/>
          <w:color w:val="FF0000"/>
          <w:sz w:val="28"/>
          <w:szCs w:val="28"/>
          <w:lang w:val="en-SG"/>
        </w:rPr>
      </w:pPr>
      <w:r>
        <w:rPr>
          <w:b/>
          <w:color w:val="FF0000"/>
          <w:sz w:val="28"/>
          <w:szCs w:val="28"/>
          <w:lang w:val="en-SG"/>
        </w:rPr>
        <w:t>TRƯỜNG NGUYỄN TẤT THÀNH - HÀ NỘI</w:t>
      </w:r>
    </w:p>
    <w:p>
      <w:pPr>
        <w:tabs>
          <w:tab w:val="left" w:pos="426"/>
          <w:tab w:val="left" w:pos="5103"/>
        </w:tabs>
        <w:spacing w:line="276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ĐỀ CƯƠNG ÔN TẬP GIỮA HỌC KỲ I</w:t>
      </w:r>
    </w:p>
    <w:p>
      <w:pPr>
        <w:tabs>
          <w:tab w:val="left" w:pos="426"/>
          <w:tab w:val="left" w:pos="5103"/>
        </w:tabs>
        <w:spacing w:line="276" w:lineRule="auto"/>
        <w:jc w:val="center"/>
        <w:rPr>
          <w:b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Môn: </w:t>
      </w:r>
      <w:r>
        <w:rPr>
          <w:b/>
          <w:color w:val="0070C0"/>
          <w:sz w:val="28"/>
          <w:szCs w:val="28"/>
        </w:rPr>
        <w:t>TOÁN 9</w:t>
      </w:r>
    </w:p>
    <w:p>
      <w:pPr>
        <w:tabs>
          <w:tab w:val="left" w:pos="426"/>
          <w:tab w:val="left" w:pos="5103"/>
        </w:tabs>
        <w:spacing w:line="276" w:lineRule="auto"/>
        <w:jc w:val="center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Năm học: 2018-2019</w:t>
      </w:r>
    </w:p>
    <w:p>
      <w:pPr>
        <w:tabs>
          <w:tab w:val="left" w:pos="426"/>
          <w:tab w:val="left" w:pos="5103"/>
        </w:tabs>
        <w:spacing w:line="276" w:lineRule="auto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Nội dung ôn tập</w:t>
      </w:r>
    </w:p>
    <w:p>
      <w:p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*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Đại số: Toàn bộ chương I</w:t>
      </w:r>
    </w:p>
    <w:p>
      <w:p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 Hình học: Toàn bộ chương I</w:t>
      </w:r>
      <w:bookmarkStart w:id="0" w:name="_GoBack"/>
      <w:bookmarkEnd w:id="0"/>
    </w:p>
    <w:p>
      <w:pPr>
        <w:pStyle w:val="4"/>
        <w:numPr>
          <w:ilvl w:val="0"/>
          <w:numId w:val="1"/>
        </w:numPr>
        <w:tabs>
          <w:tab w:val="left" w:pos="426"/>
          <w:tab w:val="left" w:pos="5103"/>
        </w:tabs>
        <w:spacing w:line="276" w:lineRule="auto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Lý thuyết 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Nắm vững các vấn đề sau đây:</w:t>
      </w:r>
    </w:p>
    <w:p>
      <w:pPr>
        <w:pStyle w:val="4"/>
        <w:numPr>
          <w:ilvl w:val="0"/>
          <w:numId w:val="2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Căn thức bậc hai và hằng đẳng thức </w:t>
      </w:r>
      <w:r>
        <w:rPr>
          <w:color w:val="000000" w:themeColor="text1"/>
          <w:position w:val="-14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5" o:spt="75" type="#_x0000_t75" style="height:24.75pt;width:59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Các phép toán: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+) </w:t>
      </w:r>
      <w:r>
        <w:rPr>
          <w:color w:val="000000" w:themeColor="text1"/>
          <w:position w:val="-1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6" o:spt="75" type="#_x0000_t75" style="height:21pt;width:183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; với a, b, c </w:t>
      </w:r>
      <w:r>
        <w:rPr>
          <w:color w:val="000000" w:themeColor="text1"/>
          <w:position w:val="-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7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+) </w:t>
      </w:r>
      <w:r>
        <w:rPr>
          <w:color w:val="000000" w:themeColor="text1"/>
          <w:position w:val="-32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8" o:spt="75" type="#_x0000_t75" style="height:41.25pt;width:177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Biến đổi căn thức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+) </w:t>
      </w:r>
      <w:r>
        <w:rPr>
          <w:color w:val="000000" w:themeColor="text1"/>
          <w:position w:val="-1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9" o:spt="75" type="#_x0000_t75" style="height:24.75pt;width:41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có nghĩa </w:t>
      </w:r>
      <w:r>
        <w:rPr>
          <w:color w:val="000000" w:themeColor="text1"/>
          <w:position w:val="-3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30" o:spt="75" type="#_x0000_t75" style="height:39.75pt;width:10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có nghĩa </w:t>
      </w:r>
      <w:r>
        <w:rPr>
          <w:color w:val="000000" w:themeColor="text1"/>
          <w:position w:val="-14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31" o:spt="75" type="#_x0000_t75" style="height:21pt;width:68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+) </w:t>
      </w:r>
      <w:r>
        <w:rPr>
          <w:color w:val="000000" w:themeColor="text1"/>
          <w:position w:val="-14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32" o:spt="75" type="#_x0000_t75" style="height:21.75pt;width:77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color w:val="000000" w:themeColor="text1"/>
          <w:position w:val="-14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33" o:spt="75" type="#_x0000_t75" style="height:23.25pt;width:204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+) Cho </w:t>
      </w:r>
      <w:r>
        <w:rPr>
          <w:color w:val="000000" w:themeColor="text1"/>
          <w:position w:val="-1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34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ta có </w:t>
      </w:r>
      <w:r>
        <w:rPr>
          <w:color w:val="000000" w:themeColor="text1"/>
          <w:position w:val="-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35" o:spt="75" type="#_x0000_t75" style="height:20.25pt;width:101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2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Trục căn thức</w:t>
      </w:r>
    </w:p>
    <w:p>
      <w:pPr>
        <w:pStyle w:val="4"/>
        <w:numPr>
          <w:ilvl w:val="0"/>
          <w:numId w:val="2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Căn bậc ba </w:t>
      </w:r>
      <w:r>
        <w:rPr>
          <w:color w:val="000000" w:themeColor="text1"/>
          <w:position w:val="-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36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Hệ thức lượng trong tam giác vuông</w:t>
      </w:r>
    </w:p>
    <w:p>
      <w:pPr>
        <w:pStyle w:val="4"/>
        <w:numPr>
          <w:ilvl w:val="0"/>
          <w:numId w:val="2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Tỉ số lượng giác của góc nhọn</w:t>
      </w:r>
    </w:p>
    <w:p>
      <w:pPr>
        <w:pStyle w:val="4"/>
        <w:numPr>
          <w:ilvl w:val="0"/>
          <w:numId w:val="2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Một số hệ thức về cạnh và góc trong tam giác vuông. Giải tam giác.</w:t>
      </w:r>
    </w:p>
    <w:p>
      <w:pPr>
        <w:pStyle w:val="4"/>
        <w:numPr>
          <w:ilvl w:val="0"/>
          <w:numId w:val="1"/>
        </w:numPr>
        <w:tabs>
          <w:tab w:val="left" w:pos="426"/>
          <w:tab w:val="left" w:pos="5103"/>
        </w:tabs>
        <w:spacing w:line="276" w:lineRule="auto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Các dạng bài tập tham khảo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Tính giá trị của biểu thức</w:t>
      </w:r>
    </w:p>
    <w:p>
      <w:pPr>
        <w:pStyle w:val="4"/>
        <w:numPr>
          <w:ilvl w:val="0"/>
          <w:numId w:val="4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32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37" o:spt="75" type="#_x0000_t75" style="height:39pt;width:20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4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2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38" o:spt="75" type="#_x0000_t75" style="height:29.25pt;width:16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4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32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39" o:spt="75" type="#_x0000_t75" style="height:44.25pt;width:83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4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2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40" o:spt="75" type="#_x0000_t75" style="height:29.25pt;width:19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4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3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41" o:spt="75" type="#_x0000_t75" style="height:45pt;width:228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42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Rút gọn các biểu thức sau:</w:t>
      </w:r>
    </w:p>
    <w:p>
      <w:pPr>
        <w:pStyle w:val="4"/>
        <w:numPr>
          <w:ilvl w:val="0"/>
          <w:numId w:val="5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4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43" o:spt="75" type="#_x0000_t75" style="height:51pt;width:150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5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44" o:spt="75" type="#_x0000_t75" style="height:39pt;width:227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Giải các phương trình sau</w:t>
      </w:r>
    </w:p>
    <w:p>
      <w:pPr>
        <w:pStyle w:val="4"/>
        <w:numPr>
          <w:ilvl w:val="0"/>
          <w:numId w:val="6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2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45" o:spt="75" type="#_x0000_t75" style="height:29.25pt;width:156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6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46" o:spt="75" type="#_x0000_t75" style="height:21.75pt;width:120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6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47" o:spt="75" type="#_x0000_t75" style="height:21.75pt;width:105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6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48" o:spt="75" type="#_x0000_t75" style="height:27.75pt;width:113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6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49" o:spt="75" type="#_x0000_t75" style="height:36pt;width:201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6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50" o:spt="75" type="#_x0000_t75" style="height:35.25pt;width:164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3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51" o:spt="75" type="#_x0000_t75" style="height:45pt;width:236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7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Rút gọn P</w:t>
      </w:r>
    </w:p>
    <w:p>
      <w:pPr>
        <w:pStyle w:val="4"/>
        <w:numPr>
          <w:ilvl w:val="0"/>
          <w:numId w:val="7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Tìm x để </w:t>
      </w:r>
      <w:r>
        <w:rPr>
          <w:color w:val="000000" w:themeColor="text1"/>
          <w:position w:val="-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52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7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Tìm x để </w:t>
      </w:r>
      <w:r>
        <w:rPr>
          <w:color w:val="000000" w:themeColor="text1"/>
          <w:position w:val="-2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53" o:spt="75" type="#_x0000_t75" style="height:35.25pt;width:35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42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54" o:spt="75" type="#_x0000_t75" style="height:48.75pt;width:246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Rút gọn P</w:t>
      </w:r>
    </w:p>
    <w:p>
      <w:pPr>
        <w:pStyle w:val="4"/>
        <w:numPr>
          <w:ilvl w:val="0"/>
          <w:numId w:val="8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Tìm x để P =3.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3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55" o:spt="75" type="#_x0000_t75" style="height:45pt;width:210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</w:p>
    <w:p>
      <w:pPr>
        <w:pStyle w:val="4"/>
        <w:numPr>
          <w:ilvl w:val="0"/>
          <w:numId w:val="9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Rút gọn P</w:t>
      </w:r>
    </w:p>
    <w:p>
      <w:pPr>
        <w:pStyle w:val="4"/>
        <w:numPr>
          <w:ilvl w:val="0"/>
          <w:numId w:val="9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Tìm x để P &lt; -1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3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56" o:spt="75" type="#_x0000_t75" style="height:45pt;width:294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</w:p>
    <w:p>
      <w:pPr>
        <w:pStyle w:val="4"/>
        <w:numPr>
          <w:ilvl w:val="0"/>
          <w:numId w:val="10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Rút gọn P</w:t>
      </w:r>
    </w:p>
    <w:p>
      <w:pPr>
        <w:pStyle w:val="4"/>
        <w:numPr>
          <w:ilvl w:val="0"/>
          <w:numId w:val="10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Tìm x để P &gt;0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3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57" o:spt="75" type="#_x0000_t75" style="height:45pt;width:27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1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Rút gọn P</w:t>
      </w:r>
    </w:p>
    <w:p>
      <w:pPr>
        <w:pStyle w:val="4"/>
        <w:numPr>
          <w:ilvl w:val="0"/>
          <w:numId w:val="11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Tính P với </w:t>
      </w:r>
      <w:r>
        <w:rPr>
          <w:color w:val="000000" w:themeColor="text1"/>
          <w:position w:val="-2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58" o:spt="75" type="#_x0000_t75" style="height:38.25pt;width:63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1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So sánh P với </w:t>
      </w:r>
      <w:r>
        <w:rPr>
          <w:color w:val="000000" w:themeColor="text1"/>
          <w:position w:val="-2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59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32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60" o:spt="75" type="#_x0000_t75" style="height:41.25pt;width:27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2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Rút gọn P</w:t>
      </w:r>
    </w:p>
    <w:p>
      <w:pPr>
        <w:pStyle w:val="4"/>
        <w:numPr>
          <w:ilvl w:val="0"/>
          <w:numId w:val="12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2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61" o:spt="75" type="#_x0000_t75" style="height:36pt;width:105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Tính </w:t>
      </w:r>
      <w:r>
        <w:rPr>
          <w:color w:val="000000" w:themeColor="text1"/>
          <w:position w:val="-2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62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3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63" o:spt="75" type="#_x0000_t75" style="height:39.75pt;width:68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và </w:t>
      </w:r>
      <w:r>
        <w:rPr>
          <w:color w:val="000000" w:themeColor="text1"/>
          <w:position w:val="-3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64" o:spt="75" type="#_x0000_t75" style="height:39.75pt;width:147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với </w:t>
      </w:r>
      <w:r>
        <w:rPr>
          <w:color w:val="000000" w:themeColor="text1"/>
          <w:position w:val="-1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65" o:spt="75" type="#_x0000_t75" style="height:17.25pt;width:62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</w:p>
    <w:p>
      <w:pPr>
        <w:pStyle w:val="4"/>
        <w:numPr>
          <w:ilvl w:val="0"/>
          <w:numId w:val="1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Tính A khi x =9</w:t>
      </w:r>
    </w:p>
    <w:p>
      <w:pPr>
        <w:pStyle w:val="4"/>
        <w:numPr>
          <w:ilvl w:val="0"/>
          <w:numId w:val="1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Chứng minh </w:t>
      </w:r>
      <w:r>
        <w:rPr>
          <w:color w:val="000000" w:themeColor="text1"/>
          <w:position w:val="-3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66" o:spt="75" type="#_x0000_t75" style="height:36.75pt;width:63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Tìm x để </w:t>
      </w:r>
      <w:r>
        <w:rPr>
          <w:color w:val="000000" w:themeColor="text1"/>
          <w:position w:val="-2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67" o:spt="75" type="#_x0000_t75" style="height:35.25pt;width:59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3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68" o:spt="75" type="#_x0000_t75" style="height:36.75pt;width:68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và </w:t>
      </w:r>
      <w:r>
        <w:rPr>
          <w:color w:val="000000" w:themeColor="text1"/>
          <w:position w:val="-3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69" o:spt="75" type="#_x0000_t75" style="height:39.75pt;width:134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với </w:t>
      </w:r>
      <w:r>
        <w:rPr>
          <w:color w:val="000000" w:themeColor="text1"/>
          <w:position w:val="-1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70" o:spt="75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</w:p>
    <w:p>
      <w:pPr>
        <w:pStyle w:val="4"/>
        <w:numPr>
          <w:ilvl w:val="0"/>
          <w:numId w:val="14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Tính A khi x =25</w:t>
      </w:r>
    </w:p>
    <w:p>
      <w:pPr>
        <w:pStyle w:val="4"/>
        <w:numPr>
          <w:ilvl w:val="0"/>
          <w:numId w:val="14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Chứng minh </w:t>
      </w:r>
      <w:r>
        <w:rPr>
          <w:color w:val="000000" w:themeColor="text1"/>
          <w:position w:val="-3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71" o:spt="75" type="#_x0000_t75" style="height:39.75pt;width:66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4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Tìm các giá trị nguyên của x để B nguyên.</w:t>
      </w:r>
    </w:p>
    <w:p>
      <w:pPr>
        <w:pStyle w:val="4"/>
        <w:numPr>
          <w:ilvl w:val="0"/>
          <w:numId w:val="14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Tìm x để P =A.B nguyên.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1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72" o:spt="75" type="#_x0000_t75" style="height:17.25pt;width:5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và a+ b+ c=0. Chứng minh: </w:t>
      </w:r>
      <w:r>
        <w:rPr>
          <w:color w:val="000000" w:themeColor="text1"/>
          <w:position w:val="-32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73" o:spt="75" type="#_x0000_t75" style="height:41.25pt;width:155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24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74" o:spt="75" type="#_x0000_t75" style="height:30.75pt;width:168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Chứng minh: </w:t>
      </w:r>
      <w:r>
        <w:rPr>
          <w:color w:val="000000" w:themeColor="text1"/>
          <w:position w:val="-12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75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Tìm GTNN của các biểu thức sau:</w:t>
      </w:r>
    </w:p>
    <w:p>
      <w:pPr>
        <w:pStyle w:val="4"/>
        <w:numPr>
          <w:ilvl w:val="0"/>
          <w:numId w:val="15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76" o:spt="75" type="#_x0000_t75" style="height:20.25pt;width:81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; </w:t>
      </w:r>
      <w:r>
        <w:rPr>
          <w:color w:val="000000" w:themeColor="text1"/>
          <w:position w:val="-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77" o:spt="75" type="#_x0000_t75" style="height:20.25pt;width:83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5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3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78" o:spt="75" type="#_x0000_t75" style="height:36.75pt;width:95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5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3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79" o:spt="75" type="#_x0000_t75" style="height:36.75pt;width:98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12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80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Tìm GTLN của </w:t>
      </w:r>
      <w:r>
        <w:rPr>
          <w:color w:val="000000" w:themeColor="text1"/>
          <w:position w:val="-32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81" o:spt="75" type="#_x0000_t75" style="height:41.25pt;width:129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a) Tìm x, biết </w:t>
      </w:r>
      <w:r>
        <w:rPr>
          <w:position w:val="-28"/>
        </w:rPr>
        <w:object>
          <v:shape id="_x0000_i1082" o:spt="75" type="#_x0000_t75" style="height:36pt;width:93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b) Tính </w:t>
      </w:r>
      <w:r>
        <w:rPr>
          <w:color w:val="000000" w:themeColor="text1"/>
          <w:position w:val="-1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83" o:spt="75" type="#_x0000_t75" style="height:24pt;width:132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17. Cho tam giác ABC vuông tại A. Đặt BC =a, CA =b, AB=c. Kẻ đường cao AH của tam giác ABC. Tính tỉ số BH/ CH theo a, b, c.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18. Cho tam giác ABC vuông tại A, có đường cao AH. Biết BH =6, CH=7. Tính AB, AC.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19. Cho tam giác ABC có </w:t>
      </w:r>
      <w:r>
        <w:rPr>
          <w:color w:val="000000" w:themeColor="text1"/>
          <w:position w:val="-1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84" o:spt="75" type="#_x0000_t75" style="height:21.75pt;width:161.2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a) Tính đường cao BH và cạnh BC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b) Tính diện tích tam giác ABC.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20. Cho tam giác ABC vuông tại A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a) Biết </w:t>
      </w:r>
      <w:r>
        <w:rPr>
          <w:color w:val="000000" w:themeColor="text1"/>
          <w:position w:val="-2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85" o:spt="75" type="#_x0000_t75" style="height:36pt;width:54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Tính sinC, cosB và tg C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b) Biết </w:t>
      </w:r>
      <w:r>
        <w:rPr>
          <w:color w:val="000000" w:themeColor="text1"/>
          <w:position w:val="-2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86" o:spt="75" type="#_x0000_t75" style="height:36pt;width:54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Tính </w:t>
      </w:r>
      <w:r>
        <w:rPr>
          <w:color w:val="000000" w:themeColor="text1"/>
          <w:position w:val="-2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87" o:spt="75" type="#_x0000_t75" style="height:36pt;width:114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21. Cho tam giác ABC có AB =10, AC =24, BC= 26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a) Chứng minh tam giác ABC vuông và tính góc B, góc C;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b) Gọi AD là đường phân giác của tam giác ABC. Tính DB, DC;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c) Từ D kẻ DE, DF lần lượt vuông góc với AB, AC. Tứ giác AEDF là hình gì? Tính chu vi và diện tích của tứ giác đó.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22. Cho tam giác ABC vuông tại A, góc B bằng 30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BC =20.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a) Tính AB, AC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b) Từ A kẻ AM, AN vuông góc với phân giác trong và ngoài của góc C. Chứng minh MN //BC và MN =AC;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c) Chứng minh A, M, C, N cùng cách đều 1 điểm;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d) Tính diện tích tam giác MAB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23. Cho tam giác ABC có góc A nhọn. Chứng minh </w:t>
      </w:r>
      <w:r>
        <w:rPr>
          <w:color w:val="000000" w:themeColor="text1"/>
          <w:position w:val="-2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88" o:spt="75" type="#_x0000_t75" style="height:35.25pt;width:159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24. Giải tam giác ABC biết </w:t>
      </w:r>
      <w:r>
        <w:rPr>
          <w:color w:val="000000" w:themeColor="text1"/>
          <w:position w:val="-1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89" o:spt="75" type="#_x0000_t75" style="height:21.75pt;width:159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25. Cho góc nhọn xOy, trên tia Ox lấy 2 điểm A, A’; trên tia Oy lấy 2 điểm B, B’ sao cho các điểm lấy không trùng với O. Chứng minh </w:t>
      </w:r>
      <w:r>
        <w:rPr>
          <w:color w:val="000000" w:themeColor="text1"/>
          <w:position w:val="-3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90" o:spt="75" type="#_x0000_t75" style="height:42pt;width:135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26. Cho tam giác ABC đều cạnh bằng a, M là một điểm thay đổi trong tam giác đó. Từ M kẻ MP, MK, ME lần lượt vuông góc với BC, CA, AB.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a) Chứng minh: MP + MK+ ME không phụ thuộc vào vị trí của M và tính tổng đó theo a.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*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 Tìm GTNN của MP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+MK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+ME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khi M thay đổi trong tam giác ABC.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27. Cho hình thang vuông ABCD, vuông tại A, B. Biết AB= AD =a, BC= 2a. Tính </w:t>
      </w:r>
      <w:r>
        <w:rPr>
          <w:color w:val="000000" w:themeColor="text1"/>
          <w:position w:val="-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91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28. Cho tam giác ABC vuông cân tại A, đường trung tuyến BM. Gọi D là hình chiếu của C trên BM, H là hình chiếu của D trên AC. Chứng minh AH =3HD.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29</w:t>
      </w:r>
      <w:r>
        <w:rPr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*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Cho tứ giác ABCD có các đường chéo cắt nhau tại O và không vuông góc với nhau. Gọi H, K lần lượt là trực tâm của tam giác AOB và COD. Gọi G và I lần lượt là trọng tâm của các tam giác BOC và AOD.</w:t>
      </w:r>
    </w:p>
    <w:p>
      <w:pPr>
        <w:pStyle w:val="4"/>
        <w:numPr>
          <w:ilvl w:val="0"/>
          <w:numId w:val="16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Gọi E là trọng tâm của tam giác AOB và F là giao điểm của AH và DK. Chứng minh các tam giác IEG và HFK đồng dạng với nhau.</w:t>
      </w:r>
    </w:p>
    <w:p>
      <w:pPr>
        <w:pStyle w:val="4"/>
        <w:numPr>
          <w:ilvl w:val="0"/>
          <w:numId w:val="16"/>
        </w:num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Chứng minh IG vuông góc với HK</w:t>
      </w:r>
    </w:p>
    <w:p>
      <w:pPr>
        <w:tabs>
          <w:tab w:val="left" w:pos="426"/>
          <w:tab w:val="left" w:pos="5103"/>
        </w:tabs>
        <w:spacing w:line="276" w:lineRule="auto"/>
        <w:ind w:left="36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30. Giải phương trình </w:t>
      </w:r>
      <w:r>
        <w:rPr>
          <w:color w:val="000000" w:themeColor="text1"/>
          <w:position w:val="-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92" o:spt="75" type="#_x0000_t75" style="height:20.25pt;width:173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</w:p>
    <w:p>
      <w:p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------------------Hết------------------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134" w:right="851" w:bottom="1134" w:left="1134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F57"/>
    <w:multiLevelType w:val="multilevel"/>
    <w:tmpl w:val="02A35F5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4593"/>
    <w:multiLevelType w:val="multilevel"/>
    <w:tmpl w:val="0CF8459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08DE"/>
    <w:multiLevelType w:val="multilevel"/>
    <w:tmpl w:val="147F08D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22B81"/>
    <w:multiLevelType w:val="multilevel"/>
    <w:tmpl w:val="14F22B8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B6381"/>
    <w:multiLevelType w:val="multilevel"/>
    <w:tmpl w:val="165B638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A54BC"/>
    <w:multiLevelType w:val="multilevel"/>
    <w:tmpl w:val="18AA54B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40714"/>
    <w:multiLevelType w:val="multilevel"/>
    <w:tmpl w:val="1994071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00E3D"/>
    <w:multiLevelType w:val="multilevel"/>
    <w:tmpl w:val="26000E3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1547D"/>
    <w:multiLevelType w:val="multilevel"/>
    <w:tmpl w:val="2CF1547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B680D"/>
    <w:multiLevelType w:val="multilevel"/>
    <w:tmpl w:val="2F1B680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E143D"/>
    <w:multiLevelType w:val="multilevel"/>
    <w:tmpl w:val="47FE143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41D89"/>
    <w:multiLevelType w:val="multilevel"/>
    <w:tmpl w:val="5E441D8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D7761"/>
    <w:multiLevelType w:val="multilevel"/>
    <w:tmpl w:val="61FD7761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80DFF"/>
    <w:multiLevelType w:val="multilevel"/>
    <w:tmpl w:val="69180DF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058D4"/>
    <w:multiLevelType w:val="multilevel"/>
    <w:tmpl w:val="764058D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F4C5B"/>
    <w:multiLevelType w:val="multilevel"/>
    <w:tmpl w:val="7AFF4C5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4"/>
  </w:num>
  <w:num w:numId="8">
    <w:abstractNumId w:val="11"/>
  </w:num>
  <w:num w:numId="9">
    <w:abstractNumId w:val="2"/>
  </w:num>
  <w:num w:numId="10">
    <w:abstractNumId w:val="6"/>
  </w:num>
  <w:num w:numId="11">
    <w:abstractNumId w:val="9"/>
  </w:num>
  <w:num w:numId="12">
    <w:abstractNumId w:val="1"/>
  </w:num>
  <w:num w:numId="13">
    <w:abstractNumId w:val="5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8C"/>
    <w:rsid w:val="000018CB"/>
    <w:rsid w:val="000050B3"/>
    <w:rsid w:val="00012AD2"/>
    <w:rsid w:val="00040825"/>
    <w:rsid w:val="00063294"/>
    <w:rsid w:val="00066255"/>
    <w:rsid w:val="000823FC"/>
    <w:rsid w:val="00085F35"/>
    <w:rsid w:val="00087019"/>
    <w:rsid w:val="000A3490"/>
    <w:rsid w:val="000C6E3E"/>
    <w:rsid w:val="000D52F8"/>
    <w:rsid w:val="000E0AE0"/>
    <w:rsid w:val="001233AD"/>
    <w:rsid w:val="00132B27"/>
    <w:rsid w:val="00135B6B"/>
    <w:rsid w:val="001720A6"/>
    <w:rsid w:val="00175909"/>
    <w:rsid w:val="00182B53"/>
    <w:rsid w:val="001D1FC6"/>
    <w:rsid w:val="00201D14"/>
    <w:rsid w:val="00202E78"/>
    <w:rsid w:val="00212A39"/>
    <w:rsid w:val="002168CC"/>
    <w:rsid w:val="0021748E"/>
    <w:rsid w:val="00266180"/>
    <w:rsid w:val="002701E2"/>
    <w:rsid w:val="0027612B"/>
    <w:rsid w:val="00293880"/>
    <w:rsid w:val="002B4D51"/>
    <w:rsid w:val="002B5388"/>
    <w:rsid w:val="002D0505"/>
    <w:rsid w:val="002D15CB"/>
    <w:rsid w:val="002D1668"/>
    <w:rsid w:val="0030462B"/>
    <w:rsid w:val="003243C5"/>
    <w:rsid w:val="003423AA"/>
    <w:rsid w:val="00354716"/>
    <w:rsid w:val="00392345"/>
    <w:rsid w:val="0039352C"/>
    <w:rsid w:val="003A41D1"/>
    <w:rsid w:val="003B293F"/>
    <w:rsid w:val="003B2CC9"/>
    <w:rsid w:val="003B644F"/>
    <w:rsid w:val="003C2209"/>
    <w:rsid w:val="003E4C1B"/>
    <w:rsid w:val="003E5A4E"/>
    <w:rsid w:val="003F1BB8"/>
    <w:rsid w:val="00405668"/>
    <w:rsid w:val="00414F3C"/>
    <w:rsid w:val="00424C02"/>
    <w:rsid w:val="004277A1"/>
    <w:rsid w:val="0044286C"/>
    <w:rsid w:val="00444D42"/>
    <w:rsid w:val="00490A68"/>
    <w:rsid w:val="004A1FDE"/>
    <w:rsid w:val="004F47CF"/>
    <w:rsid w:val="00502DB2"/>
    <w:rsid w:val="00506B6B"/>
    <w:rsid w:val="005120B9"/>
    <w:rsid w:val="00531FED"/>
    <w:rsid w:val="00536415"/>
    <w:rsid w:val="005423FA"/>
    <w:rsid w:val="0055728C"/>
    <w:rsid w:val="005B1A54"/>
    <w:rsid w:val="005B36C5"/>
    <w:rsid w:val="005B7FCE"/>
    <w:rsid w:val="005E4D8B"/>
    <w:rsid w:val="005F4A4B"/>
    <w:rsid w:val="00617CB5"/>
    <w:rsid w:val="0063248C"/>
    <w:rsid w:val="006325DD"/>
    <w:rsid w:val="0064001B"/>
    <w:rsid w:val="00647542"/>
    <w:rsid w:val="006933EA"/>
    <w:rsid w:val="006E1D19"/>
    <w:rsid w:val="006E1E9E"/>
    <w:rsid w:val="006E28DA"/>
    <w:rsid w:val="006F3CE5"/>
    <w:rsid w:val="00706811"/>
    <w:rsid w:val="00714CDB"/>
    <w:rsid w:val="0075146C"/>
    <w:rsid w:val="00761841"/>
    <w:rsid w:val="00763072"/>
    <w:rsid w:val="007670B4"/>
    <w:rsid w:val="00780BF5"/>
    <w:rsid w:val="00790EC3"/>
    <w:rsid w:val="007A3C6B"/>
    <w:rsid w:val="007A500D"/>
    <w:rsid w:val="007C24F0"/>
    <w:rsid w:val="007E1B28"/>
    <w:rsid w:val="007E3EEB"/>
    <w:rsid w:val="00870B05"/>
    <w:rsid w:val="00876763"/>
    <w:rsid w:val="008925D0"/>
    <w:rsid w:val="008E5719"/>
    <w:rsid w:val="0091046D"/>
    <w:rsid w:val="00923753"/>
    <w:rsid w:val="00952F84"/>
    <w:rsid w:val="00955C69"/>
    <w:rsid w:val="00957597"/>
    <w:rsid w:val="00961620"/>
    <w:rsid w:val="00981DAC"/>
    <w:rsid w:val="009925B5"/>
    <w:rsid w:val="00995B51"/>
    <w:rsid w:val="00995ECA"/>
    <w:rsid w:val="009B4C55"/>
    <w:rsid w:val="009D56D9"/>
    <w:rsid w:val="009F7907"/>
    <w:rsid w:val="00A013B2"/>
    <w:rsid w:val="00A02DD7"/>
    <w:rsid w:val="00A1697E"/>
    <w:rsid w:val="00A22FD4"/>
    <w:rsid w:val="00A23746"/>
    <w:rsid w:val="00A35882"/>
    <w:rsid w:val="00A4056F"/>
    <w:rsid w:val="00A51A9D"/>
    <w:rsid w:val="00A91EC3"/>
    <w:rsid w:val="00AA33C9"/>
    <w:rsid w:val="00AB0030"/>
    <w:rsid w:val="00AB02BC"/>
    <w:rsid w:val="00AB62EF"/>
    <w:rsid w:val="00AD0841"/>
    <w:rsid w:val="00AE4BE7"/>
    <w:rsid w:val="00AE63D6"/>
    <w:rsid w:val="00AF3AB8"/>
    <w:rsid w:val="00AF63A8"/>
    <w:rsid w:val="00B240EF"/>
    <w:rsid w:val="00B870EC"/>
    <w:rsid w:val="00B90D23"/>
    <w:rsid w:val="00B92F1A"/>
    <w:rsid w:val="00B93487"/>
    <w:rsid w:val="00BB23C0"/>
    <w:rsid w:val="00BC3C10"/>
    <w:rsid w:val="00BC46F9"/>
    <w:rsid w:val="00BE3708"/>
    <w:rsid w:val="00BE45DA"/>
    <w:rsid w:val="00BF405E"/>
    <w:rsid w:val="00C010F2"/>
    <w:rsid w:val="00C119A8"/>
    <w:rsid w:val="00C11C60"/>
    <w:rsid w:val="00C139E0"/>
    <w:rsid w:val="00C255BF"/>
    <w:rsid w:val="00C445DE"/>
    <w:rsid w:val="00C5303D"/>
    <w:rsid w:val="00C8286D"/>
    <w:rsid w:val="00C938B1"/>
    <w:rsid w:val="00CA3E80"/>
    <w:rsid w:val="00CD67B3"/>
    <w:rsid w:val="00D07735"/>
    <w:rsid w:val="00D3148C"/>
    <w:rsid w:val="00D41356"/>
    <w:rsid w:val="00D723C2"/>
    <w:rsid w:val="00DA18EF"/>
    <w:rsid w:val="00DA4080"/>
    <w:rsid w:val="00DC2FA2"/>
    <w:rsid w:val="00DC3989"/>
    <w:rsid w:val="00DD0A92"/>
    <w:rsid w:val="00DE4386"/>
    <w:rsid w:val="00DF1E49"/>
    <w:rsid w:val="00DF455C"/>
    <w:rsid w:val="00DF77D8"/>
    <w:rsid w:val="00E0564C"/>
    <w:rsid w:val="00E105E5"/>
    <w:rsid w:val="00E16705"/>
    <w:rsid w:val="00E21BB5"/>
    <w:rsid w:val="00E3708B"/>
    <w:rsid w:val="00E43111"/>
    <w:rsid w:val="00E56E16"/>
    <w:rsid w:val="00E71335"/>
    <w:rsid w:val="00E75F48"/>
    <w:rsid w:val="00E84306"/>
    <w:rsid w:val="00ED173D"/>
    <w:rsid w:val="00ED52C1"/>
    <w:rsid w:val="00F22050"/>
    <w:rsid w:val="00F31F01"/>
    <w:rsid w:val="00F60098"/>
    <w:rsid w:val="00F76403"/>
    <w:rsid w:val="00F813D9"/>
    <w:rsid w:val="00F853C7"/>
    <w:rsid w:val="00FA290B"/>
    <w:rsid w:val="00FA6D98"/>
    <w:rsid w:val="00FB3D7E"/>
    <w:rsid w:val="0966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2" Type="http://schemas.openxmlformats.org/officeDocument/2006/relationships/fontTable" Target="fontTable.xml"/><Relationship Id="rId141" Type="http://schemas.openxmlformats.org/officeDocument/2006/relationships/numbering" Target="numbering.xml"/><Relationship Id="rId140" Type="http://schemas.openxmlformats.org/officeDocument/2006/relationships/customXml" Target="../customXml/item1.xml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760</Words>
  <Characters>2355</Characters>
  <Lines>35</Lines>
  <Paragraphs>10</Paragraphs>
  <TotalTime>0</TotalTime>
  <ScaleCrop>false</ScaleCrop>
  <LinksUpToDate>false</LinksUpToDate>
  <CharactersWithSpaces>3119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2018-07-31T03:26:00Z</dcterms:created>
  <dc:creator>Computer</dc:creator>
  <cp:lastModifiedBy>Admin</cp:lastModifiedBy>
  <dcterms:modified xsi:type="dcterms:W3CDTF">2018-08-30T04:27:10Z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