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80" w:before="20" w:line="240" w:lineRule="auto"/>
        <w:jc w:val="center"/>
        <w:rPr>
          <w:rFonts w:ascii="Calibri" w:cs="Calibri" w:eastAsia="Calibri" w:hAnsi="Calibri"/>
          <w:b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MA TRẬN ĐỀ KIỂM TRA CUỐI KÌ I</w:t>
      </w:r>
    </w:p>
    <w:p w:rsidR="00000000" w:rsidDel="00000000" w:rsidP="00000000" w:rsidRDefault="00000000" w:rsidRPr="00000000" w14:paraId="00000002">
      <w:pPr>
        <w:widowControl w:val="0"/>
        <w:spacing w:after="80" w:before="20" w:line="240" w:lineRule="auto"/>
        <w:jc w:val="center"/>
        <w:rPr>
          <w:rFonts w:ascii="Calibri" w:cs="Calibri" w:eastAsia="Calibri" w:hAnsi="Calibri"/>
          <w:b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MÔN: VẬT LÍ 10 – THỜI GIAN LÀM BÀI: 45 PHÚT</w:t>
      </w:r>
    </w:p>
    <w:p w:rsidR="00000000" w:rsidDel="00000000" w:rsidP="00000000" w:rsidRDefault="00000000" w:rsidRPr="00000000" w14:paraId="00000003">
      <w:pPr>
        <w:widowControl w:val="0"/>
        <w:spacing w:after="80" w:before="20" w:line="240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1. Ma trận</w:t>
      </w:r>
    </w:p>
    <w:tbl>
      <w:tblPr>
        <w:tblStyle w:val="Table1"/>
        <w:tblW w:w="14878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05"/>
        <w:gridCol w:w="989"/>
        <w:gridCol w:w="1040"/>
        <w:gridCol w:w="1057"/>
        <w:gridCol w:w="1177"/>
        <w:gridCol w:w="978"/>
        <w:gridCol w:w="1040"/>
        <w:gridCol w:w="997"/>
        <w:gridCol w:w="1040"/>
        <w:gridCol w:w="958"/>
        <w:gridCol w:w="1271"/>
        <w:gridCol w:w="1127"/>
        <w:tblGridChange w:id="0">
          <w:tblGrid>
            <w:gridCol w:w="3205"/>
            <w:gridCol w:w="989"/>
            <w:gridCol w:w="1040"/>
            <w:gridCol w:w="1057"/>
            <w:gridCol w:w="1177"/>
            <w:gridCol w:w="978"/>
            <w:gridCol w:w="1040"/>
            <w:gridCol w:w="997"/>
            <w:gridCol w:w="1040"/>
            <w:gridCol w:w="958"/>
            <w:gridCol w:w="1271"/>
            <w:gridCol w:w="1127"/>
          </w:tblGrid>
        </w:tblGridChange>
      </w:tblGrid>
      <w:tr>
        <w:trPr>
          <w:cantSplit w:val="0"/>
          <w:trHeight w:val="353" w:hRule="atLeast"/>
          <w:tblHeader w:val="1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Chủ đề</w:t>
            </w:r>
          </w:p>
        </w:tc>
        <w:tc>
          <w:tcPr>
            <w:gridSpan w:val="8"/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Mức độ đánh giá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Tổng số câu TN/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Tổng số ý TL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Điểm số</w:t>
            </w:r>
          </w:p>
        </w:tc>
      </w:tr>
      <w:tr>
        <w:trPr>
          <w:cantSplit w:val="0"/>
          <w:trHeight w:val="415" w:hRule="atLeast"/>
          <w:tblHeader w:val="1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Nhận biết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Thông hiểu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Vận dụng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Vận dụng cao</w:t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Tự luận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Trắc nghiệm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Tự luận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Trắc nghiệm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Tự luận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Trắc nghiệm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Tự luận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Trắc nghiệm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Tự luận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Trắc nghiệm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1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6"/>
                <w:szCs w:val="26"/>
                <w:rtl w:val="0"/>
              </w:rPr>
              <w:t xml:space="preserve">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6"/>
                <w:szCs w:val="26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6"/>
                <w:szCs w:val="26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6"/>
                <w:szCs w:val="26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3. Động lực học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96.00000000000001" w:before="96.00000000000001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6"/>
                <w:szCs w:val="26"/>
                <w:rtl w:val="0"/>
              </w:rPr>
              <w:t xml:space="preserve">Mô men lực.Cân bằng của vật rắn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96.00000000000001" w:before="96.00000000000001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0,5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4.Năng lượng. Công và công suất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96.00000000000001" w:before="96.00000000000001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6"/>
                <w:szCs w:val="26"/>
                <w:rtl w:val="0"/>
              </w:rPr>
              <w:t xml:space="preserve">4.1 Năng lượng. Công cơ học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96.00000000000001" w:before="96.00000000000001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1,25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6"/>
                <w:szCs w:val="26"/>
                <w:rtl w:val="0"/>
              </w:rPr>
              <w:t xml:space="preserve">4.2 Công suất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after="96.00000000000001" w:before="96.00000000000001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0,75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6"/>
                <w:szCs w:val="26"/>
                <w:rtl w:val="0"/>
              </w:rPr>
              <w:t xml:space="preserve">4.3 Động năng và thế năng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after="96.00000000000001" w:before="96.00000000000001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0,75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6"/>
                <w:szCs w:val="26"/>
                <w:rtl w:val="0"/>
              </w:rPr>
              <w:t xml:space="preserve">4.4 Cơ năng. Định luật bảo toàn cơ năng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after="96.00000000000001" w:before="96.00000000000001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1,75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6"/>
                <w:szCs w:val="26"/>
                <w:rtl w:val="0"/>
              </w:rPr>
              <w:t xml:space="preserve">4.5 Hiệu suất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after="96.00000000000001" w:before="96.00000000000001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0,25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5. Động lượng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after="96.00000000000001" w:before="96.00000000000001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6"/>
                <w:szCs w:val="26"/>
                <w:rtl w:val="0"/>
              </w:rPr>
              <w:t xml:space="preserve">5.1 Động lượng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after="96.00000000000001" w:before="96.00000000000001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0,75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6"/>
                <w:szCs w:val="26"/>
                <w:rtl w:val="0"/>
              </w:rPr>
              <w:t xml:space="preserve">5.2 Định luật bảo toàn động lượng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after="96.00000000000001" w:before="96.00000000000001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0,75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6. Chuyển động tròn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after="96.00000000000001" w:before="96.00000000000001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6.1 Động học của chuyển động tròn đều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after="96.00000000000001" w:before="96.00000000000001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0,5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6.2 Gia tốc hướng tâm và lực hướng tâm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after="96.00000000000001" w:before="96.00000000000001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1,75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7. Biến dạng của vật rắn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after="96.00000000000001" w:before="96.00000000000001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7.1 Biến dạng kéo và biến dạng nén – Đặc tính của lò xo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after="96.00000000000001" w:before="96.00000000000001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0,75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7.2 Khối lượng riêng. Áp suất chất lỏng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spacing w:after="96.00000000000001" w:before="96.00000000000001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0,25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Số câu TN/ Số ý TL</w:t>
              <w:br w:type="textWrapping"/>
              <w:t xml:space="preserve">(Số YCCĐ)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16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12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after="96.00000000000001" w:before="96.00000000000001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10,0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Điểm số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4,0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3,0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2,0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1,0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3,0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7,0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after="96.00000000000001" w:before="96.00000000000001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10,0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Tổng số điểm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4,0 điểm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3,0 điểm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2,0 điểm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1,0 điểm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10 điểm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spacing w:after="96.00000000000001" w:before="96.00000000000001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10 điểm</w:t>
            </w:r>
          </w:p>
        </w:tc>
      </w:tr>
    </w:tbl>
    <w:p w:rsidR="00000000" w:rsidDel="00000000" w:rsidP="00000000" w:rsidRDefault="00000000" w:rsidRPr="00000000" w14:paraId="00000125">
      <w:pPr>
        <w:tabs>
          <w:tab w:val="left" w:leader="none" w:pos="567"/>
        </w:tabs>
        <w:spacing w:after="48.00000000000001" w:before="48.00000000000001" w:line="312" w:lineRule="auto"/>
        <w:jc w:val="both"/>
        <w:rPr>
          <w:rFonts w:ascii="Calibri" w:cs="Calibri" w:eastAsia="Calibri" w:hAnsi="Calibri"/>
          <w:b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2. Bản đặc tả</w:t>
      </w:r>
    </w:p>
    <w:tbl>
      <w:tblPr>
        <w:tblStyle w:val="Table2"/>
        <w:tblW w:w="1487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1"/>
        <w:gridCol w:w="1840"/>
        <w:gridCol w:w="9058"/>
        <w:gridCol w:w="7"/>
        <w:gridCol w:w="593"/>
        <w:gridCol w:w="7"/>
        <w:gridCol w:w="608"/>
        <w:gridCol w:w="720"/>
        <w:gridCol w:w="775"/>
        <w:tblGridChange w:id="0">
          <w:tblGrid>
            <w:gridCol w:w="1271"/>
            <w:gridCol w:w="1840"/>
            <w:gridCol w:w="9058"/>
            <w:gridCol w:w="7"/>
            <w:gridCol w:w="593"/>
            <w:gridCol w:w="7"/>
            <w:gridCol w:w="608"/>
            <w:gridCol w:w="720"/>
            <w:gridCol w:w="775"/>
          </w:tblGrid>
        </w:tblGridChange>
      </w:tblGrid>
      <w:tr>
        <w:trPr>
          <w:cantSplit w:val="0"/>
          <w:tblHeader w:val="1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126">
            <w:pPr>
              <w:tabs>
                <w:tab w:val="left" w:leader="none" w:pos="567"/>
              </w:tabs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Nội dung</w:t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127">
            <w:pPr>
              <w:tabs>
                <w:tab w:val="left" w:leader="none" w:pos="567"/>
              </w:tabs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Đơn vị </w:t>
              <w:br w:type="textWrapping"/>
              <w:t xml:space="preserve">kiến thức</w:t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128">
            <w:pPr>
              <w:tabs>
                <w:tab w:val="left" w:leader="none" w:pos="567"/>
              </w:tabs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Mức độ yêu cầu cần đạt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1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Số </w:t>
              <w:br w:type="textWrapping"/>
              <w:t xml:space="preserve">câu hỏi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Câu hỏi</w:t>
            </w:r>
          </w:p>
        </w:tc>
      </w:tr>
      <w:tr>
        <w:trPr>
          <w:cantSplit w:val="0"/>
          <w:tblHeader w:val="1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1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TL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TN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TL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TN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38">
            <w:pPr>
              <w:tabs>
                <w:tab w:val="left" w:leader="none" w:pos="567"/>
              </w:tabs>
              <w:spacing w:after="48.00000000000001" w:before="48.00000000000001" w:line="264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Động lực học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39">
            <w:pPr>
              <w:tabs>
                <w:tab w:val="left" w:leader="none" w:pos="567"/>
              </w:tabs>
              <w:spacing w:after="48.00000000000001" w:before="48.00000000000001" w:line="264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Momen lực. Cân bằng của vật rắn</w:t>
            </w:r>
          </w:p>
        </w:tc>
        <w:tc>
          <w:tcPr/>
          <w:p w:rsidR="00000000" w:rsidDel="00000000" w:rsidP="00000000" w:rsidRDefault="00000000" w:rsidRPr="00000000" w14:paraId="0000013A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Nhận biết: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3B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-Nêu được đơn vị của Momen lực trong hệ SI.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44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C1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Thông hiểu: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4D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Hiểu được tính chất đặc trưng của momen lực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56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C2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5C">
            <w:pPr>
              <w:tabs>
                <w:tab w:val="left" w:leader="none" w:pos="567"/>
              </w:tabs>
              <w:spacing w:after="48.00000000000001" w:before="48.00000000000001" w:line="264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Năng lượng. Công và công suất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5D">
            <w:pPr>
              <w:tabs>
                <w:tab w:val="left" w:leader="none" w:pos="567"/>
              </w:tabs>
              <w:spacing w:after="48.00000000000001" w:before="48.00000000000001" w:line="264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Năng lượng. Công cơ học</w:t>
            </w:r>
          </w:p>
        </w:tc>
        <w:tc>
          <w:tcPr/>
          <w:p w:rsidR="00000000" w:rsidDel="00000000" w:rsidP="00000000" w:rsidRDefault="00000000" w:rsidRPr="00000000" w14:paraId="0000015E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Nhận biết: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5F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Nêu được công thức tính công cơ học.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68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C3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Thông hiểu: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71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tabs>
                <w:tab w:val="left" w:leader="none" w:pos="567"/>
              </w:tabs>
              <w:spacing w:after="48.00000000000001" w:before="48.00000000000001" w:line="264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Hiểu được bản chất của công cơ học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7A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C4, C5</w:t>
            </w:r>
          </w:p>
          <w:p w:rsidR="00000000" w:rsidDel="00000000" w:rsidP="00000000" w:rsidRDefault="00000000" w:rsidRPr="00000000" w14:paraId="00000180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Vận dụng cao: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84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tabs>
                <w:tab w:val="left" w:leader="none" w:pos="567"/>
              </w:tabs>
              <w:spacing w:after="48.00000000000001" w:before="48.00000000000001" w:line="264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Vận dụng được công thức tính công cơ học vào thực tiễn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8D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B3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94">
            <w:pPr>
              <w:tabs>
                <w:tab w:val="left" w:leader="none" w:pos="567"/>
              </w:tabs>
              <w:spacing w:after="48.00000000000001" w:before="48.00000000000001" w:line="264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Công suất</w:t>
            </w:r>
          </w:p>
        </w:tc>
        <w:tc>
          <w:tcPr/>
          <w:p w:rsidR="00000000" w:rsidDel="00000000" w:rsidP="00000000" w:rsidRDefault="00000000" w:rsidRPr="00000000" w14:paraId="00000195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Nhận biết: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96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tabs>
                <w:tab w:val="left" w:leader="none" w:pos="567"/>
              </w:tabs>
              <w:spacing w:after="48.00000000000001" w:before="48.00000000000001" w:line="264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Nêu được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công thức và đơn vị của công suất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9F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C6,</w:t>
            </w:r>
          </w:p>
          <w:p w:rsidR="00000000" w:rsidDel="00000000" w:rsidP="00000000" w:rsidRDefault="00000000" w:rsidRPr="00000000" w14:paraId="000001A5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C7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Thông hiểu: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A9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tabs>
                <w:tab w:val="left" w:leader="none" w:pos="567"/>
              </w:tabs>
              <w:spacing w:after="48.00000000000001" w:before="48.00000000000001" w:line="264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-Hiểu được bản chất của công suất.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B2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C8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B9">
            <w:pPr>
              <w:tabs>
                <w:tab w:val="left" w:leader="none" w:pos="567"/>
              </w:tabs>
              <w:spacing w:after="48.00000000000001" w:before="48.00000000000001" w:line="264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Động năng. Thế năng</w:t>
            </w:r>
          </w:p>
        </w:tc>
        <w:tc>
          <w:tcPr/>
          <w:p w:rsidR="00000000" w:rsidDel="00000000" w:rsidP="00000000" w:rsidRDefault="00000000" w:rsidRPr="00000000" w14:paraId="000001BA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Nhận biết: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BB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Nêu được công thức tính động năng của vật và thế năng đàn hồi của lò xo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C4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C9, C10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Thông hiểu: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CD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tabs>
                <w:tab w:val="left" w:leader="none" w:pos="567"/>
              </w:tabs>
              <w:spacing w:after="48.00000000000001" w:before="48.00000000000001" w:line="264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Hiểu được bản chất của động năng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D6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C11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DD">
            <w:pPr>
              <w:tabs>
                <w:tab w:val="left" w:leader="none" w:pos="567"/>
              </w:tabs>
              <w:spacing w:after="48.00000000000001" w:before="48.00000000000001" w:line="264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Cơ năng. Định luật bảo toàn cơ năng</w:t>
            </w:r>
          </w:p>
        </w:tc>
        <w:tc>
          <w:tcPr/>
          <w:p w:rsidR="00000000" w:rsidDel="00000000" w:rsidP="00000000" w:rsidRDefault="00000000" w:rsidRPr="00000000" w14:paraId="000001DE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Nhận biết: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DF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tabs>
                <w:tab w:val="left" w:leader="none" w:pos="567"/>
              </w:tabs>
              <w:spacing w:after="48.00000000000001" w:before="48.00000000000001" w:line="264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Nêu được công thức tính  cơ năng của vật khi vật chịu tác dụng của lực đàn hồi.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E8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C12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Thông hiểu: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F1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tabs>
                <w:tab w:val="left" w:leader="none" w:pos="567"/>
              </w:tabs>
              <w:spacing w:after="48.00000000000001" w:before="48.00000000000001" w:line="264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Hiểu rõ được định nghĩa cơ năng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FA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C13, </w:t>
            </w:r>
          </w:p>
          <w:p w:rsidR="00000000" w:rsidDel="00000000" w:rsidP="00000000" w:rsidRDefault="00000000" w:rsidRPr="00000000" w14:paraId="00000200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C14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Vận dụng: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04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Vận dụng được định luật bảo toàn cơ năng để giải bài tập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0D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B1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14">
            <w:pPr>
              <w:tabs>
                <w:tab w:val="left" w:leader="none" w:pos="567"/>
              </w:tabs>
              <w:spacing w:after="48.00000000000001" w:before="48.00000000000001" w:line="264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Hiệu suất</w:t>
            </w:r>
          </w:p>
        </w:tc>
        <w:tc>
          <w:tcPr/>
          <w:p w:rsidR="00000000" w:rsidDel="00000000" w:rsidP="00000000" w:rsidRDefault="00000000" w:rsidRPr="00000000" w14:paraId="00000215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Nhận biết: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16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tabs>
                <w:tab w:val="left" w:leader="none" w:pos="567"/>
              </w:tabs>
              <w:spacing w:after="48.00000000000001" w:before="48.00000000000001" w:line="264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Nêu được công thức tính hiệu suất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1F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C15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25">
            <w:pPr>
              <w:tabs>
                <w:tab w:val="left" w:leader="none" w:pos="567"/>
              </w:tabs>
              <w:spacing w:after="48.00000000000001" w:before="48.00000000000001" w:line="264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Động lượng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26">
            <w:pPr>
              <w:tabs>
                <w:tab w:val="left" w:leader="none" w:pos="567"/>
              </w:tabs>
              <w:spacing w:after="48.00000000000001" w:before="48.00000000000001" w:line="264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Định nghĩa động lượng</w:t>
            </w:r>
          </w:p>
        </w:tc>
        <w:tc>
          <w:tcPr/>
          <w:p w:rsidR="00000000" w:rsidDel="00000000" w:rsidP="00000000" w:rsidRDefault="00000000" w:rsidRPr="00000000" w14:paraId="00000227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Nhận biết: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28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- Nêu được ý nghĩa vật lí và định nghĩa động lượng.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31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C16,</w:t>
            </w:r>
          </w:p>
          <w:p w:rsidR="00000000" w:rsidDel="00000000" w:rsidP="00000000" w:rsidRDefault="00000000" w:rsidRPr="00000000" w14:paraId="00000237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C17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A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Thông hiểu: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3B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- Hiểu được bản chất của chuyển động bằng phản lực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44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C18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4B">
            <w:pPr>
              <w:tabs>
                <w:tab w:val="left" w:leader="none" w:pos="567"/>
              </w:tabs>
              <w:spacing w:after="48.00000000000001" w:before="48.00000000000001" w:line="264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Bảo toàn động lượng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Nhận biết: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4D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- Nêu được định luật bảo toàn động lượng trong hệ kín.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56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C19</w:t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tabs>
                <w:tab w:val="left" w:leader="none" w:pos="567"/>
              </w:tabs>
              <w:spacing w:after="48.00000000000001" w:before="48.00000000000001" w:line="264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Vận dụng cao: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5F">
            <w:pPr>
              <w:tabs>
                <w:tab w:val="left" w:leader="none" w:pos="567"/>
              </w:tabs>
              <w:spacing w:after="48.00000000000001" w:before="48.00000000000001" w:line="264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tabs>
                <w:tab w:val="left" w:leader="none" w:pos="567"/>
              </w:tabs>
              <w:spacing w:after="48.00000000000001" w:before="48.00000000000001" w:line="264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tabs>
                <w:tab w:val="left" w:leader="none" w:pos="567"/>
              </w:tabs>
              <w:spacing w:after="48.00000000000001" w:before="48.00000000000001" w:line="264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tabs>
                <w:tab w:val="left" w:leader="none" w:pos="567"/>
              </w:tabs>
              <w:spacing w:after="48.00000000000001" w:before="48.00000000000001" w:line="264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- Vận dụng được định luật bảo toàn động lượng để giải các bài tập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68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B4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6E">
            <w:pPr>
              <w:tabs>
                <w:tab w:val="left" w:leader="none" w:pos="567"/>
              </w:tabs>
              <w:spacing w:after="48.00000000000001" w:before="48.00000000000001" w:line="264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Chuyển động tròn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6F">
            <w:pPr>
              <w:tabs>
                <w:tab w:val="left" w:leader="none" w:pos="567"/>
              </w:tabs>
              <w:spacing w:after="48.00000000000001" w:before="48.00000000000001" w:line="264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Động học của chuyển động tròn đều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70">
            <w:pPr>
              <w:tabs>
                <w:tab w:val="left" w:leader="none" w:pos="567"/>
              </w:tabs>
              <w:spacing w:after="48.00000000000001" w:before="48.00000000000001" w:line="264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Nhận biết: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72">
            <w:pPr>
              <w:tabs>
                <w:tab w:val="left" w:leader="none" w:pos="567"/>
              </w:tabs>
              <w:spacing w:after="48.00000000000001" w:before="48.00000000000001" w:line="264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tabs>
                <w:tab w:val="left" w:leader="none" w:pos="567"/>
              </w:tabs>
              <w:spacing w:after="48.00000000000001" w:before="48.00000000000001" w:line="264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tabs>
                <w:tab w:val="left" w:leader="none" w:pos="567"/>
              </w:tabs>
              <w:spacing w:after="48.00000000000001" w:before="48.00000000000001" w:line="264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tabs>
                <w:tab w:val="left" w:leader="none" w:pos="567"/>
              </w:tabs>
              <w:spacing w:after="48.00000000000001" w:before="48.00000000000001" w:line="264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- Nêu được mối liên hệ giữa chu kì và tốc độ góc, tốc độ goác và tần số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7A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C20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Thông hiểu: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83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tabs>
                <w:tab w:val="left" w:leader="none" w:pos="567"/>
              </w:tabs>
              <w:spacing w:after="48.00000000000001" w:before="48.00000000000001" w:line="264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Hiểu được bản chất của chuyển động tròn đều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8C">
            <w:pPr>
              <w:tabs>
                <w:tab w:val="left" w:leader="none" w:pos="567"/>
              </w:tabs>
              <w:spacing w:after="48.00000000000001" w:before="48.00000000000001" w:line="264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8E">
            <w:pPr>
              <w:tabs>
                <w:tab w:val="left" w:leader="none" w:pos="567"/>
              </w:tabs>
              <w:spacing w:after="48.00000000000001" w:before="48.00000000000001" w:line="264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tabs>
                <w:tab w:val="left" w:leader="none" w:pos="567"/>
              </w:tabs>
              <w:spacing w:after="48.00000000000001" w:before="48.00000000000001" w:line="264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tabs>
                <w:tab w:val="left" w:leader="none" w:pos="567"/>
              </w:tabs>
              <w:spacing w:after="48.00000000000001" w:before="48.00000000000001" w:line="264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C21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93">
            <w:pPr>
              <w:tabs>
                <w:tab w:val="left" w:leader="none" w:pos="567"/>
              </w:tabs>
              <w:spacing w:after="48.00000000000001" w:before="48.00000000000001" w:line="264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Gia tốc hướng tâm và lực hướng tâm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Nhận biết: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95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- Nêu được biểu thức gia tốc hướng tâm, lực hướng tâm.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9E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C22,</w:t>
            </w:r>
          </w:p>
          <w:p w:rsidR="00000000" w:rsidDel="00000000" w:rsidP="00000000" w:rsidRDefault="00000000" w:rsidRPr="00000000" w14:paraId="000002A4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C23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Thông hiểu: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A8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- Hiểu được mối quan hệ giữa vecto vận tốc và gia tốc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B1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C24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Vận dụng: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BA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2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- Vận dụng được biểu thức gia tốc hướng tâm </w:t>
            </w:r>
            <w:r w:rsidDel="00000000" w:rsidR="00000000" w:rsidRPr="00000000">
              <w:rPr>
                <w:rFonts w:ascii="Calibri" w:cs="Calibri" w:eastAsia="Calibri" w:hAnsi="Calibri"/>
                <w:sz w:val="43.333333333333336"/>
                <w:szCs w:val="43.333333333333336"/>
                <w:vertAlign w:val="subscript"/>
              </w:rPr>
              <w:drawing>
                <wp:inline distB="0" distT="0" distL="114300" distR="114300">
                  <wp:extent cx="923925" cy="24765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2476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C3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B2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B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CC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D2">
            <w:pPr>
              <w:tabs>
                <w:tab w:val="left" w:leader="none" w:pos="567"/>
              </w:tabs>
              <w:spacing w:after="48.00000000000001" w:before="48.00000000000001" w:line="264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Biến dạng của vật rắn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D3">
            <w:pPr>
              <w:tabs>
                <w:tab w:val="left" w:leader="none" w:pos="567"/>
              </w:tabs>
              <w:spacing w:after="48.00000000000001" w:before="48.00000000000001" w:line="264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Biến dạng kéo và biến dạng nén – Đặc tính của lò xo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Nhận biết: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D5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- Nêu được công thức tính lực đàn hồi của lò xo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DE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C25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Thông hiểu: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E7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- Hiểu được bản chất lực đàn hồi của lò xo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F0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C26,</w:t>
            </w:r>
          </w:p>
          <w:p w:rsidR="00000000" w:rsidDel="00000000" w:rsidP="00000000" w:rsidRDefault="00000000" w:rsidRPr="00000000" w14:paraId="000002F6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C27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F8">
            <w:pPr>
              <w:tabs>
                <w:tab w:val="left" w:leader="none" w:pos="567"/>
              </w:tabs>
              <w:spacing w:after="48.00000000000001" w:before="48.00000000000001" w:line="264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Khối lượng riêng. Áp suất của chất lỏng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Nhận biết: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FA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- Nêu được công thức tính áp suất của chất lỏng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3">
            <w:pPr>
              <w:tabs>
                <w:tab w:val="left" w:leader="none" w:pos="567"/>
              </w:tabs>
              <w:spacing w:after="48.00000000000001" w:before="48.00000000000001" w:line="264" w:lineRule="auto"/>
              <w:jc w:val="both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04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tabs>
                <w:tab w:val="left" w:leader="none" w:pos="567"/>
              </w:tabs>
              <w:spacing w:after="48.00000000000001" w:before="48.00000000000001" w:line="264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C28</w:t>
            </w:r>
          </w:p>
        </w:tc>
      </w:tr>
    </w:tbl>
    <w:p w:rsidR="00000000" w:rsidDel="00000000" w:rsidP="00000000" w:rsidRDefault="00000000" w:rsidRPr="00000000" w14:paraId="0000030A">
      <w:pPr>
        <w:widowControl w:val="0"/>
        <w:spacing w:after="80" w:before="20" w:line="240" w:lineRule="auto"/>
        <w:jc w:val="center"/>
        <w:rPr>
          <w:rFonts w:ascii="Calibri" w:cs="Calibri" w:eastAsia="Calibri" w:hAnsi="Calibri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</w:p>
    <w:sectPr>
      <w:pgSz w:h="11906" w:w="16838" w:orient="landscape"/>
      <w:pgMar w:bottom="567" w:top="851" w:left="993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vi-V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</cp:coreProperties>
</file>