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479"/>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421"/>
      </w:tblGrid>
      <w:tr w:rsidR="009077A4" w:rsidRPr="00B6694A" w:rsidTr="00587206">
        <w:trPr>
          <w:trHeight w:val="1401"/>
        </w:trPr>
        <w:tc>
          <w:tcPr>
            <w:tcW w:w="4644" w:type="dxa"/>
          </w:tcPr>
          <w:p w:rsidR="009077A4" w:rsidRDefault="009077A4" w:rsidP="00587206">
            <w:pPr>
              <w:pStyle w:val="Normal1"/>
              <w:rPr>
                <w:rFonts w:ascii="Times New Roman" w:hAnsi="Times New Roman" w:cs="Times New Roman"/>
                <w:b/>
                <w:color w:val="0D0D0D" w:themeColor="text1" w:themeTint="F2"/>
                <w:sz w:val="26"/>
                <w:szCs w:val="26"/>
                <w:lang w:val="en-US"/>
              </w:rPr>
            </w:pPr>
          </w:p>
          <w:p w:rsidR="009077A4" w:rsidRPr="00B6694A" w:rsidRDefault="009077A4" w:rsidP="00587206">
            <w:pPr>
              <w:pStyle w:val="Normal1"/>
              <w:rPr>
                <w:rFonts w:ascii="Times New Roman" w:eastAsia="Times New Roman" w:hAnsi="Times New Roman" w:cs="Times New Roman"/>
                <w:b/>
                <w:color w:val="0D0D0D" w:themeColor="text1" w:themeTint="F2"/>
                <w:sz w:val="26"/>
                <w:szCs w:val="26"/>
                <w:lang w:val="en-US"/>
              </w:rPr>
            </w:pPr>
            <w:r w:rsidRPr="00B6694A">
              <w:rPr>
                <w:rFonts w:ascii="Times New Roman" w:hAnsi="Times New Roman" w:cs="Times New Roman"/>
                <w:b/>
                <w:color w:val="0D0D0D" w:themeColor="text1" w:themeTint="F2"/>
                <w:sz w:val="26"/>
                <w:szCs w:val="26"/>
              </w:rPr>
              <w:t>PHÒNG GD&amp;ĐT GIAO THUỶ</w:t>
            </w:r>
          </w:p>
          <w:p w:rsidR="009077A4" w:rsidRPr="00B6694A" w:rsidRDefault="009077A4" w:rsidP="00587206">
            <w:pPr>
              <w:pStyle w:val="Normal1"/>
              <w:rPr>
                <w:rFonts w:ascii="Times New Roman" w:eastAsia="Times New Roman" w:hAnsi="Times New Roman" w:cs="Times New Roman"/>
                <w:b/>
                <w:color w:val="0D0D0D" w:themeColor="text1" w:themeTint="F2"/>
                <w:sz w:val="26"/>
                <w:szCs w:val="26"/>
              </w:rPr>
            </w:pPr>
            <w:r w:rsidRPr="00B6694A">
              <w:rPr>
                <w:rFonts w:ascii="Times New Roman" w:eastAsia="Times New Roman" w:hAnsi="Times New Roman" w:cs="Times New Roman"/>
                <w:b/>
                <w:color w:val="0D0D0D" w:themeColor="text1" w:themeTint="F2"/>
                <w:sz w:val="26"/>
                <w:szCs w:val="26"/>
                <w:lang w:val="en-US"/>
              </w:rPr>
              <w:t>TRƯỜNG THCS GIAO TIẾN</w:t>
            </w:r>
          </w:p>
          <w:p w:rsidR="009077A4" w:rsidRPr="00B6694A" w:rsidRDefault="009077A4" w:rsidP="00587206">
            <w:pPr>
              <w:pStyle w:val="Normal1"/>
              <w:ind w:left="210"/>
              <w:jc w:val="center"/>
              <w:rPr>
                <w:rFonts w:ascii="Times New Roman" w:eastAsia="Times New Roman" w:hAnsi="Times New Roman" w:cs="Times New Roman"/>
                <w:b/>
                <w:color w:val="0D0D0D" w:themeColor="text1" w:themeTint="F2"/>
                <w:sz w:val="26"/>
                <w:szCs w:val="26"/>
              </w:rPr>
            </w:pPr>
          </w:p>
        </w:tc>
        <w:tc>
          <w:tcPr>
            <w:tcW w:w="5421" w:type="dxa"/>
          </w:tcPr>
          <w:p w:rsidR="009077A4" w:rsidRDefault="009077A4" w:rsidP="00587206">
            <w:pPr>
              <w:spacing w:after="0" w:line="240" w:lineRule="auto"/>
              <w:rPr>
                <w:rFonts w:eastAsia="Times New Roman" w:cs="Times New Roman"/>
                <w:b/>
                <w:color w:val="0D0D0D" w:themeColor="text1" w:themeTint="F2"/>
                <w:sz w:val="26"/>
                <w:szCs w:val="26"/>
                <w:lang w:val="en-US"/>
              </w:rPr>
            </w:pPr>
          </w:p>
          <w:p w:rsidR="009077A4" w:rsidRDefault="009077A4" w:rsidP="00587206">
            <w:pPr>
              <w:spacing w:after="0" w:line="240" w:lineRule="auto"/>
              <w:rPr>
                <w:rFonts w:eastAsia="Times New Roman" w:cs="Times New Roman"/>
                <w:b/>
                <w:color w:val="0D0D0D" w:themeColor="text1" w:themeTint="F2"/>
                <w:sz w:val="26"/>
                <w:szCs w:val="26"/>
                <w:lang w:val="en-US"/>
              </w:rPr>
            </w:pPr>
            <w:r w:rsidRPr="003966B1">
              <w:rPr>
                <w:rFonts w:eastAsia="Times New Roman" w:cs="Times New Roman"/>
                <w:b/>
                <w:color w:val="0D0D0D" w:themeColor="text1" w:themeTint="F2"/>
                <w:sz w:val="26"/>
                <w:szCs w:val="26"/>
              </w:rPr>
              <w:t xml:space="preserve">HƯỚNG DẪN CHẤM ĐỀ KIỂM TRA </w:t>
            </w:r>
          </w:p>
          <w:p w:rsidR="009077A4" w:rsidRPr="003966B1" w:rsidRDefault="009077A4" w:rsidP="00587206">
            <w:pPr>
              <w:spacing w:after="0" w:line="240" w:lineRule="auto"/>
              <w:rPr>
                <w:rFonts w:eastAsia="Times New Roman" w:cs="Times New Roman"/>
                <w:b/>
                <w:color w:val="0D0D0D" w:themeColor="text1" w:themeTint="F2"/>
                <w:sz w:val="26"/>
                <w:szCs w:val="26"/>
                <w:lang w:val="en-US"/>
              </w:rPr>
            </w:pPr>
            <w:r>
              <w:rPr>
                <w:rFonts w:eastAsia="Times New Roman" w:cs="Times New Roman"/>
                <w:b/>
                <w:color w:val="0D0D0D" w:themeColor="text1" w:themeTint="F2"/>
                <w:sz w:val="26"/>
                <w:szCs w:val="26"/>
                <w:lang w:val="en-US"/>
              </w:rPr>
              <w:t xml:space="preserve">                  </w:t>
            </w:r>
            <w:r w:rsidRPr="003966B1">
              <w:rPr>
                <w:rFonts w:eastAsia="Times New Roman" w:cs="Times New Roman"/>
                <w:b/>
                <w:color w:val="0D0D0D" w:themeColor="text1" w:themeTint="F2"/>
                <w:sz w:val="26"/>
                <w:szCs w:val="26"/>
              </w:rPr>
              <w:t>GIỮA HỌC KÌ II</w:t>
            </w:r>
          </w:p>
          <w:p w:rsidR="009077A4" w:rsidRDefault="009077A4" w:rsidP="00587206">
            <w:pPr>
              <w:pStyle w:val="Normal1"/>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i/>
                <w:color w:val="0D0D0D" w:themeColor="text1" w:themeTint="F2"/>
                <w:sz w:val="26"/>
                <w:szCs w:val="26"/>
                <w:lang w:val="en-US"/>
              </w:rPr>
              <w:t xml:space="preserve">                 </w:t>
            </w:r>
            <w:r w:rsidRPr="00B6694A">
              <w:rPr>
                <w:rFonts w:ascii="Times New Roman" w:eastAsia="Times New Roman" w:hAnsi="Times New Roman" w:cs="Times New Roman"/>
                <w:b/>
                <w:color w:val="0D0D0D" w:themeColor="text1" w:themeTint="F2"/>
                <w:sz w:val="26"/>
                <w:szCs w:val="26"/>
                <w:lang w:val="en-US"/>
              </w:rPr>
              <w:t>MÔN NGỮ VĂN 6</w:t>
            </w:r>
          </w:p>
          <w:p w:rsidR="009077A4" w:rsidRPr="00B6694A" w:rsidRDefault="009077A4" w:rsidP="00587206">
            <w:pPr>
              <w:pStyle w:val="Normal1"/>
              <w:ind w:right="75"/>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b/>
                <w:color w:val="0D0D0D" w:themeColor="text1" w:themeTint="F2"/>
                <w:sz w:val="26"/>
                <w:szCs w:val="26"/>
                <w:lang w:val="en-US"/>
              </w:rPr>
              <w:t xml:space="preserve">             </w:t>
            </w:r>
            <w:r w:rsidRPr="00B6694A">
              <w:rPr>
                <w:rFonts w:ascii="Times New Roman" w:eastAsia="Times New Roman" w:hAnsi="Times New Roman" w:cs="Times New Roman"/>
                <w:b/>
                <w:color w:val="0D0D0D" w:themeColor="text1" w:themeTint="F2"/>
                <w:sz w:val="26"/>
                <w:szCs w:val="26"/>
              </w:rPr>
              <w:t>NĂM HỌC 202</w:t>
            </w:r>
            <w:r w:rsidRPr="00B6694A">
              <w:rPr>
                <w:rFonts w:ascii="Times New Roman" w:eastAsia="Times New Roman" w:hAnsi="Times New Roman" w:cs="Times New Roman"/>
                <w:b/>
                <w:color w:val="0D0D0D" w:themeColor="text1" w:themeTint="F2"/>
                <w:sz w:val="26"/>
                <w:szCs w:val="26"/>
                <w:lang w:val="en-US"/>
              </w:rPr>
              <w:t>3</w:t>
            </w:r>
            <w:r w:rsidRPr="00B6694A">
              <w:rPr>
                <w:rFonts w:ascii="Times New Roman" w:eastAsia="Times New Roman" w:hAnsi="Times New Roman" w:cs="Times New Roman"/>
                <w:b/>
                <w:color w:val="0D0D0D" w:themeColor="text1" w:themeTint="F2"/>
                <w:sz w:val="26"/>
                <w:szCs w:val="26"/>
              </w:rPr>
              <w:t xml:space="preserve"> - 202</w:t>
            </w:r>
            <w:r w:rsidRPr="00B6694A">
              <w:rPr>
                <w:rFonts w:ascii="Times New Roman" w:eastAsia="Times New Roman" w:hAnsi="Times New Roman" w:cs="Times New Roman"/>
                <w:b/>
                <w:color w:val="0D0D0D" w:themeColor="text1" w:themeTint="F2"/>
                <w:sz w:val="26"/>
                <w:szCs w:val="26"/>
                <w:lang w:val="en-US"/>
              </w:rPr>
              <w:t>4</w:t>
            </w:r>
          </w:p>
          <w:p w:rsidR="009077A4" w:rsidRPr="00B6694A" w:rsidRDefault="009077A4" w:rsidP="00587206">
            <w:pPr>
              <w:pStyle w:val="Normal1"/>
              <w:rPr>
                <w:rFonts w:ascii="Times New Roman" w:eastAsia="Times New Roman" w:hAnsi="Times New Roman" w:cs="Times New Roman"/>
                <w:b/>
                <w:color w:val="0D0D0D" w:themeColor="text1" w:themeTint="F2"/>
                <w:sz w:val="26"/>
                <w:szCs w:val="26"/>
                <w:lang w:val="en-US"/>
              </w:rPr>
            </w:pPr>
          </w:p>
          <w:p w:rsidR="009077A4" w:rsidRPr="003966B1" w:rsidRDefault="009077A4" w:rsidP="00587206">
            <w:pPr>
              <w:pStyle w:val="Normal1"/>
              <w:rPr>
                <w:rFonts w:ascii="Times New Roman" w:eastAsia="Times New Roman" w:hAnsi="Times New Roman" w:cs="Times New Roman"/>
                <w:b/>
                <w:color w:val="0D0D0D" w:themeColor="text1" w:themeTint="F2"/>
                <w:sz w:val="26"/>
                <w:szCs w:val="26"/>
                <w:lang w:val="en-US"/>
              </w:rPr>
            </w:pPr>
            <w:r>
              <w:rPr>
                <w:rFonts w:ascii="Times New Roman" w:eastAsia="Times New Roman" w:hAnsi="Times New Roman" w:cs="Times New Roman"/>
                <w:i/>
                <w:color w:val="0D0D0D" w:themeColor="text1" w:themeTint="F2"/>
                <w:sz w:val="26"/>
                <w:szCs w:val="26"/>
                <w:lang w:val="en-US"/>
              </w:rPr>
              <w:t xml:space="preserve">             </w:t>
            </w:r>
          </w:p>
        </w:tc>
      </w:tr>
    </w:tbl>
    <w:p w:rsidR="009077A4" w:rsidRPr="00121FD4" w:rsidRDefault="009077A4" w:rsidP="009077A4">
      <w:pPr>
        <w:spacing w:after="0" w:line="240" w:lineRule="auto"/>
        <w:rPr>
          <w:rFonts w:eastAsia="Times New Roman" w:cs="Times New Roman"/>
          <w:b/>
          <w:color w:val="0D0D0D" w:themeColor="text1" w:themeTint="F2"/>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9077A4" w:rsidRPr="00121FD4" w:rsidTr="00587206">
        <w:trPr>
          <w:jc w:val="center"/>
        </w:trPr>
        <w:tc>
          <w:tcPr>
            <w:tcW w:w="737"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Phần</w:t>
            </w: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Câu</w:t>
            </w:r>
          </w:p>
        </w:tc>
        <w:tc>
          <w:tcPr>
            <w:tcW w:w="6971" w:type="dxa"/>
          </w:tcPr>
          <w:p w:rsidR="009077A4" w:rsidRPr="00121FD4" w:rsidRDefault="009077A4" w:rsidP="00587206">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Nội</w:t>
            </w:r>
            <w:r w:rsidRPr="00121FD4">
              <w:rPr>
                <w:rFonts w:cs="Times New Roman"/>
                <w:b/>
                <w:bCs/>
                <w:iCs/>
                <w:color w:val="0D0D0D" w:themeColor="text1" w:themeTint="F2"/>
                <w:szCs w:val="28"/>
                <w:lang w:val="vi-VN"/>
              </w:rPr>
              <w:t xml:space="preserve"> dung</w:t>
            </w:r>
          </w:p>
        </w:tc>
        <w:tc>
          <w:tcPr>
            <w:tcW w:w="75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Điểm</w:t>
            </w:r>
          </w:p>
        </w:tc>
      </w:tr>
      <w:tr w:rsidR="009077A4" w:rsidRPr="00121FD4" w:rsidTr="00587206">
        <w:trPr>
          <w:jc w:val="center"/>
        </w:trPr>
        <w:tc>
          <w:tcPr>
            <w:tcW w:w="737"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I</w:t>
            </w: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p>
        </w:tc>
        <w:tc>
          <w:tcPr>
            <w:tcW w:w="6971" w:type="dxa"/>
          </w:tcPr>
          <w:p w:rsidR="009077A4" w:rsidRPr="00121FD4" w:rsidRDefault="009077A4" w:rsidP="00587206">
            <w:pPr>
              <w:spacing w:after="0" w:line="240" w:lineRule="auto"/>
              <w:rPr>
                <w:rFonts w:cs="Times New Roman"/>
                <w:b/>
                <w:bCs/>
                <w:iCs/>
                <w:color w:val="0D0D0D" w:themeColor="text1" w:themeTint="F2"/>
                <w:szCs w:val="28"/>
                <w:lang w:val="vi-VN"/>
              </w:rPr>
            </w:pPr>
            <w:r w:rsidRPr="00121FD4">
              <w:rPr>
                <w:rFonts w:cs="Times New Roman"/>
                <w:b/>
                <w:bCs/>
                <w:iCs/>
                <w:color w:val="0D0D0D" w:themeColor="text1" w:themeTint="F2"/>
                <w:szCs w:val="28"/>
              </w:rPr>
              <w:t>ĐỌC</w:t>
            </w:r>
            <w:r w:rsidRPr="00121FD4">
              <w:rPr>
                <w:rFonts w:cs="Times New Roman"/>
                <w:b/>
                <w:bCs/>
                <w:iCs/>
                <w:color w:val="0D0D0D" w:themeColor="text1" w:themeTint="F2"/>
                <w:szCs w:val="28"/>
                <w:lang w:val="vi-VN"/>
              </w:rPr>
              <w:t xml:space="preserve"> HIỂU</w:t>
            </w:r>
          </w:p>
        </w:tc>
        <w:tc>
          <w:tcPr>
            <w:tcW w:w="752" w:type="dxa"/>
          </w:tcPr>
          <w:p w:rsidR="009077A4" w:rsidRPr="00121FD4" w:rsidRDefault="009077A4" w:rsidP="00587206">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6</w:t>
            </w:r>
            <w:r w:rsidRPr="00121FD4">
              <w:rPr>
                <w:rFonts w:cs="Times New Roman"/>
                <w:b/>
                <w:bCs/>
                <w:iCs/>
                <w:color w:val="0D0D0D" w:themeColor="text1" w:themeTint="F2"/>
                <w:szCs w:val="28"/>
                <w:lang w:val="vi-VN"/>
              </w:rPr>
              <w:t>,0</w:t>
            </w:r>
          </w:p>
        </w:tc>
      </w:tr>
      <w:tr w:rsidR="009077A4" w:rsidRPr="00121FD4" w:rsidTr="00587206">
        <w:trPr>
          <w:jc w:val="center"/>
        </w:trPr>
        <w:tc>
          <w:tcPr>
            <w:tcW w:w="737" w:type="dxa"/>
            <w:vMerge w:val="restart"/>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w:t>
            </w:r>
          </w:p>
        </w:tc>
        <w:tc>
          <w:tcPr>
            <w:tcW w:w="6971" w:type="dxa"/>
          </w:tcPr>
          <w:p w:rsidR="009077A4" w:rsidRPr="00121FD4" w:rsidRDefault="009077A4" w:rsidP="00587206">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A</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2</w:t>
            </w:r>
          </w:p>
        </w:tc>
        <w:tc>
          <w:tcPr>
            <w:tcW w:w="6971" w:type="dxa"/>
          </w:tcPr>
          <w:p w:rsidR="009077A4" w:rsidRPr="00121FD4" w:rsidRDefault="009077A4" w:rsidP="00587206">
            <w:pPr>
              <w:spacing w:after="0" w:line="240" w:lineRule="auto"/>
              <w:jc w:val="both"/>
              <w:rPr>
                <w:rFonts w:cs="Times New Roman"/>
                <w:iCs/>
                <w:color w:val="0D0D0D" w:themeColor="text1" w:themeTint="F2"/>
                <w:szCs w:val="28"/>
              </w:rPr>
            </w:pPr>
            <w:r w:rsidRPr="00121FD4">
              <w:rPr>
                <w:rFonts w:cs="Times New Roman"/>
                <w:iCs/>
                <w:color w:val="0D0D0D" w:themeColor="text1" w:themeTint="F2"/>
                <w:szCs w:val="28"/>
              </w:rPr>
              <w:t>B</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3</w:t>
            </w:r>
          </w:p>
        </w:tc>
        <w:tc>
          <w:tcPr>
            <w:tcW w:w="6971" w:type="dxa"/>
          </w:tcPr>
          <w:p w:rsidR="009077A4" w:rsidRPr="00121FD4" w:rsidRDefault="009077A4" w:rsidP="00587206">
            <w:pPr>
              <w:spacing w:after="0" w:line="240" w:lineRule="auto"/>
              <w:jc w:val="both"/>
              <w:rPr>
                <w:rFonts w:cs="Times New Roman"/>
                <w:iCs/>
                <w:color w:val="0D0D0D" w:themeColor="text1" w:themeTint="F2"/>
                <w:szCs w:val="28"/>
              </w:rPr>
            </w:pPr>
            <w:r>
              <w:rPr>
                <w:rFonts w:cs="Times New Roman"/>
                <w:iCs/>
                <w:color w:val="0D0D0D" w:themeColor="text1" w:themeTint="F2"/>
                <w:szCs w:val="28"/>
              </w:rPr>
              <w:t>C</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4</w:t>
            </w:r>
          </w:p>
        </w:tc>
        <w:tc>
          <w:tcPr>
            <w:tcW w:w="6971" w:type="dxa"/>
          </w:tcPr>
          <w:p w:rsidR="009077A4" w:rsidRPr="00121FD4" w:rsidRDefault="009077A4" w:rsidP="0058720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C</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5</w:t>
            </w:r>
          </w:p>
        </w:tc>
        <w:tc>
          <w:tcPr>
            <w:tcW w:w="6971" w:type="dxa"/>
          </w:tcPr>
          <w:p w:rsidR="009077A4" w:rsidRPr="00121FD4" w:rsidRDefault="009077A4" w:rsidP="0058720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D</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6</w:t>
            </w:r>
          </w:p>
        </w:tc>
        <w:tc>
          <w:tcPr>
            <w:tcW w:w="6971" w:type="dxa"/>
          </w:tcPr>
          <w:p w:rsidR="009077A4" w:rsidRPr="00121FD4" w:rsidRDefault="009077A4" w:rsidP="0058720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B</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7</w:t>
            </w:r>
          </w:p>
        </w:tc>
        <w:tc>
          <w:tcPr>
            <w:tcW w:w="6971" w:type="dxa"/>
          </w:tcPr>
          <w:p w:rsidR="009077A4" w:rsidRPr="00121FD4" w:rsidRDefault="009077A4" w:rsidP="00587206">
            <w:pPr>
              <w:spacing w:after="0" w:line="240" w:lineRule="auto"/>
              <w:jc w:val="both"/>
              <w:rPr>
                <w:rFonts w:cs="Times New Roman"/>
                <w:color w:val="0D0D0D" w:themeColor="text1" w:themeTint="F2"/>
                <w:szCs w:val="28"/>
              </w:rPr>
            </w:pPr>
            <w:r>
              <w:rPr>
                <w:rFonts w:cs="Times New Roman"/>
                <w:color w:val="0D0D0D" w:themeColor="text1" w:themeTint="F2"/>
                <w:szCs w:val="28"/>
              </w:rPr>
              <w:t>A</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8</w:t>
            </w:r>
          </w:p>
        </w:tc>
        <w:tc>
          <w:tcPr>
            <w:tcW w:w="6971" w:type="dxa"/>
          </w:tcPr>
          <w:p w:rsidR="009077A4" w:rsidRPr="00121FD4" w:rsidRDefault="009077A4" w:rsidP="0058720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A</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077A4" w:rsidRPr="00121FD4" w:rsidTr="00587206">
        <w:trPr>
          <w:jc w:val="center"/>
        </w:trPr>
        <w:tc>
          <w:tcPr>
            <w:tcW w:w="737" w:type="dxa"/>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9</w:t>
            </w:r>
          </w:p>
        </w:tc>
        <w:tc>
          <w:tcPr>
            <w:tcW w:w="6971" w:type="dxa"/>
          </w:tcPr>
          <w:p w:rsidR="009077A4" w:rsidRPr="00DE1DE0" w:rsidRDefault="009077A4" w:rsidP="00587206">
            <w:pPr>
              <w:spacing w:after="0" w:line="240" w:lineRule="auto"/>
              <w:jc w:val="both"/>
              <w:rPr>
                <w:rFonts w:cs="Times New Roman"/>
                <w:b/>
                <w:color w:val="0D0D0D" w:themeColor="text1" w:themeTint="F2"/>
                <w:szCs w:val="28"/>
              </w:rPr>
            </w:pPr>
            <w:r w:rsidRPr="00DE1DE0">
              <w:rPr>
                <w:rFonts w:cs="Times New Roman"/>
                <w:b/>
                <w:color w:val="0D0D0D" w:themeColor="text1" w:themeTint="F2"/>
                <w:szCs w:val="28"/>
              </w:rPr>
              <w:t>Học sinh có thể rút ra một trong những bài học sau:</w:t>
            </w:r>
          </w:p>
          <w:p w:rsidR="009077A4" w:rsidRDefault="009077A4" w:rsidP="009077A4">
            <w:pPr>
              <w:pStyle w:val="ListParagraph"/>
              <w:numPr>
                <w:ilvl w:val="0"/>
                <w:numId w:val="1"/>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Tình cảm gia đình rất cao cả, thiêng liêng, h</w:t>
            </w:r>
            <w:r w:rsidRPr="00C3682D">
              <w:rPr>
                <w:rFonts w:ascii="Times New Roman" w:hAnsi="Times New Roman" w:cs="Times New Roman"/>
                <w:color w:val="0D0D0D" w:themeColor="text1" w:themeTint="F2"/>
                <w:sz w:val="28"/>
                <w:szCs w:val="28"/>
              </w:rPr>
              <w:t>ãy luôn yêu thương, quan tâm, chăm sóc những người thân yêu của mình.</w:t>
            </w:r>
          </w:p>
          <w:p w:rsidR="009077A4" w:rsidRDefault="009077A4" w:rsidP="009077A4">
            <w:pPr>
              <w:pStyle w:val="ListParagraph"/>
              <w:numPr>
                <w:ilvl w:val="0"/>
                <w:numId w:val="1"/>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Tình yêu thương sẽ giúp con người vượt qua những khó khăn thử thách, đem lại những điều tốt đẹp trong cuộc sống.</w:t>
            </w:r>
          </w:p>
          <w:p w:rsidR="009077A4" w:rsidRPr="00DE1DE0" w:rsidRDefault="009077A4" w:rsidP="00587206">
            <w:pPr>
              <w:pBdr>
                <w:top w:val="nil"/>
                <w:left w:val="nil"/>
                <w:bottom w:val="nil"/>
                <w:right w:val="nil"/>
                <w:between w:val="nil"/>
              </w:pBdr>
              <w:spacing w:after="20" w:line="300" w:lineRule="auto"/>
              <w:jc w:val="both"/>
              <w:rPr>
                <w:rFonts w:cs="Times New Roman"/>
                <w:i/>
                <w:color w:val="0D0D0D" w:themeColor="text1" w:themeTint="F2"/>
                <w:szCs w:val="28"/>
              </w:rPr>
            </w:pPr>
            <w:r>
              <w:rPr>
                <w:rFonts w:cs="Times New Roman"/>
                <w:i/>
                <w:color w:val="0D0D0D" w:themeColor="text1" w:themeTint="F2"/>
                <w:szCs w:val="28"/>
              </w:rPr>
              <w:t>* Hướng dẫn chấm</w:t>
            </w:r>
            <w:r w:rsidRPr="00DE1DE0">
              <w:rPr>
                <w:rFonts w:cs="Times New Roman"/>
                <w:i/>
                <w:color w:val="0D0D0D" w:themeColor="text1" w:themeTint="F2"/>
                <w:szCs w:val="28"/>
              </w:rPr>
              <w:t>:</w:t>
            </w:r>
          </w:p>
          <w:p w:rsidR="009077A4" w:rsidRPr="00DE1DE0" w:rsidRDefault="009077A4" w:rsidP="00587206">
            <w:pPr>
              <w:pBdr>
                <w:top w:val="nil"/>
                <w:left w:val="nil"/>
                <w:bottom w:val="nil"/>
                <w:right w:val="nil"/>
                <w:between w:val="nil"/>
              </w:pBdr>
              <w:spacing w:after="20" w:line="300" w:lineRule="auto"/>
              <w:jc w:val="both"/>
              <w:rPr>
                <w:rFonts w:cs="Times New Roman"/>
                <w:i/>
                <w:color w:val="0D0D0D" w:themeColor="text1" w:themeTint="F2"/>
                <w:szCs w:val="28"/>
              </w:rPr>
            </w:pPr>
            <w:r w:rsidRPr="00DE1DE0">
              <w:rPr>
                <w:rFonts w:cs="Times New Roman"/>
                <w:i/>
                <w:color w:val="0D0D0D" w:themeColor="text1" w:themeTint="F2"/>
                <w:szCs w:val="28"/>
              </w:rPr>
              <w:t>-</w:t>
            </w:r>
            <w:r>
              <w:rPr>
                <w:rFonts w:cs="Times New Roman"/>
                <w:i/>
                <w:color w:val="0D0D0D" w:themeColor="text1" w:themeTint="F2"/>
                <w:szCs w:val="28"/>
              </w:rPr>
              <w:t xml:space="preserve"> HS </w:t>
            </w:r>
            <w:r w:rsidRPr="00DE1DE0">
              <w:rPr>
                <w:rFonts w:cs="Times New Roman"/>
                <w:i/>
                <w:color w:val="0D0D0D" w:themeColor="text1" w:themeTint="F2"/>
                <w:szCs w:val="28"/>
              </w:rPr>
              <w:t>nêu được 1 bài học đúng thì chấm 1,0 điểm; nếu học sinh nêu 2 hoặc nhiều bài học đúng  chấm 0,5 điểm.</w:t>
            </w:r>
          </w:p>
          <w:p w:rsidR="009077A4" w:rsidRPr="00863C66" w:rsidRDefault="009077A4" w:rsidP="00587206">
            <w:pPr>
              <w:pBdr>
                <w:top w:val="nil"/>
                <w:left w:val="nil"/>
                <w:bottom w:val="nil"/>
                <w:right w:val="nil"/>
                <w:between w:val="nil"/>
              </w:pBdr>
              <w:spacing w:after="20" w:line="300" w:lineRule="auto"/>
              <w:jc w:val="both"/>
              <w:rPr>
                <w:rFonts w:cs="Times New Roman"/>
                <w:color w:val="0D0D0D" w:themeColor="text1" w:themeTint="F2"/>
                <w:szCs w:val="28"/>
              </w:rPr>
            </w:pPr>
            <w:r w:rsidRPr="00DE1DE0">
              <w:rPr>
                <w:rFonts w:cs="Times New Roman"/>
                <w:i/>
                <w:color w:val="0D0D0D" w:themeColor="text1" w:themeTint="F2"/>
                <w:szCs w:val="28"/>
              </w:rPr>
              <w:t>- Học sinh có thể nêu một bài học khác ngoài đáp án nhưng chính xác, hợp lí, giám khảo linh hoạt cho điểm.</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1,0</w:t>
            </w:r>
          </w:p>
        </w:tc>
      </w:tr>
      <w:tr w:rsidR="009077A4" w:rsidRPr="00121FD4" w:rsidTr="00587206">
        <w:trPr>
          <w:jc w:val="center"/>
        </w:trPr>
        <w:tc>
          <w:tcPr>
            <w:tcW w:w="737" w:type="dxa"/>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t>10</w:t>
            </w:r>
          </w:p>
        </w:tc>
        <w:tc>
          <w:tcPr>
            <w:tcW w:w="6971" w:type="dxa"/>
          </w:tcPr>
          <w:p w:rsidR="009077A4" w:rsidRPr="00DE1DE0" w:rsidRDefault="009077A4" w:rsidP="00587206">
            <w:pPr>
              <w:spacing w:after="0" w:line="240" w:lineRule="auto"/>
              <w:jc w:val="both"/>
              <w:rPr>
                <w:rFonts w:cs="Times New Roman"/>
                <w:b/>
                <w:color w:val="0D0D0D" w:themeColor="text1" w:themeTint="F2"/>
                <w:szCs w:val="28"/>
              </w:rPr>
            </w:pPr>
            <w:r w:rsidRPr="00DE1DE0">
              <w:rPr>
                <w:rFonts w:cs="Times New Roman"/>
                <w:b/>
                <w:color w:val="0D0D0D" w:themeColor="text1" w:themeTint="F2"/>
                <w:szCs w:val="28"/>
              </w:rPr>
              <w:t>HS rút ra trách nhiệm về nhận thức và hành động của bản thân đối với cha mẹ và cộng đồng.</w:t>
            </w:r>
          </w:p>
          <w:p w:rsidR="009077A4" w:rsidRDefault="009077A4" w:rsidP="009077A4">
            <w:pPr>
              <w:pStyle w:val="ListParagraph"/>
              <w:numPr>
                <w:ilvl w:val="0"/>
                <w:numId w:val="1"/>
              </w:numPr>
              <w:spacing w:after="0" w:line="240" w:lineRule="auto"/>
              <w:jc w:val="both"/>
              <w:rPr>
                <w:rFonts w:ascii="Times New Roman" w:hAnsi="Times New Roman" w:cs="Times New Roman"/>
                <w:color w:val="0D0D0D" w:themeColor="text1" w:themeTint="F2"/>
                <w:sz w:val="28"/>
                <w:szCs w:val="28"/>
              </w:rPr>
            </w:pPr>
            <w:r w:rsidRPr="00224063">
              <w:rPr>
                <w:rFonts w:ascii="Times New Roman" w:hAnsi="Times New Roman" w:cs="Times New Roman"/>
                <w:color w:val="0D0D0D" w:themeColor="text1" w:themeTint="F2"/>
                <w:sz w:val="28"/>
                <w:szCs w:val="28"/>
              </w:rPr>
              <w:t xml:space="preserve">Phải </w:t>
            </w:r>
            <w:r>
              <w:rPr>
                <w:rFonts w:ascii="Times New Roman" w:hAnsi="Times New Roman" w:cs="Times New Roman"/>
                <w:color w:val="0D0D0D" w:themeColor="text1" w:themeTint="F2"/>
                <w:sz w:val="28"/>
                <w:szCs w:val="28"/>
              </w:rPr>
              <w:t>luôn chăm ngoan, học giỏi để cha mẹ vui lòng.</w:t>
            </w:r>
          </w:p>
          <w:p w:rsidR="009077A4" w:rsidRDefault="009077A4" w:rsidP="009077A4">
            <w:pPr>
              <w:pStyle w:val="ListParagraph"/>
              <w:numPr>
                <w:ilvl w:val="0"/>
                <w:numId w:val="1"/>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Biết hiếu thảo, chăm sóc, phụng dưỡng cha mẹ khi cha mẹ ốm đau.</w:t>
            </w:r>
          </w:p>
          <w:p w:rsidR="009077A4" w:rsidRDefault="009077A4" w:rsidP="009077A4">
            <w:pPr>
              <w:pStyle w:val="ListParagraph"/>
              <w:numPr>
                <w:ilvl w:val="0"/>
                <w:numId w:val="1"/>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Biết chia sẻ niềm vui, nỗi buồn với cha mẹ.</w:t>
            </w:r>
          </w:p>
          <w:p w:rsidR="009077A4" w:rsidRDefault="009077A4" w:rsidP="009077A4">
            <w:pPr>
              <w:pStyle w:val="ListParagraph"/>
              <w:numPr>
                <w:ilvl w:val="0"/>
                <w:numId w:val="1"/>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Luôn yêu thương, giúp đỡ, chia sẻ với những người xung quanh.</w:t>
            </w:r>
          </w:p>
          <w:p w:rsidR="009077A4" w:rsidRDefault="009077A4" w:rsidP="009077A4">
            <w:pPr>
              <w:pStyle w:val="ListParagraph"/>
              <w:numPr>
                <w:ilvl w:val="0"/>
                <w:numId w:val="1"/>
              </w:numPr>
              <w:spacing w:after="0" w:line="240" w:lineRule="auto"/>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p>
          <w:p w:rsidR="009077A4" w:rsidRPr="00DE1DE0" w:rsidRDefault="009077A4" w:rsidP="00587206">
            <w:pPr>
              <w:pBdr>
                <w:top w:val="nil"/>
                <w:left w:val="nil"/>
                <w:bottom w:val="nil"/>
                <w:right w:val="nil"/>
                <w:between w:val="nil"/>
              </w:pBdr>
              <w:spacing w:after="20" w:line="300" w:lineRule="auto"/>
              <w:jc w:val="both"/>
              <w:rPr>
                <w:rFonts w:cs="Times New Roman"/>
                <w:i/>
                <w:color w:val="0D0D0D" w:themeColor="text1" w:themeTint="F2"/>
                <w:szCs w:val="28"/>
              </w:rPr>
            </w:pPr>
            <w:r>
              <w:rPr>
                <w:rFonts w:cs="Times New Roman"/>
                <w:color w:val="0D0D0D" w:themeColor="text1" w:themeTint="F2"/>
                <w:szCs w:val="28"/>
              </w:rPr>
              <w:t xml:space="preserve"> </w:t>
            </w:r>
            <w:r>
              <w:rPr>
                <w:rFonts w:cs="Times New Roman"/>
                <w:i/>
                <w:color w:val="0D0D0D" w:themeColor="text1" w:themeTint="F2"/>
                <w:szCs w:val="28"/>
              </w:rPr>
              <w:t>* Hướng dẫn chấm</w:t>
            </w:r>
            <w:r w:rsidRPr="00DE1DE0">
              <w:rPr>
                <w:rFonts w:cs="Times New Roman"/>
                <w:i/>
                <w:color w:val="0D0D0D" w:themeColor="text1" w:themeTint="F2"/>
                <w:szCs w:val="28"/>
              </w:rPr>
              <w:t>:</w:t>
            </w:r>
          </w:p>
          <w:p w:rsidR="009077A4" w:rsidRDefault="009077A4" w:rsidP="00587206">
            <w:pPr>
              <w:pBdr>
                <w:top w:val="nil"/>
                <w:left w:val="nil"/>
                <w:bottom w:val="nil"/>
                <w:right w:val="nil"/>
                <w:between w:val="nil"/>
              </w:pBdr>
              <w:spacing w:after="20" w:line="300" w:lineRule="auto"/>
              <w:jc w:val="both"/>
              <w:rPr>
                <w:rFonts w:cs="Times New Roman"/>
                <w:color w:val="0D0D0D" w:themeColor="text1" w:themeTint="F2"/>
                <w:szCs w:val="28"/>
              </w:rPr>
            </w:pPr>
            <w:r>
              <w:rPr>
                <w:rFonts w:cs="Times New Roman"/>
                <w:color w:val="0D0D0D" w:themeColor="text1" w:themeTint="F2"/>
                <w:szCs w:val="28"/>
              </w:rPr>
              <w:lastRenderedPageBreak/>
              <w:t xml:space="preserve">- </w:t>
            </w:r>
            <w:r w:rsidRPr="00121FD4">
              <w:rPr>
                <w:rFonts w:cs="Times New Roman"/>
                <w:color w:val="0D0D0D" w:themeColor="text1" w:themeTint="F2"/>
                <w:szCs w:val="28"/>
              </w:rPr>
              <w:t>Nếu HS chỉ nêu</w:t>
            </w:r>
            <w:r>
              <w:rPr>
                <w:rFonts w:cs="Times New Roman"/>
                <w:color w:val="0D0D0D" w:themeColor="text1" w:themeTint="F2"/>
                <w:szCs w:val="28"/>
              </w:rPr>
              <w:t xml:space="preserve"> được 1 ý</w:t>
            </w:r>
            <w:r w:rsidRPr="00121FD4">
              <w:rPr>
                <w:rFonts w:cs="Times New Roman"/>
                <w:color w:val="0D0D0D" w:themeColor="text1" w:themeTint="F2"/>
                <w:szCs w:val="28"/>
              </w:rPr>
              <w:t xml:space="preserve"> </w:t>
            </w:r>
            <w:r>
              <w:rPr>
                <w:rFonts w:cs="Times New Roman"/>
                <w:color w:val="0D0D0D" w:themeColor="text1" w:themeTint="F2"/>
                <w:szCs w:val="28"/>
              </w:rPr>
              <w:t xml:space="preserve">đúng </w:t>
            </w:r>
            <w:r w:rsidRPr="00121FD4">
              <w:rPr>
                <w:rFonts w:cs="Times New Roman"/>
                <w:color w:val="0D0D0D" w:themeColor="text1" w:themeTint="F2"/>
                <w:szCs w:val="28"/>
              </w:rPr>
              <w:t>thì chấm 0,</w:t>
            </w:r>
            <w:r>
              <w:rPr>
                <w:rFonts w:cs="Times New Roman"/>
                <w:color w:val="0D0D0D" w:themeColor="text1" w:themeTint="F2"/>
                <w:szCs w:val="28"/>
              </w:rPr>
              <w:t>2</w:t>
            </w:r>
            <w:r w:rsidRPr="00121FD4">
              <w:rPr>
                <w:rFonts w:cs="Times New Roman"/>
                <w:color w:val="0D0D0D" w:themeColor="text1" w:themeTint="F2"/>
                <w:szCs w:val="28"/>
              </w:rPr>
              <w:t>5 điể</w:t>
            </w:r>
            <w:r>
              <w:rPr>
                <w:rFonts w:cs="Times New Roman"/>
                <w:color w:val="0D0D0D" w:themeColor="text1" w:themeTint="F2"/>
                <w:szCs w:val="28"/>
              </w:rPr>
              <w:t>m; 2 ý đúng  chấm 0,</w:t>
            </w:r>
            <w:r w:rsidRPr="00121FD4">
              <w:rPr>
                <w:rFonts w:cs="Times New Roman"/>
                <w:color w:val="0D0D0D" w:themeColor="text1" w:themeTint="F2"/>
                <w:szCs w:val="28"/>
              </w:rPr>
              <w:t>5 điể</w:t>
            </w:r>
            <w:r>
              <w:rPr>
                <w:rFonts w:cs="Times New Roman"/>
                <w:color w:val="0D0D0D" w:themeColor="text1" w:themeTint="F2"/>
                <w:szCs w:val="28"/>
              </w:rPr>
              <w:t>m; HS trả lời t</w:t>
            </w:r>
            <w:r w:rsidRPr="00121FD4">
              <w:rPr>
                <w:rFonts w:cs="Times New Roman"/>
                <w:color w:val="0D0D0D" w:themeColor="text1" w:themeTint="F2"/>
                <w:szCs w:val="28"/>
              </w:rPr>
              <w:t>ừ 3 ý</w:t>
            </w:r>
            <w:r>
              <w:rPr>
                <w:rFonts w:cs="Times New Roman"/>
                <w:color w:val="0D0D0D" w:themeColor="text1" w:themeTint="F2"/>
                <w:szCs w:val="28"/>
              </w:rPr>
              <w:t xml:space="preserve"> đúng</w:t>
            </w:r>
            <w:r w:rsidRPr="00121FD4">
              <w:rPr>
                <w:rFonts w:cs="Times New Roman"/>
                <w:color w:val="0D0D0D" w:themeColor="text1" w:themeTint="F2"/>
                <w:szCs w:val="28"/>
              </w:rPr>
              <w:t xml:space="preserve"> trở lên cho 1</w:t>
            </w:r>
            <w:r>
              <w:rPr>
                <w:rFonts w:cs="Times New Roman"/>
                <w:color w:val="0D0D0D" w:themeColor="text1" w:themeTint="F2"/>
                <w:szCs w:val="28"/>
              </w:rPr>
              <w:t>,0</w:t>
            </w:r>
            <w:r w:rsidRPr="00121FD4">
              <w:rPr>
                <w:rFonts w:cs="Times New Roman"/>
                <w:color w:val="0D0D0D" w:themeColor="text1" w:themeTint="F2"/>
                <w:szCs w:val="28"/>
              </w:rPr>
              <w:t xml:space="preserve"> điểm. </w:t>
            </w:r>
          </w:p>
          <w:p w:rsidR="009077A4" w:rsidRPr="00DE1DE0" w:rsidRDefault="009077A4" w:rsidP="00587206">
            <w:pPr>
              <w:spacing w:after="0" w:line="240" w:lineRule="auto"/>
              <w:jc w:val="both"/>
              <w:rPr>
                <w:rFonts w:cs="Times New Roman"/>
                <w:color w:val="0D0D0D" w:themeColor="text1" w:themeTint="F2"/>
                <w:szCs w:val="28"/>
              </w:rPr>
            </w:pPr>
            <w:r w:rsidRPr="00DE1DE0">
              <w:rPr>
                <w:rFonts w:cs="Times New Roman"/>
                <w:color w:val="0D0D0D" w:themeColor="text1" w:themeTint="F2"/>
                <w:szCs w:val="28"/>
              </w:rPr>
              <w:t>- Học sinh có thể nêu những việc làm khác ngoài đáp án nhưng chính xác, hợp lí, giám khảo linh hoạt cho điểm.</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lastRenderedPageBreak/>
              <w:t>1,0</w:t>
            </w:r>
          </w:p>
        </w:tc>
      </w:tr>
      <w:tr w:rsidR="009077A4" w:rsidRPr="00121FD4" w:rsidTr="00587206">
        <w:trPr>
          <w:jc w:val="center"/>
        </w:trPr>
        <w:tc>
          <w:tcPr>
            <w:tcW w:w="737" w:type="dxa"/>
            <w:vMerge w:val="restart"/>
          </w:tcPr>
          <w:p w:rsidR="009077A4" w:rsidRPr="00121FD4" w:rsidRDefault="009077A4" w:rsidP="00587206">
            <w:pPr>
              <w:spacing w:after="0" w:line="240" w:lineRule="auto"/>
              <w:jc w:val="center"/>
              <w:rPr>
                <w:rFonts w:cs="Times New Roman"/>
                <w:b/>
                <w:bCs/>
                <w:iCs/>
                <w:color w:val="0D0D0D" w:themeColor="text1" w:themeTint="F2"/>
                <w:szCs w:val="28"/>
              </w:rPr>
            </w:pPr>
            <w:r w:rsidRPr="00121FD4">
              <w:rPr>
                <w:rFonts w:cs="Times New Roman"/>
                <w:b/>
                <w:bCs/>
                <w:iCs/>
                <w:color w:val="0D0D0D" w:themeColor="text1" w:themeTint="F2"/>
                <w:szCs w:val="28"/>
              </w:rPr>
              <w:lastRenderedPageBreak/>
              <w:t>II</w:t>
            </w: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p>
        </w:tc>
        <w:tc>
          <w:tcPr>
            <w:tcW w:w="6971" w:type="dxa"/>
          </w:tcPr>
          <w:p w:rsidR="009077A4" w:rsidRPr="00121FD4" w:rsidRDefault="009077A4" w:rsidP="00587206">
            <w:pPr>
              <w:spacing w:after="0" w:line="240" w:lineRule="auto"/>
              <w:jc w:val="both"/>
              <w:rPr>
                <w:rFonts w:cs="Times New Roman"/>
                <w:b/>
                <w:bCs/>
                <w:iCs/>
                <w:color w:val="0D0D0D" w:themeColor="text1" w:themeTint="F2"/>
                <w:szCs w:val="28"/>
              </w:rPr>
            </w:pPr>
            <w:r w:rsidRPr="00121FD4">
              <w:rPr>
                <w:rFonts w:cs="Times New Roman"/>
                <w:b/>
                <w:bCs/>
                <w:iCs/>
                <w:color w:val="0D0D0D" w:themeColor="text1" w:themeTint="F2"/>
                <w:szCs w:val="28"/>
              </w:rPr>
              <w:t>VIẾT</w:t>
            </w:r>
          </w:p>
        </w:tc>
        <w:tc>
          <w:tcPr>
            <w:tcW w:w="752" w:type="dxa"/>
          </w:tcPr>
          <w:p w:rsidR="009077A4" w:rsidRPr="00121FD4" w:rsidRDefault="009077A4" w:rsidP="00587206">
            <w:pPr>
              <w:spacing w:after="0" w:line="240" w:lineRule="auto"/>
              <w:jc w:val="center"/>
              <w:rPr>
                <w:rFonts w:cs="Times New Roman"/>
                <w:b/>
                <w:bCs/>
                <w:iCs/>
                <w:color w:val="0D0D0D" w:themeColor="text1" w:themeTint="F2"/>
                <w:szCs w:val="28"/>
                <w:lang w:val="vi-VN"/>
              </w:rPr>
            </w:pPr>
            <w:r w:rsidRPr="00121FD4">
              <w:rPr>
                <w:rFonts w:cs="Times New Roman"/>
                <w:b/>
                <w:bCs/>
                <w:iCs/>
                <w:color w:val="0D0D0D" w:themeColor="text1" w:themeTint="F2"/>
                <w:szCs w:val="28"/>
              </w:rPr>
              <w:t>4</w:t>
            </w:r>
            <w:r w:rsidRPr="00121FD4">
              <w:rPr>
                <w:rFonts w:cs="Times New Roman"/>
                <w:b/>
                <w:bCs/>
                <w:iCs/>
                <w:color w:val="0D0D0D" w:themeColor="text1" w:themeTint="F2"/>
                <w:szCs w:val="28"/>
                <w:lang w:val="vi-VN"/>
              </w:rPr>
              <w:t>,0</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p>
        </w:tc>
        <w:tc>
          <w:tcPr>
            <w:tcW w:w="6971" w:type="dxa"/>
          </w:tcPr>
          <w:p w:rsidR="009077A4" w:rsidRPr="00121FD4" w:rsidRDefault="009077A4" w:rsidP="00587206">
            <w:pPr>
              <w:spacing w:after="0" w:line="240" w:lineRule="auto"/>
              <w:jc w:val="both"/>
              <w:rPr>
                <w:rFonts w:cs="Times New Roman"/>
                <w:iCs/>
                <w:color w:val="0D0D0D" w:themeColor="text1" w:themeTint="F2"/>
                <w:szCs w:val="28"/>
              </w:rPr>
            </w:pPr>
            <w:r w:rsidRPr="00121FD4">
              <w:rPr>
                <w:rFonts w:cs="Times New Roman"/>
                <w:i/>
                <w:iCs/>
                <w:color w:val="0D0D0D" w:themeColor="text1" w:themeTint="F2"/>
                <w:szCs w:val="28"/>
              </w:rPr>
              <w:t>a</w:t>
            </w:r>
            <w:r w:rsidRPr="00121FD4">
              <w:rPr>
                <w:rFonts w:cs="Times New Roman"/>
                <w:color w:val="0D0D0D" w:themeColor="text1" w:themeTint="F2"/>
                <w:szCs w:val="28"/>
              </w:rPr>
              <w:t>.</w:t>
            </w:r>
            <w:r w:rsidRPr="00121FD4">
              <w:rPr>
                <w:rFonts w:cs="Times New Roman"/>
                <w:i/>
                <w:iCs/>
                <w:color w:val="0D0D0D" w:themeColor="text1" w:themeTint="F2"/>
                <w:szCs w:val="28"/>
              </w:rPr>
              <w:t xml:space="preserve"> Đảm bảo cấu trúc bài văn tự sự</w:t>
            </w:r>
            <w:r>
              <w:rPr>
                <w:rFonts w:cs="Times New Roman"/>
                <w:i/>
                <w:iCs/>
                <w:color w:val="0D0D0D" w:themeColor="text1" w:themeTint="F2"/>
                <w:szCs w:val="28"/>
              </w:rPr>
              <w:t xml:space="preserve"> có mở bài, thân bài, kết bài.</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p>
        </w:tc>
        <w:tc>
          <w:tcPr>
            <w:tcW w:w="6971" w:type="dxa"/>
          </w:tcPr>
          <w:p w:rsidR="009077A4" w:rsidRPr="00121FD4" w:rsidRDefault="009077A4" w:rsidP="00587206">
            <w:pPr>
              <w:spacing w:after="0" w:line="240" w:lineRule="auto"/>
              <w:jc w:val="both"/>
              <w:rPr>
                <w:rFonts w:cs="Times New Roman"/>
                <w:color w:val="0D0D0D" w:themeColor="text1" w:themeTint="F2"/>
                <w:szCs w:val="28"/>
              </w:rPr>
            </w:pPr>
            <w:r w:rsidRPr="00121FD4">
              <w:rPr>
                <w:rFonts w:cs="Times New Roman"/>
                <w:i/>
                <w:color w:val="0D0D0D" w:themeColor="text1" w:themeTint="F2"/>
                <w:szCs w:val="28"/>
              </w:rPr>
              <w:t>b</w:t>
            </w:r>
            <w:r w:rsidRPr="00121FD4">
              <w:rPr>
                <w:rFonts w:cs="Times New Roman"/>
                <w:i/>
                <w:color w:val="0D0D0D" w:themeColor="text1" w:themeTint="F2"/>
                <w:szCs w:val="28"/>
                <w:lang w:val="vi-VN"/>
              </w:rPr>
              <w:t xml:space="preserve">. Xác định đúng </w:t>
            </w:r>
            <w:r w:rsidRPr="00121FD4">
              <w:rPr>
                <w:rFonts w:cs="Times New Roman"/>
                <w:i/>
                <w:color w:val="0D0D0D" w:themeColor="text1" w:themeTint="F2"/>
                <w:szCs w:val="28"/>
              </w:rPr>
              <w:t>yêu cầu của đề</w:t>
            </w:r>
            <w:r w:rsidRPr="00121FD4">
              <w:rPr>
                <w:rFonts w:cs="Times New Roman"/>
                <w:color w:val="0D0D0D" w:themeColor="text1" w:themeTint="F2"/>
                <w:szCs w:val="28"/>
              </w:rPr>
              <w:t>.</w:t>
            </w:r>
          </w:p>
          <w:p w:rsidR="009077A4" w:rsidRPr="00121FD4" w:rsidRDefault="009077A4" w:rsidP="00587206">
            <w:pPr>
              <w:spacing w:after="0" w:line="240" w:lineRule="auto"/>
              <w:jc w:val="both"/>
              <w:rPr>
                <w:rFonts w:cs="Times New Roman"/>
                <w:i/>
                <w:color w:val="0D0D0D" w:themeColor="text1" w:themeTint="F2"/>
                <w:szCs w:val="28"/>
              </w:rPr>
            </w:pPr>
            <w:r w:rsidRPr="00121FD4">
              <w:rPr>
                <w:rFonts w:cs="Times New Roman"/>
                <w:i/>
                <w:color w:val="0D0D0D" w:themeColor="text1" w:themeTint="F2"/>
                <w:szCs w:val="28"/>
              </w:rPr>
              <w:t>Kể lại một truyện truyền thuyết bằng lời văn của em.</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0,25</w:t>
            </w:r>
          </w:p>
        </w:tc>
      </w:tr>
      <w:tr w:rsidR="009077A4" w:rsidRPr="00121FD4" w:rsidTr="005158FE">
        <w:trPr>
          <w:trHeight w:val="2117"/>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p>
        </w:tc>
        <w:tc>
          <w:tcPr>
            <w:tcW w:w="6971" w:type="dxa"/>
          </w:tcPr>
          <w:p w:rsidR="009077A4" w:rsidRPr="00121FD4" w:rsidRDefault="009077A4" w:rsidP="00587206">
            <w:pPr>
              <w:spacing w:after="0" w:line="240" w:lineRule="auto"/>
              <w:jc w:val="both"/>
              <w:rPr>
                <w:rFonts w:cs="Times New Roman"/>
                <w:i/>
                <w:iCs/>
                <w:color w:val="0D0D0D" w:themeColor="text1" w:themeTint="F2"/>
                <w:szCs w:val="28"/>
              </w:rPr>
            </w:pPr>
            <w:r w:rsidRPr="00121FD4">
              <w:rPr>
                <w:rFonts w:cs="Times New Roman"/>
                <w:i/>
                <w:iCs/>
                <w:color w:val="0D0D0D" w:themeColor="text1" w:themeTint="F2"/>
                <w:szCs w:val="28"/>
              </w:rPr>
              <w:t xml:space="preserve">c. </w:t>
            </w:r>
            <w:r w:rsidRPr="00121FD4">
              <w:rPr>
                <w:rFonts w:cs="Times New Roman"/>
                <w:i/>
                <w:color w:val="0D0D0D" w:themeColor="text1" w:themeTint="F2"/>
                <w:szCs w:val="28"/>
              </w:rPr>
              <w:t>Kể lại một truyện truyền thuyết bằng lời văn của em.</w:t>
            </w:r>
          </w:p>
          <w:p w:rsidR="009077A4" w:rsidRPr="00121FD4" w:rsidRDefault="009077A4" w:rsidP="00587206">
            <w:pPr>
              <w:spacing w:after="0" w:line="240" w:lineRule="auto"/>
              <w:jc w:val="both"/>
              <w:rPr>
                <w:rFonts w:cs="Times New Roman"/>
                <w:i/>
                <w:color w:val="0D0D0D" w:themeColor="text1" w:themeTint="F2"/>
                <w:szCs w:val="28"/>
              </w:rPr>
            </w:pPr>
            <w:r w:rsidRPr="00121FD4">
              <w:rPr>
                <w:rFonts w:cs="Times New Roman"/>
                <w:color w:val="0D0D0D" w:themeColor="text1" w:themeTint="F2"/>
                <w:szCs w:val="28"/>
              </w:rPr>
              <w:t>HS có thể triển khai cốt truyện theo nhiều cách, nhưng cần đảm bảo các yêu cầu sau:</w:t>
            </w:r>
          </w:p>
          <w:p w:rsidR="009077A4" w:rsidRDefault="009077A4" w:rsidP="0058720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Sử dụng ngôi kể</w:t>
            </w:r>
            <w:r>
              <w:rPr>
                <w:rFonts w:cs="Times New Roman"/>
                <w:color w:val="0D0D0D" w:themeColor="text1" w:themeTint="F2"/>
                <w:szCs w:val="28"/>
              </w:rPr>
              <w:t xml:space="preserve"> là ngôi thứ ba.</w:t>
            </w:r>
          </w:p>
          <w:p w:rsidR="009077A4" w:rsidRPr="00121FD4" w:rsidRDefault="009077A4" w:rsidP="00587206">
            <w:pPr>
              <w:spacing w:after="0" w:line="240" w:lineRule="auto"/>
              <w:jc w:val="both"/>
              <w:rPr>
                <w:rFonts w:cs="Times New Roman"/>
                <w:color w:val="0D0D0D" w:themeColor="text1" w:themeTint="F2"/>
                <w:szCs w:val="28"/>
              </w:rPr>
            </w:pPr>
            <w:r>
              <w:rPr>
                <w:rFonts w:cs="Times New Roman"/>
                <w:color w:val="0D0D0D" w:themeColor="text1" w:themeTint="F2"/>
                <w:szCs w:val="28"/>
              </w:rPr>
              <w:t>* Mở bài:</w:t>
            </w:r>
          </w:p>
          <w:p w:rsidR="009077A4" w:rsidRPr="00121FD4" w:rsidRDefault="009077A4" w:rsidP="0058720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Giới thiệu được câu chuyện truyền thuyết định kể.</w:t>
            </w:r>
          </w:p>
          <w:p w:rsidR="009077A4" w:rsidRDefault="009077A4" w:rsidP="0058720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 xml:space="preserve">- </w:t>
            </w:r>
            <w:r>
              <w:rPr>
                <w:rFonts w:cs="Times New Roman"/>
                <w:color w:val="0D0D0D" w:themeColor="text1" w:themeTint="F2"/>
                <w:szCs w:val="28"/>
              </w:rPr>
              <w:t>Có thể g</w:t>
            </w:r>
            <w:r w:rsidRPr="00121FD4">
              <w:rPr>
                <w:rFonts w:cs="Times New Roman"/>
                <w:color w:val="0D0D0D" w:themeColor="text1" w:themeTint="F2"/>
                <w:szCs w:val="28"/>
              </w:rPr>
              <w:t xml:space="preserve">iới thiệu được nhân vật chính, </w:t>
            </w:r>
            <w:r>
              <w:rPr>
                <w:rFonts w:cs="Times New Roman"/>
                <w:color w:val="0D0D0D" w:themeColor="text1" w:themeTint="F2"/>
                <w:szCs w:val="28"/>
              </w:rPr>
              <w:t>chủ đề hoặc nội dung chính của truyện.</w:t>
            </w:r>
          </w:p>
          <w:p w:rsidR="009077A4" w:rsidRDefault="009077A4" w:rsidP="00587206">
            <w:pPr>
              <w:spacing w:after="0" w:line="240" w:lineRule="auto"/>
              <w:jc w:val="both"/>
              <w:rPr>
                <w:rFonts w:cs="Times New Roman"/>
                <w:color w:val="0D0D0D" w:themeColor="text1" w:themeTint="F2"/>
                <w:szCs w:val="28"/>
              </w:rPr>
            </w:pPr>
            <w:r>
              <w:rPr>
                <w:rFonts w:cs="Times New Roman"/>
                <w:color w:val="0D0D0D" w:themeColor="text1" w:themeTint="F2"/>
                <w:szCs w:val="28"/>
              </w:rPr>
              <w:t>* Thân bài:</w:t>
            </w:r>
          </w:p>
          <w:p w:rsidR="009077A4" w:rsidRDefault="009077A4" w:rsidP="00587206">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Kể </w:t>
            </w:r>
            <w:r w:rsidRPr="00121FD4">
              <w:rPr>
                <w:rFonts w:cs="Times New Roman"/>
                <w:color w:val="0D0D0D" w:themeColor="text1" w:themeTint="F2"/>
                <w:szCs w:val="28"/>
              </w:rPr>
              <w:t>các sự</w:t>
            </w:r>
            <w:r>
              <w:rPr>
                <w:rFonts w:cs="Times New Roman"/>
                <w:color w:val="0D0D0D" w:themeColor="text1" w:themeTint="F2"/>
                <w:szCs w:val="28"/>
              </w:rPr>
              <w:t xml:space="preserve"> việc</w:t>
            </w:r>
            <w:r w:rsidRPr="00121FD4">
              <w:rPr>
                <w:rFonts w:cs="Times New Roman"/>
                <w:color w:val="0D0D0D" w:themeColor="text1" w:themeTint="F2"/>
                <w:szCs w:val="28"/>
              </w:rPr>
              <w:t xml:space="preserve"> chính trong truyền thuyết: bắt đầu - diễn biến - kết thúc. </w:t>
            </w:r>
          </w:p>
          <w:p w:rsidR="009077A4" w:rsidRDefault="009077A4" w:rsidP="00587206">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 Sự việc 1</w:t>
            </w:r>
          </w:p>
          <w:p w:rsidR="009077A4" w:rsidRDefault="009077A4" w:rsidP="00587206">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 Sự việc 2</w:t>
            </w:r>
          </w:p>
          <w:p w:rsidR="009077A4" w:rsidRDefault="009077A4" w:rsidP="00587206">
            <w:pPr>
              <w:spacing w:after="0" w:line="240" w:lineRule="auto"/>
              <w:jc w:val="both"/>
              <w:rPr>
                <w:rFonts w:cs="Times New Roman"/>
                <w:color w:val="0D0D0D" w:themeColor="text1" w:themeTint="F2"/>
                <w:szCs w:val="28"/>
              </w:rPr>
            </w:pPr>
            <w:r>
              <w:rPr>
                <w:rFonts w:cs="Times New Roman"/>
                <w:color w:val="0D0D0D" w:themeColor="text1" w:themeTint="F2"/>
                <w:szCs w:val="28"/>
              </w:rPr>
              <w:t xml:space="preserve">  + Sự việc 3</w:t>
            </w:r>
          </w:p>
          <w:p w:rsidR="009077A4" w:rsidRDefault="009077A4" w:rsidP="00587206">
            <w:pPr>
              <w:spacing w:after="0" w:line="240" w:lineRule="auto"/>
              <w:jc w:val="both"/>
              <w:rPr>
                <w:rFonts w:cs="Times New Roman"/>
                <w:color w:val="0D0D0D" w:themeColor="text1" w:themeTint="F2"/>
                <w:szCs w:val="28"/>
              </w:rPr>
            </w:pPr>
            <w:r>
              <w:rPr>
                <w:rFonts w:cs="Times New Roman"/>
                <w:color w:val="0D0D0D" w:themeColor="text1" w:themeTint="F2"/>
                <w:szCs w:val="28"/>
              </w:rPr>
              <w:t>- …</w:t>
            </w:r>
          </w:p>
          <w:p w:rsidR="009077A4" w:rsidRDefault="009077A4" w:rsidP="00587206">
            <w:pPr>
              <w:spacing w:after="0" w:line="240" w:lineRule="auto"/>
              <w:jc w:val="both"/>
              <w:rPr>
                <w:rFonts w:cs="Times New Roman"/>
                <w:color w:val="0D0D0D" w:themeColor="text1" w:themeTint="F2"/>
                <w:szCs w:val="28"/>
              </w:rPr>
            </w:pPr>
            <w:r>
              <w:rPr>
                <w:rFonts w:cs="Times New Roman"/>
                <w:color w:val="0D0D0D" w:themeColor="text1" w:themeTint="F2"/>
                <w:szCs w:val="28"/>
              </w:rPr>
              <w:t>* Kết bài:</w:t>
            </w:r>
          </w:p>
          <w:p w:rsidR="009077A4" w:rsidRDefault="009077A4" w:rsidP="00587206">
            <w:pPr>
              <w:spacing w:after="0" w:line="240" w:lineRule="auto"/>
              <w:jc w:val="both"/>
              <w:rPr>
                <w:rFonts w:cs="Times New Roman"/>
                <w:color w:val="0D0D0D" w:themeColor="text1" w:themeTint="F2"/>
                <w:szCs w:val="28"/>
              </w:rPr>
            </w:pPr>
            <w:r w:rsidRPr="00121FD4">
              <w:rPr>
                <w:rFonts w:cs="Times New Roman"/>
                <w:color w:val="0D0D0D" w:themeColor="text1" w:themeTint="F2"/>
                <w:szCs w:val="28"/>
              </w:rPr>
              <w:t>Ý nghĩa của truyện truyền thuyế</w:t>
            </w:r>
            <w:r>
              <w:rPr>
                <w:rFonts w:cs="Times New Roman"/>
                <w:color w:val="0D0D0D" w:themeColor="text1" w:themeTint="F2"/>
                <w:szCs w:val="28"/>
              </w:rPr>
              <w:t>t và suy nghĩ, cảm xúc của bản thân</w:t>
            </w:r>
          </w:p>
          <w:p w:rsidR="009077A4" w:rsidRPr="00F44B25" w:rsidRDefault="009077A4" w:rsidP="00587206">
            <w:pPr>
              <w:tabs>
                <w:tab w:val="left" w:pos="2184"/>
              </w:tabs>
              <w:spacing w:after="0" w:line="240" w:lineRule="auto"/>
              <w:rPr>
                <w:rFonts w:eastAsia="MS Mincho" w:cs="Times New Roman"/>
                <w:b/>
                <w:i/>
                <w:szCs w:val="28"/>
                <w:lang w:eastAsia="ja-JP"/>
              </w:rPr>
            </w:pPr>
            <w:r w:rsidRPr="00F44B25">
              <w:rPr>
                <w:rFonts w:eastAsia="MS Mincho" w:cs="Times New Roman"/>
                <w:b/>
                <w:i/>
                <w:szCs w:val="28"/>
                <w:lang w:eastAsia="ja-JP"/>
              </w:rPr>
              <w:t>Hướng dẫn chấm:</w:t>
            </w:r>
          </w:p>
          <w:p w:rsidR="009077A4" w:rsidRPr="00F44B25" w:rsidRDefault="009077A4" w:rsidP="00587206">
            <w:pPr>
              <w:tabs>
                <w:tab w:val="left" w:pos="2184"/>
              </w:tabs>
              <w:spacing w:after="0" w:line="240" w:lineRule="auto"/>
              <w:rPr>
                <w:rFonts w:eastAsia="MS Mincho" w:cs="Times New Roman"/>
                <w:i/>
                <w:szCs w:val="28"/>
                <w:lang w:eastAsia="ja-JP"/>
              </w:rPr>
            </w:pPr>
            <w:r w:rsidRPr="00F44B25">
              <w:rPr>
                <w:rFonts w:eastAsia="MS Mincho" w:cs="Times New Roman"/>
                <w:i/>
                <w:szCs w:val="28"/>
                <w:lang w:eastAsia="ja-JP"/>
              </w:rPr>
              <w:t xml:space="preserve">  + Mức 2,5 - 3,0 điểm: Chọn kể một câu chuyện đúng thể loại truyền thuyết; xác định đúng ngôi kể thứ ba; lời văn sinh động, sáng tạo; các sự việc được kể sắp xếp theo một trình tự hợp lí. Có thể sáng tạo thêm một số chi tiết làm cho câu chuyện hay hơn, hấp dẫn hơn nhưng không được làm thay đổi chủ đề, cốt truyện.</w:t>
            </w:r>
          </w:p>
          <w:p w:rsidR="009077A4" w:rsidRPr="00F44B25" w:rsidRDefault="009077A4" w:rsidP="00587206">
            <w:pPr>
              <w:tabs>
                <w:tab w:val="left" w:pos="2184"/>
              </w:tabs>
              <w:spacing w:after="0" w:line="240" w:lineRule="auto"/>
              <w:rPr>
                <w:rFonts w:eastAsia="MS Mincho" w:cs="Times New Roman"/>
                <w:i/>
                <w:szCs w:val="28"/>
                <w:lang w:eastAsia="ja-JP"/>
              </w:rPr>
            </w:pPr>
            <w:r w:rsidRPr="00F44B25">
              <w:rPr>
                <w:rFonts w:eastAsia="MS Mincho" w:cs="Times New Roman"/>
                <w:i/>
                <w:szCs w:val="28"/>
                <w:lang w:eastAsia="ja-JP"/>
              </w:rPr>
              <w:t xml:space="preserve">  + Mức 1,5 - 2,25 điểm: Chọn kể một câu chuyện đúng thể loại truyền thuyết; xác định đúng ngôi kể thứ ba; các sự việc được kể sắp xếp theo một trình tự hợp lí; biết kể lại truyện bằng lời văn của mình.</w:t>
            </w:r>
          </w:p>
          <w:p w:rsidR="009077A4" w:rsidRPr="00F44B25" w:rsidRDefault="009077A4" w:rsidP="00587206">
            <w:pPr>
              <w:tabs>
                <w:tab w:val="left" w:pos="2184"/>
              </w:tabs>
              <w:spacing w:after="0" w:line="240" w:lineRule="auto"/>
              <w:rPr>
                <w:rFonts w:eastAsia="MS Mincho" w:cs="Times New Roman"/>
                <w:i/>
                <w:szCs w:val="28"/>
                <w:lang w:eastAsia="ja-JP"/>
              </w:rPr>
            </w:pPr>
            <w:r w:rsidRPr="00F44B25">
              <w:rPr>
                <w:rFonts w:eastAsia="MS Mincho" w:cs="Times New Roman"/>
                <w:i/>
                <w:szCs w:val="28"/>
                <w:lang w:eastAsia="ja-JP"/>
              </w:rPr>
              <w:lastRenderedPageBreak/>
              <w:t xml:space="preserve">  + Mức 0,25 – 1,25 điểm: Chọn kể một câu chuyện đúng thể loại truyền thuyết; ngôi kể đôi chỗ chưa nhất quán; các sự việc được kể đôi chỗ chưa hợp lí; lời văn chưa sinh động, chưa sáng tạo; bài làm còn sơ sài</w:t>
            </w:r>
          </w:p>
          <w:p w:rsidR="009077A4" w:rsidRPr="005158FE" w:rsidRDefault="009077A4" w:rsidP="005158FE">
            <w:pPr>
              <w:spacing w:after="0" w:line="240" w:lineRule="auto"/>
              <w:jc w:val="both"/>
              <w:rPr>
                <w:rFonts w:cs="Times New Roman"/>
                <w:i/>
                <w:color w:val="0D0D0D" w:themeColor="text1" w:themeTint="F2"/>
                <w:szCs w:val="28"/>
              </w:rPr>
            </w:pPr>
            <w:r w:rsidRPr="00F44B25">
              <w:rPr>
                <w:rFonts w:eastAsia="MS Mincho" w:cs="Times New Roman"/>
                <w:i/>
                <w:szCs w:val="28"/>
                <w:lang w:eastAsia="ja-JP"/>
              </w:rPr>
              <w:t xml:space="preserve">  + Mức 0 điểm: Kể không đúng truyện truyền thuyết,hoặc bài viết khác với yêu cầu của đề bài.</w:t>
            </w:r>
            <w:bookmarkStart w:id="0" w:name="_GoBack"/>
            <w:bookmarkEnd w:id="0"/>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color w:val="0D0D0D" w:themeColor="text1" w:themeTint="F2"/>
                <w:szCs w:val="28"/>
              </w:rPr>
              <w:lastRenderedPageBreak/>
              <w:t>2.5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p>
        </w:tc>
        <w:tc>
          <w:tcPr>
            <w:tcW w:w="6971" w:type="dxa"/>
          </w:tcPr>
          <w:p w:rsidR="009077A4" w:rsidRPr="00121FD4" w:rsidRDefault="009077A4" w:rsidP="00587206">
            <w:pPr>
              <w:spacing w:after="0" w:line="240" w:lineRule="auto"/>
              <w:jc w:val="both"/>
              <w:rPr>
                <w:rFonts w:cs="Times New Roman"/>
                <w:i/>
                <w:color w:val="0D0D0D" w:themeColor="text1" w:themeTint="F2"/>
                <w:szCs w:val="28"/>
                <w:lang w:val="vi-VN"/>
              </w:rPr>
            </w:pPr>
            <w:r w:rsidRPr="00121FD4">
              <w:rPr>
                <w:rFonts w:cs="Times New Roman"/>
                <w:i/>
                <w:color w:val="0D0D0D" w:themeColor="text1" w:themeTint="F2"/>
                <w:szCs w:val="28"/>
                <w:lang w:val="vi-VN"/>
              </w:rPr>
              <w:t>d. Chính tả, ngữ pháp</w:t>
            </w:r>
          </w:p>
          <w:p w:rsidR="009077A4" w:rsidRPr="00121FD4" w:rsidRDefault="009077A4" w:rsidP="00587206">
            <w:pPr>
              <w:spacing w:after="0" w:line="240" w:lineRule="auto"/>
              <w:jc w:val="both"/>
              <w:rPr>
                <w:rFonts w:cs="Times New Roman"/>
                <w:iCs/>
                <w:color w:val="0D0D0D" w:themeColor="text1" w:themeTint="F2"/>
                <w:szCs w:val="28"/>
                <w:lang w:val="vi-VN"/>
              </w:rPr>
            </w:pPr>
            <w:r w:rsidRPr="00121FD4">
              <w:rPr>
                <w:rFonts w:cs="Times New Roman"/>
                <w:iCs/>
                <w:color w:val="0D0D0D" w:themeColor="text1" w:themeTint="F2"/>
                <w:szCs w:val="28"/>
                <w:lang w:val="vi-VN"/>
              </w:rPr>
              <w:t>Đảm bảo chuẩn chính tả, ngữ pháp Tiếng Việt.</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r w:rsidR="009077A4" w:rsidRPr="00121FD4" w:rsidTr="00587206">
        <w:trPr>
          <w:jc w:val="center"/>
        </w:trPr>
        <w:tc>
          <w:tcPr>
            <w:tcW w:w="737" w:type="dxa"/>
            <w:vMerge/>
          </w:tcPr>
          <w:p w:rsidR="009077A4" w:rsidRPr="00121FD4" w:rsidRDefault="009077A4" w:rsidP="00587206">
            <w:pPr>
              <w:spacing w:after="0" w:line="240" w:lineRule="auto"/>
              <w:rPr>
                <w:rFonts w:cs="Times New Roman"/>
                <w:iCs/>
                <w:color w:val="0D0D0D" w:themeColor="text1" w:themeTint="F2"/>
                <w:szCs w:val="28"/>
              </w:rPr>
            </w:pPr>
          </w:p>
        </w:tc>
        <w:tc>
          <w:tcPr>
            <w:tcW w:w="612" w:type="dxa"/>
          </w:tcPr>
          <w:p w:rsidR="009077A4" w:rsidRPr="00121FD4" w:rsidRDefault="009077A4" w:rsidP="00587206">
            <w:pPr>
              <w:spacing w:after="0" w:line="240" w:lineRule="auto"/>
              <w:jc w:val="center"/>
              <w:rPr>
                <w:rFonts w:cs="Times New Roman"/>
                <w:b/>
                <w:bCs/>
                <w:iCs/>
                <w:color w:val="0D0D0D" w:themeColor="text1" w:themeTint="F2"/>
                <w:szCs w:val="28"/>
              </w:rPr>
            </w:pPr>
          </w:p>
        </w:tc>
        <w:tc>
          <w:tcPr>
            <w:tcW w:w="6971" w:type="dxa"/>
          </w:tcPr>
          <w:p w:rsidR="009077A4" w:rsidRPr="00121FD4" w:rsidRDefault="009077A4" w:rsidP="00587206">
            <w:pPr>
              <w:spacing w:after="0" w:line="240" w:lineRule="auto"/>
              <w:jc w:val="both"/>
              <w:rPr>
                <w:rFonts w:cs="Times New Roman"/>
                <w:color w:val="0D0D0D" w:themeColor="text1" w:themeTint="F2"/>
                <w:szCs w:val="28"/>
                <w:lang w:val="vi-VN"/>
              </w:rPr>
            </w:pPr>
            <w:r w:rsidRPr="00121FD4">
              <w:rPr>
                <w:rFonts w:cs="Times New Roman"/>
                <w:i/>
                <w:color w:val="0D0D0D" w:themeColor="text1" w:themeTint="F2"/>
                <w:szCs w:val="28"/>
                <w:lang w:val="vi-VN"/>
              </w:rPr>
              <w:t xml:space="preserve">e. Sáng </w:t>
            </w:r>
            <w:r w:rsidRPr="00121FD4">
              <w:rPr>
                <w:rFonts w:cs="Times New Roman"/>
                <w:color w:val="0D0D0D" w:themeColor="text1" w:themeTint="F2"/>
                <w:szCs w:val="28"/>
                <w:lang w:val="vi-VN"/>
              </w:rPr>
              <w:t>tạo</w:t>
            </w:r>
            <w:r w:rsidRPr="00121FD4">
              <w:rPr>
                <w:rFonts w:cs="Times New Roman"/>
                <w:color w:val="0D0D0D" w:themeColor="text1" w:themeTint="F2"/>
                <w:szCs w:val="28"/>
              </w:rPr>
              <w:t>: Bố cục mạch lạc, lời kể sinh động, sáng tạo.</w:t>
            </w:r>
          </w:p>
        </w:tc>
        <w:tc>
          <w:tcPr>
            <w:tcW w:w="752" w:type="dxa"/>
          </w:tcPr>
          <w:p w:rsidR="009077A4" w:rsidRPr="00121FD4" w:rsidRDefault="009077A4" w:rsidP="00587206">
            <w:pPr>
              <w:spacing w:after="0" w:line="240" w:lineRule="auto"/>
              <w:jc w:val="center"/>
              <w:rPr>
                <w:rFonts w:cs="Times New Roman"/>
                <w:iCs/>
                <w:color w:val="0D0D0D" w:themeColor="text1" w:themeTint="F2"/>
                <w:szCs w:val="28"/>
              </w:rPr>
            </w:pPr>
            <w:r w:rsidRPr="00121FD4">
              <w:rPr>
                <w:rFonts w:cs="Times New Roman"/>
                <w:iCs/>
                <w:color w:val="0D0D0D" w:themeColor="text1" w:themeTint="F2"/>
                <w:szCs w:val="28"/>
              </w:rPr>
              <w:t>0,5</w:t>
            </w:r>
          </w:p>
        </w:tc>
      </w:tr>
    </w:tbl>
    <w:p w:rsidR="009077A4" w:rsidRPr="00121FD4" w:rsidRDefault="009077A4" w:rsidP="009077A4">
      <w:pPr>
        <w:spacing w:after="0" w:line="240" w:lineRule="auto"/>
        <w:jc w:val="center"/>
        <w:rPr>
          <w:rFonts w:cs="Times New Roman"/>
          <w:b/>
          <w:color w:val="0D0D0D" w:themeColor="text1" w:themeTint="F2"/>
          <w:szCs w:val="28"/>
          <w:lang w:val="vi-VN"/>
        </w:rPr>
      </w:pPr>
    </w:p>
    <w:p w:rsidR="009077A4" w:rsidRPr="00121FD4" w:rsidRDefault="009077A4" w:rsidP="009077A4">
      <w:pPr>
        <w:rPr>
          <w:rFonts w:cs="Times New Roman"/>
          <w:color w:val="0D0D0D" w:themeColor="text1" w:themeTint="F2"/>
          <w:szCs w:val="28"/>
        </w:rPr>
      </w:pPr>
    </w:p>
    <w:p w:rsidR="009077A4" w:rsidRDefault="009077A4" w:rsidP="009077A4"/>
    <w:p w:rsidR="002B14C6" w:rsidRDefault="002B14C6"/>
    <w:sectPr w:rsidR="002B1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60308"/>
    <w:multiLevelType w:val="hybridMultilevel"/>
    <w:tmpl w:val="126E700E"/>
    <w:lvl w:ilvl="0" w:tplc="0226D2D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A4"/>
    <w:rsid w:val="002B14C6"/>
    <w:rsid w:val="005158FE"/>
    <w:rsid w:val="0090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A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77A4"/>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9077A4"/>
    <w:rPr>
      <w:rFonts w:eastAsiaTheme="minorEastAsia"/>
    </w:rPr>
  </w:style>
  <w:style w:type="table" w:styleId="TableGrid">
    <w:name w:val="Table Grid"/>
    <w:aliases w:val="trongbang"/>
    <w:basedOn w:val="TableNormal"/>
    <w:uiPriority w:val="39"/>
    <w:qFormat/>
    <w:rsid w:val="009077A4"/>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077A4"/>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7A4"/>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077A4"/>
    <w:pPr>
      <w:spacing w:after="200" w:line="276" w:lineRule="auto"/>
      <w:ind w:left="720"/>
      <w:contextualSpacing/>
    </w:pPr>
    <w:rPr>
      <w:rFonts w:asciiTheme="minorHAnsi" w:eastAsiaTheme="minorEastAsia" w:hAnsiTheme="minorHAnsi"/>
      <w:sz w:val="22"/>
    </w:rPr>
  </w:style>
  <w:style w:type="character" w:customStyle="1" w:styleId="ListParagraphChar">
    <w:name w:val="List Paragraph Char"/>
    <w:link w:val="ListParagraph"/>
    <w:uiPriority w:val="34"/>
    <w:locked/>
    <w:rsid w:val="009077A4"/>
    <w:rPr>
      <w:rFonts w:eastAsiaTheme="minorEastAsia"/>
    </w:rPr>
  </w:style>
  <w:style w:type="table" w:styleId="TableGrid">
    <w:name w:val="Table Grid"/>
    <w:aliases w:val="trongbang"/>
    <w:basedOn w:val="TableNormal"/>
    <w:uiPriority w:val="39"/>
    <w:qFormat/>
    <w:rsid w:val="009077A4"/>
    <w:pPr>
      <w:spacing w:after="0" w:line="240" w:lineRule="auto"/>
    </w:pPr>
    <w:rPr>
      <w:rFonts w:eastAsiaTheme="minorEastAsia"/>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9077A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2636</Characters>
  <DocSecurity>0</DocSecurity>
  <Lines>21</Lines>
  <Paragraphs>6</Paragraphs>
  <ScaleCrop>false</ScaleCrop>
  <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2024-02-24T01:13:00Z</dcterms:created>
  <dcterms:modified xsi:type="dcterms:W3CDTF">2024-02-24T01:15:00Z</dcterms:modified>
</cp:coreProperties>
</file>