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DA" w:rsidRPr="008E52BC" w:rsidRDefault="00F04DDA" w:rsidP="00F04DDA">
      <w:pPr>
        <w:rPr>
          <w:rFonts w:cs="Times New Roman"/>
          <w:sz w:val="26"/>
          <w:szCs w:val="26"/>
        </w:rPr>
      </w:pPr>
      <w:proofErr w:type="spellStart"/>
      <w:r w:rsidRPr="008E52BC">
        <w:rPr>
          <w:rFonts w:cs="Times New Roman"/>
          <w:sz w:val="26"/>
          <w:szCs w:val="26"/>
        </w:rPr>
        <w:t>Hoàng</w:t>
      </w:r>
      <w:proofErr w:type="spellEnd"/>
      <w:r w:rsidRPr="008E52BC">
        <w:rPr>
          <w:rFonts w:cs="Times New Roman"/>
          <w:sz w:val="26"/>
          <w:szCs w:val="26"/>
        </w:rPr>
        <w:t xml:space="preserve"> </w:t>
      </w:r>
      <w:proofErr w:type="spellStart"/>
      <w:r w:rsidRPr="008E52BC">
        <w:rPr>
          <w:rFonts w:cs="Times New Roman"/>
          <w:sz w:val="26"/>
          <w:szCs w:val="26"/>
        </w:rPr>
        <w:t>Thị</w:t>
      </w:r>
      <w:proofErr w:type="spellEnd"/>
      <w:r w:rsidRPr="008E52BC">
        <w:rPr>
          <w:rFonts w:cs="Times New Roman"/>
          <w:sz w:val="26"/>
          <w:szCs w:val="26"/>
        </w:rPr>
        <w:t xml:space="preserve"> </w:t>
      </w:r>
      <w:proofErr w:type="spellStart"/>
      <w:r w:rsidRPr="008E52BC">
        <w:rPr>
          <w:rFonts w:cs="Times New Roman"/>
          <w:sz w:val="26"/>
          <w:szCs w:val="26"/>
        </w:rPr>
        <w:t>Thơm</w:t>
      </w:r>
      <w:proofErr w:type="spellEnd"/>
      <w:r w:rsidRPr="008E52BC">
        <w:rPr>
          <w:rFonts w:cs="Times New Roman"/>
          <w:sz w:val="26"/>
          <w:szCs w:val="26"/>
        </w:rPr>
        <w:t xml:space="preserve">, THCS </w:t>
      </w:r>
      <w:proofErr w:type="spellStart"/>
      <w:r w:rsidRPr="008E52BC">
        <w:rPr>
          <w:rFonts w:cs="Times New Roman"/>
          <w:sz w:val="26"/>
          <w:szCs w:val="26"/>
        </w:rPr>
        <w:t>Đằng</w:t>
      </w:r>
      <w:proofErr w:type="spellEnd"/>
      <w:r w:rsidRPr="008E52BC">
        <w:rPr>
          <w:rFonts w:cs="Times New Roman"/>
          <w:sz w:val="26"/>
          <w:szCs w:val="26"/>
        </w:rPr>
        <w:t xml:space="preserve"> </w:t>
      </w:r>
      <w:proofErr w:type="spellStart"/>
      <w:r w:rsidRPr="008E52BC">
        <w:rPr>
          <w:rFonts w:cs="Times New Roman"/>
          <w:sz w:val="26"/>
          <w:szCs w:val="26"/>
        </w:rPr>
        <w:t>Lâm</w:t>
      </w:r>
      <w:proofErr w:type="spellEnd"/>
      <w:r w:rsidRPr="008E52BC">
        <w:rPr>
          <w:rFonts w:cs="Times New Roman"/>
          <w:sz w:val="26"/>
          <w:szCs w:val="26"/>
        </w:rPr>
        <w:t xml:space="preserve">, </w:t>
      </w:r>
      <w:proofErr w:type="spellStart"/>
      <w:r w:rsidRPr="008E52BC">
        <w:rPr>
          <w:rFonts w:cs="Times New Roman"/>
          <w:sz w:val="26"/>
          <w:szCs w:val="26"/>
        </w:rPr>
        <w:t>Hải</w:t>
      </w:r>
      <w:proofErr w:type="spellEnd"/>
      <w:r w:rsidRPr="008E52BC">
        <w:rPr>
          <w:rFonts w:cs="Times New Roman"/>
          <w:sz w:val="26"/>
          <w:szCs w:val="26"/>
        </w:rPr>
        <w:t xml:space="preserve"> An</w:t>
      </w:r>
    </w:p>
    <w:p w:rsidR="00F04DDA" w:rsidRPr="008E52BC" w:rsidRDefault="00F04DDA" w:rsidP="00F667FA">
      <w:pPr>
        <w:jc w:val="center"/>
        <w:rPr>
          <w:rFonts w:cs="Times New Roman"/>
          <w:sz w:val="26"/>
          <w:szCs w:val="26"/>
        </w:rPr>
      </w:pPr>
      <w:r w:rsidRPr="008E52BC">
        <w:rPr>
          <w:rFonts w:cs="Times New Roman"/>
          <w:sz w:val="26"/>
          <w:szCs w:val="26"/>
        </w:rPr>
        <w:t>CAUHOI</w:t>
      </w:r>
    </w:p>
    <w:p w:rsidR="005B01BD" w:rsidRPr="008E52BC" w:rsidRDefault="007B12D3" w:rsidP="007B12D3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proofErr w:type="spellStart"/>
      <w:proofErr w:type="gramStart"/>
      <w:r w:rsidRPr="008E52BC">
        <w:rPr>
          <w:rFonts w:eastAsia="Calibri" w:cs="Times New Roman"/>
          <w:sz w:val="26"/>
          <w:szCs w:val="26"/>
        </w:rPr>
        <w:t>Bài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4.</w:t>
      </w:r>
      <w:proofErr w:type="gramEnd"/>
      <w:r w:rsidRPr="008E52BC">
        <w:rPr>
          <w:rFonts w:eastAsia="Calibri" w:cs="Times New Roman"/>
          <w:sz w:val="26"/>
          <w:szCs w:val="26"/>
        </w:rPr>
        <w:t xml:space="preserve"> </w:t>
      </w:r>
      <w:r w:rsidR="004715F0" w:rsidRPr="008E52BC">
        <w:rPr>
          <w:rFonts w:eastAsia="Calibri" w:cs="Times New Roman"/>
          <w:sz w:val="26"/>
          <w:szCs w:val="26"/>
        </w:rPr>
        <w:t>( 3.5 điểm)</w:t>
      </w:r>
    </w:p>
    <w:p w:rsidR="007B12D3" w:rsidRPr="008E52BC" w:rsidRDefault="005B01BD" w:rsidP="007B12D3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8E52BC">
        <w:rPr>
          <w:rFonts w:eastAsia="Calibri" w:cs="Times New Roman"/>
          <w:sz w:val="26"/>
          <w:szCs w:val="26"/>
        </w:rPr>
        <w:t xml:space="preserve">1. </w:t>
      </w:r>
      <w:r w:rsidR="007B12D3" w:rsidRPr="008E52BC">
        <w:rPr>
          <w:rFonts w:eastAsia="Calibri" w:cs="Times New Roman"/>
          <w:sz w:val="26"/>
          <w:szCs w:val="26"/>
        </w:rPr>
        <w:t xml:space="preserve">Cho 3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điểm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A, B, C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cố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định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thẳng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hàng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="007B12D3" w:rsidRPr="008E52BC">
        <w:rPr>
          <w:rFonts w:eastAsia="Calibri" w:cs="Times New Roman"/>
          <w:sz w:val="26"/>
          <w:szCs w:val="26"/>
        </w:rPr>
        <w:t>theo</w:t>
      </w:r>
      <w:proofErr w:type="spellEnd"/>
      <w:proofErr w:type="gram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thứ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tự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đó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. </w:t>
      </w:r>
      <w:proofErr w:type="spellStart"/>
      <w:proofErr w:type="gramStart"/>
      <w:r w:rsidR="007B12D3" w:rsidRPr="008E52BC">
        <w:rPr>
          <w:rFonts w:eastAsia="Calibri" w:cs="Times New Roman"/>
          <w:sz w:val="26"/>
          <w:szCs w:val="26"/>
        </w:rPr>
        <w:t>Vẽ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một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tròn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(O)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bất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kỳ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đi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qua B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và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C (BC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không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là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kính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của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tròn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(O)).</w:t>
      </w:r>
      <w:proofErr w:type="gramEnd"/>
      <w:r w:rsidR="007B12D3" w:rsidRPr="008E52BC">
        <w:rPr>
          <w:rFonts w:eastAsia="Calibri" w:cs="Times New Roman"/>
          <w:sz w:val="26"/>
          <w:szCs w:val="26"/>
        </w:rPr>
        <w:t xml:space="preserve"> Qua A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kẻ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các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tiếp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tuyến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AE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và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AF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đến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tròn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tiếp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điểm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E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và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F.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Gọi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I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là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trung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điểm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của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BC, K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là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trung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điểm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của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EF, FI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cắt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tròn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(O)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tại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Times New Roman" w:cs="Times New Roman"/>
          <w:sz w:val="26"/>
          <w:szCs w:val="26"/>
        </w:rPr>
        <w:t>đ</w:t>
      </w:r>
      <w:r w:rsidR="007B12D3" w:rsidRPr="008E52BC">
        <w:rPr>
          <w:rFonts w:eastAsia="Calibri" w:cs="Times New Roman"/>
          <w:sz w:val="26"/>
          <w:szCs w:val="26"/>
        </w:rPr>
        <w:t>iểm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thứ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hai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là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D.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Chứng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 xml:space="preserve"> minh </w:t>
      </w:r>
      <w:proofErr w:type="spellStart"/>
      <w:r w:rsidR="007B12D3" w:rsidRPr="008E52BC">
        <w:rPr>
          <w:rFonts w:eastAsia="Calibri" w:cs="Times New Roman"/>
          <w:sz w:val="26"/>
          <w:szCs w:val="26"/>
        </w:rPr>
        <w:t>rằng</w:t>
      </w:r>
      <w:proofErr w:type="spellEnd"/>
      <w:r w:rsidR="007B12D3" w:rsidRPr="008E52BC">
        <w:rPr>
          <w:rFonts w:eastAsia="Calibri" w:cs="Times New Roman"/>
          <w:sz w:val="26"/>
          <w:szCs w:val="26"/>
        </w:rPr>
        <w:t>:</w:t>
      </w:r>
    </w:p>
    <w:p w:rsidR="007B12D3" w:rsidRPr="008E52BC" w:rsidRDefault="007B12D3" w:rsidP="00F667FA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8E52BC">
        <w:rPr>
          <w:rFonts w:eastAsia="Calibri" w:cs="Times New Roman"/>
          <w:sz w:val="26"/>
          <w:szCs w:val="26"/>
        </w:rPr>
        <w:t>a) AE</w:t>
      </w:r>
      <w:r w:rsidRPr="008E52BC">
        <w:rPr>
          <w:rFonts w:eastAsia="Calibri" w:cs="Times New Roman"/>
          <w:sz w:val="26"/>
          <w:szCs w:val="26"/>
          <w:vertAlign w:val="superscript"/>
        </w:rPr>
        <w:t>2</w:t>
      </w:r>
      <w:r w:rsidRPr="008E52BC">
        <w:rPr>
          <w:rFonts w:eastAsia="Calibri" w:cs="Times New Roman"/>
          <w:sz w:val="26"/>
          <w:szCs w:val="26"/>
        </w:rPr>
        <w:t xml:space="preserve"> = AB.AC.</w:t>
      </w:r>
    </w:p>
    <w:p w:rsidR="007B12D3" w:rsidRPr="008E52BC" w:rsidRDefault="007B12D3" w:rsidP="00F667FA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8E52BC">
        <w:rPr>
          <w:rFonts w:eastAsia="Calibri" w:cs="Times New Roman"/>
          <w:sz w:val="26"/>
          <w:szCs w:val="26"/>
        </w:rPr>
        <w:t xml:space="preserve">b) </w:t>
      </w:r>
      <w:proofErr w:type="spellStart"/>
      <w:r w:rsidRPr="008E52BC">
        <w:rPr>
          <w:rFonts w:eastAsia="Calibri" w:cs="Times New Roman"/>
          <w:sz w:val="26"/>
          <w:szCs w:val="26"/>
        </w:rPr>
        <w:t>Năm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điểm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A, E, O, I, F </w:t>
      </w:r>
      <w:proofErr w:type="spellStart"/>
      <w:r w:rsidRPr="008E52BC">
        <w:rPr>
          <w:rFonts w:eastAsia="Calibri" w:cs="Times New Roman"/>
          <w:sz w:val="26"/>
          <w:szCs w:val="26"/>
        </w:rPr>
        <w:t>cùng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thuộc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một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tròn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và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ED //AC. </w:t>
      </w:r>
      <w:bookmarkStart w:id="0" w:name="_GoBack"/>
      <w:bookmarkEnd w:id="0"/>
    </w:p>
    <w:p w:rsidR="007B12D3" w:rsidRPr="008E52BC" w:rsidRDefault="007B12D3" w:rsidP="00F667FA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8E52BC">
        <w:rPr>
          <w:rFonts w:eastAsia="Calibri" w:cs="Times New Roman"/>
          <w:sz w:val="26"/>
          <w:szCs w:val="26"/>
        </w:rPr>
        <w:t xml:space="preserve">c) </w:t>
      </w:r>
      <w:proofErr w:type="spellStart"/>
      <w:r w:rsidRPr="008E52BC">
        <w:rPr>
          <w:rFonts w:eastAsia="Calibri" w:cs="Times New Roman"/>
          <w:sz w:val="26"/>
          <w:szCs w:val="26"/>
        </w:rPr>
        <w:t>Khi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tròn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(O) </w:t>
      </w:r>
      <w:proofErr w:type="spellStart"/>
      <w:r w:rsidRPr="008E52BC">
        <w:rPr>
          <w:rFonts w:eastAsia="Calibri" w:cs="Times New Roman"/>
          <w:sz w:val="26"/>
          <w:szCs w:val="26"/>
        </w:rPr>
        <w:t>thay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đổi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thì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tâm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tròn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ngoại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tiếp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∆OIK </w:t>
      </w:r>
      <w:proofErr w:type="spellStart"/>
      <w:r w:rsidRPr="008E52BC">
        <w:rPr>
          <w:rFonts w:eastAsia="Calibri" w:cs="Times New Roman"/>
          <w:sz w:val="26"/>
          <w:szCs w:val="26"/>
        </w:rPr>
        <w:t>luôn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thuộc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một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đường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thẳng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cố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định</w:t>
      </w:r>
      <w:proofErr w:type="spellEnd"/>
      <w:r w:rsidRPr="008E52BC">
        <w:rPr>
          <w:rFonts w:eastAsia="Calibri" w:cs="Times New Roman"/>
          <w:sz w:val="26"/>
          <w:szCs w:val="26"/>
        </w:rPr>
        <w:t>.</w:t>
      </w:r>
    </w:p>
    <w:p w:rsidR="005B01BD" w:rsidRPr="008E52BC" w:rsidRDefault="005B01BD" w:rsidP="005B01BD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8E52BC">
        <w:rPr>
          <w:rFonts w:eastAsia="Calibri" w:cs="Times New Roman"/>
          <w:sz w:val="26"/>
          <w:szCs w:val="26"/>
        </w:rPr>
        <w:t xml:space="preserve">2. </w:t>
      </w:r>
      <w:proofErr w:type="spellStart"/>
      <w:r w:rsidRPr="008E52BC">
        <w:rPr>
          <w:rFonts w:eastAsia="Calibri" w:cs="Times New Roman"/>
          <w:sz w:val="26"/>
          <w:szCs w:val="26"/>
        </w:rPr>
        <w:t>Tính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diện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tích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xung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quanh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của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một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hình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trụ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biết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8E52BC">
        <w:rPr>
          <w:rFonts w:eastAsia="Calibri" w:cs="Times New Roman"/>
          <w:sz w:val="26"/>
          <w:szCs w:val="26"/>
        </w:rPr>
        <w:t>chu</w:t>
      </w:r>
      <w:proofErr w:type="spellEnd"/>
      <w:proofErr w:type="gramEnd"/>
      <w:r w:rsidRPr="008E52BC">
        <w:rPr>
          <w:rFonts w:eastAsia="Calibri" w:cs="Times New Roman"/>
          <w:sz w:val="26"/>
          <w:szCs w:val="26"/>
        </w:rPr>
        <w:t xml:space="preserve"> vi </w:t>
      </w:r>
      <w:proofErr w:type="spellStart"/>
      <w:r w:rsidRPr="008E52BC">
        <w:rPr>
          <w:rFonts w:eastAsia="Calibri" w:cs="Times New Roman"/>
          <w:sz w:val="26"/>
          <w:szCs w:val="26"/>
        </w:rPr>
        <w:t>đáy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là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10cm, </w:t>
      </w:r>
      <w:proofErr w:type="spellStart"/>
      <w:r w:rsidRPr="008E52BC">
        <w:rPr>
          <w:rFonts w:eastAsia="Calibri" w:cs="Times New Roman"/>
          <w:sz w:val="26"/>
          <w:szCs w:val="26"/>
        </w:rPr>
        <w:t>chiều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cao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hình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trụ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E52BC">
        <w:rPr>
          <w:rFonts w:eastAsia="Calibri" w:cs="Times New Roman"/>
          <w:sz w:val="26"/>
          <w:szCs w:val="26"/>
        </w:rPr>
        <w:t>là</w:t>
      </w:r>
      <w:proofErr w:type="spellEnd"/>
      <w:r w:rsidRPr="008E52BC">
        <w:rPr>
          <w:rFonts w:eastAsia="Calibri" w:cs="Times New Roman"/>
          <w:sz w:val="26"/>
          <w:szCs w:val="26"/>
        </w:rPr>
        <w:t xml:space="preserve"> 5cm.</w:t>
      </w:r>
    </w:p>
    <w:p w:rsidR="00F04DDA" w:rsidRPr="008E52BC" w:rsidRDefault="00F04DDA" w:rsidP="00F667FA">
      <w:pPr>
        <w:jc w:val="center"/>
        <w:rPr>
          <w:rFonts w:cs="Times New Roman"/>
          <w:sz w:val="26"/>
          <w:szCs w:val="26"/>
        </w:rPr>
      </w:pPr>
      <w:r w:rsidRPr="008E52BC">
        <w:rPr>
          <w:rFonts w:cs="Times New Roman"/>
          <w:sz w:val="26"/>
          <w:szCs w:val="26"/>
        </w:rPr>
        <w:t>DAPAN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276"/>
      </w:tblGrid>
      <w:tr w:rsidR="007B12D3" w:rsidRPr="008E52BC" w:rsidTr="007B12D3">
        <w:tc>
          <w:tcPr>
            <w:tcW w:w="1101" w:type="dxa"/>
          </w:tcPr>
          <w:p w:rsidR="007B12D3" w:rsidRPr="008E52BC" w:rsidRDefault="007B12D3" w:rsidP="00891415">
            <w:pPr>
              <w:rPr>
                <w:rFonts w:cs="Times New Roman"/>
                <w:noProof/>
                <w:sz w:val="26"/>
                <w:szCs w:val="26"/>
              </w:rPr>
            </w:pPr>
          </w:p>
        </w:tc>
        <w:tc>
          <w:tcPr>
            <w:tcW w:w="7229" w:type="dxa"/>
          </w:tcPr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F357F60" wp14:editId="12644B30">
                  <wp:extent cx="3781425" cy="236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</w:p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</w:p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</w:p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</w:p>
          <w:p w:rsidR="007B12D3" w:rsidRPr="008E52BC" w:rsidRDefault="007B12D3" w:rsidP="007B12D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12D3" w:rsidRPr="008E52BC" w:rsidTr="007B12D3">
        <w:tc>
          <w:tcPr>
            <w:tcW w:w="1101" w:type="dxa"/>
            <w:vMerge w:val="restart"/>
          </w:tcPr>
          <w:p w:rsidR="007B12D3" w:rsidRPr="008E52BC" w:rsidRDefault="005B01B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t>1</w:t>
            </w:r>
            <w:r w:rsidR="007B12D3" w:rsidRPr="008E52BC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7229" w:type="dxa"/>
          </w:tcPr>
          <w:p w:rsidR="007B12D3" w:rsidRPr="008E52BC" w:rsidRDefault="007B12D3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Xét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(O)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Calibri" w:cs="Times New Roman"/>
                <w:position w:val="-6"/>
                <w:sz w:val="26"/>
                <w:szCs w:val="26"/>
              </w:rPr>
              <w:object w:dxaOrig="1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6" o:title=""/>
                </v:shape>
                <o:OLEObject Type="Embed" ProgID="Equation.DSMT4" ShapeID="_x0000_i1025" DrawAspect="Content" ObjectID="_1549690137" r:id="rId7"/>
              </w:object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(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bởi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tia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tuyến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dây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cung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cùng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chắn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cung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EB)</w:t>
            </w:r>
          </w:p>
          <w:p w:rsidR="007B12D3" w:rsidRPr="008E52BC" w:rsidRDefault="007B12D3" w:rsidP="004C624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position w:val="-6"/>
                <w:sz w:val="26"/>
                <w:szCs w:val="26"/>
              </w:rPr>
              <w:object w:dxaOrig="540" w:dyaOrig="360">
                <v:shape id="_x0000_i1026" type="#_x0000_t75" style="width:27pt;height:18pt" o:ole="">
                  <v:imagedata r:id="rId8" o:title=""/>
                </v:shape>
                <o:OLEObject Type="Embed" ProgID="Equation.DSMT4" ShapeID="_x0000_i1026" DrawAspect="Content" ObjectID="_1549690138" r:id="rId9"/>
              </w:objec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276" w:type="dxa"/>
          </w:tcPr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12D3" w:rsidRPr="008E52BC" w:rsidTr="007B12D3">
        <w:tc>
          <w:tcPr>
            <w:tcW w:w="1101" w:type="dxa"/>
            <w:vMerge/>
          </w:tcPr>
          <w:p w:rsidR="007B12D3" w:rsidRPr="008E52BC" w:rsidRDefault="007B12D3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7B12D3" w:rsidRPr="008E52BC" w:rsidRDefault="007B12D3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AEB </w:t>
            </w:r>
            <w:r w:rsidRPr="008E52BC">
              <w:rPr>
                <w:rFonts w:eastAsia="Calibri" w:cs="Times New Roman"/>
                <w:position w:val="-4"/>
                <w:sz w:val="26"/>
                <w:szCs w:val="26"/>
              </w:rPr>
              <w:object w:dxaOrig="300" w:dyaOrig="220">
                <v:shape id="_x0000_i1027" type="#_x0000_t75" style="width:15pt;height:11.25pt" o:ole="">
                  <v:imagedata r:id="rId10" o:title=""/>
                </v:shape>
                <o:OLEObject Type="Embed" ProgID="Equation.DSMT4" ShapeID="_x0000_i1027" DrawAspect="Content" ObjectID="_1549690139" r:id="rId11"/>
              </w:object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</w:rPr>
              <w:t>ACE (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g.g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>)</w:t>
            </w:r>
          </w:p>
          <w:p w:rsidR="007B12D3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Suy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ra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AE</w:t>
            </w:r>
            <w:r w:rsidRPr="008E52BC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 = AB.AC.</w:t>
            </w:r>
          </w:p>
        </w:tc>
        <w:tc>
          <w:tcPr>
            <w:tcW w:w="1276" w:type="dxa"/>
          </w:tcPr>
          <w:p w:rsidR="007B12D3" w:rsidRPr="008E52BC" w:rsidRDefault="007B12D3" w:rsidP="00891415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 w:val="restart"/>
          </w:tcPr>
          <w:p w:rsidR="004C624D" w:rsidRPr="008E52BC" w:rsidRDefault="005B01B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>1</w:t>
            </w:r>
            <w:r w:rsidR="004C624D" w:rsidRPr="008E52B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229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8E52BC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(O)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I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BC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OI </w:t>
            </w:r>
            <w:r w:rsidRPr="008E52BC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28" type="#_x0000_t75" style="width:12pt;height:12.75pt" o:ole="">
                  <v:imagedata r:id="rId12" o:title=""/>
                </v:shape>
                <o:OLEObject Type="Embed" ProgID="Equation.DSMT4" ShapeID="_x0000_i1028" DrawAspect="Content" ObjectID="_1549690140" r:id="rId13"/>
              </w:object>
            </w:r>
            <w:r w:rsidRPr="008E52BC">
              <w:rPr>
                <w:rFonts w:cs="Times New Roman"/>
                <w:sz w:val="26"/>
                <w:szCs w:val="26"/>
              </w:rPr>
              <w:t>AC</w:t>
            </w:r>
          </w:p>
          <w:p w:rsidR="004C624D" w:rsidRPr="008E52BC" w:rsidRDefault="004C624D" w:rsidP="004C624D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 =&gt;</w:t>
            </w:r>
            <w:r w:rsidRPr="008E52BC">
              <w:rPr>
                <w:rFonts w:eastAsia="Times New Roman" w:cs="Times New Roman"/>
                <w:position w:val="-6"/>
                <w:sz w:val="26"/>
                <w:szCs w:val="26"/>
              </w:rPr>
              <w:object w:dxaOrig="1020" w:dyaOrig="360" w14:anchorId="227704C6">
                <v:shape id="_x0000_i1029" type="#_x0000_t75" style="width:50.25pt;height:18pt" o:ole="">
                  <v:imagedata r:id="rId14" o:title=""/>
                </v:shape>
                <o:OLEObject Type="Embed" ProgID="Equation.DSMT4" ShapeID="_x0000_i1029" DrawAspect="Content" ObjectID="_1549690141" r:id="rId15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position w:val="-6"/>
                <w:sz w:val="26"/>
                <w:szCs w:val="26"/>
              </w:rPr>
              <w:object w:dxaOrig="1080" w:dyaOrig="360">
                <v:shape id="_x0000_i1030" type="#_x0000_t75" style="width:54pt;height:18pt" o:ole="">
                  <v:imagedata r:id="rId16" o:title=""/>
                </v:shape>
                <o:OLEObject Type="Embed" ProgID="Equation.DSMT4" ShapeID="_x0000_i1030" DrawAspect="Content" ObjectID="_1549690142" r:id="rId17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( AE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E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(O)</w:t>
            </w:r>
          </w:p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position w:val="-6"/>
                <w:sz w:val="26"/>
                <w:szCs w:val="26"/>
              </w:rPr>
              <w:object w:dxaOrig="1080" w:dyaOrig="360">
                <v:shape id="_x0000_i1031" type="#_x0000_t75" style="width:54pt;height:18pt" o:ole="">
                  <v:imagedata r:id="rId18" o:title=""/>
                </v:shape>
                <o:OLEObject Type="Embed" ProgID="Equation.DSMT4" ShapeID="_x0000_i1031" DrawAspect="Content" ObjectID="_1549690143" r:id="rId19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( AF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F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(O)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A, E, O, I, F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tròn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kính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OA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4C624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8E52BC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Times New Roman" w:cs="Times New Roman"/>
                <w:sz w:val="26"/>
                <w:szCs w:val="26"/>
              </w:rPr>
              <w:t>đư</w:t>
            </w:r>
            <w:r w:rsidRPr="008E52BC">
              <w:rPr>
                <w:rFonts w:cs="Times New Roman"/>
                <w:sz w:val="26"/>
                <w:szCs w:val="26"/>
              </w:rPr>
              <w:t>ờng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tròn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Times New Roman" w:cs="Times New Roman"/>
                <w:sz w:val="26"/>
                <w:szCs w:val="26"/>
              </w:rPr>
              <w:t>đ</w:t>
            </w:r>
            <w:r w:rsidRPr="008E52BC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qua 5 </w:t>
            </w:r>
            <w:proofErr w:type="spellStart"/>
            <w:r w:rsidRPr="008E52BC">
              <w:rPr>
                <w:rFonts w:eastAsia="Times New Roman" w:cs="Times New Roman"/>
                <w:sz w:val="26"/>
                <w:szCs w:val="26"/>
              </w:rPr>
              <w:t>đ</w:t>
            </w:r>
            <w:r w:rsidRPr="008E52BC">
              <w:rPr>
                <w:rFonts w:cs="Times New Roman"/>
                <w:sz w:val="26"/>
                <w:szCs w:val="26"/>
              </w:rPr>
              <w:t>iểm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A, E, O, I, F</w:t>
            </w:r>
          </w:p>
          <w:p w:rsidR="004C624D" w:rsidRPr="008E52BC" w:rsidRDefault="004C624D" w:rsidP="004C624D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position w:val="-6"/>
                <w:sz w:val="26"/>
                <w:szCs w:val="26"/>
              </w:rPr>
              <w:object w:dxaOrig="300" w:dyaOrig="240">
                <v:shape id="_x0000_i1032" type="#_x0000_t75" style="width:15pt;height:12pt" o:ole="">
                  <v:imagedata r:id="rId20" o:title=""/>
                </v:shape>
                <o:OLEObject Type="Embed" ProgID="Equation.DSMT4" ShapeID="_x0000_i1032" DrawAspect="Content" ObjectID="_1549690144" r:id="rId21"/>
              </w:object>
            </w:r>
            <w:r w:rsidRPr="008E52BC">
              <w:rPr>
                <w:rFonts w:eastAsia="Times New Roman" w:cs="Times New Roman"/>
                <w:position w:val="-4"/>
                <w:sz w:val="26"/>
                <w:szCs w:val="26"/>
              </w:rPr>
              <w:object w:dxaOrig="1140" w:dyaOrig="340">
                <v:shape id="_x0000_i1033" type="#_x0000_t75" style="width:55.5pt;height:17.25pt" o:ole="">
                  <v:imagedata r:id="rId22" o:title=""/>
                </v:shape>
                <o:OLEObject Type="Embed" ProgID="Equation.DSMT4" ShapeID="_x0000_i1033" DrawAspect="Content" ObjectID="_1549690145" r:id="rId23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  (2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chắn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Times New Roman" w:cs="Times New Roman"/>
                <w:position w:val="-4"/>
                <w:sz w:val="26"/>
                <w:szCs w:val="26"/>
              </w:rPr>
              <w:object w:dxaOrig="440" w:dyaOrig="340">
                <v:shape id="_x0000_i1034" type="#_x0000_t75" style="width:21.75pt;height:17.25pt" o:ole="">
                  <v:imagedata r:id="rId24" o:title=""/>
                </v:shape>
                <o:OLEObject Type="Embed" ProgID="Equation.DSMT4" ShapeID="_x0000_i1034" DrawAspect="Content" ObjectID="_1549690146" r:id="rId25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 )</w:t>
            </w:r>
          </w:p>
          <w:p w:rsidR="004C624D" w:rsidRPr="008E52BC" w:rsidRDefault="004C624D" w:rsidP="004C624D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eastAsia="Times New Roman" w:cs="Times New Roman"/>
                <w:position w:val="-4"/>
                <w:sz w:val="26"/>
                <w:szCs w:val="26"/>
              </w:rPr>
              <w:object w:dxaOrig="1240" w:dyaOrig="340">
                <v:shape id="_x0000_i1035" type="#_x0000_t75" style="width:62.25pt;height:17.25pt" o:ole="">
                  <v:imagedata r:id="rId26" o:title=""/>
                </v:shape>
                <o:OLEObject Type="Embed" ProgID="Equation.DSMT4" ShapeID="_x0000_i1035" DrawAspect="Content" ObjectID="_1549690147" r:id="rId27"/>
              </w:object>
            </w:r>
            <w:r w:rsidRPr="008E52BC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bởi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dây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chắn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Times New Roman" w:cs="Times New Roman"/>
                <w:position w:val="-4"/>
                <w:sz w:val="26"/>
                <w:szCs w:val="26"/>
              </w:rPr>
              <w:object w:dxaOrig="540" w:dyaOrig="340">
                <v:shape id="_x0000_i1036" type="#_x0000_t75" style="width:27pt;height:17.25pt" o:ole="">
                  <v:imagedata r:id="rId28" o:title=""/>
                </v:shape>
                <o:OLEObject Type="Embed" ProgID="Equation.DSMT4" ShapeID="_x0000_i1036" DrawAspect="Content" ObjectID="_1549690148" r:id="rId29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(O))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C3087F">
            <w:pPr>
              <w:rPr>
                <w:rFonts w:eastAsia="Times New Roman" w:cs="Times New Roman"/>
                <w:position w:val="-4"/>
                <w:sz w:val="26"/>
                <w:szCs w:val="26"/>
              </w:rPr>
            </w:pPr>
            <w:proofErr w:type="spellStart"/>
            <w:r w:rsidRPr="008E52BC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52BC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8E52BC">
              <w:rPr>
                <w:rFonts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Times New Roman" w:cs="Times New Roman"/>
                <w:position w:val="-6"/>
                <w:sz w:val="26"/>
                <w:szCs w:val="26"/>
              </w:rPr>
              <w:object w:dxaOrig="2400" w:dyaOrig="360">
                <v:shape id="_x0000_i1037" type="#_x0000_t75" style="width:120pt;height:18pt" o:ole="">
                  <v:imagedata r:id="rId30" o:title=""/>
                </v:shape>
                <o:OLEObject Type="Embed" ProgID="Equation.DSMT4" ShapeID="_x0000_i1037" DrawAspect="Content" ObjectID="_1549690149" r:id="rId31"/>
              </w:object>
            </w:r>
            <w:r w:rsidRPr="008E52BC">
              <w:rPr>
                <w:rFonts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 w:val="restart"/>
          </w:tcPr>
          <w:p w:rsidR="004C624D" w:rsidRPr="008E52BC" w:rsidRDefault="005B01B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t>1</w:t>
            </w:r>
            <w:r w:rsidR="004C624D" w:rsidRPr="008E52BC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Gọi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H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giao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điểm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EF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AC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t xml:space="preserve">c/m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tứ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IHKO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tròn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tròn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ngoại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</w:rPr>
              <w:t xml:space="preserve"> OIK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nằm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trên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trung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trực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E52BC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8E52BC">
              <w:rPr>
                <w:rFonts w:eastAsia="Calibri" w:cs="Times New Roman"/>
                <w:sz w:val="26"/>
                <w:szCs w:val="26"/>
              </w:rPr>
              <w:t xml:space="preserve"> HI (1) 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c/m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AKH </w:t>
            </w:r>
            <w:r w:rsidRPr="008E52BC">
              <w:rPr>
                <w:rFonts w:eastAsia="Calibri" w:cs="Times New Roman"/>
                <w:position w:val="-4"/>
                <w:sz w:val="26"/>
                <w:szCs w:val="26"/>
                <w:lang w:val="nl-NL"/>
              </w:rPr>
              <w:object w:dxaOrig="300" w:dyaOrig="220">
                <v:shape id="_x0000_i1038" type="#_x0000_t75" style="width:15pt;height:11.25pt" o:ole="">
                  <v:imagedata r:id="rId32" o:title=""/>
                </v:shape>
                <o:OLEObject Type="Embed" ProgID="Equation.DSMT4" ShapeID="_x0000_i1038" DrawAspect="Content" ObjectID="_1549690150" r:id="rId33"/>
              </w:objec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 AIO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 AH. AI = AK. AO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 AEO vuông tại E , đường cao EK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Calibri" w:cs="Times New Roman"/>
                <w:sz w:val="26"/>
                <w:szCs w:val="26"/>
                <w:lang w:val="nl-NL"/>
              </w:rPr>
              <w:t xml:space="preserve"> AK. </w:t>
            </w:r>
            <w:r w:rsidRPr="008E52BC">
              <w:rPr>
                <w:rFonts w:eastAsia="Calibri" w:cs="Times New Roman"/>
                <w:sz w:val="26"/>
                <w:szCs w:val="26"/>
                <w:lang w:val="pt-BR"/>
              </w:rPr>
              <w:t>AO = AE</w:t>
            </w:r>
            <w:r w:rsidRPr="008E52BC">
              <w:rPr>
                <w:rFonts w:eastAsia="Calibri" w:cs="Times New Roman"/>
                <w:sz w:val="26"/>
                <w:szCs w:val="26"/>
                <w:vertAlign w:val="superscript"/>
                <w:lang w:val="pt-BR"/>
              </w:rPr>
              <w:t>2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pt-BR"/>
              </w:rPr>
              <w:t>Mà AE</w:t>
            </w:r>
            <w:r w:rsidRPr="008E52BC">
              <w:rPr>
                <w:rFonts w:eastAsia="Calibri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8E52BC">
              <w:rPr>
                <w:rFonts w:eastAsia="Calibri" w:cs="Times New Roman"/>
                <w:sz w:val="26"/>
                <w:szCs w:val="26"/>
                <w:lang w:val="pt-BR"/>
              </w:rPr>
              <w:t xml:space="preserve"> = AB.AC (cmt)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Suy ra AH. AI = AB. AC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Times New Roman" w:cs="Times New Roman"/>
                <w:position w:val="-24"/>
                <w:sz w:val="26"/>
                <w:szCs w:val="26"/>
                <w:lang w:val="it-IT"/>
              </w:rPr>
              <w:object w:dxaOrig="1420" w:dyaOrig="620">
                <v:shape id="_x0000_i1039" type="#_x0000_t75" style="width:70.5pt;height:30.75pt" o:ole="">
                  <v:imagedata r:id="rId34" o:title=""/>
                </v:shape>
                <o:OLEObject Type="Embed" ProgID="Equation.DSMT4" ShapeID="_x0000_i1039" DrawAspect="Content" ObjectID="_1549690151" r:id="rId35"/>
              </w:object>
            </w: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  không đổi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C624D" w:rsidRPr="008E52BC" w:rsidTr="007B12D3">
        <w:tc>
          <w:tcPr>
            <w:tcW w:w="1101" w:type="dxa"/>
            <w:vMerge/>
          </w:tcPr>
          <w:p w:rsidR="004C624D" w:rsidRPr="008E52BC" w:rsidRDefault="004C624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Vậy H cố định, mà I cố định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 đoạn thẳng HI cố định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 đường trung trực của HI cũng cố định (2) </w:t>
            </w:r>
          </w:p>
          <w:p w:rsidR="004C624D" w:rsidRPr="008E52BC" w:rsidRDefault="004C624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Từ (1) và (2) suy ra khi đường tròn (O) thay đổi thì tâm đường tròn ngoại tiếp </w:t>
            </w:r>
            <w:r w:rsidRPr="008E52BC">
              <w:rPr>
                <w:rFonts w:eastAsia="Calibri" w:cs="Times New Roman"/>
                <w:sz w:val="26"/>
                <w:szCs w:val="26"/>
              </w:rPr>
              <w:sym w:font="Symbol" w:char="F044"/>
            </w: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 xml:space="preserve"> OIK luôn nằm trên đường thẳng cố định là đường trung trực của đoạn thẳng HI.</w:t>
            </w:r>
          </w:p>
        </w:tc>
        <w:tc>
          <w:tcPr>
            <w:tcW w:w="1276" w:type="dxa"/>
          </w:tcPr>
          <w:p w:rsidR="004C624D" w:rsidRPr="008E52BC" w:rsidRDefault="004C624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 xml:space="preserve">0.25 </w:t>
            </w:r>
            <w:proofErr w:type="spellStart"/>
            <w:r w:rsidRPr="008E52BC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5B01BD" w:rsidRPr="008E52BC" w:rsidTr="007B12D3">
        <w:tc>
          <w:tcPr>
            <w:tcW w:w="1101" w:type="dxa"/>
          </w:tcPr>
          <w:p w:rsidR="005B01BD" w:rsidRPr="008E52BC" w:rsidRDefault="005B01BD" w:rsidP="007B12D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8E52BC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5B01BD" w:rsidRPr="008E52BC" w:rsidRDefault="005B01BD" w:rsidP="004C62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it-IT"/>
              </w:rPr>
            </w:pPr>
            <w:r w:rsidRPr="008E52BC">
              <w:rPr>
                <w:rFonts w:eastAsia="Calibri" w:cs="Times New Roman"/>
                <w:sz w:val="26"/>
                <w:szCs w:val="26"/>
                <w:lang w:val="it-IT"/>
              </w:rPr>
              <w:t>Diện tích xung quanh của hình trụ là: 10.5 = 50cm</w:t>
            </w:r>
          </w:p>
        </w:tc>
        <w:tc>
          <w:tcPr>
            <w:tcW w:w="1276" w:type="dxa"/>
          </w:tcPr>
          <w:p w:rsidR="005B01BD" w:rsidRPr="008E52BC" w:rsidRDefault="005B01BD" w:rsidP="00C3087F">
            <w:pPr>
              <w:rPr>
                <w:rFonts w:cs="Times New Roman"/>
                <w:sz w:val="26"/>
                <w:szCs w:val="26"/>
              </w:rPr>
            </w:pPr>
            <w:r w:rsidRPr="008E52BC">
              <w:rPr>
                <w:rFonts w:cs="Times New Roman"/>
                <w:sz w:val="26"/>
                <w:szCs w:val="26"/>
              </w:rPr>
              <w:t>0.5 điểm.</w:t>
            </w:r>
          </w:p>
        </w:tc>
      </w:tr>
    </w:tbl>
    <w:p w:rsidR="00F04DDA" w:rsidRPr="008E52BC" w:rsidRDefault="00F04DDA" w:rsidP="00F04DDA">
      <w:pPr>
        <w:rPr>
          <w:rFonts w:cs="Times New Roman"/>
          <w:sz w:val="26"/>
          <w:szCs w:val="26"/>
        </w:rPr>
      </w:pPr>
    </w:p>
    <w:proofErr w:type="gramEnd"/>
    <w:sectPr w:rsidR="00F04DDA" w:rsidRPr="008E52BC" w:rsidSect="00715BE2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DA"/>
    <w:rsid w:val="00081F75"/>
    <w:rsid w:val="000B37D2"/>
    <w:rsid w:val="004715F0"/>
    <w:rsid w:val="004C624D"/>
    <w:rsid w:val="00517900"/>
    <w:rsid w:val="005B01BD"/>
    <w:rsid w:val="00715BE2"/>
    <w:rsid w:val="007B12D3"/>
    <w:rsid w:val="0089714A"/>
    <w:rsid w:val="008B2BE5"/>
    <w:rsid w:val="008C5557"/>
    <w:rsid w:val="008E52BC"/>
    <w:rsid w:val="009568DA"/>
    <w:rsid w:val="00B42ECF"/>
    <w:rsid w:val="00D66D16"/>
    <w:rsid w:val="00E7634D"/>
    <w:rsid w:val="00F04DDA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2017-01-12T11:40:00Z</dcterms:created>
  <dcterms:modified xsi:type="dcterms:W3CDTF">2017-02-27T01:42:00Z</dcterms:modified>
</cp:coreProperties>
</file>