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0" w:type="dxa"/>
        <w:tblInd w:w="18" w:type="dxa"/>
        <w:tblLook w:val="04A0"/>
      </w:tblPr>
      <w:tblGrid>
        <w:gridCol w:w="270"/>
        <w:gridCol w:w="9540"/>
      </w:tblGrid>
      <w:tr w:rsidR="00D30715" w:rsidTr="001A750E">
        <w:trPr>
          <w:trHeight w:val="1639"/>
        </w:trPr>
        <w:tc>
          <w:tcPr>
            <w:tcW w:w="270" w:type="dxa"/>
            <w:tcBorders>
              <w:top w:val="nil"/>
              <w:left w:val="nil"/>
              <w:bottom w:val="single" w:sz="4" w:space="0" w:color="auto"/>
              <w:right w:val="nil"/>
            </w:tcBorders>
          </w:tcPr>
          <w:p w:rsidR="00D30715" w:rsidRDefault="00D30715" w:rsidP="001A750E">
            <w:pPr>
              <w:tabs>
                <w:tab w:val="left" w:pos="180"/>
              </w:tabs>
              <w:ind w:left="-180" w:right="-165"/>
              <w:jc w:val="center"/>
              <w:rPr>
                <w:sz w:val="28"/>
                <w:szCs w:val="28"/>
              </w:rPr>
            </w:pPr>
          </w:p>
        </w:tc>
        <w:tc>
          <w:tcPr>
            <w:tcW w:w="9540" w:type="dxa"/>
            <w:tcBorders>
              <w:top w:val="nil"/>
              <w:left w:val="nil"/>
              <w:bottom w:val="single" w:sz="4" w:space="0" w:color="auto"/>
              <w:right w:val="nil"/>
            </w:tcBorders>
            <w:hideMark/>
          </w:tcPr>
          <w:p w:rsidR="001A750E" w:rsidRDefault="001A750E" w:rsidP="001A750E">
            <w:pPr>
              <w:keepNext/>
              <w:ind w:left="-72" w:right="-75"/>
              <w:jc w:val="center"/>
              <w:outlineLvl w:val="3"/>
              <w:rPr>
                <w:b/>
                <w:bCs/>
                <w:noProof/>
                <w:sz w:val="26"/>
                <w:szCs w:val="26"/>
              </w:rPr>
            </w:pPr>
            <w:r w:rsidRPr="006F3C58">
              <w:rPr>
                <w:b/>
                <w:bCs/>
                <w:noProof/>
                <w:sz w:val="26"/>
                <w:szCs w:val="26"/>
              </w:rPr>
              <w:t>H</w:t>
            </w:r>
            <w:r w:rsidRPr="006F3C58">
              <w:rPr>
                <w:b/>
                <w:bCs/>
                <w:noProof/>
                <w:sz w:val="26"/>
                <w:szCs w:val="26"/>
              </w:rPr>
              <w:softHyphen/>
            </w:r>
            <w:r w:rsidRPr="006F3C58">
              <w:rPr>
                <w:b/>
                <w:bCs/>
                <w:noProof/>
                <w:sz w:val="26"/>
                <w:szCs w:val="26"/>
              </w:rPr>
              <w:softHyphen/>
            </w:r>
            <w:r w:rsidRPr="006F3C58">
              <w:rPr>
                <w:b/>
                <w:bCs/>
                <w:noProof/>
                <w:sz w:val="26"/>
                <w:szCs w:val="26"/>
              </w:rPr>
              <w:softHyphen/>
            </w:r>
            <w:r w:rsidRPr="006F3C58">
              <w:rPr>
                <w:b/>
                <w:bCs/>
                <w:noProof/>
                <w:sz w:val="26"/>
                <w:szCs w:val="26"/>
              </w:rPr>
              <w:softHyphen/>
              <w:t>ƯỚNG DẪN</w:t>
            </w:r>
            <w:r>
              <w:rPr>
                <w:b/>
                <w:bCs/>
                <w:noProof/>
                <w:sz w:val="26"/>
                <w:szCs w:val="26"/>
              </w:rPr>
              <w:t xml:space="preserve"> VÀ ĐÁP ÁN</w:t>
            </w:r>
            <w:r w:rsidRPr="006F3C58">
              <w:rPr>
                <w:b/>
                <w:bCs/>
                <w:noProof/>
                <w:sz w:val="26"/>
                <w:szCs w:val="26"/>
              </w:rPr>
              <w:t xml:space="preserve"> CHẤM </w:t>
            </w:r>
          </w:p>
          <w:p w:rsidR="001A750E" w:rsidRPr="006F3C58" w:rsidRDefault="001A750E" w:rsidP="001A750E">
            <w:pPr>
              <w:ind w:left="-72" w:right="-75"/>
              <w:jc w:val="center"/>
              <w:rPr>
                <w:b/>
                <w:bCs/>
                <w:noProof/>
                <w:sz w:val="26"/>
                <w:szCs w:val="26"/>
              </w:rPr>
            </w:pPr>
            <w:r>
              <w:rPr>
                <w:b/>
                <w:bCs/>
                <w:noProof/>
                <w:spacing w:val="-8"/>
                <w:sz w:val="26"/>
                <w:szCs w:val="26"/>
              </w:rPr>
              <w:t xml:space="preserve">ĐỀ THI CHỌN HSG </w:t>
            </w:r>
            <w:r w:rsidRPr="006F3C58">
              <w:rPr>
                <w:b/>
                <w:bCs/>
                <w:noProof/>
                <w:sz w:val="26"/>
                <w:szCs w:val="26"/>
              </w:rPr>
              <w:t xml:space="preserve">LỚP </w:t>
            </w:r>
            <w:r>
              <w:rPr>
                <w:b/>
                <w:bCs/>
                <w:noProof/>
                <w:sz w:val="26"/>
                <w:szCs w:val="26"/>
              </w:rPr>
              <w:t xml:space="preserve">11 THPT </w:t>
            </w:r>
            <w:r w:rsidRPr="006F3C58">
              <w:rPr>
                <w:b/>
                <w:bCs/>
                <w:noProof/>
                <w:sz w:val="26"/>
                <w:szCs w:val="26"/>
              </w:rPr>
              <w:t>NĂM HỌC 2015 – 2016</w:t>
            </w:r>
          </w:p>
          <w:p w:rsidR="001A750E" w:rsidRDefault="001A750E" w:rsidP="001A750E">
            <w:pPr>
              <w:keepNext/>
              <w:ind w:left="-72" w:right="-75"/>
              <w:jc w:val="center"/>
              <w:outlineLvl w:val="2"/>
              <w:rPr>
                <w:b/>
                <w:bCs/>
                <w:noProof/>
              </w:rPr>
            </w:pPr>
            <w:r w:rsidRPr="006F3C58">
              <w:rPr>
                <w:b/>
                <w:bCs/>
                <w:noProof/>
                <w:sz w:val="26"/>
                <w:szCs w:val="26"/>
              </w:rPr>
              <w:t xml:space="preserve">MÔN LỊCH SỬ </w:t>
            </w:r>
            <w:r>
              <w:rPr>
                <w:b/>
                <w:bCs/>
                <w:noProof/>
                <w:sz w:val="26"/>
                <w:szCs w:val="26"/>
              </w:rPr>
              <w:t xml:space="preserve">- </w:t>
            </w:r>
            <w:r>
              <w:rPr>
                <w:b/>
                <w:bCs/>
                <w:noProof/>
                <w:sz w:val="26"/>
              </w:rPr>
              <w:t>Vòng I</w:t>
            </w:r>
            <w:r w:rsidR="00F042DB">
              <w:rPr>
                <w:b/>
                <w:bCs/>
                <w:noProof/>
                <w:sz w:val="26"/>
              </w:rPr>
              <w:t>I</w:t>
            </w:r>
          </w:p>
          <w:p w:rsidR="001A750E" w:rsidRPr="006F3C58" w:rsidRDefault="001A750E" w:rsidP="001A750E">
            <w:pPr>
              <w:ind w:left="-72" w:right="-75"/>
              <w:jc w:val="center"/>
              <w:rPr>
                <w:b/>
                <w:bCs/>
                <w:noProof/>
                <w:sz w:val="26"/>
                <w:szCs w:val="26"/>
              </w:rPr>
            </w:pPr>
            <w:r>
              <w:rPr>
                <w:b/>
                <w:bCs/>
                <w:noProof/>
                <w:sz w:val="26"/>
                <w:szCs w:val="26"/>
              </w:rPr>
              <w:t>Khóa ngày 23 tháng 3 năm 2016</w:t>
            </w:r>
          </w:p>
          <w:p w:rsidR="00D30715" w:rsidRDefault="001A750E" w:rsidP="001A750E">
            <w:pPr>
              <w:keepNext/>
              <w:tabs>
                <w:tab w:val="left" w:pos="180"/>
              </w:tabs>
              <w:ind w:left="-72" w:right="-108"/>
              <w:jc w:val="center"/>
              <w:outlineLvl w:val="0"/>
              <w:rPr>
                <w:sz w:val="26"/>
                <w:szCs w:val="26"/>
              </w:rPr>
            </w:pPr>
            <w:r>
              <w:rPr>
                <w:i/>
                <w:iCs/>
                <w:noProof/>
                <w:sz w:val="26"/>
              </w:rPr>
              <w:t xml:space="preserve"> (</w:t>
            </w:r>
            <w:r w:rsidR="004B2689">
              <w:rPr>
                <w:i/>
                <w:iCs/>
                <w:noProof/>
                <w:sz w:val="26"/>
              </w:rPr>
              <w:t>Hướng dẫn chấm gồm 04</w:t>
            </w:r>
            <w:r>
              <w:rPr>
                <w:i/>
                <w:iCs/>
                <w:noProof/>
                <w:sz w:val="26"/>
              </w:rPr>
              <w:t xml:space="preserve"> trang)</w:t>
            </w:r>
          </w:p>
        </w:tc>
      </w:tr>
    </w:tbl>
    <w:p w:rsidR="00B7760A" w:rsidRDefault="00B7760A" w:rsidP="00D30715">
      <w:pPr>
        <w:tabs>
          <w:tab w:val="left" w:pos="180"/>
        </w:tabs>
        <w:rPr>
          <w:sz w:val="22"/>
        </w:rPr>
      </w:pPr>
    </w:p>
    <w:p w:rsidR="00B7760A" w:rsidRDefault="008A68F4" w:rsidP="00B7760A">
      <w:pPr>
        <w:spacing w:before="120"/>
        <w:ind w:firstLine="720"/>
        <w:rPr>
          <w:noProof/>
          <w:sz w:val="26"/>
          <w:szCs w:val="26"/>
        </w:rPr>
      </w:pPr>
      <w:r>
        <w:rPr>
          <w:b/>
          <w:bCs/>
          <w:noProof/>
          <w:sz w:val="26"/>
          <w:szCs w:val="26"/>
        </w:rPr>
        <w:t>I</w:t>
      </w:r>
      <w:r w:rsidR="00B7760A">
        <w:rPr>
          <w:b/>
          <w:bCs/>
          <w:noProof/>
          <w:sz w:val="26"/>
          <w:szCs w:val="26"/>
        </w:rPr>
        <w:t>. TÓM L</w:t>
      </w:r>
      <w:r w:rsidR="00B7760A">
        <w:rPr>
          <w:b/>
          <w:bCs/>
          <w:noProof/>
          <w:sz w:val="26"/>
          <w:szCs w:val="26"/>
        </w:rPr>
        <w:softHyphen/>
      </w:r>
      <w:r w:rsidR="00B7760A">
        <w:rPr>
          <w:b/>
          <w:bCs/>
          <w:noProof/>
          <w:sz w:val="26"/>
          <w:szCs w:val="26"/>
        </w:rPr>
        <w:softHyphen/>
        <w:t>ƯỢC NỘI DUNG VÀ CÁCH TÍNH ĐIỂM</w:t>
      </w:r>
    </w:p>
    <w:tbl>
      <w:tblPr>
        <w:tblStyle w:val="TableGrid"/>
        <w:tblW w:w="9720" w:type="dxa"/>
        <w:tblInd w:w="108" w:type="dxa"/>
        <w:tblLook w:val="04A0"/>
      </w:tblPr>
      <w:tblGrid>
        <w:gridCol w:w="8895"/>
        <w:gridCol w:w="825"/>
      </w:tblGrid>
      <w:tr w:rsidR="00B7760A" w:rsidTr="002858F5">
        <w:trPr>
          <w:trHeight w:val="256"/>
        </w:trPr>
        <w:tc>
          <w:tcPr>
            <w:tcW w:w="8820" w:type="dxa"/>
          </w:tcPr>
          <w:p w:rsidR="00B7760A" w:rsidRPr="00365E6B" w:rsidRDefault="00B7760A" w:rsidP="002858F5">
            <w:pPr>
              <w:jc w:val="center"/>
              <w:rPr>
                <w:b/>
              </w:rPr>
            </w:pPr>
            <w:r w:rsidRPr="00365E6B">
              <w:rPr>
                <w:b/>
              </w:rPr>
              <w:t>NỘI DUNG</w:t>
            </w:r>
          </w:p>
        </w:tc>
        <w:tc>
          <w:tcPr>
            <w:tcW w:w="900" w:type="dxa"/>
          </w:tcPr>
          <w:p w:rsidR="00B7760A" w:rsidRPr="00365E6B" w:rsidRDefault="00B7760A" w:rsidP="002858F5">
            <w:pPr>
              <w:jc w:val="center"/>
              <w:rPr>
                <w:b/>
              </w:rPr>
            </w:pPr>
            <w:r w:rsidRPr="00365E6B">
              <w:rPr>
                <w:b/>
              </w:rPr>
              <w:t>ĐIỂM</w:t>
            </w:r>
          </w:p>
        </w:tc>
      </w:tr>
      <w:tr w:rsidR="00B7760A" w:rsidTr="00F10613">
        <w:trPr>
          <w:trHeight w:val="269"/>
        </w:trPr>
        <w:tc>
          <w:tcPr>
            <w:tcW w:w="8820" w:type="dxa"/>
            <w:tcBorders>
              <w:bottom w:val="single" w:sz="4" w:space="0" w:color="000000" w:themeColor="text1"/>
            </w:tcBorders>
          </w:tcPr>
          <w:p w:rsidR="00B7760A" w:rsidRPr="00B8032B" w:rsidRDefault="008F124B" w:rsidP="00503FFF">
            <w:pPr>
              <w:jc w:val="both"/>
              <w:rPr>
                <w:b/>
                <w:noProof/>
                <w:sz w:val="26"/>
                <w:szCs w:val="26"/>
              </w:rPr>
            </w:pPr>
            <w:r w:rsidRPr="00B8032B">
              <w:rPr>
                <w:b/>
                <w:noProof/>
                <w:sz w:val="26"/>
                <w:szCs w:val="26"/>
              </w:rPr>
              <w:t xml:space="preserve">Câu 1: </w:t>
            </w:r>
            <w:r w:rsidRPr="00B8032B">
              <w:rPr>
                <w:b/>
                <w:i/>
                <w:noProof/>
                <w:sz w:val="26"/>
                <w:szCs w:val="26"/>
              </w:rPr>
              <w:t>Từ năm 1642 đến năm 1689, ở Anh đã tồn tại những mô hình nhà nước nào? Mô hình nào là tiến bộ nhất? Đánh giá mặt tích cực và hạn chế của nhà nước đó trong tiến trình cách mạng Anh</w:t>
            </w:r>
            <w:r w:rsidR="008B2EB5">
              <w:rPr>
                <w:b/>
                <w:i/>
                <w:noProof/>
                <w:sz w:val="26"/>
                <w:szCs w:val="26"/>
              </w:rPr>
              <w:t>.</w:t>
            </w:r>
          </w:p>
        </w:tc>
        <w:tc>
          <w:tcPr>
            <w:tcW w:w="900" w:type="dxa"/>
            <w:tcBorders>
              <w:bottom w:val="single" w:sz="4" w:space="0" w:color="000000" w:themeColor="text1"/>
            </w:tcBorders>
          </w:tcPr>
          <w:p w:rsidR="00B7760A" w:rsidRPr="00B8032B" w:rsidRDefault="00B7760A" w:rsidP="002858F5">
            <w:pPr>
              <w:rPr>
                <w:b/>
                <w:sz w:val="26"/>
                <w:szCs w:val="26"/>
              </w:rPr>
            </w:pPr>
            <w:r w:rsidRPr="00B8032B">
              <w:rPr>
                <w:b/>
                <w:sz w:val="26"/>
                <w:szCs w:val="26"/>
              </w:rPr>
              <w:t>1,5</w:t>
            </w:r>
          </w:p>
        </w:tc>
      </w:tr>
      <w:tr w:rsidR="00B7760A" w:rsidTr="00F10613">
        <w:trPr>
          <w:trHeight w:val="269"/>
        </w:trPr>
        <w:tc>
          <w:tcPr>
            <w:tcW w:w="8820" w:type="dxa"/>
            <w:tcBorders>
              <w:bottom w:val="nil"/>
            </w:tcBorders>
          </w:tcPr>
          <w:p w:rsidR="00B7760A" w:rsidRPr="00B8032B" w:rsidRDefault="008F124B" w:rsidP="00B8032B">
            <w:pPr>
              <w:jc w:val="both"/>
              <w:rPr>
                <w:b/>
                <w:i/>
                <w:noProof/>
                <w:sz w:val="26"/>
                <w:szCs w:val="26"/>
              </w:rPr>
            </w:pPr>
            <w:r w:rsidRPr="00B8032B">
              <w:rPr>
                <w:i/>
                <w:noProof/>
                <w:sz w:val="26"/>
                <w:szCs w:val="26"/>
              </w:rPr>
              <w:t>* Các mô hình nhà nước:</w:t>
            </w:r>
            <w:r w:rsidRPr="00B8032B">
              <w:rPr>
                <w:b/>
                <w:i/>
                <w:noProof/>
                <w:sz w:val="26"/>
                <w:szCs w:val="26"/>
              </w:rPr>
              <w:t xml:space="preserve"> </w:t>
            </w:r>
            <w:r w:rsidR="005D576A">
              <w:rPr>
                <w:noProof/>
                <w:sz w:val="26"/>
                <w:szCs w:val="26"/>
              </w:rPr>
              <w:t xml:space="preserve">Quân chủ chuyên chế </w:t>
            </w:r>
            <w:r w:rsidRPr="00B8032B">
              <w:rPr>
                <w:noProof/>
                <w:sz w:val="26"/>
                <w:szCs w:val="26"/>
              </w:rPr>
              <w:t>(1642)</w:t>
            </w:r>
            <w:r w:rsidRPr="00B8032B">
              <w:rPr>
                <w:b/>
                <w:i/>
                <w:noProof/>
                <w:sz w:val="26"/>
                <w:szCs w:val="26"/>
              </w:rPr>
              <w:t xml:space="preserve">, </w:t>
            </w:r>
            <w:r w:rsidRPr="00B8032B">
              <w:rPr>
                <w:noProof/>
                <w:sz w:val="26"/>
                <w:szCs w:val="26"/>
              </w:rPr>
              <w:t>Chế độ cộng hòa (1649)</w:t>
            </w:r>
            <w:r w:rsidRPr="00B8032B">
              <w:rPr>
                <w:b/>
                <w:i/>
                <w:noProof/>
                <w:sz w:val="26"/>
                <w:szCs w:val="26"/>
              </w:rPr>
              <w:t xml:space="preserve">, </w:t>
            </w:r>
            <w:r w:rsidRPr="00B8032B">
              <w:rPr>
                <w:noProof/>
                <w:sz w:val="26"/>
                <w:szCs w:val="26"/>
              </w:rPr>
              <w:t>Chế độ Bảo hộ công (Độc tài quân sự) (1653)</w:t>
            </w:r>
            <w:r w:rsidRPr="00B8032B">
              <w:rPr>
                <w:b/>
                <w:i/>
                <w:noProof/>
                <w:sz w:val="26"/>
                <w:szCs w:val="26"/>
              </w:rPr>
              <w:t xml:space="preserve">, </w:t>
            </w:r>
            <w:r w:rsidRPr="00B8032B">
              <w:rPr>
                <w:noProof/>
                <w:sz w:val="26"/>
                <w:szCs w:val="26"/>
              </w:rPr>
              <w:t>Chế độ quân chủ lập hiến (1689).</w:t>
            </w:r>
          </w:p>
        </w:tc>
        <w:tc>
          <w:tcPr>
            <w:tcW w:w="900" w:type="dxa"/>
            <w:tcBorders>
              <w:bottom w:val="nil"/>
            </w:tcBorders>
          </w:tcPr>
          <w:p w:rsidR="00B7760A" w:rsidRPr="00B8032B" w:rsidRDefault="000D0EB1" w:rsidP="002858F5">
            <w:pPr>
              <w:rPr>
                <w:sz w:val="26"/>
                <w:szCs w:val="26"/>
              </w:rPr>
            </w:pPr>
            <w:r w:rsidRPr="00B8032B">
              <w:rPr>
                <w:sz w:val="26"/>
                <w:szCs w:val="26"/>
              </w:rPr>
              <w:t>0,25</w:t>
            </w:r>
          </w:p>
        </w:tc>
      </w:tr>
      <w:tr w:rsidR="00B7760A" w:rsidTr="00F10613">
        <w:trPr>
          <w:trHeight w:val="269"/>
        </w:trPr>
        <w:tc>
          <w:tcPr>
            <w:tcW w:w="8820" w:type="dxa"/>
            <w:tcBorders>
              <w:top w:val="nil"/>
              <w:bottom w:val="nil"/>
            </w:tcBorders>
          </w:tcPr>
          <w:p w:rsidR="00B7760A" w:rsidRPr="00B8032B" w:rsidRDefault="0025146A" w:rsidP="005D576A">
            <w:pPr>
              <w:jc w:val="both"/>
              <w:rPr>
                <w:b/>
                <w:i/>
                <w:noProof/>
                <w:sz w:val="26"/>
                <w:szCs w:val="26"/>
              </w:rPr>
            </w:pPr>
            <w:r w:rsidRPr="00B8032B">
              <w:rPr>
                <w:noProof/>
                <w:sz w:val="26"/>
                <w:szCs w:val="26"/>
              </w:rPr>
              <w:t xml:space="preserve">* </w:t>
            </w:r>
            <w:r w:rsidRPr="005D576A">
              <w:rPr>
                <w:i/>
                <w:noProof/>
                <w:sz w:val="26"/>
                <w:szCs w:val="26"/>
              </w:rPr>
              <w:t>Chế độ Cộng hòa</w:t>
            </w:r>
            <w:r w:rsidRPr="00B8032B">
              <w:rPr>
                <w:noProof/>
                <w:sz w:val="26"/>
                <w:szCs w:val="26"/>
              </w:rPr>
              <w:t xml:space="preserve"> là mô hình n</w:t>
            </w:r>
            <w:r w:rsidR="005D576A">
              <w:rPr>
                <w:noProof/>
                <w:sz w:val="26"/>
                <w:szCs w:val="26"/>
              </w:rPr>
              <w:t xml:space="preserve">hà nước tiến bộ nhất trong </w:t>
            </w:r>
            <w:r w:rsidRPr="00B8032B">
              <w:rPr>
                <w:noProof/>
                <w:sz w:val="26"/>
                <w:szCs w:val="26"/>
              </w:rPr>
              <w:t>cách mạng tư sản Anh.</w:t>
            </w:r>
          </w:p>
        </w:tc>
        <w:tc>
          <w:tcPr>
            <w:tcW w:w="900" w:type="dxa"/>
            <w:tcBorders>
              <w:top w:val="nil"/>
              <w:bottom w:val="nil"/>
            </w:tcBorders>
          </w:tcPr>
          <w:p w:rsidR="00B7760A" w:rsidRPr="00B8032B" w:rsidRDefault="000D0EB1" w:rsidP="002858F5">
            <w:pPr>
              <w:rPr>
                <w:sz w:val="26"/>
                <w:szCs w:val="26"/>
              </w:rPr>
            </w:pPr>
            <w:r w:rsidRPr="00B8032B">
              <w:rPr>
                <w:sz w:val="26"/>
                <w:szCs w:val="26"/>
              </w:rPr>
              <w:t>0,25</w:t>
            </w:r>
          </w:p>
        </w:tc>
      </w:tr>
      <w:tr w:rsidR="00B7760A" w:rsidTr="00F10613">
        <w:trPr>
          <w:trHeight w:val="269"/>
        </w:trPr>
        <w:tc>
          <w:tcPr>
            <w:tcW w:w="8820" w:type="dxa"/>
            <w:tcBorders>
              <w:top w:val="nil"/>
              <w:bottom w:val="nil"/>
            </w:tcBorders>
          </w:tcPr>
          <w:p w:rsidR="0025146A" w:rsidRPr="00B8032B" w:rsidRDefault="0025146A" w:rsidP="0025146A">
            <w:pPr>
              <w:jc w:val="both"/>
              <w:rPr>
                <w:i/>
                <w:noProof/>
                <w:sz w:val="26"/>
                <w:szCs w:val="26"/>
              </w:rPr>
            </w:pPr>
            <w:r w:rsidRPr="00B8032B">
              <w:rPr>
                <w:i/>
                <w:noProof/>
                <w:sz w:val="26"/>
                <w:szCs w:val="26"/>
              </w:rPr>
              <w:t>* Nhận xét:</w:t>
            </w:r>
          </w:p>
          <w:p w:rsidR="00B7760A" w:rsidRPr="00B8032B" w:rsidRDefault="0025146A" w:rsidP="00414FFD">
            <w:pPr>
              <w:jc w:val="both"/>
              <w:rPr>
                <w:noProof/>
                <w:sz w:val="26"/>
                <w:szCs w:val="26"/>
              </w:rPr>
            </w:pPr>
            <w:r w:rsidRPr="00B8032B">
              <w:rPr>
                <w:noProof/>
                <w:sz w:val="26"/>
                <w:szCs w:val="26"/>
              </w:rPr>
              <w:t>- Tích cực: Với việc xác lập nền Cộng hòa, giai cấp tư sản, quý tộc mới đã thể hiện thái độ kiên quyết chống phong kiến. Xác lập một hình thức tổ chức chính quyền mới ở Anh: chế độ chính trị không v</w:t>
            </w:r>
            <w:r w:rsidR="00503FFF">
              <w:rPr>
                <w:noProof/>
                <w:sz w:val="26"/>
                <w:szCs w:val="26"/>
              </w:rPr>
              <w:t>ua, quyền lực tập trung và tay Q</w:t>
            </w:r>
            <w:r w:rsidRPr="00B8032B">
              <w:rPr>
                <w:noProof/>
                <w:sz w:val="26"/>
                <w:szCs w:val="26"/>
              </w:rPr>
              <w:t xml:space="preserve">uốc hội đại diện là tư sản và quý tộc mới. Đây là đỉnh cao của cách mạng tư sản Anh. </w:t>
            </w:r>
          </w:p>
        </w:tc>
        <w:tc>
          <w:tcPr>
            <w:tcW w:w="900" w:type="dxa"/>
            <w:tcBorders>
              <w:top w:val="nil"/>
              <w:bottom w:val="nil"/>
            </w:tcBorders>
          </w:tcPr>
          <w:p w:rsidR="0094260A" w:rsidRPr="00B8032B" w:rsidRDefault="0094260A" w:rsidP="002858F5">
            <w:pPr>
              <w:rPr>
                <w:sz w:val="26"/>
                <w:szCs w:val="26"/>
              </w:rPr>
            </w:pPr>
          </w:p>
          <w:p w:rsidR="0094260A" w:rsidRPr="00B8032B" w:rsidRDefault="0094260A" w:rsidP="002858F5">
            <w:pPr>
              <w:rPr>
                <w:sz w:val="26"/>
                <w:szCs w:val="26"/>
              </w:rPr>
            </w:pPr>
          </w:p>
          <w:p w:rsidR="00B7760A" w:rsidRPr="00B8032B" w:rsidRDefault="000D0EB1" w:rsidP="002858F5">
            <w:pPr>
              <w:rPr>
                <w:sz w:val="26"/>
                <w:szCs w:val="26"/>
              </w:rPr>
            </w:pPr>
            <w:r w:rsidRPr="00B8032B">
              <w:rPr>
                <w:sz w:val="26"/>
                <w:szCs w:val="26"/>
              </w:rPr>
              <w:t>0,5</w:t>
            </w:r>
          </w:p>
        </w:tc>
      </w:tr>
      <w:tr w:rsidR="00B7760A" w:rsidTr="00F10613">
        <w:trPr>
          <w:trHeight w:val="269"/>
        </w:trPr>
        <w:tc>
          <w:tcPr>
            <w:tcW w:w="8820" w:type="dxa"/>
            <w:tcBorders>
              <w:top w:val="nil"/>
            </w:tcBorders>
          </w:tcPr>
          <w:p w:rsidR="00B7760A" w:rsidRPr="00B8032B" w:rsidRDefault="00E02444" w:rsidP="00E02444">
            <w:pPr>
              <w:jc w:val="both"/>
              <w:rPr>
                <w:noProof/>
                <w:sz w:val="26"/>
                <w:szCs w:val="26"/>
              </w:rPr>
            </w:pPr>
            <w:r w:rsidRPr="00B8032B">
              <w:rPr>
                <w:noProof/>
                <w:sz w:val="26"/>
                <w:szCs w:val="26"/>
              </w:rPr>
              <w:t>- Hạn chế: nền Cộng hòa chỉ mang lại lợi ích kinh tế, chính trị cho tư sản và quý tộc mới. Những quyền lợi về ruộng đất, tự do dân chủ cho nông dân và b</w:t>
            </w:r>
            <w:r w:rsidR="00414FFD">
              <w:rPr>
                <w:noProof/>
                <w:sz w:val="26"/>
                <w:szCs w:val="26"/>
              </w:rPr>
              <w:t>inh lính không được quan tâm.</w:t>
            </w:r>
            <w:r w:rsidRPr="00B8032B">
              <w:rPr>
                <w:noProof/>
                <w:sz w:val="26"/>
                <w:szCs w:val="26"/>
              </w:rPr>
              <w:t xml:space="preserve"> Nhân dân tiếp tục đấu tranh…</w:t>
            </w:r>
          </w:p>
        </w:tc>
        <w:tc>
          <w:tcPr>
            <w:tcW w:w="900" w:type="dxa"/>
            <w:tcBorders>
              <w:top w:val="nil"/>
            </w:tcBorders>
          </w:tcPr>
          <w:p w:rsidR="00B7760A" w:rsidRPr="00B8032B" w:rsidRDefault="000D0EB1" w:rsidP="002858F5">
            <w:pPr>
              <w:rPr>
                <w:sz w:val="26"/>
                <w:szCs w:val="26"/>
              </w:rPr>
            </w:pPr>
            <w:r w:rsidRPr="00B8032B">
              <w:rPr>
                <w:sz w:val="26"/>
                <w:szCs w:val="26"/>
              </w:rPr>
              <w:t>0,5</w:t>
            </w:r>
          </w:p>
        </w:tc>
      </w:tr>
      <w:tr w:rsidR="00B7760A" w:rsidTr="00CA3BD5">
        <w:trPr>
          <w:trHeight w:val="269"/>
        </w:trPr>
        <w:tc>
          <w:tcPr>
            <w:tcW w:w="8820" w:type="dxa"/>
            <w:tcBorders>
              <w:bottom w:val="single" w:sz="4" w:space="0" w:color="000000" w:themeColor="text1"/>
            </w:tcBorders>
          </w:tcPr>
          <w:p w:rsidR="00B7760A" w:rsidRPr="004A08F7" w:rsidRDefault="00F10613" w:rsidP="004A08F7">
            <w:pPr>
              <w:ind w:left="-86"/>
              <w:jc w:val="both"/>
              <w:rPr>
                <w:noProof/>
                <w:sz w:val="28"/>
                <w:szCs w:val="28"/>
              </w:rPr>
            </w:pPr>
            <w:r w:rsidRPr="00B8032B">
              <w:rPr>
                <w:b/>
                <w:noProof/>
                <w:sz w:val="26"/>
                <w:szCs w:val="26"/>
              </w:rPr>
              <w:t>Câu 2</w:t>
            </w:r>
            <w:r w:rsidR="00EF1C85">
              <w:rPr>
                <w:b/>
                <w:noProof/>
                <w:sz w:val="26"/>
                <w:szCs w:val="26"/>
              </w:rPr>
              <w:t>:</w:t>
            </w:r>
            <w:r w:rsidR="004A08F7" w:rsidRPr="002C21DC">
              <w:rPr>
                <w:noProof/>
                <w:sz w:val="28"/>
                <w:szCs w:val="28"/>
              </w:rPr>
              <w:t xml:space="preserve"> </w:t>
            </w:r>
            <w:r w:rsidR="004A08F7" w:rsidRPr="00EF1C85">
              <w:rPr>
                <w:b/>
                <w:i/>
                <w:noProof/>
                <w:sz w:val="28"/>
                <w:szCs w:val="28"/>
              </w:rPr>
              <w:t xml:space="preserve">Chính sách đối ngoại của Mĩ cuối thế kỉ XIX đầu thế kỉ XX. </w:t>
            </w:r>
            <w:r w:rsidR="004A117A">
              <w:rPr>
                <w:b/>
                <w:i/>
                <w:noProof/>
                <w:sz w:val="28"/>
                <w:szCs w:val="28"/>
              </w:rPr>
              <w:t xml:space="preserve">Từ những chính sách đó </w:t>
            </w:r>
            <w:r w:rsidR="004A08F7" w:rsidRPr="00EF1C85">
              <w:rPr>
                <w:b/>
                <w:i/>
                <w:noProof/>
                <w:sz w:val="28"/>
                <w:szCs w:val="28"/>
              </w:rPr>
              <w:t>hãy rút ra nhận xét.</w:t>
            </w:r>
          </w:p>
        </w:tc>
        <w:tc>
          <w:tcPr>
            <w:tcW w:w="900" w:type="dxa"/>
            <w:tcBorders>
              <w:bottom w:val="single" w:sz="4" w:space="0" w:color="000000" w:themeColor="text1"/>
            </w:tcBorders>
          </w:tcPr>
          <w:p w:rsidR="00B7760A" w:rsidRPr="00B8032B" w:rsidRDefault="00F10613" w:rsidP="002858F5">
            <w:pPr>
              <w:rPr>
                <w:b/>
                <w:sz w:val="26"/>
                <w:szCs w:val="26"/>
              </w:rPr>
            </w:pPr>
            <w:r w:rsidRPr="00B8032B">
              <w:rPr>
                <w:b/>
                <w:sz w:val="26"/>
                <w:szCs w:val="26"/>
              </w:rPr>
              <w:t>2,0</w:t>
            </w:r>
          </w:p>
        </w:tc>
      </w:tr>
      <w:tr w:rsidR="00B7760A" w:rsidTr="00CA3BD5">
        <w:trPr>
          <w:trHeight w:val="269"/>
        </w:trPr>
        <w:tc>
          <w:tcPr>
            <w:tcW w:w="8820" w:type="dxa"/>
            <w:tcBorders>
              <w:bottom w:val="nil"/>
            </w:tcBorders>
          </w:tcPr>
          <w:p w:rsidR="00B7760A" w:rsidRPr="00B8032B" w:rsidRDefault="00531D1D" w:rsidP="002757F9">
            <w:pPr>
              <w:jc w:val="both"/>
              <w:rPr>
                <w:i/>
                <w:noProof/>
                <w:sz w:val="26"/>
                <w:szCs w:val="26"/>
              </w:rPr>
            </w:pPr>
            <w:r w:rsidRPr="00B8032B">
              <w:rPr>
                <w:i/>
                <w:noProof/>
                <w:sz w:val="26"/>
                <w:szCs w:val="26"/>
              </w:rPr>
              <w:t xml:space="preserve">* Chính sách đối ngoại: </w:t>
            </w:r>
          </w:p>
        </w:tc>
        <w:tc>
          <w:tcPr>
            <w:tcW w:w="900" w:type="dxa"/>
            <w:tcBorders>
              <w:bottom w:val="nil"/>
            </w:tcBorders>
          </w:tcPr>
          <w:p w:rsidR="00B7760A" w:rsidRPr="00B8032B" w:rsidRDefault="00B7760A" w:rsidP="002858F5">
            <w:pPr>
              <w:rPr>
                <w:b/>
                <w:sz w:val="26"/>
                <w:szCs w:val="26"/>
              </w:rPr>
            </w:pPr>
          </w:p>
        </w:tc>
      </w:tr>
      <w:tr w:rsidR="00B7760A" w:rsidTr="003427FB">
        <w:trPr>
          <w:trHeight w:val="269"/>
        </w:trPr>
        <w:tc>
          <w:tcPr>
            <w:tcW w:w="8820" w:type="dxa"/>
            <w:tcBorders>
              <w:top w:val="nil"/>
              <w:bottom w:val="nil"/>
            </w:tcBorders>
          </w:tcPr>
          <w:p w:rsidR="00B7760A" w:rsidRPr="00B8032B" w:rsidRDefault="00531D1D" w:rsidP="002757F9">
            <w:pPr>
              <w:jc w:val="both"/>
              <w:rPr>
                <w:noProof/>
                <w:sz w:val="26"/>
                <w:szCs w:val="26"/>
              </w:rPr>
            </w:pPr>
            <w:r w:rsidRPr="00B8032B">
              <w:rPr>
                <w:noProof/>
                <w:sz w:val="26"/>
                <w:szCs w:val="26"/>
              </w:rPr>
              <w:t>- Ở châu Mĩ, Mĩ muốn độc chiếm khu vực Mĩ Latinh</w:t>
            </w:r>
            <w:r w:rsidR="004A117A">
              <w:rPr>
                <w:noProof/>
                <w:sz w:val="26"/>
                <w:szCs w:val="26"/>
              </w:rPr>
              <w:t>, biến đây thành sân sau của Mĩ:</w:t>
            </w:r>
            <w:r w:rsidRPr="00B8032B">
              <w:rPr>
                <w:noProof/>
                <w:sz w:val="26"/>
                <w:szCs w:val="26"/>
              </w:rPr>
              <w:t xml:space="preserve"> </w:t>
            </w:r>
          </w:p>
        </w:tc>
        <w:tc>
          <w:tcPr>
            <w:tcW w:w="900" w:type="dxa"/>
            <w:tcBorders>
              <w:top w:val="nil"/>
              <w:bottom w:val="nil"/>
            </w:tcBorders>
          </w:tcPr>
          <w:p w:rsidR="00B7760A" w:rsidRPr="00B8032B" w:rsidRDefault="00B7760A" w:rsidP="002858F5">
            <w:pPr>
              <w:rPr>
                <w:b/>
                <w:sz w:val="26"/>
                <w:szCs w:val="26"/>
              </w:rPr>
            </w:pPr>
          </w:p>
        </w:tc>
      </w:tr>
      <w:tr w:rsidR="00B7760A" w:rsidTr="00971116">
        <w:trPr>
          <w:trHeight w:val="269"/>
        </w:trPr>
        <w:tc>
          <w:tcPr>
            <w:tcW w:w="8820" w:type="dxa"/>
            <w:tcBorders>
              <w:top w:val="nil"/>
              <w:bottom w:val="nil"/>
              <w:right w:val="single" w:sz="4" w:space="0" w:color="auto"/>
            </w:tcBorders>
          </w:tcPr>
          <w:p w:rsidR="003427FB" w:rsidRPr="003427FB" w:rsidRDefault="002757F9" w:rsidP="002757F9">
            <w:pPr>
              <w:jc w:val="both"/>
              <w:rPr>
                <w:noProof/>
                <w:sz w:val="26"/>
                <w:szCs w:val="26"/>
              </w:rPr>
            </w:pPr>
            <w:r>
              <w:rPr>
                <w:noProof/>
                <w:sz w:val="26"/>
                <w:szCs w:val="26"/>
              </w:rPr>
              <w:t>+ L</w:t>
            </w:r>
            <w:r w:rsidR="00531D1D" w:rsidRPr="00B8032B">
              <w:rPr>
                <w:noProof/>
                <w:sz w:val="26"/>
                <w:szCs w:val="26"/>
              </w:rPr>
              <w:t>oại bỏ ảnh hưởng của các nước phương Tây đối với khu vực này, đưa ra học thuyết “</w:t>
            </w:r>
            <w:r w:rsidR="00531D1D" w:rsidRPr="00B8032B">
              <w:rPr>
                <w:i/>
                <w:noProof/>
                <w:sz w:val="26"/>
                <w:szCs w:val="26"/>
              </w:rPr>
              <w:t>Châu Mĩ của người châu Mĩ”</w:t>
            </w:r>
            <w:r w:rsidR="00531D1D" w:rsidRPr="00B8032B">
              <w:rPr>
                <w:noProof/>
                <w:sz w:val="26"/>
                <w:szCs w:val="26"/>
              </w:rPr>
              <w:t>, năm 1889 thành lập tổ chức Liên M</w:t>
            </w:r>
            <w:r w:rsidR="004A117A">
              <w:rPr>
                <w:noProof/>
                <w:sz w:val="26"/>
                <w:szCs w:val="26"/>
              </w:rPr>
              <w:t>ĩ (Liên minh dân tộc các nước cộng hòa</w:t>
            </w:r>
            <w:r w:rsidR="00531D1D" w:rsidRPr="00B8032B">
              <w:rPr>
                <w:noProof/>
                <w:sz w:val="26"/>
                <w:szCs w:val="26"/>
              </w:rPr>
              <w:t xml:space="preserve"> châu Mĩ), gây chiến tranh với Tây Ban Nha chiếm Haoai, Cuba, Pu-éc-tô-ri-cô…</w:t>
            </w:r>
          </w:p>
        </w:tc>
        <w:tc>
          <w:tcPr>
            <w:tcW w:w="900" w:type="dxa"/>
            <w:tcBorders>
              <w:top w:val="nil"/>
              <w:left w:val="single" w:sz="4" w:space="0" w:color="auto"/>
              <w:bottom w:val="nil"/>
            </w:tcBorders>
          </w:tcPr>
          <w:p w:rsidR="00B7760A" w:rsidRPr="002757F9" w:rsidRDefault="00531D1D" w:rsidP="002858F5">
            <w:pPr>
              <w:rPr>
                <w:sz w:val="26"/>
                <w:szCs w:val="26"/>
              </w:rPr>
            </w:pPr>
            <w:r w:rsidRPr="002757F9">
              <w:rPr>
                <w:sz w:val="26"/>
                <w:szCs w:val="26"/>
              </w:rPr>
              <w:t>0.5</w:t>
            </w:r>
          </w:p>
        </w:tc>
      </w:tr>
      <w:tr w:rsidR="00B7760A" w:rsidTr="00971116">
        <w:trPr>
          <w:trHeight w:val="269"/>
        </w:trPr>
        <w:tc>
          <w:tcPr>
            <w:tcW w:w="8820" w:type="dxa"/>
            <w:tcBorders>
              <w:top w:val="nil"/>
              <w:bottom w:val="nil"/>
              <w:right w:val="single" w:sz="4" w:space="0" w:color="auto"/>
            </w:tcBorders>
          </w:tcPr>
          <w:p w:rsidR="003427FB" w:rsidRPr="004A117A" w:rsidRDefault="00531D1D" w:rsidP="003427FB">
            <w:pPr>
              <w:jc w:val="both"/>
              <w:rPr>
                <w:noProof/>
                <w:sz w:val="26"/>
                <w:szCs w:val="26"/>
              </w:rPr>
            </w:pPr>
            <w:r w:rsidRPr="00B8032B">
              <w:rPr>
                <w:noProof/>
                <w:sz w:val="26"/>
                <w:szCs w:val="26"/>
              </w:rPr>
              <w:t>+ Đầu thế kỉ 20, Mĩ áp dụng chính sách “</w:t>
            </w:r>
            <w:r w:rsidRPr="00B8032B">
              <w:rPr>
                <w:i/>
                <w:noProof/>
                <w:sz w:val="26"/>
                <w:szCs w:val="26"/>
              </w:rPr>
              <w:t>Cái gậy lớn”</w:t>
            </w:r>
            <w:r w:rsidR="004A117A">
              <w:rPr>
                <w:i/>
                <w:noProof/>
                <w:sz w:val="26"/>
                <w:szCs w:val="26"/>
              </w:rPr>
              <w:t xml:space="preserve"> </w:t>
            </w:r>
            <w:r w:rsidRPr="00B8032B">
              <w:rPr>
                <w:noProof/>
                <w:sz w:val="26"/>
                <w:szCs w:val="26"/>
              </w:rPr>
              <w:t>(Sức mạnh quân sự) và “</w:t>
            </w:r>
            <w:r w:rsidRPr="00B8032B">
              <w:rPr>
                <w:i/>
                <w:noProof/>
                <w:sz w:val="26"/>
                <w:szCs w:val="26"/>
              </w:rPr>
              <w:t>Ngoại giao đồng đô la”</w:t>
            </w:r>
            <w:r w:rsidRPr="00B8032B">
              <w:rPr>
                <w:noProof/>
                <w:sz w:val="26"/>
                <w:szCs w:val="26"/>
              </w:rPr>
              <w:t xml:space="preserve"> (Sức mạnh kinh tế) để biến các quốc gia độc lập trẻ tuổi ở Mĩ Latinh thành các nước lệ thuộc Mĩ như Pa-na-ma, Ni-ca-ra-goa, Hai-i-ti …</w:t>
            </w:r>
          </w:p>
        </w:tc>
        <w:tc>
          <w:tcPr>
            <w:tcW w:w="900" w:type="dxa"/>
            <w:tcBorders>
              <w:top w:val="nil"/>
              <w:left w:val="single" w:sz="4" w:space="0" w:color="auto"/>
              <w:bottom w:val="nil"/>
            </w:tcBorders>
          </w:tcPr>
          <w:p w:rsidR="00B7760A" w:rsidRPr="002757F9" w:rsidRDefault="00531D1D" w:rsidP="003427FB">
            <w:pPr>
              <w:rPr>
                <w:sz w:val="26"/>
                <w:szCs w:val="26"/>
              </w:rPr>
            </w:pPr>
            <w:r w:rsidRPr="002757F9">
              <w:rPr>
                <w:sz w:val="26"/>
                <w:szCs w:val="26"/>
              </w:rPr>
              <w:t>0.</w:t>
            </w:r>
            <w:r w:rsidR="003427FB">
              <w:rPr>
                <w:sz w:val="26"/>
                <w:szCs w:val="26"/>
              </w:rPr>
              <w:t>2</w:t>
            </w:r>
            <w:r w:rsidRPr="002757F9">
              <w:rPr>
                <w:sz w:val="26"/>
                <w:szCs w:val="26"/>
              </w:rPr>
              <w:t>5</w:t>
            </w:r>
          </w:p>
        </w:tc>
      </w:tr>
      <w:tr w:rsidR="00B7760A" w:rsidTr="00971116">
        <w:trPr>
          <w:trHeight w:val="269"/>
        </w:trPr>
        <w:tc>
          <w:tcPr>
            <w:tcW w:w="8820" w:type="dxa"/>
            <w:tcBorders>
              <w:top w:val="nil"/>
              <w:bottom w:val="nil"/>
              <w:right w:val="single" w:sz="4" w:space="0" w:color="auto"/>
            </w:tcBorders>
          </w:tcPr>
          <w:p w:rsidR="00B7760A" w:rsidRPr="00B8032B" w:rsidRDefault="00531D1D" w:rsidP="002F1AFA">
            <w:pPr>
              <w:jc w:val="both"/>
              <w:rPr>
                <w:noProof/>
                <w:sz w:val="26"/>
                <w:szCs w:val="26"/>
              </w:rPr>
            </w:pPr>
            <w:r w:rsidRPr="00B8032B">
              <w:rPr>
                <w:noProof/>
                <w:sz w:val="26"/>
                <w:szCs w:val="26"/>
              </w:rPr>
              <w:t>- Ở châu Á, Mĩ tìm cách bành trướng thế lực ra khu vực châu Á – Thái Bình Dương. Mĩ đề ra chính sách “</w:t>
            </w:r>
            <w:r w:rsidRPr="00B8032B">
              <w:rPr>
                <w:i/>
                <w:noProof/>
                <w:sz w:val="26"/>
                <w:szCs w:val="26"/>
              </w:rPr>
              <w:t>mở cửa”</w:t>
            </w:r>
            <w:r w:rsidRPr="00B8032B">
              <w:rPr>
                <w:noProof/>
                <w:sz w:val="26"/>
                <w:szCs w:val="26"/>
              </w:rPr>
              <w:t xml:space="preserve"> để xâm nhập vào Trung Quốc; buộc chính quyền Mạc phủ</w:t>
            </w:r>
            <w:r w:rsidR="00664A7D">
              <w:rPr>
                <w:noProof/>
                <w:sz w:val="26"/>
                <w:szCs w:val="26"/>
              </w:rPr>
              <w:t xml:space="preserve"> (</w:t>
            </w:r>
            <w:r w:rsidRPr="00B8032B">
              <w:rPr>
                <w:noProof/>
                <w:sz w:val="26"/>
                <w:szCs w:val="26"/>
              </w:rPr>
              <w:t>Nhật Bản</w:t>
            </w:r>
            <w:r w:rsidR="00664A7D">
              <w:rPr>
                <w:noProof/>
                <w:sz w:val="26"/>
                <w:szCs w:val="26"/>
              </w:rPr>
              <w:t>)</w:t>
            </w:r>
            <w:r w:rsidRPr="00B8032B">
              <w:rPr>
                <w:noProof/>
                <w:sz w:val="26"/>
                <w:szCs w:val="26"/>
              </w:rPr>
              <w:t xml:space="preserve"> kí kết điều ước bất bình đẳng, chiếm Phi-lip-pin…</w:t>
            </w:r>
          </w:p>
        </w:tc>
        <w:tc>
          <w:tcPr>
            <w:tcW w:w="900" w:type="dxa"/>
            <w:tcBorders>
              <w:top w:val="nil"/>
              <w:left w:val="single" w:sz="4" w:space="0" w:color="auto"/>
              <w:bottom w:val="nil"/>
            </w:tcBorders>
          </w:tcPr>
          <w:p w:rsidR="00FF7DA1" w:rsidRDefault="00FF7DA1" w:rsidP="002858F5">
            <w:pPr>
              <w:rPr>
                <w:sz w:val="26"/>
                <w:szCs w:val="26"/>
              </w:rPr>
            </w:pPr>
          </w:p>
          <w:p w:rsidR="00B7760A" w:rsidRPr="003427FB" w:rsidRDefault="00531D1D" w:rsidP="002858F5">
            <w:pPr>
              <w:rPr>
                <w:sz w:val="26"/>
                <w:szCs w:val="26"/>
              </w:rPr>
            </w:pPr>
            <w:r w:rsidRPr="003427FB">
              <w:rPr>
                <w:sz w:val="26"/>
                <w:szCs w:val="26"/>
              </w:rPr>
              <w:t>0.25</w:t>
            </w:r>
          </w:p>
        </w:tc>
      </w:tr>
      <w:tr w:rsidR="00531D1D" w:rsidTr="00912ED5">
        <w:trPr>
          <w:trHeight w:val="269"/>
        </w:trPr>
        <w:tc>
          <w:tcPr>
            <w:tcW w:w="8820" w:type="dxa"/>
            <w:tcBorders>
              <w:top w:val="nil"/>
              <w:bottom w:val="nil"/>
            </w:tcBorders>
          </w:tcPr>
          <w:p w:rsidR="00531D1D" w:rsidRPr="00B8032B" w:rsidRDefault="00531D1D" w:rsidP="00531D1D">
            <w:pPr>
              <w:jc w:val="both"/>
              <w:rPr>
                <w:i/>
                <w:noProof/>
                <w:sz w:val="26"/>
                <w:szCs w:val="26"/>
              </w:rPr>
            </w:pPr>
            <w:r w:rsidRPr="00B8032B">
              <w:rPr>
                <w:i/>
                <w:noProof/>
                <w:sz w:val="26"/>
                <w:szCs w:val="26"/>
              </w:rPr>
              <w:t>* Nhận xét:</w:t>
            </w:r>
          </w:p>
          <w:p w:rsidR="00531D1D" w:rsidRPr="00B8032B" w:rsidRDefault="00531D1D" w:rsidP="00531D1D">
            <w:pPr>
              <w:jc w:val="both"/>
              <w:rPr>
                <w:noProof/>
                <w:sz w:val="26"/>
                <w:szCs w:val="26"/>
              </w:rPr>
            </w:pPr>
            <w:r w:rsidRPr="00B8032B">
              <w:rPr>
                <w:noProof/>
                <w:sz w:val="26"/>
                <w:szCs w:val="26"/>
              </w:rPr>
              <w:t>- Chính sách đối ngoại Mĩ phản ánh tham vọng bành trướng xâm lược thuộc địa của CNĐQ nói chung và của Mĩ nói riêng.</w:t>
            </w:r>
          </w:p>
        </w:tc>
        <w:tc>
          <w:tcPr>
            <w:tcW w:w="900" w:type="dxa"/>
            <w:tcBorders>
              <w:top w:val="nil"/>
              <w:bottom w:val="nil"/>
            </w:tcBorders>
          </w:tcPr>
          <w:p w:rsidR="007C6EBA" w:rsidRPr="003427FB" w:rsidRDefault="007C6EBA" w:rsidP="002858F5">
            <w:pPr>
              <w:rPr>
                <w:sz w:val="26"/>
                <w:szCs w:val="26"/>
              </w:rPr>
            </w:pPr>
          </w:p>
          <w:p w:rsidR="00531D1D" w:rsidRPr="003427FB" w:rsidRDefault="00531D1D" w:rsidP="002858F5">
            <w:pPr>
              <w:rPr>
                <w:sz w:val="26"/>
                <w:szCs w:val="26"/>
              </w:rPr>
            </w:pPr>
            <w:r w:rsidRPr="003427FB">
              <w:rPr>
                <w:sz w:val="26"/>
                <w:szCs w:val="26"/>
              </w:rPr>
              <w:t>0,25</w:t>
            </w:r>
          </w:p>
        </w:tc>
      </w:tr>
      <w:tr w:rsidR="00531D1D" w:rsidTr="00912ED5">
        <w:trPr>
          <w:trHeight w:val="269"/>
        </w:trPr>
        <w:tc>
          <w:tcPr>
            <w:tcW w:w="8820" w:type="dxa"/>
            <w:tcBorders>
              <w:top w:val="nil"/>
              <w:bottom w:val="single" w:sz="4" w:space="0" w:color="auto"/>
            </w:tcBorders>
          </w:tcPr>
          <w:p w:rsidR="00531D1D" w:rsidRPr="00B8032B" w:rsidRDefault="00531D1D" w:rsidP="00531D1D">
            <w:pPr>
              <w:jc w:val="both"/>
              <w:rPr>
                <w:noProof/>
                <w:sz w:val="26"/>
                <w:szCs w:val="26"/>
              </w:rPr>
            </w:pPr>
            <w:r w:rsidRPr="00B8032B">
              <w:rPr>
                <w:noProof/>
                <w:sz w:val="26"/>
                <w:szCs w:val="26"/>
              </w:rPr>
              <w:t>- Trọng tâm của chính sách đối ngoại Mĩ lúc này chủ yếu vẫn tập trung ở khu vực Mĩ Latinh.</w:t>
            </w:r>
          </w:p>
        </w:tc>
        <w:tc>
          <w:tcPr>
            <w:tcW w:w="900" w:type="dxa"/>
            <w:tcBorders>
              <w:top w:val="nil"/>
              <w:bottom w:val="single" w:sz="4" w:space="0" w:color="auto"/>
            </w:tcBorders>
          </w:tcPr>
          <w:p w:rsidR="00531D1D" w:rsidRPr="003427FB" w:rsidRDefault="00531D1D" w:rsidP="002858F5">
            <w:pPr>
              <w:rPr>
                <w:sz w:val="26"/>
                <w:szCs w:val="26"/>
              </w:rPr>
            </w:pPr>
            <w:r w:rsidRPr="003427FB">
              <w:rPr>
                <w:sz w:val="26"/>
                <w:szCs w:val="26"/>
              </w:rPr>
              <w:t>0,25</w:t>
            </w:r>
          </w:p>
        </w:tc>
      </w:tr>
      <w:tr w:rsidR="00531D1D" w:rsidTr="00912ED5">
        <w:trPr>
          <w:trHeight w:val="269"/>
        </w:trPr>
        <w:tc>
          <w:tcPr>
            <w:tcW w:w="8820" w:type="dxa"/>
            <w:tcBorders>
              <w:top w:val="single" w:sz="4" w:space="0" w:color="auto"/>
            </w:tcBorders>
          </w:tcPr>
          <w:p w:rsidR="00531D1D" w:rsidRPr="00B8032B" w:rsidRDefault="00531D1D" w:rsidP="003427FB">
            <w:pPr>
              <w:jc w:val="both"/>
              <w:rPr>
                <w:noProof/>
                <w:sz w:val="26"/>
                <w:szCs w:val="26"/>
              </w:rPr>
            </w:pPr>
            <w:r w:rsidRPr="00B8032B">
              <w:rPr>
                <w:noProof/>
                <w:sz w:val="26"/>
                <w:szCs w:val="26"/>
              </w:rPr>
              <w:lastRenderedPageBreak/>
              <w:t xml:space="preserve">- Chính sách đối ngoại Mĩ có điểm khác với các nước ĐQCN khác, đó là Mĩ không </w:t>
            </w:r>
            <w:r w:rsidR="00912ED5">
              <w:rPr>
                <w:noProof/>
                <w:sz w:val="26"/>
                <w:szCs w:val="26"/>
              </w:rPr>
              <w:t xml:space="preserve">chỉ </w:t>
            </w:r>
            <w:r w:rsidRPr="00B8032B">
              <w:rPr>
                <w:noProof/>
                <w:sz w:val="26"/>
                <w:szCs w:val="26"/>
              </w:rPr>
              <w:t>đơn thuần dựa trên sức mạnh quân sự mà còn dùng s</w:t>
            </w:r>
            <w:r w:rsidR="003427FB">
              <w:rPr>
                <w:noProof/>
                <w:sz w:val="26"/>
                <w:szCs w:val="26"/>
              </w:rPr>
              <w:t xml:space="preserve">ức mạnh kinh tế để đạt mục tiêu </w:t>
            </w:r>
            <w:r w:rsidRPr="00B8032B">
              <w:rPr>
                <w:noProof/>
                <w:sz w:val="26"/>
                <w:szCs w:val="26"/>
              </w:rPr>
              <w:t>biến các quốc gia độc lập (Mĩ Latinh) từ lệ thuộc kinh tế thành lệ thuộc về chính trị.</w:t>
            </w:r>
          </w:p>
        </w:tc>
        <w:tc>
          <w:tcPr>
            <w:tcW w:w="900" w:type="dxa"/>
            <w:tcBorders>
              <w:top w:val="single" w:sz="4" w:space="0" w:color="auto"/>
            </w:tcBorders>
          </w:tcPr>
          <w:p w:rsidR="007C6EBA" w:rsidRPr="003427FB" w:rsidRDefault="007C6EBA" w:rsidP="002858F5">
            <w:pPr>
              <w:rPr>
                <w:sz w:val="26"/>
                <w:szCs w:val="26"/>
              </w:rPr>
            </w:pPr>
          </w:p>
          <w:p w:rsidR="00531D1D" w:rsidRPr="003427FB" w:rsidRDefault="003427FB" w:rsidP="002858F5">
            <w:pPr>
              <w:rPr>
                <w:sz w:val="26"/>
                <w:szCs w:val="26"/>
              </w:rPr>
            </w:pPr>
            <w:r>
              <w:rPr>
                <w:sz w:val="26"/>
                <w:szCs w:val="26"/>
              </w:rPr>
              <w:t>0,</w:t>
            </w:r>
            <w:r w:rsidR="00531D1D" w:rsidRPr="003427FB">
              <w:rPr>
                <w:sz w:val="26"/>
                <w:szCs w:val="26"/>
              </w:rPr>
              <w:t>5</w:t>
            </w:r>
          </w:p>
        </w:tc>
      </w:tr>
      <w:tr w:rsidR="00531D1D" w:rsidTr="00EC01E4">
        <w:trPr>
          <w:trHeight w:val="269"/>
        </w:trPr>
        <w:tc>
          <w:tcPr>
            <w:tcW w:w="8820" w:type="dxa"/>
          </w:tcPr>
          <w:p w:rsidR="000B3317" w:rsidRPr="000B3317" w:rsidRDefault="00E63060" w:rsidP="00D6408E">
            <w:pPr>
              <w:jc w:val="both"/>
              <w:rPr>
                <w:b/>
                <w:i/>
                <w:noProof/>
                <w:sz w:val="26"/>
                <w:szCs w:val="26"/>
              </w:rPr>
            </w:pPr>
            <w:r w:rsidRPr="00B8032B">
              <w:rPr>
                <w:b/>
                <w:noProof/>
                <w:sz w:val="26"/>
                <w:szCs w:val="26"/>
              </w:rPr>
              <w:t xml:space="preserve">Câu 3: </w:t>
            </w:r>
            <w:r w:rsidRPr="00B8032B">
              <w:rPr>
                <w:b/>
                <w:i/>
                <w:noProof/>
                <w:sz w:val="26"/>
                <w:szCs w:val="26"/>
              </w:rPr>
              <w:t>Lập bảng so sánh cuộc Cách mạng tháng Hai năm 1917 ở Nga với các cuộc  cách mạng tư sản trước đó. Vì sao nước Nga đầu thế kỉ XX xuất hiện hình thức cách mạng dân chủ tư sản kiểu mới?</w:t>
            </w:r>
          </w:p>
        </w:tc>
        <w:tc>
          <w:tcPr>
            <w:tcW w:w="900" w:type="dxa"/>
            <w:tcBorders>
              <w:bottom w:val="single" w:sz="4" w:space="0" w:color="000000" w:themeColor="text1"/>
            </w:tcBorders>
          </w:tcPr>
          <w:p w:rsidR="00531D1D" w:rsidRPr="00B8032B" w:rsidRDefault="00E63060" w:rsidP="00D6408E">
            <w:pPr>
              <w:rPr>
                <w:b/>
                <w:sz w:val="26"/>
                <w:szCs w:val="26"/>
              </w:rPr>
            </w:pPr>
            <w:r w:rsidRPr="00B8032B">
              <w:rPr>
                <w:b/>
                <w:sz w:val="26"/>
                <w:szCs w:val="26"/>
              </w:rPr>
              <w:t>2,5</w:t>
            </w:r>
          </w:p>
        </w:tc>
      </w:tr>
      <w:tr w:rsidR="00531D1D" w:rsidTr="000B3317">
        <w:trPr>
          <w:trHeight w:val="3644"/>
        </w:trPr>
        <w:tc>
          <w:tcPr>
            <w:tcW w:w="8820" w:type="dxa"/>
            <w:tcBorders>
              <w:bottom w:val="single" w:sz="4" w:space="0" w:color="000000" w:themeColor="text1"/>
            </w:tcBorders>
          </w:tcPr>
          <w:p w:rsidR="00531D1D" w:rsidRPr="00B8032B" w:rsidRDefault="00A47AC3" w:rsidP="00DC2823">
            <w:pPr>
              <w:jc w:val="center"/>
              <w:rPr>
                <w:noProof/>
                <w:sz w:val="26"/>
                <w:szCs w:val="26"/>
              </w:rPr>
            </w:pPr>
            <w:r>
              <w:rPr>
                <w:noProof/>
                <w:sz w:val="26"/>
                <w:szCs w:val="26"/>
              </w:rPr>
              <w:t>B</w:t>
            </w:r>
            <w:r w:rsidR="00E63060" w:rsidRPr="00B8032B">
              <w:rPr>
                <w:noProof/>
                <w:sz w:val="26"/>
                <w:szCs w:val="26"/>
              </w:rPr>
              <w:t xml:space="preserve">ảng so sánh cuộc Cách mạng tháng Hai năm 1917 ở Nga với các cuộc cách mạng tư sản </w:t>
            </w:r>
            <w:r>
              <w:rPr>
                <w:noProof/>
                <w:sz w:val="26"/>
                <w:szCs w:val="26"/>
              </w:rPr>
              <w:t>.</w:t>
            </w:r>
          </w:p>
          <w:tbl>
            <w:tblPr>
              <w:tblStyle w:val="TableGrid"/>
              <w:tblW w:w="8669" w:type="dxa"/>
              <w:tblLook w:val="04A0"/>
            </w:tblPr>
            <w:tblGrid>
              <w:gridCol w:w="1612"/>
              <w:gridCol w:w="3361"/>
              <w:gridCol w:w="3696"/>
            </w:tblGrid>
            <w:tr w:rsidR="00E63060" w:rsidRPr="00B8032B" w:rsidTr="00C25A34">
              <w:trPr>
                <w:trHeight w:val="472"/>
              </w:trPr>
              <w:tc>
                <w:tcPr>
                  <w:tcW w:w="1612" w:type="dxa"/>
                </w:tcPr>
                <w:p w:rsidR="00E63060" w:rsidRPr="00373B4E" w:rsidRDefault="00373B4E" w:rsidP="00373B4E">
                  <w:pPr>
                    <w:spacing w:line="360" w:lineRule="auto"/>
                    <w:rPr>
                      <w:i/>
                      <w:noProof/>
                      <w:sz w:val="26"/>
                      <w:szCs w:val="26"/>
                    </w:rPr>
                  </w:pPr>
                  <w:r>
                    <w:rPr>
                      <w:i/>
                      <w:noProof/>
                      <w:sz w:val="26"/>
                      <w:szCs w:val="26"/>
                    </w:rPr>
                    <w:t>ND</w:t>
                  </w:r>
                  <w:r w:rsidR="005A0D1A">
                    <w:rPr>
                      <w:i/>
                      <w:noProof/>
                      <w:sz w:val="26"/>
                      <w:szCs w:val="26"/>
                    </w:rPr>
                    <w:t xml:space="preserve"> </w:t>
                  </w:r>
                  <w:r w:rsidR="00E63060" w:rsidRPr="00373B4E">
                    <w:rPr>
                      <w:i/>
                      <w:noProof/>
                      <w:sz w:val="26"/>
                      <w:szCs w:val="26"/>
                    </w:rPr>
                    <w:t>so sánh</w:t>
                  </w:r>
                </w:p>
              </w:tc>
              <w:tc>
                <w:tcPr>
                  <w:tcW w:w="3361" w:type="dxa"/>
                </w:tcPr>
                <w:p w:rsidR="00E63060" w:rsidRPr="00373B4E" w:rsidRDefault="00E63060" w:rsidP="00E63060">
                  <w:pPr>
                    <w:spacing w:line="360" w:lineRule="auto"/>
                    <w:jc w:val="center"/>
                    <w:rPr>
                      <w:i/>
                      <w:noProof/>
                      <w:sz w:val="26"/>
                      <w:szCs w:val="26"/>
                    </w:rPr>
                  </w:pPr>
                  <w:r w:rsidRPr="00373B4E">
                    <w:rPr>
                      <w:i/>
                      <w:noProof/>
                      <w:sz w:val="26"/>
                      <w:szCs w:val="26"/>
                    </w:rPr>
                    <w:t>Cách mạng tư sản</w:t>
                  </w:r>
                </w:p>
              </w:tc>
              <w:tc>
                <w:tcPr>
                  <w:tcW w:w="3696" w:type="dxa"/>
                </w:tcPr>
                <w:p w:rsidR="00E63060" w:rsidRPr="00373B4E" w:rsidRDefault="00E63060" w:rsidP="00E63060">
                  <w:pPr>
                    <w:spacing w:line="360" w:lineRule="auto"/>
                    <w:jc w:val="center"/>
                    <w:rPr>
                      <w:i/>
                      <w:noProof/>
                      <w:sz w:val="26"/>
                      <w:szCs w:val="26"/>
                    </w:rPr>
                  </w:pPr>
                  <w:r w:rsidRPr="00373B4E">
                    <w:rPr>
                      <w:i/>
                      <w:noProof/>
                      <w:sz w:val="26"/>
                      <w:szCs w:val="26"/>
                    </w:rPr>
                    <w:t>Cách mạng tháng Hai năm 1917</w:t>
                  </w:r>
                </w:p>
              </w:tc>
            </w:tr>
            <w:tr w:rsidR="00E63060" w:rsidRPr="00B8032B" w:rsidTr="00C25A34">
              <w:trPr>
                <w:trHeight w:val="944"/>
              </w:trPr>
              <w:tc>
                <w:tcPr>
                  <w:tcW w:w="1612" w:type="dxa"/>
                </w:tcPr>
                <w:p w:rsidR="00E63060" w:rsidRPr="00B8032B" w:rsidRDefault="00E63060" w:rsidP="0033226F">
                  <w:pPr>
                    <w:jc w:val="center"/>
                    <w:rPr>
                      <w:noProof/>
                      <w:sz w:val="26"/>
                      <w:szCs w:val="26"/>
                    </w:rPr>
                  </w:pPr>
                  <w:r w:rsidRPr="00B8032B">
                    <w:rPr>
                      <w:noProof/>
                      <w:sz w:val="26"/>
                      <w:szCs w:val="26"/>
                    </w:rPr>
                    <w:t>Mục tiêu</w:t>
                  </w:r>
                </w:p>
              </w:tc>
              <w:tc>
                <w:tcPr>
                  <w:tcW w:w="3361" w:type="dxa"/>
                </w:tcPr>
                <w:p w:rsidR="00E63060" w:rsidRPr="00B8032B" w:rsidRDefault="00C66947" w:rsidP="0033226F">
                  <w:pPr>
                    <w:jc w:val="both"/>
                    <w:rPr>
                      <w:noProof/>
                      <w:sz w:val="26"/>
                      <w:szCs w:val="26"/>
                    </w:rPr>
                  </w:pPr>
                  <w:r>
                    <w:rPr>
                      <w:noProof/>
                      <w:sz w:val="26"/>
                      <w:szCs w:val="26"/>
                    </w:rPr>
                    <w:t xml:space="preserve">Lật đổ CĐPK, </w:t>
                  </w:r>
                  <w:r w:rsidR="00E63060" w:rsidRPr="00B8032B">
                    <w:rPr>
                      <w:noProof/>
                      <w:sz w:val="26"/>
                      <w:szCs w:val="26"/>
                    </w:rPr>
                    <w:t>thủ tiêu những thế lực cản trở CNTB phát triển.</w:t>
                  </w:r>
                </w:p>
              </w:tc>
              <w:tc>
                <w:tcPr>
                  <w:tcW w:w="3696" w:type="dxa"/>
                </w:tcPr>
                <w:p w:rsidR="00E63060" w:rsidRPr="00B8032B" w:rsidRDefault="00E63060" w:rsidP="0033226F">
                  <w:pPr>
                    <w:jc w:val="both"/>
                    <w:rPr>
                      <w:noProof/>
                      <w:sz w:val="26"/>
                      <w:szCs w:val="26"/>
                    </w:rPr>
                  </w:pPr>
                  <w:r w:rsidRPr="00B8032B">
                    <w:rPr>
                      <w:noProof/>
                      <w:sz w:val="26"/>
                      <w:szCs w:val="26"/>
                    </w:rPr>
                    <w:t>Lật đổ CĐPK, thiết lập chính quyền công, nông, binh.</w:t>
                  </w:r>
                </w:p>
              </w:tc>
            </w:tr>
            <w:tr w:rsidR="00E63060" w:rsidRPr="00B8032B" w:rsidTr="00C25A34">
              <w:trPr>
                <w:trHeight w:val="315"/>
              </w:trPr>
              <w:tc>
                <w:tcPr>
                  <w:tcW w:w="1612" w:type="dxa"/>
                </w:tcPr>
                <w:p w:rsidR="00E63060" w:rsidRPr="00B8032B" w:rsidRDefault="00E63060" w:rsidP="0033226F">
                  <w:pPr>
                    <w:jc w:val="center"/>
                    <w:rPr>
                      <w:noProof/>
                      <w:sz w:val="26"/>
                      <w:szCs w:val="26"/>
                    </w:rPr>
                  </w:pPr>
                  <w:r w:rsidRPr="00B8032B">
                    <w:rPr>
                      <w:noProof/>
                      <w:sz w:val="26"/>
                      <w:szCs w:val="26"/>
                    </w:rPr>
                    <w:t>Lãnh đạo</w:t>
                  </w:r>
                </w:p>
              </w:tc>
              <w:tc>
                <w:tcPr>
                  <w:tcW w:w="3361" w:type="dxa"/>
                </w:tcPr>
                <w:p w:rsidR="00E63060" w:rsidRPr="00B8032B" w:rsidRDefault="008F4ADF" w:rsidP="0033226F">
                  <w:pPr>
                    <w:jc w:val="both"/>
                    <w:rPr>
                      <w:noProof/>
                      <w:sz w:val="26"/>
                      <w:szCs w:val="26"/>
                    </w:rPr>
                  </w:pPr>
                  <w:r>
                    <w:rPr>
                      <w:noProof/>
                      <w:sz w:val="26"/>
                      <w:szCs w:val="26"/>
                    </w:rPr>
                    <w:t>G/c t</w:t>
                  </w:r>
                  <w:r w:rsidR="00E63060" w:rsidRPr="00B8032B">
                    <w:rPr>
                      <w:noProof/>
                      <w:sz w:val="26"/>
                      <w:szCs w:val="26"/>
                    </w:rPr>
                    <w:t>ư sản, quý tộc tư sản hóa</w:t>
                  </w:r>
                </w:p>
              </w:tc>
              <w:tc>
                <w:tcPr>
                  <w:tcW w:w="3696" w:type="dxa"/>
                </w:tcPr>
                <w:p w:rsidR="00E63060" w:rsidRPr="00B8032B" w:rsidRDefault="008F4ADF" w:rsidP="0033226F">
                  <w:pPr>
                    <w:jc w:val="both"/>
                    <w:rPr>
                      <w:noProof/>
                      <w:sz w:val="26"/>
                      <w:szCs w:val="26"/>
                    </w:rPr>
                  </w:pPr>
                  <w:r>
                    <w:rPr>
                      <w:noProof/>
                      <w:sz w:val="26"/>
                      <w:szCs w:val="26"/>
                    </w:rPr>
                    <w:t>G/c v</w:t>
                  </w:r>
                  <w:r w:rsidR="00E63060" w:rsidRPr="00B8032B">
                    <w:rPr>
                      <w:noProof/>
                      <w:sz w:val="26"/>
                      <w:szCs w:val="26"/>
                    </w:rPr>
                    <w:t>ô sản</w:t>
                  </w:r>
                </w:p>
              </w:tc>
            </w:tr>
            <w:tr w:rsidR="00E63060" w:rsidRPr="00B8032B" w:rsidTr="00C25A34">
              <w:trPr>
                <w:trHeight w:val="315"/>
              </w:trPr>
              <w:tc>
                <w:tcPr>
                  <w:tcW w:w="1612" w:type="dxa"/>
                </w:tcPr>
                <w:p w:rsidR="00E63060" w:rsidRPr="00B8032B" w:rsidRDefault="00E63060" w:rsidP="0033226F">
                  <w:pPr>
                    <w:jc w:val="center"/>
                    <w:rPr>
                      <w:noProof/>
                      <w:sz w:val="26"/>
                      <w:szCs w:val="26"/>
                    </w:rPr>
                  </w:pPr>
                  <w:r w:rsidRPr="00B8032B">
                    <w:rPr>
                      <w:noProof/>
                      <w:sz w:val="26"/>
                      <w:szCs w:val="26"/>
                    </w:rPr>
                    <w:t>Động lực</w:t>
                  </w:r>
                </w:p>
              </w:tc>
              <w:tc>
                <w:tcPr>
                  <w:tcW w:w="3361" w:type="dxa"/>
                </w:tcPr>
                <w:p w:rsidR="00E63060" w:rsidRPr="00B8032B" w:rsidRDefault="00E63060" w:rsidP="0033226F">
                  <w:pPr>
                    <w:jc w:val="both"/>
                    <w:rPr>
                      <w:noProof/>
                      <w:sz w:val="26"/>
                      <w:szCs w:val="26"/>
                    </w:rPr>
                  </w:pPr>
                  <w:r w:rsidRPr="00B8032B">
                    <w:rPr>
                      <w:noProof/>
                      <w:sz w:val="26"/>
                      <w:szCs w:val="26"/>
                    </w:rPr>
                    <w:t>Quần chúng nhân dân</w:t>
                  </w:r>
                </w:p>
              </w:tc>
              <w:tc>
                <w:tcPr>
                  <w:tcW w:w="3696" w:type="dxa"/>
                </w:tcPr>
                <w:p w:rsidR="00E63060" w:rsidRPr="00B8032B" w:rsidRDefault="00E63060" w:rsidP="0033226F">
                  <w:pPr>
                    <w:jc w:val="both"/>
                    <w:rPr>
                      <w:noProof/>
                      <w:sz w:val="26"/>
                      <w:szCs w:val="26"/>
                    </w:rPr>
                  </w:pPr>
                  <w:r w:rsidRPr="00B8032B">
                    <w:rPr>
                      <w:noProof/>
                      <w:sz w:val="26"/>
                      <w:szCs w:val="26"/>
                    </w:rPr>
                    <w:t>Quần chúng nhân dân</w:t>
                  </w:r>
                </w:p>
              </w:tc>
            </w:tr>
            <w:tr w:rsidR="00E63060" w:rsidRPr="00B8032B" w:rsidTr="00C25A34">
              <w:trPr>
                <w:trHeight w:val="944"/>
              </w:trPr>
              <w:tc>
                <w:tcPr>
                  <w:tcW w:w="1612" w:type="dxa"/>
                </w:tcPr>
                <w:p w:rsidR="00E63060" w:rsidRPr="00B8032B" w:rsidRDefault="00B7732A" w:rsidP="0033226F">
                  <w:pPr>
                    <w:jc w:val="center"/>
                    <w:rPr>
                      <w:b/>
                      <w:i/>
                      <w:noProof/>
                      <w:sz w:val="26"/>
                      <w:szCs w:val="26"/>
                    </w:rPr>
                  </w:pPr>
                  <w:r w:rsidRPr="00B8032B">
                    <w:rPr>
                      <w:noProof/>
                      <w:sz w:val="26"/>
                      <w:szCs w:val="26"/>
                    </w:rPr>
                    <w:t>Kết quả, hướng phát triển</w:t>
                  </w:r>
                </w:p>
              </w:tc>
              <w:tc>
                <w:tcPr>
                  <w:tcW w:w="3361" w:type="dxa"/>
                </w:tcPr>
                <w:p w:rsidR="00E63060" w:rsidRPr="00B8032B" w:rsidRDefault="008F4ADF" w:rsidP="0033226F">
                  <w:pPr>
                    <w:jc w:val="both"/>
                    <w:rPr>
                      <w:b/>
                      <w:i/>
                      <w:noProof/>
                      <w:sz w:val="26"/>
                      <w:szCs w:val="26"/>
                    </w:rPr>
                  </w:pPr>
                  <w:r>
                    <w:rPr>
                      <w:noProof/>
                      <w:sz w:val="26"/>
                      <w:szCs w:val="26"/>
                    </w:rPr>
                    <w:t>Đưa giai cấp t</w:t>
                  </w:r>
                  <w:r w:rsidR="005A0D1A">
                    <w:rPr>
                      <w:noProof/>
                      <w:sz w:val="26"/>
                      <w:szCs w:val="26"/>
                    </w:rPr>
                    <w:t>ư sản</w:t>
                  </w:r>
                  <w:r w:rsidR="00B7732A" w:rsidRPr="00B8032B">
                    <w:rPr>
                      <w:noProof/>
                      <w:sz w:val="26"/>
                      <w:szCs w:val="26"/>
                    </w:rPr>
                    <w:t xml:space="preserve"> lên nắm chính quyền, thúc đẩy CNTB phát triển.</w:t>
                  </w:r>
                </w:p>
              </w:tc>
              <w:tc>
                <w:tcPr>
                  <w:tcW w:w="3696" w:type="dxa"/>
                </w:tcPr>
                <w:p w:rsidR="00E63060" w:rsidRPr="00B8032B" w:rsidRDefault="00B7732A" w:rsidP="0033226F">
                  <w:pPr>
                    <w:jc w:val="both"/>
                    <w:rPr>
                      <w:b/>
                      <w:i/>
                      <w:noProof/>
                      <w:sz w:val="26"/>
                      <w:szCs w:val="26"/>
                    </w:rPr>
                  </w:pPr>
                  <w:r w:rsidRPr="00B8032B">
                    <w:rPr>
                      <w:noProof/>
                      <w:sz w:val="26"/>
                      <w:szCs w:val="26"/>
                    </w:rPr>
                    <w:t>Phát triển theo hướng cách mạng XHCN</w:t>
                  </w:r>
                </w:p>
              </w:tc>
            </w:tr>
          </w:tbl>
          <w:p w:rsidR="00E63060" w:rsidRPr="00B8032B" w:rsidRDefault="00E63060" w:rsidP="002858F5">
            <w:pPr>
              <w:spacing w:line="360" w:lineRule="auto"/>
              <w:jc w:val="both"/>
              <w:rPr>
                <w:b/>
                <w:i/>
                <w:noProof/>
                <w:sz w:val="26"/>
                <w:szCs w:val="26"/>
              </w:rPr>
            </w:pPr>
          </w:p>
        </w:tc>
        <w:tc>
          <w:tcPr>
            <w:tcW w:w="900" w:type="dxa"/>
            <w:tcBorders>
              <w:bottom w:val="nil"/>
            </w:tcBorders>
          </w:tcPr>
          <w:p w:rsidR="008A1538" w:rsidRPr="00B8032B" w:rsidRDefault="008A1538" w:rsidP="002858F5">
            <w:pPr>
              <w:rPr>
                <w:b/>
                <w:sz w:val="26"/>
                <w:szCs w:val="26"/>
              </w:rPr>
            </w:pPr>
          </w:p>
          <w:p w:rsidR="008A1538" w:rsidRPr="00B8032B" w:rsidRDefault="008A1538" w:rsidP="002858F5">
            <w:pPr>
              <w:rPr>
                <w:b/>
                <w:sz w:val="26"/>
                <w:szCs w:val="26"/>
              </w:rPr>
            </w:pPr>
          </w:p>
          <w:p w:rsidR="008A1538" w:rsidRPr="00B8032B" w:rsidRDefault="008A1538" w:rsidP="002858F5">
            <w:pPr>
              <w:rPr>
                <w:b/>
                <w:sz w:val="26"/>
                <w:szCs w:val="26"/>
              </w:rPr>
            </w:pPr>
          </w:p>
          <w:p w:rsidR="008A1538" w:rsidRPr="00B8032B" w:rsidRDefault="008A1538" w:rsidP="002858F5">
            <w:pPr>
              <w:rPr>
                <w:b/>
                <w:sz w:val="26"/>
                <w:szCs w:val="26"/>
              </w:rPr>
            </w:pPr>
          </w:p>
          <w:p w:rsidR="008A1538" w:rsidRPr="00373B4E" w:rsidRDefault="008A1538" w:rsidP="002858F5">
            <w:pPr>
              <w:rPr>
                <w:sz w:val="26"/>
                <w:szCs w:val="26"/>
              </w:rPr>
            </w:pPr>
            <w:r w:rsidRPr="00373B4E">
              <w:rPr>
                <w:sz w:val="26"/>
                <w:szCs w:val="26"/>
              </w:rPr>
              <w:t>0,25</w:t>
            </w:r>
          </w:p>
          <w:p w:rsidR="000B3317" w:rsidRDefault="000B3317" w:rsidP="000B3317">
            <w:pPr>
              <w:spacing w:line="360" w:lineRule="auto"/>
              <w:rPr>
                <w:sz w:val="26"/>
                <w:szCs w:val="26"/>
              </w:rPr>
            </w:pPr>
          </w:p>
          <w:p w:rsidR="000B3317" w:rsidRDefault="008A1538" w:rsidP="000B3317">
            <w:pPr>
              <w:spacing w:line="360" w:lineRule="auto"/>
              <w:rPr>
                <w:sz w:val="26"/>
                <w:szCs w:val="26"/>
              </w:rPr>
            </w:pPr>
            <w:r w:rsidRPr="00373B4E">
              <w:rPr>
                <w:sz w:val="26"/>
                <w:szCs w:val="26"/>
              </w:rPr>
              <w:t>0,25</w:t>
            </w:r>
          </w:p>
          <w:p w:rsidR="008A1538" w:rsidRPr="00373B4E" w:rsidRDefault="008A1538" w:rsidP="000B3317">
            <w:pPr>
              <w:spacing w:line="360" w:lineRule="auto"/>
              <w:rPr>
                <w:sz w:val="26"/>
                <w:szCs w:val="26"/>
              </w:rPr>
            </w:pPr>
            <w:r w:rsidRPr="00373B4E">
              <w:rPr>
                <w:sz w:val="26"/>
                <w:szCs w:val="26"/>
              </w:rPr>
              <w:t>0,25</w:t>
            </w:r>
          </w:p>
          <w:p w:rsidR="003E0D5A" w:rsidRPr="003E0D5A" w:rsidRDefault="008A1538" w:rsidP="002858F5">
            <w:pPr>
              <w:rPr>
                <w:sz w:val="26"/>
                <w:szCs w:val="26"/>
              </w:rPr>
            </w:pPr>
            <w:r w:rsidRPr="00373B4E">
              <w:rPr>
                <w:sz w:val="26"/>
                <w:szCs w:val="26"/>
              </w:rPr>
              <w:t>0,25</w:t>
            </w:r>
          </w:p>
        </w:tc>
      </w:tr>
      <w:tr w:rsidR="00531D1D" w:rsidTr="00EC01E4">
        <w:trPr>
          <w:trHeight w:val="269"/>
        </w:trPr>
        <w:tc>
          <w:tcPr>
            <w:tcW w:w="8820" w:type="dxa"/>
            <w:tcBorders>
              <w:bottom w:val="nil"/>
            </w:tcBorders>
          </w:tcPr>
          <w:p w:rsidR="005B4D0B" w:rsidRPr="003D79F8" w:rsidRDefault="005B4D0B" w:rsidP="005B4D0B">
            <w:pPr>
              <w:jc w:val="both"/>
              <w:rPr>
                <w:i/>
                <w:noProof/>
                <w:sz w:val="26"/>
                <w:szCs w:val="26"/>
              </w:rPr>
            </w:pPr>
            <w:r w:rsidRPr="003D79F8">
              <w:rPr>
                <w:i/>
                <w:noProof/>
                <w:sz w:val="26"/>
                <w:szCs w:val="26"/>
              </w:rPr>
              <w:t>* Nước Nga đầu thế kỉ XX xuất hiện loại hình cách mạng DCTS kiểu mới vì:</w:t>
            </w:r>
          </w:p>
          <w:p w:rsidR="00531D1D" w:rsidRPr="003D79F8" w:rsidRDefault="005B4D0B" w:rsidP="008F4ADF">
            <w:pPr>
              <w:jc w:val="both"/>
              <w:rPr>
                <w:noProof/>
                <w:sz w:val="26"/>
                <w:szCs w:val="26"/>
              </w:rPr>
            </w:pPr>
            <w:r w:rsidRPr="003D79F8">
              <w:rPr>
                <w:noProof/>
                <w:sz w:val="26"/>
                <w:szCs w:val="26"/>
              </w:rPr>
              <w:t xml:space="preserve">- </w:t>
            </w:r>
            <w:r w:rsidR="008F4ADF">
              <w:rPr>
                <w:i/>
                <w:noProof/>
                <w:sz w:val="26"/>
                <w:szCs w:val="26"/>
              </w:rPr>
              <w:t xml:space="preserve">Chế độ Nga hoàng đã trở nên </w:t>
            </w:r>
            <w:r w:rsidR="003D79F8">
              <w:rPr>
                <w:i/>
                <w:noProof/>
                <w:sz w:val="26"/>
                <w:szCs w:val="26"/>
              </w:rPr>
              <w:t>lỗi thời, cản trở sự tiến bộ xã hội</w:t>
            </w:r>
            <w:r w:rsidR="008F4ADF">
              <w:rPr>
                <w:i/>
                <w:noProof/>
                <w:sz w:val="26"/>
                <w:szCs w:val="26"/>
              </w:rPr>
              <w:t xml:space="preserve"> vì vậy</w:t>
            </w:r>
            <w:r w:rsidRPr="003D79F8">
              <w:rPr>
                <w:i/>
                <w:noProof/>
                <w:sz w:val="26"/>
                <w:szCs w:val="26"/>
              </w:rPr>
              <w:t xml:space="preserve"> cần phải thay đổi.</w:t>
            </w:r>
            <w:r w:rsidR="00052C1E">
              <w:rPr>
                <w:noProof/>
                <w:sz w:val="26"/>
                <w:szCs w:val="26"/>
              </w:rPr>
              <w:t xml:space="preserve"> Đầu thế kỉ </w:t>
            </w:r>
            <w:r w:rsidR="003D79F8" w:rsidRPr="00B8032B">
              <w:rPr>
                <w:noProof/>
                <w:sz w:val="26"/>
                <w:szCs w:val="26"/>
              </w:rPr>
              <w:t>XX, Nga vẫn là nước quân chủ chuyên chế cộng với tàn tích CĐPK lạc hậu và việc tham gia CTTG thứ nhất để lại hậu quả nặng nề, kìm hãm sự phát triển của CNTB ở Nga.</w:t>
            </w:r>
          </w:p>
        </w:tc>
        <w:tc>
          <w:tcPr>
            <w:tcW w:w="900" w:type="dxa"/>
            <w:tcBorders>
              <w:top w:val="nil"/>
              <w:bottom w:val="nil"/>
            </w:tcBorders>
          </w:tcPr>
          <w:p w:rsidR="00531D1D" w:rsidRPr="003D79F8" w:rsidRDefault="00531D1D" w:rsidP="002858F5">
            <w:pPr>
              <w:rPr>
                <w:sz w:val="26"/>
                <w:szCs w:val="26"/>
              </w:rPr>
            </w:pPr>
          </w:p>
          <w:p w:rsidR="00C66947" w:rsidRDefault="00C66947" w:rsidP="002858F5">
            <w:pPr>
              <w:rPr>
                <w:sz w:val="26"/>
                <w:szCs w:val="26"/>
              </w:rPr>
            </w:pPr>
          </w:p>
          <w:p w:rsidR="008A1538" w:rsidRPr="003D79F8" w:rsidRDefault="008A1538" w:rsidP="002858F5">
            <w:pPr>
              <w:rPr>
                <w:sz w:val="26"/>
                <w:szCs w:val="26"/>
              </w:rPr>
            </w:pPr>
            <w:r w:rsidRPr="003D79F8">
              <w:rPr>
                <w:sz w:val="26"/>
                <w:szCs w:val="26"/>
              </w:rPr>
              <w:t>0,5</w:t>
            </w:r>
          </w:p>
        </w:tc>
      </w:tr>
      <w:tr w:rsidR="00531D1D" w:rsidTr="00C66947">
        <w:trPr>
          <w:trHeight w:val="269"/>
        </w:trPr>
        <w:tc>
          <w:tcPr>
            <w:tcW w:w="8820" w:type="dxa"/>
            <w:tcBorders>
              <w:top w:val="nil"/>
              <w:bottom w:val="nil"/>
            </w:tcBorders>
          </w:tcPr>
          <w:p w:rsidR="00531D1D" w:rsidRPr="003D79F8" w:rsidRDefault="008F4ADF" w:rsidP="0043406C">
            <w:pPr>
              <w:jc w:val="both"/>
              <w:rPr>
                <w:i/>
                <w:noProof/>
                <w:sz w:val="26"/>
                <w:szCs w:val="26"/>
              </w:rPr>
            </w:pPr>
            <w:r>
              <w:rPr>
                <w:i/>
                <w:noProof/>
                <w:sz w:val="26"/>
                <w:szCs w:val="26"/>
              </w:rPr>
              <w:t>- Giai cấp tư sản</w:t>
            </w:r>
            <w:r w:rsidR="00F84965" w:rsidRPr="003D79F8">
              <w:rPr>
                <w:i/>
                <w:noProof/>
                <w:sz w:val="26"/>
                <w:szCs w:val="26"/>
              </w:rPr>
              <w:t xml:space="preserve"> Nga không đủ mạnh để lãnh đạo cuộ</w:t>
            </w:r>
            <w:r w:rsidR="0043406C">
              <w:rPr>
                <w:i/>
                <w:noProof/>
                <w:sz w:val="26"/>
                <w:szCs w:val="26"/>
              </w:rPr>
              <w:t xml:space="preserve">c đấu tranh chống chính quyền phong kiến </w:t>
            </w:r>
            <w:r w:rsidR="00F84965" w:rsidRPr="003D79F8">
              <w:rPr>
                <w:i/>
                <w:noProof/>
                <w:sz w:val="26"/>
                <w:szCs w:val="26"/>
              </w:rPr>
              <w:t>Nga hoàng.</w:t>
            </w:r>
            <w:r w:rsidR="003D79F8" w:rsidRPr="00B8032B">
              <w:rPr>
                <w:noProof/>
                <w:sz w:val="26"/>
                <w:szCs w:val="26"/>
              </w:rPr>
              <w:t xml:space="preserve"> Giai cấp tư sản Nga non yếu </w:t>
            </w:r>
            <w:r w:rsidR="0043406C">
              <w:rPr>
                <w:noProof/>
                <w:sz w:val="26"/>
                <w:szCs w:val="26"/>
              </w:rPr>
              <w:t xml:space="preserve">về thế lực kinh tế, chính trị, lại </w:t>
            </w:r>
            <w:r w:rsidR="003D79F8" w:rsidRPr="00B8032B">
              <w:rPr>
                <w:noProof/>
                <w:sz w:val="26"/>
                <w:szCs w:val="26"/>
              </w:rPr>
              <w:t>lệ thuộc chế độ Nga Hoàng và tư bản nước ngoài. Vì vậy, dù giai cấp tư sản có mâu thuẫn với chế độ phong kiến nhưng không đủ sức để lãnh đạo cách mạng tư sản lật đổ chế độ phong kiến</w:t>
            </w:r>
            <w:r w:rsidR="0043406C">
              <w:rPr>
                <w:noProof/>
                <w:sz w:val="26"/>
                <w:szCs w:val="26"/>
              </w:rPr>
              <w:t>.</w:t>
            </w:r>
          </w:p>
        </w:tc>
        <w:tc>
          <w:tcPr>
            <w:tcW w:w="900" w:type="dxa"/>
            <w:tcBorders>
              <w:top w:val="nil"/>
              <w:bottom w:val="nil"/>
            </w:tcBorders>
          </w:tcPr>
          <w:p w:rsidR="00C66947" w:rsidRDefault="00C66947" w:rsidP="002858F5">
            <w:pPr>
              <w:rPr>
                <w:sz w:val="26"/>
                <w:szCs w:val="26"/>
              </w:rPr>
            </w:pPr>
          </w:p>
          <w:p w:rsidR="00531D1D" w:rsidRPr="003D79F8" w:rsidRDefault="008A1538" w:rsidP="002858F5">
            <w:pPr>
              <w:rPr>
                <w:sz w:val="26"/>
                <w:szCs w:val="26"/>
              </w:rPr>
            </w:pPr>
            <w:r w:rsidRPr="003D79F8">
              <w:rPr>
                <w:sz w:val="26"/>
                <w:szCs w:val="26"/>
              </w:rPr>
              <w:t>0,5</w:t>
            </w:r>
          </w:p>
        </w:tc>
      </w:tr>
      <w:tr w:rsidR="00531D1D" w:rsidTr="00C66947">
        <w:trPr>
          <w:trHeight w:val="269"/>
        </w:trPr>
        <w:tc>
          <w:tcPr>
            <w:tcW w:w="8820" w:type="dxa"/>
            <w:tcBorders>
              <w:top w:val="nil"/>
            </w:tcBorders>
          </w:tcPr>
          <w:p w:rsidR="00531D1D" w:rsidRPr="003D79F8" w:rsidRDefault="000F22F4" w:rsidP="001A71C6">
            <w:pPr>
              <w:jc w:val="both"/>
              <w:rPr>
                <w:i/>
                <w:noProof/>
                <w:sz w:val="26"/>
                <w:szCs w:val="26"/>
              </w:rPr>
            </w:pPr>
            <w:r>
              <w:rPr>
                <w:i/>
                <w:noProof/>
                <w:sz w:val="26"/>
                <w:szCs w:val="26"/>
              </w:rPr>
              <w:t>- Giai cấp vô sản</w:t>
            </w:r>
            <w:r w:rsidR="008A1538" w:rsidRPr="003D79F8">
              <w:rPr>
                <w:i/>
                <w:noProof/>
                <w:sz w:val="26"/>
                <w:szCs w:val="26"/>
              </w:rPr>
              <w:t xml:space="preserve"> Nga trưởng thành chính trị, có đủ năng lực lãnh đạo cuộc cách mạng</w:t>
            </w:r>
            <w:r w:rsidR="003D79F8">
              <w:rPr>
                <w:i/>
                <w:noProof/>
                <w:sz w:val="26"/>
                <w:szCs w:val="26"/>
              </w:rPr>
              <w:t xml:space="preserve">. </w:t>
            </w:r>
            <w:r w:rsidR="001A71C6">
              <w:rPr>
                <w:noProof/>
                <w:sz w:val="26"/>
                <w:szCs w:val="26"/>
              </w:rPr>
              <w:t>Đầu thế kỉ XX, giai cấp vô sản Nga</w:t>
            </w:r>
            <w:r w:rsidR="008A1538" w:rsidRPr="00B8032B">
              <w:rPr>
                <w:noProof/>
                <w:sz w:val="26"/>
                <w:szCs w:val="26"/>
              </w:rPr>
              <w:t xml:space="preserve"> phát triển nhanh ch</w:t>
            </w:r>
            <w:r w:rsidR="003D79F8">
              <w:rPr>
                <w:noProof/>
                <w:sz w:val="26"/>
                <w:szCs w:val="26"/>
              </w:rPr>
              <w:t>óng cả số lượng lẫn chất lượng.</w:t>
            </w:r>
            <w:r w:rsidR="008A1538" w:rsidRPr="00B8032B">
              <w:rPr>
                <w:noProof/>
                <w:sz w:val="26"/>
                <w:szCs w:val="26"/>
              </w:rPr>
              <w:t xml:space="preserve"> Giai cấp vô sản Nga tiếp thu kinh nghiệm đấu tranh của công nhân Tây Âu</w:t>
            </w:r>
            <w:r w:rsidR="001A71C6">
              <w:rPr>
                <w:noProof/>
                <w:sz w:val="26"/>
                <w:szCs w:val="26"/>
              </w:rPr>
              <w:t xml:space="preserve"> và</w:t>
            </w:r>
            <w:r w:rsidR="008A1538" w:rsidRPr="00B8032B">
              <w:rPr>
                <w:noProof/>
                <w:sz w:val="26"/>
                <w:szCs w:val="26"/>
              </w:rPr>
              <w:t xml:space="preserve"> lí luận cách mạng của Mác và Ănghen.</w:t>
            </w:r>
            <w:r w:rsidR="003D79F8">
              <w:rPr>
                <w:noProof/>
                <w:sz w:val="26"/>
                <w:szCs w:val="26"/>
              </w:rPr>
              <w:t xml:space="preserve"> </w:t>
            </w:r>
            <w:r w:rsidR="008A1538" w:rsidRPr="00B8032B">
              <w:rPr>
                <w:noProof/>
                <w:sz w:val="26"/>
                <w:szCs w:val="26"/>
              </w:rPr>
              <w:t>Năm 1903 – Đảng CNXH dân chủ Nga ra đời với mục tiêu là lãnh đạo công nhân lật đổ phong kiến, thiết</w:t>
            </w:r>
            <w:r w:rsidR="00B315B1">
              <w:rPr>
                <w:noProof/>
                <w:sz w:val="26"/>
                <w:szCs w:val="26"/>
              </w:rPr>
              <w:t xml:space="preserve"> lập chính quyền vô sản</w:t>
            </w:r>
            <w:r w:rsidR="008A1538" w:rsidRPr="00B8032B">
              <w:rPr>
                <w:noProof/>
                <w:sz w:val="26"/>
                <w:szCs w:val="26"/>
              </w:rPr>
              <w:t>...</w:t>
            </w:r>
          </w:p>
        </w:tc>
        <w:tc>
          <w:tcPr>
            <w:tcW w:w="900" w:type="dxa"/>
            <w:tcBorders>
              <w:top w:val="nil"/>
            </w:tcBorders>
          </w:tcPr>
          <w:p w:rsidR="00C66947" w:rsidRDefault="00C66947" w:rsidP="002858F5">
            <w:pPr>
              <w:rPr>
                <w:sz w:val="26"/>
                <w:szCs w:val="26"/>
              </w:rPr>
            </w:pPr>
          </w:p>
          <w:p w:rsidR="00531D1D" w:rsidRPr="003D79F8" w:rsidRDefault="008A1538" w:rsidP="002858F5">
            <w:pPr>
              <w:rPr>
                <w:sz w:val="26"/>
                <w:szCs w:val="26"/>
              </w:rPr>
            </w:pPr>
            <w:r w:rsidRPr="003D79F8">
              <w:rPr>
                <w:sz w:val="26"/>
                <w:szCs w:val="26"/>
              </w:rPr>
              <w:t>0,5</w:t>
            </w:r>
          </w:p>
        </w:tc>
      </w:tr>
      <w:tr w:rsidR="00531D1D" w:rsidTr="00784C8D">
        <w:trPr>
          <w:trHeight w:val="269"/>
        </w:trPr>
        <w:tc>
          <w:tcPr>
            <w:tcW w:w="8820" w:type="dxa"/>
            <w:tcBorders>
              <w:bottom w:val="single" w:sz="4" w:space="0" w:color="000000" w:themeColor="text1"/>
            </w:tcBorders>
          </w:tcPr>
          <w:p w:rsidR="00531D1D" w:rsidRPr="00F666F8" w:rsidRDefault="00A378AD" w:rsidP="00265C1A">
            <w:pPr>
              <w:jc w:val="both"/>
              <w:rPr>
                <w:b/>
                <w:i/>
                <w:noProof/>
                <w:sz w:val="26"/>
                <w:szCs w:val="26"/>
              </w:rPr>
            </w:pPr>
            <w:r w:rsidRPr="00F666F8">
              <w:rPr>
                <w:b/>
                <w:noProof/>
                <w:sz w:val="26"/>
                <w:szCs w:val="26"/>
              </w:rPr>
              <w:t>Câu 4:</w:t>
            </w:r>
            <w:r w:rsidR="00BE4A37">
              <w:rPr>
                <w:b/>
                <w:i/>
                <w:noProof/>
                <w:sz w:val="26"/>
                <w:szCs w:val="26"/>
              </w:rPr>
              <w:t xml:space="preserve"> Hoàn cảnh kí kết và</w:t>
            </w:r>
            <w:r w:rsidRPr="00F666F8">
              <w:rPr>
                <w:b/>
                <w:i/>
                <w:noProof/>
                <w:sz w:val="26"/>
                <w:szCs w:val="26"/>
              </w:rPr>
              <w:t xml:space="preserve"> nội dung các Hiệp ước 1862, Hiệp ước 1883 mà triều đ</w:t>
            </w:r>
            <w:r w:rsidR="008B2EB5">
              <w:rPr>
                <w:b/>
                <w:i/>
                <w:noProof/>
                <w:sz w:val="26"/>
                <w:szCs w:val="26"/>
              </w:rPr>
              <w:t>ình Huế đã kí với thực dân Pháp.</w:t>
            </w:r>
            <w:r w:rsidRPr="00F666F8">
              <w:rPr>
                <w:b/>
                <w:i/>
                <w:noProof/>
                <w:sz w:val="26"/>
                <w:szCs w:val="26"/>
              </w:rPr>
              <w:t xml:space="preserve"> </w:t>
            </w:r>
            <w:r w:rsidR="00265C1A">
              <w:rPr>
                <w:b/>
                <w:i/>
                <w:noProof/>
                <w:sz w:val="26"/>
                <w:szCs w:val="26"/>
              </w:rPr>
              <w:t xml:space="preserve">Ảnh hưởng </w:t>
            </w:r>
            <w:r w:rsidRPr="00F666F8">
              <w:rPr>
                <w:b/>
                <w:i/>
                <w:noProof/>
                <w:sz w:val="26"/>
                <w:szCs w:val="26"/>
              </w:rPr>
              <w:t xml:space="preserve">của các </w:t>
            </w:r>
            <w:r w:rsidR="00BE4A37">
              <w:rPr>
                <w:b/>
                <w:i/>
                <w:noProof/>
                <w:sz w:val="26"/>
                <w:szCs w:val="26"/>
              </w:rPr>
              <w:t>H</w:t>
            </w:r>
            <w:r w:rsidR="00265C1A">
              <w:rPr>
                <w:b/>
                <w:i/>
                <w:noProof/>
                <w:sz w:val="26"/>
                <w:szCs w:val="26"/>
              </w:rPr>
              <w:t>iệp ước này</w:t>
            </w:r>
            <w:r w:rsidRPr="00F666F8">
              <w:rPr>
                <w:b/>
                <w:i/>
                <w:noProof/>
                <w:sz w:val="26"/>
                <w:szCs w:val="26"/>
              </w:rPr>
              <w:t xml:space="preserve"> đến tình hình Việt Nam ở nửa cuối thế kỉ XIX</w:t>
            </w:r>
            <w:r w:rsidR="008B2EB5">
              <w:rPr>
                <w:b/>
                <w:i/>
                <w:noProof/>
                <w:sz w:val="26"/>
                <w:szCs w:val="26"/>
              </w:rPr>
              <w:t>.</w:t>
            </w:r>
          </w:p>
        </w:tc>
        <w:tc>
          <w:tcPr>
            <w:tcW w:w="900" w:type="dxa"/>
            <w:tcBorders>
              <w:bottom w:val="single" w:sz="4" w:space="0" w:color="000000" w:themeColor="text1"/>
            </w:tcBorders>
          </w:tcPr>
          <w:p w:rsidR="00531D1D" w:rsidRPr="00B8032B" w:rsidRDefault="00A378AD" w:rsidP="002858F5">
            <w:pPr>
              <w:rPr>
                <w:b/>
                <w:sz w:val="26"/>
                <w:szCs w:val="26"/>
              </w:rPr>
            </w:pPr>
            <w:r w:rsidRPr="00B8032B">
              <w:rPr>
                <w:b/>
                <w:sz w:val="26"/>
                <w:szCs w:val="26"/>
              </w:rPr>
              <w:t>2,5</w:t>
            </w:r>
          </w:p>
        </w:tc>
      </w:tr>
      <w:tr w:rsidR="00531D1D" w:rsidTr="00A16BD0">
        <w:trPr>
          <w:trHeight w:val="269"/>
        </w:trPr>
        <w:tc>
          <w:tcPr>
            <w:tcW w:w="8820" w:type="dxa"/>
            <w:tcBorders>
              <w:bottom w:val="nil"/>
            </w:tcBorders>
          </w:tcPr>
          <w:p w:rsidR="00A378AD" w:rsidRPr="00052C1E" w:rsidRDefault="00A378AD" w:rsidP="00A24F62">
            <w:pPr>
              <w:jc w:val="both"/>
              <w:rPr>
                <w:b/>
                <w:noProof/>
                <w:sz w:val="26"/>
                <w:szCs w:val="26"/>
              </w:rPr>
            </w:pPr>
            <w:r w:rsidRPr="00052C1E">
              <w:rPr>
                <w:b/>
                <w:noProof/>
                <w:sz w:val="26"/>
                <w:szCs w:val="26"/>
              </w:rPr>
              <w:t>a. Hiệp ước 1862</w:t>
            </w:r>
          </w:p>
          <w:p w:rsidR="00531D1D" w:rsidRPr="00B8032B" w:rsidRDefault="00A378AD" w:rsidP="00A24F62">
            <w:pPr>
              <w:jc w:val="both"/>
              <w:rPr>
                <w:i/>
                <w:noProof/>
                <w:sz w:val="26"/>
                <w:szCs w:val="26"/>
              </w:rPr>
            </w:pPr>
            <w:r w:rsidRPr="00B8032B">
              <w:rPr>
                <w:i/>
                <w:noProof/>
                <w:sz w:val="26"/>
                <w:szCs w:val="26"/>
              </w:rPr>
              <w:t xml:space="preserve"> * Hoàn cảnh</w:t>
            </w:r>
          </w:p>
        </w:tc>
        <w:tc>
          <w:tcPr>
            <w:tcW w:w="900" w:type="dxa"/>
            <w:tcBorders>
              <w:bottom w:val="nil"/>
            </w:tcBorders>
          </w:tcPr>
          <w:p w:rsidR="00531D1D" w:rsidRPr="00B8032B" w:rsidRDefault="00531D1D" w:rsidP="002858F5">
            <w:pPr>
              <w:rPr>
                <w:b/>
                <w:sz w:val="26"/>
                <w:szCs w:val="26"/>
              </w:rPr>
            </w:pPr>
          </w:p>
        </w:tc>
      </w:tr>
      <w:tr w:rsidR="00531D1D" w:rsidTr="00A16BD0">
        <w:trPr>
          <w:trHeight w:val="269"/>
        </w:trPr>
        <w:tc>
          <w:tcPr>
            <w:tcW w:w="8820" w:type="dxa"/>
            <w:tcBorders>
              <w:top w:val="nil"/>
              <w:bottom w:val="single" w:sz="4" w:space="0" w:color="auto"/>
            </w:tcBorders>
          </w:tcPr>
          <w:p w:rsidR="00784C8D" w:rsidRPr="00B8032B" w:rsidRDefault="00A378AD" w:rsidP="00A24F62">
            <w:pPr>
              <w:jc w:val="both"/>
              <w:rPr>
                <w:noProof/>
                <w:sz w:val="26"/>
                <w:szCs w:val="26"/>
              </w:rPr>
            </w:pPr>
            <w:r w:rsidRPr="00B8032B">
              <w:rPr>
                <w:b/>
                <w:noProof/>
                <w:sz w:val="26"/>
                <w:szCs w:val="26"/>
              </w:rPr>
              <w:t xml:space="preserve">- </w:t>
            </w:r>
            <w:r w:rsidRPr="00A16BD0">
              <w:rPr>
                <w:noProof/>
                <w:sz w:val="25"/>
                <w:szCs w:val="25"/>
              </w:rPr>
              <w:t>Pháp đang giành được những thắng lợi quân sự quan trọng</w:t>
            </w:r>
            <w:r w:rsidRPr="00A16BD0">
              <w:rPr>
                <w:b/>
                <w:noProof/>
                <w:sz w:val="25"/>
                <w:szCs w:val="25"/>
              </w:rPr>
              <w:t xml:space="preserve"> (</w:t>
            </w:r>
            <w:r w:rsidRPr="00A16BD0">
              <w:rPr>
                <w:noProof/>
                <w:sz w:val="25"/>
                <w:szCs w:val="25"/>
              </w:rPr>
              <w:t>chiếm Đại đồn Chí Hòa, Gia Định, Định Tường, Biên Hòa và Vĩnh Long</w:t>
            </w:r>
            <w:r w:rsidR="00A24F62" w:rsidRPr="00A16BD0">
              <w:rPr>
                <w:noProof/>
                <w:sz w:val="25"/>
                <w:szCs w:val="25"/>
              </w:rPr>
              <w:t>).</w:t>
            </w:r>
            <w:r w:rsidR="00BE4A37" w:rsidRPr="00A16BD0">
              <w:rPr>
                <w:noProof/>
                <w:sz w:val="25"/>
                <w:szCs w:val="25"/>
              </w:rPr>
              <w:t xml:space="preserve"> Nội bộ triều đình tiếp tục phân hóa.</w:t>
            </w:r>
          </w:p>
        </w:tc>
        <w:tc>
          <w:tcPr>
            <w:tcW w:w="900" w:type="dxa"/>
            <w:tcBorders>
              <w:top w:val="nil"/>
              <w:bottom w:val="single" w:sz="4" w:space="0" w:color="auto"/>
            </w:tcBorders>
          </w:tcPr>
          <w:p w:rsidR="00531D1D" w:rsidRPr="00B8032B" w:rsidRDefault="004F0031" w:rsidP="002858F5">
            <w:pPr>
              <w:rPr>
                <w:sz w:val="26"/>
                <w:szCs w:val="26"/>
              </w:rPr>
            </w:pPr>
            <w:r w:rsidRPr="00B8032B">
              <w:rPr>
                <w:sz w:val="26"/>
                <w:szCs w:val="26"/>
              </w:rPr>
              <w:t>0,</w:t>
            </w:r>
            <w:r w:rsidR="00A24F62">
              <w:rPr>
                <w:sz w:val="26"/>
                <w:szCs w:val="26"/>
              </w:rPr>
              <w:t>2</w:t>
            </w:r>
            <w:r w:rsidR="005200C8" w:rsidRPr="00B8032B">
              <w:rPr>
                <w:sz w:val="26"/>
                <w:szCs w:val="26"/>
              </w:rPr>
              <w:t>5</w:t>
            </w:r>
          </w:p>
        </w:tc>
      </w:tr>
      <w:tr w:rsidR="00A24F62" w:rsidTr="00A16BD0">
        <w:trPr>
          <w:trHeight w:val="269"/>
        </w:trPr>
        <w:tc>
          <w:tcPr>
            <w:tcW w:w="8820" w:type="dxa"/>
            <w:tcBorders>
              <w:top w:val="single" w:sz="4" w:space="0" w:color="auto"/>
              <w:bottom w:val="nil"/>
            </w:tcBorders>
          </w:tcPr>
          <w:p w:rsidR="00784C8D" w:rsidRDefault="00784C8D" w:rsidP="00784C8D">
            <w:pPr>
              <w:jc w:val="both"/>
              <w:rPr>
                <w:noProof/>
                <w:sz w:val="26"/>
                <w:szCs w:val="26"/>
              </w:rPr>
            </w:pPr>
            <w:r>
              <w:rPr>
                <w:noProof/>
                <w:sz w:val="26"/>
                <w:szCs w:val="26"/>
              </w:rPr>
              <w:lastRenderedPageBreak/>
              <w:t xml:space="preserve">- </w:t>
            </w:r>
            <w:r w:rsidR="00A24F62" w:rsidRPr="00B8032B">
              <w:rPr>
                <w:noProof/>
                <w:sz w:val="26"/>
                <w:szCs w:val="26"/>
              </w:rPr>
              <w:t>Phong trào kháng chiến của nhân dân gây cho Pháp nhiều tổn thất</w:t>
            </w:r>
            <w:r w:rsidR="00A24F62" w:rsidRPr="00B8032B">
              <w:rPr>
                <w:b/>
                <w:noProof/>
                <w:sz w:val="26"/>
                <w:szCs w:val="26"/>
              </w:rPr>
              <w:t xml:space="preserve"> </w:t>
            </w:r>
            <w:r w:rsidR="00A24F62" w:rsidRPr="00B8032B">
              <w:rPr>
                <w:noProof/>
                <w:sz w:val="26"/>
                <w:szCs w:val="26"/>
              </w:rPr>
              <w:t>(Khởi nghĩa Trương Định, Nguyễn Trung Trực…)</w:t>
            </w:r>
          </w:p>
          <w:p w:rsidR="00A24F62" w:rsidRPr="00B8032B" w:rsidRDefault="00A24F62" w:rsidP="00BE4A37">
            <w:pPr>
              <w:jc w:val="both"/>
              <w:rPr>
                <w:b/>
                <w:noProof/>
                <w:sz w:val="26"/>
                <w:szCs w:val="26"/>
              </w:rPr>
            </w:pPr>
            <w:r w:rsidRPr="00B8032B">
              <w:rPr>
                <w:noProof/>
                <w:sz w:val="26"/>
                <w:szCs w:val="26"/>
              </w:rPr>
              <w:t>=</w:t>
            </w:r>
            <w:r w:rsidR="00784C8D">
              <w:rPr>
                <w:noProof/>
                <w:sz w:val="26"/>
                <w:szCs w:val="26"/>
              </w:rPr>
              <w:t>&gt;</w:t>
            </w:r>
            <w:r w:rsidRPr="00B8032B">
              <w:rPr>
                <w:noProof/>
                <w:sz w:val="26"/>
                <w:szCs w:val="26"/>
              </w:rPr>
              <w:t>Phe chủ hò</w:t>
            </w:r>
            <w:r w:rsidR="00BE4A37">
              <w:rPr>
                <w:noProof/>
                <w:sz w:val="26"/>
                <w:szCs w:val="26"/>
              </w:rPr>
              <w:t>a đứng đầu là vua Tự Đức đã quyế</w:t>
            </w:r>
            <w:r w:rsidRPr="00B8032B">
              <w:rPr>
                <w:noProof/>
                <w:sz w:val="26"/>
                <w:szCs w:val="26"/>
              </w:rPr>
              <w:t>t định kí với Pháp</w:t>
            </w:r>
            <w:r w:rsidR="00BE4A37">
              <w:rPr>
                <w:noProof/>
                <w:sz w:val="26"/>
                <w:szCs w:val="26"/>
              </w:rPr>
              <w:t xml:space="preserve"> hiệp ước Nhâm Tuất (</w:t>
            </w:r>
            <w:r w:rsidR="00BE4A37" w:rsidRPr="00B8032B">
              <w:rPr>
                <w:noProof/>
                <w:sz w:val="26"/>
                <w:szCs w:val="26"/>
              </w:rPr>
              <w:t>5/6/1862</w:t>
            </w:r>
            <w:r w:rsidR="00BE4A37">
              <w:rPr>
                <w:noProof/>
                <w:sz w:val="26"/>
                <w:szCs w:val="26"/>
              </w:rPr>
              <w:t>).</w:t>
            </w:r>
          </w:p>
        </w:tc>
        <w:tc>
          <w:tcPr>
            <w:tcW w:w="900" w:type="dxa"/>
            <w:tcBorders>
              <w:top w:val="single" w:sz="4" w:space="0" w:color="auto"/>
              <w:bottom w:val="nil"/>
            </w:tcBorders>
          </w:tcPr>
          <w:p w:rsidR="00A24F62" w:rsidRPr="00B8032B" w:rsidRDefault="00784C8D" w:rsidP="002858F5">
            <w:pPr>
              <w:rPr>
                <w:sz w:val="26"/>
                <w:szCs w:val="26"/>
              </w:rPr>
            </w:pPr>
            <w:r>
              <w:rPr>
                <w:sz w:val="26"/>
                <w:szCs w:val="26"/>
              </w:rPr>
              <w:t>0,25</w:t>
            </w:r>
          </w:p>
        </w:tc>
      </w:tr>
      <w:tr w:rsidR="00531D1D" w:rsidTr="00784C8D">
        <w:trPr>
          <w:trHeight w:val="269"/>
        </w:trPr>
        <w:tc>
          <w:tcPr>
            <w:tcW w:w="8820" w:type="dxa"/>
            <w:tcBorders>
              <w:top w:val="nil"/>
              <w:bottom w:val="nil"/>
            </w:tcBorders>
          </w:tcPr>
          <w:p w:rsidR="00531D1D" w:rsidRPr="00487384" w:rsidRDefault="002847CE" w:rsidP="00487384">
            <w:pPr>
              <w:jc w:val="both"/>
              <w:rPr>
                <w:noProof/>
                <w:sz w:val="26"/>
                <w:szCs w:val="26"/>
              </w:rPr>
            </w:pPr>
            <w:r w:rsidRPr="00B8032B">
              <w:rPr>
                <w:i/>
                <w:noProof/>
                <w:sz w:val="26"/>
                <w:szCs w:val="26"/>
              </w:rPr>
              <w:t>* Nội dung:</w:t>
            </w:r>
            <w:r w:rsidRPr="00B8032B">
              <w:rPr>
                <w:noProof/>
                <w:sz w:val="26"/>
                <w:szCs w:val="26"/>
              </w:rPr>
              <w:t xml:space="preserve"> </w:t>
            </w:r>
            <w:r w:rsidR="00487384">
              <w:rPr>
                <w:noProof/>
                <w:sz w:val="26"/>
                <w:szCs w:val="26"/>
              </w:rPr>
              <w:t xml:space="preserve">Gồm 12 điều khoản, trong đó </w:t>
            </w:r>
            <w:r w:rsidRPr="00B8032B">
              <w:rPr>
                <w:noProof/>
                <w:sz w:val="26"/>
                <w:szCs w:val="26"/>
              </w:rPr>
              <w:t xml:space="preserve">nhà Nguyễn nhượng hẳn cho Pháp ở ba tỉnh miền Đông Nam Kì (Gia Định, Định Tường, Biên Hoà) và đảo Côn Lôn; </w:t>
            </w:r>
            <w:r w:rsidR="00487384">
              <w:rPr>
                <w:noProof/>
                <w:sz w:val="26"/>
                <w:szCs w:val="26"/>
              </w:rPr>
              <w:t>b</w:t>
            </w:r>
            <w:r w:rsidRPr="00B8032B">
              <w:rPr>
                <w:noProof/>
                <w:sz w:val="26"/>
                <w:szCs w:val="26"/>
              </w:rPr>
              <w:t>ồi thường cho Pháp một khoản chiến phí</w:t>
            </w:r>
            <w:r w:rsidR="00487384">
              <w:rPr>
                <w:noProof/>
                <w:sz w:val="26"/>
                <w:szCs w:val="26"/>
              </w:rPr>
              <w:t xml:space="preserve"> tương đương 280 vạn lạng bạc; mở ba cửa biể</w:t>
            </w:r>
            <w:r w:rsidRPr="00B8032B">
              <w:rPr>
                <w:noProof/>
                <w:sz w:val="26"/>
                <w:szCs w:val="26"/>
              </w:rPr>
              <w:t>n (Đà Nẵng, Ba Lạt, Quảng Yên) cho Pháp vào buôn bán…</w:t>
            </w:r>
          </w:p>
        </w:tc>
        <w:tc>
          <w:tcPr>
            <w:tcW w:w="900" w:type="dxa"/>
            <w:tcBorders>
              <w:top w:val="nil"/>
              <w:bottom w:val="nil"/>
            </w:tcBorders>
          </w:tcPr>
          <w:p w:rsidR="00F666F8" w:rsidRDefault="00F666F8" w:rsidP="002858F5">
            <w:pPr>
              <w:rPr>
                <w:sz w:val="26"/>
                <w:szCs w:val="26"/>
              </w:rPr>
            </w:pPr>
          </w:p>
          <w:p w:rsidR="00F666F8" w:rsidRDefault="00F666F8" w:rsidP="002858F5">
            <w:pPr>
              <w:rPr>
                <w:sz w:val="26"/>
                <w:szCs w:val="26"/>
              </w:rPr>
            </w:pPr>
          </w:p>
          <w:p w:rsidR="00531D1D" w:rsidRPr="00B8032B" w:rsidRDefault="005200C8" w:rsidP="002858F5">
            <w:pPr>
              <w:rPr>
                <w:sz w:val="26"/>
                <w:szCs w:val="26"/>
              </w:rPr>
            </w:pPr>
            <w:r w:rsidRPr="00B8032B">
              <w:rPr>
                <w:sz w:val="26"/>
                <w:szCs w:val="26"/>
              </w:rPr>
              <w:t>0,25</w:t>
            </w:r>
          </w:p>
        </w:tc>
      </w:tr>
      <w:tr w:rsidR="00531D1D" w:rsidTr="008E4C0B">
        <w:trPr>
          <w:trHeight w:val="269"/>
        </w:trPr>
        <w:tc>
          <w:tcPr>
            <w:tcW w:w="8820" w:type="dxa"/>
            <w:tcBorders>
              <w:top w:val="nil"/>
              <w:bottom w:val="nil"/>
            </w:tcBorders>
          </w:tcPr>
          <w:p w:rsidR="00531D1D" w:rsidRPr="00B8032B" w:rsidRDefault="003A51A7" w:rsidP="00A24F62">
            <w:pPr>
              <w:jc w:val="both"/>
              <w:rPr>
                <w:i/>
                <w:noProof/>
                <w:sz w:val="26"/>
                <w:szCs w:val="26"/>
              </w:rPr>
            </w:pPr>
            <w:r w:rsidRPr="00B8032B">
              <w:rPr>
                <w:i/>
                <w:noProof/>
                <w:sz w:val="26"/>
                <w:szCs w:val="26"/>
              </w:rPr>
              <w:t>*</w:t>
            </w:r>
            <w:r w:rsidR="00996184">
              <w:rPr>
                <w:i/>
                <w:noProof/>
                <w:sz w:val="26"/>
                <w:szCs w:val="26"/>
              </w:rPr>
              <w:t>Ảnh hưởng</w:t>
            </w:r>
            <w:r w:rsidR="00487384">
              <w:rPr>
                <w:i/>
                <w:noProof/>
                <w:sz w:val="26"/>
                <w:szCs w:val="26"/>
              </w:rPr>
              <w:t>:</w:t>
            </w:r>
          </w:p>
          <w:p w:rsidR="000B3598" w:rsidRPr="00B8032B" w:rsidRDefault="005200C8" w:rsidP="00487384">
            <w:pPr>
              <w:jc w:val="both"/>
              <w:rPr>
                <w:noProof/>
                <w:sz w:val="26"/>
                <w:szCs w:val="26"/>
              </w:rPr>
            </w:pPr>
            <w:r w:rsidRPr="00B8032B">
              <w:rPr>
                <w:b/>
                <w:noProof/>
                <w:sz w:val="26"/>
                <w:szCs w:val="26"/>
              </w:rPr>
              <w:t xml:space="preserve">- </w:t>
            </w:r>
            <w:r w:rsidR="00784C8D" w:rsidRPr="00B8032B">
              <w:rPr>
                <w:noProof/>
                <w:sz w:val="26"/>
                <w:szCs w:val="26"/>
              </w:rPr>
              <w:t>Hiệp ước đánh dấu sự bạc nhược và là sự kiện khởi đầu cho hành động đầu hàng của triều đình.</w:t>
            </w:r>
            <w:r w:rsidR="00487384">
              <w:rPr>
                <w:noProof/>
                <w:sz w:val="26"/>
                <w:szCs w:val="26"/>
              </w:rPr>
              <w:t xml:space="preserve"> </w:t>
            </w:r>
            <w:r w:rsidR="00487384" w:rsidRPr="00B8032B">
              <w:rPr>
                <w:noProof/>
                <w:sz w:val="26"/>
                <w:szCs w:val="26"/>
              </w:rPr>
              <w:t>Tạo điều kiện cho Pháp mở rộng đánh chiếm Nam kì.</w:t>
            </w:r>
            <w:r w:rsidR="00487384">
              <w:rPr>
                <w:noProof/>
                <w:sz w:val="26"/>
                <w:szCs w:val="26"/>
              </w:rPr>
              <w:t xml:space="preserve"> </w:t>
            </w:r>
            <w:r w:rsidR="00784C8D">
              <w:rPr>
                <w:noProof/>
                <w:sz w:val="26"/>
                <w:szCs w:val="26"/>
              </w:rPr>
              <w:t xml:space="preserve">Chúng ta mất một phần chủ quyền dân tộc. </w:t>
            </w:r>
          </w:p>
        </w:tc>
        <w:tc>
          <w:tcPr>
            <w:tcW w:w="900" w:type="dxa"/>
            <w:tcBorders>
              <w:top w:val="nil"/>
              <w:bottom w:val="nil"/>
            </w:tcBorders>
          </w:tcPr>
          <w:p w:rsidR="00784C8D" w:rsidRDefault="00784C8D" w:rsidP="002858F5">
            <w:pPr>
              <w:rPr>
                <w:sz w:val="26"/>
                <w:szCs w:val="26"/>
              </w:rPr>
            </w:pPr>
          </w:p>
          <w:p w:rsidR="00531D1D" w:rsidRPr="00B8032B" w:rsidRDefault="005200C8" w:rsidP="002858F5">
            <w:pPr>
              <w:rPr>
                <w:sz w:val="26"/>
                <w:szCs w:val="26"/>
              </w:rPr>
            </w:pPr>
            <w:r w:rsidRPr="00B8032B">
              <w:rPr>
                <w:sz w:val="26"/>
                <w:szCs w:val="26"/>
              </w:rPr>
              <w:t>0,</w:t>
            </w:r>
            <w:r w:rsidR="00784C8D">
              <w:rPr>
                <w:sz w:val="26"/>
                <w:szCs w:val="26"/>
              </w:rPr>
              <w:t>2</w:t>
            </w:r>
            <w:r w:rsidRPr="00B8032B">
              <w:rPr>
                <w:sz w:val="26"/>
                <w:szCs w:val="26"/>
              </w:rPr>
              <w:t>5</w:t>
            </w:r>
          </w:p>
        </w:tc>
      </w:tr>
      <w:tr w:rsidR="00784C8D" w:rsidTr="008E4C0B">
        <w:trPr>
          <w:trHeight w:val="269"/>
        </w:trPr>
        <w:tc>
          <w:tcPr>
            <w:tcW w:w="8820" w:type="dxa"/>
            <w:tcBorders>
              <w:top w:val="nil"/>
              <w:bottom w:val="nil"/>
            </w:tcBorders>
          </w:tcPr>
          <w:p w:rsidR="00784C8D" w:rsidRPr="00784C8D" w:rsidRDefault="00784C8D" w:rsidP="00C4637C">
            <w:pPr>
              <w:jc w:val="both"/>
              <w:rPr>
                <w:noProof/>
                <w:sz w:val="26"/>
                <w:szCs w:val="26"/>
              </w:rPr>
            </w:pPr>
            <w:r>
              <w:rPr>
                <w:i/>
                <w:noProof/>
                <w:sz w:val="26"/>
                <w:szCs w:val="26"/>
              </w:rPr>
              <w:t>-</w:t>
            </w:r>
            <w:r w:rsidR="00487384">
              <w:rPr>
                <w:noProof/>
                <w:sz w:val="26"/>
                <w:szCs w:val="26"/>
              </w:rPr>
              <w:t xml:space="preserve"> Việc kí kết Hiệp</w:t>
            </w:r>
            <w:r w:rsidRPr="00B8032B">
              <w:rPr>
                <w:noProof/>
                <w:sz w:val="26"/>
                <w:szCs w:val="26"/>
              </w:rPr>
              <w:t xml:space="preserve"> ước làm cho nhân dân hoang mang, mất lòng tin vào triều đình. Từ đây, triều đình ngày càng xa rời </w:t>
            </w:r>
            <w:r w:rsidR="00C4637C">
              <w:rPr>
                <w:noProof/>
                <w:sz w:val="26"/>
                <w:szCs w:val="26"/>
              </w:rPr>
              <w:t>cuộc đấu tranh của nhân dân, g</w:t>
            </w:r>
            <w:r w:rsidRPr="00B8032B">
              <w:rPr>
                <w:noProof/>
                <w:sz w:val="26"/>
                <w:szCs w:val="26"/>
              </w:rPr>
              <w:t>ây bất lợi cho phong trào kháng chiến.</w:t>
            </w:r>
          </w:p>
        </w:tc>
        <w:tc>
          <w:tcPr>
            <w:tcW w:w="900" w:type="dxa"/>
            <w:tcBorders>
              <w:top w:val="nil"/>
              <w:bottom w:val="nil"/>
            </w:tcBorders>
          </w:tcPr>
          <w:p w:rsidR="00784C8D" w:rsidRPr="00B8032B" w:rsidRDefault="00784C8D" w:rsidP="002858F5">
            <w:pPr>
              <w:rPr>
                <w:sz w:val="26"/>
                <w:szCs w:val="26"/>
              </w:rPr>
            </w:pPr>
            <w:r>
              <w:rPr>
                <w:sz w:val="26"/>
                <w:szCs w:val="26"/>
              </w:rPr>
              <w:t>0,25</w:t>
            </w:r>
          </w:p>
        </w:tc>
      </w:tr>
      <w:tr w:rsidR="00531D1D" w:rsidTr="008E4C0B">
        <w:trPr>
          <w:trHeight w:val="269"/>
        </w:trPr>
        <w:tc>
          <w:tcPr>
            <w:tcW w:w="8820" w:type="dxa"/>
            <w:tcBorders>
              <w:top w:val="nil"/>
              <w:bottom w:val="nil"/>
            </w:tcBorders>
          </w:tcPr>
          <w:p w:rsidR="005200C8" w:rsidRPr="00052C1E" w:rsidRDefault="003D1B26" w:rsidP="00A24F62">
            <w:pPr>
              <w:jc w:val="both"/>
              <w:rPr>
                <w:b/>
                <w:noProof/>
                <w:sz w:val="26"/>
                <w:szCs w:val="26"/>
              </w:rPr>
            </w:pPr>
            <w:r w:rsidRPr="00052C1E">
              <w:rPr>
                <w:b/>
                <w:noProof/>
                <w:sz w:val="26"/>
                <w:szCs w:val="26"/>
              </w:rPr>
              <w:t xml:space="preserve">b. Hiệp </w:t>
            </w:r>
            <w:r w:rsidR="005200C8" w:rsidRPr="00052C1E">
              <w:rPr>
                <w:b/>
                <w:noProof/>
                <w:sz w:val="26"/>
                <w:szCs w:val="26"/>
              </w:rPr>
              <w:t>ước 1883</w:t>
            </w:r>
          </w:p>
          <w:p w:rsidR="005200C8" w:rsidRPr="00B4276D" w:rsidRDefault="005200C8" w:rsidP="00A24F62">
            <w:pPr>
              <w:jc w:val="both"/>
              <w:rPr>
                <w:i/>
                <w:noProof/>
                <w:sz w:val="26"/>
                <w:szCs w:val="26"/>
              </w:rPr>
            </w:pPr>
            <w:r w:rsidRPr="00B4276D">
              <w:rPr>
                <w:i/>
                <w:noProof/>
                <w:sz w:val="26"/>
                <w:szCs w:val="26"/>
              </w:rPr>
              <w:t>* Hoàn cảnh:</w:t>
            </w:r>
          </w:p>
          <w:p w:rsidR="00531D1D" w:rsidRPr="00B8032B" w:rsidRDefault="005200C8" w:rsidP="00A24F62">
            <w:pPr>
              <w:jc w:val="both"/>
              <w:rPr>
                <w:noProof/>
                <w:sz w:val="26"/>
                <w:szCs w:val="26"/>
              </w:rPr>
            </w:pPr>
            <w:r w:rsidRPr="00B8032B">
              <w:rPr>
                <w:noProof/>
                <w:sz w:val="26"/>
                <w:szCs w:val="26"/>
              </w:rPr>
              <w:t>- Tháng 4/1882</w:t>
            </w:r>
            <w:r w:rsidR="003D1B26" w:rsidRPr="00B8032B">
              <w:rPr>
                <w:noProof/>
                <w:sz w:val="26"/>
                <w:szCs w:val="26"/>
              </w:rPr>
              <w:t xml:space="preserve"> đến tháng</w:t>
            </w:r>
            <w:r w:rsidRPr="00B8032B">
              <w:rPr>
                <w:noProof/>
                <w:sz w:val="26"/>
                <w:szCs w:val="26"/>
              </w:rPr>
              <w:t xml:space="preserve"> 3/1883, Pháp đã lại chiếm hầu hết các tỉnh thành lớn ở đồng bằng Bắc Kì</w:t>
            </w:r>
            <w:r w:rsidR="002222E7">
              <w:rPr>
                <w:noProof/>
                <w:sz w:val="26"/>
                <w:szCs w:val="26"/>
              </w:rPr>
              <w:t>.</w:t>
            </w:r>
          </w:p>
        </w:tc>
        <w:tc>
          <w:tcPr>
            <w:tcW w:w="900" w:type="dxa"/>
            <w:tcBorders>
              <w:top w:val="nil"/>
              <w:bottom w:val="nil"/>
            </w:tcBorders>
          </w:tcPr>
          <w:p w:rsidR="00531D1D" w:rsidRPr="00B8032B" w:rsidRDefault="00531D1D" w:rsidP="002858F5">
            <w:pPr>
              <w:rPr>
                <w:sz w:val="26"/>
                <w:szCs w:val="26"/>
              </w:rPr>
            </w:pPr>
          </w:p>
          <w:p w:rsidR="004F0031" w:rsidRPr="00B8032B" w:rsidRDefault="004F0031" w:rsidP="002858F5">
            <w:pPr>
              <w:rPr>
                <w:sz w:val="26"/>
                <w:szCs w:val="26"/>
              </w:rPr>
            </w:pPr>
          </w:p>
          <w:p w:rsidR="004F0031" w:rsidRPr="00B8032B" w:rsidRDefault="004F0031" w:rsidP="002858F5">
            <w:pPr>
              <w:rPr>
                <w:sz w:val="26"/>
                <w:szCs w:val="26"/>
              </w:rPr>
            </w:pPr>
            <w:r w:rsidRPr="00B8032B">
              <w:rPr>
                <w:sz w:val="26"/>
                <w:szCs w:val="26"/>
              </w:rPr>
              <w:t>0</w:t>
            </w:r>
            <w:r w:rsidR="00B4276D">
              <w:rPr>
                <w:sz w:val="26"/>
                <w:szCs w:val="26"/>
              </w:rPr>
              <w:t>,2</w:t>
            </w:r>
            <w:r w:rsidRPr="00B8032B">
              <w:rPr>
                <w:sz w:val="26"/>
                <w:szCs w:val="26"/>
              </w:rPr>
              <w:t>5</w:t>
            </w:r>
          </w:p>
        </w:tc>
      </w:tr>
      <w:tr w:rsidR="002222E7" w:rsidTr="008E4C0B">
        <w:trPr>
          <w:trHeight w:val="269"/>
        </w:trPr>
        <w:tc>
          <w:tcPr>
            <w:tcW w:w="8820" w:type="dxa"/>
            <w:tcBorders>
              <w:top w:val="nil"/>
              <w:bottom w:val="nil"/>
            </w:tcBorders>
          </w:tcPr>
          <w:p w:rsidR="00B4276D" w:rsidRPr="00B8032B" w:rsidRDefault="00B4276D" w:rsidP="00B4276D">
            <w:pPr>
              <w:jc w:val="both"/>
              <w:rPr>
                <w:noProof/>
                <w:sz w:val="26"/>
                <w:szCs w:val="26"/>
              </w:rPr>
            </w:pPr>
            <w:r>
              <w:rPr>
                <w:noProof/>
                <w:sz w:val="26"/>
                <w:szCs w:val="26"/>
              </w:rPr>
              <w:t xml:space="preserve">- </w:t>
            </w:r>
            <w:r w:rsidR="00C4637C">
              <w:rPr>
                <w:noProof/>
                <w:sz w:val="26"/>
                <w:szCs w:val="26"/>
              </w:rPr>
              <w:t>Nhân dân Bắc K</w:t>
            </w:r>
            <w:r w:rsidRPr="00B8032B">
              <w:rPr>
                <w:noProof/>
                <w:sz w:val="26"/>
                <w:szCs w:val="26"/>
              </w:rPr>
              <w:t xml:space="preserve">ì tiến công tiêu diệt làm cho Pháp lâm vào tình thế </w:t>
            </w:r>
            <w:r w:rsidR="00052C1E">
              <w:rPr>
                <w:noProof/>
                <w:sz w:val="26"/>
                <w:szCs w:val="26"/>
              </w:rPr>
              <w:t>khó khăn như c</w:t>
            </w:r>
            <w:r w:rsidRPr="00B8032B">
              <w:rPr>
                <w:noProof/>
                <w:sz w:val="26"/>
                <w:szCs w:val="26"/>
              </w:rPr>
              <w:t xml:space="preserve">hiến thắng Cầu Giấy lần </w:t>
            </w:r>
            <w:r w:rsidR="00052C1E">
              <w:rPr>
                <w:noProof/>
                <w:sz w:val="26"/>
                <w:szCs w:val="26"/>
              </w:rPr>
              <w:t>(2 19/5/1883)…</w:t>
            </w:r>
          </w:p>
          <w:p w:rsidR="002222E7" w:rsidRPr="00B4276D" w:rsidRDefault="00B4276D" w:rsidP="00C4637C">
            <w:pPr>
              <w:jc w:val="both"/>
              <w:rPr>
                <w:noProof/>
                <w:sz w:val="26"/>
                <w:szCs w:val="26"/>
              </w:rPr>
            </w:pPr>
            <w:r w:rsidRPr="00B8032B">
              <w:rPr>
                <w:noProof/>
                <w:sz w:val="26"/>
                <w:szCs w:val="26"/>
              </w:rPr>
              <w:t>=&gt; V</w:t>
            </w:r>
            <w:r>
              <w:rPr>
                <w:noProof/>
                <w:sz w:val="26"/>
                <w:szCs w:val="26"/>
              </w:rPr>
              <w:t xml:space="preserve">ua Tự Đức qua đời (7/1883), </w:t>
            </w:r>
            <w:r w:rsidRPr="00B8032B">
              <w:rPr>
                <w:noProof/>
                <w:sz w:val="26"/>
                <w:szCs w:val="26"/>
              </w:rPr>
              <w:t xml:space="preserve">Pháp đem quân đánh thẳng vào Huế buộc triều đình phải kí </w:t>
            </w:r>
            <w:r w:rsidR="00C4637C">
              <w:rPr>
                <w:noProof/>
                <w:sz w:val="26"/>
                <w:szCs w:val="26"/>
              </w:rPr>
              <w:t xml:space="preserve">Hiệp </w:t>
            </w:r>
            <w:r w:rsidRPr="00B8032B">
              <w:rPr>
                <w:noProof/>
                <w:sz w:val="26"/>
                <w:szCs w:val="26"/>
              </w:rPr>
              <w:t xml:space="preserve">ước Hắc măng </w:t>
            </w:r>
            <w:r w:rsidR="00C4637C">
              <w:rPr>
                <w:noProof/>
                <w:sz w:val="26"/>
                <w:szCs w:val="26"/>
              </w:rPr>
              <w:t>(</w:t>
            </w:r>
            <w:r w:rsidRPr="00B8032B">
              <w:rPr>
                <w:noProof/>
                <w:sz w:val="26"/>
                <w:szCs w:val="26"/>
              </w:rPr>
              <w:t>25/8/1883</w:t>
            </w:r>
            <w:r w:rsidR="00C4637C">
              <w:rPr>
                <w:noProof/>
                <w:sz w:val="26"/>
                <w:szCs w:val="26"/>
              </w:rPr>
              <w:t>)</w:t>
            </w:r>
            <w:r w:rsidRPr="00B8032B">
              <w:rPr>
                <w:noProof/>
                <w:sz w:val="26"/>
                <w:szCs w:val="26"/>
              </w:rPr>
              <w:t>.</w:t>
            </w:r>
          </w:p>
        </w:tc>
        <w:tc>
          <w:tcPr>
            <w:tcW w:w="900" w:type="dxa"/>
            <w:tcBorders>
              <w:top w:val="nil"/>
              <w:bottom w:val="nil"/>
            </w:tcBorders>
          </w:tcPr>
          <w:p w:rsidR="002222E7" w:rsidRPr="00B8032B" w:rsidRDefault="00B4276D" w:rsidP="002858F5">
            <w:pPr>
              <w:rPr>
                <w:sz w:val="26"/>
                <w:szCs w:val="26"/>
              </w:rPr>
            </w:pPr>
            <w:r>
              <w:rPr>
                <w:sz w:val="26"/>
                <w:szCs w:val="26"/>
              </w:rPr>
              <w:t>0,25</w:t>
            </w:r>
          </w:p>
        </w:tc>
      </w:tr>
      <w:tr w:rsidR="00CB301D" w:rsidTr="008E4C0B">
        <w:trPr>
          <w:trHeight w:val="269"/>
        </w:trPr>
        <w:tc>
          <w:tcPr>
            <w:tcW w:w="8820" w:type="dxa"/>
            <w:tcBorders>
              <w:top w:val="nil"/>
              <w:bottom w:val="nil"/>
            </w:tcBorders>
          </w:tcPr>
          <w:p w:rsidR="00CB301D" w:rsidRPr="00B8032B" w:rsidRDefault="00CB301D" w:rsidP="00265C1A">
            <w:pPr>
              <w:jc w:val="both"/>
              <w:rPr>
                <w:b/>
                <w:noProof/>
                <w:sz w:val="26"/>
                <w:szCs w:val="26"/>
              </w:rPr>
            </w:pPr>
            <w:r w:rsidRPr="00B4276D">
              <w:rPr>
                <w:i/>
                <w:noProof/>
                <w:sz w:val="26"/>
                <w:szCs w:val="26"/>
              </w:rPr>
              <w:t xml:space="preserve">* Nội dung: </w:t>
            </w:r>
            <w:r w:rsidRPr="00B4276D">
              <w:rPr>
                <w:noProof/>
                <w:sz w:val="26"/>
                <w:szCs w:val="26"/>
              </w:rPr>
              <w:t xml:space="preserve">Thừa </w:t>
            </w:r>
            <w:r w:rsidRPr="00B8032B">
              <w:rPr>
                <w:noProof/>
                <w:sz w:val="26"/>
                <w:szCs w:val="26"/>
              </w:rPr>
              <w:t xml:space="preserve">nhận sự "bảo hộ" của Pháp trên toàn cõi Việt Nam, </w:t>
            </w:r>
            <w:r w:rsidR="00C4637C">
              <w:rPr>
                <w:noProof/>
                <w:sz w:val="26"/>
                <w:szCs w:val="26"/>
              </w:rPr>
              <w:t>mọi công việc chính trị, kinh tế</w:t>
            </w:r>
            <w:r w:rsidRPr="00B8032B">
              <w:rPr>
                <w:noProof/>
                <w:sz w:val="26"/>
                <w:szCs w:val="26"/>
              </w:rPr>
              <w:t>, ngoại giao đều do Pháp nắm.</w:t>
            </w:r>
            <w:r w:rsidRPr="00B8032B">
              <w:rPr>
                <w:b/>
                <w:noProof/>
                <w:sz w:val="26"/>
                <w:szCs w:val="26"/>
              </w:rPr>
              <w:t xml:space="preserve"> </w:t>
            </w:r>
            <w:r w:rsidRPr="00B8032B">
              <w:rPr>
                <w:noProof/>
                <w:sz w:val="26"/>
                <w:szCs w:val="26"/>
              </w:rPr>
              <w:t>Pháp được tự do đóng quân ở B</w:t>
            </w:r>
            <w:r w:rsidR="00265C1A">
              <w:rPr>
                <w:noProof/>
                <w:sz w:val="26"/>
                <w:szCs w:val="26"/>
              </w:rPr>
              <w:t>ắc Kì, toàn quyền xử lý quân Cờ Đen,</w:t>
            </w:r>
            <w:r w:rsidRPr="00B8032B">
              <w:rPr>
                <w:noProof/>
                <w:sz w:val="26"/>
                <w:szCs w:val="26"/>
              </w:rPr>
              <w:t>…</w:t>
            </w:r>
          </w:p>
        </w:tc>
        <w:tc>
          <w:tcPr>
            <w:tcW w:w="900" w:type="dxa"/>
            <w:tcBorders>
              <w:top w:val="nil"/>
              <w:bottom w:val="nil"/>
            </w:tcBorders>
          </w:tcPr>
          <w:p w:rsidR="00CB301D" w:rsidRPr="00B8032B" w:rsidRDefault="004F0031" w:rsidP="002858F5">
            <w:pPr>
              <w:rPr>
                <w:sz w:val="26"/>
                <w:szCs w:val="26"/>
              </w:rPr>
            </w:pPr>
            <w:r w:rsidRPr="00B8032B">
              <w:rPr>
                <w:sz w:val="26"/>
                <w:szCs w:val="26"/>
              </w:rPr>
              <w:t>0,25</w:t>
            </w:r>
          </w:p>
        </w:tc>
      </w:tr>
      <w:tr w:rsidR="00CB301D" w:rsidTr="008E4C0B">
        <w:trPr>
          <w:trHeight w:val="269"/>
        </w:trPr>
        <w:tc>
          <w:tcPr>
            <w:tcW w:w="8820" w:type="dxa"/>
            <w:tcBorders>
              <w:top w:val="nil"/>
              <w:bottom w:val="nil"/>
            </w:tcBorders>
          </w:tcPr>
          <w:p w:rsidR="00996184" w:rsidRDefault="00CB301D" w:rsidP="00A24F62">
            <w:pPr>
              <w:jc w:val="both"/>
              <w:rPr>
                <w:i/>
                <w:noProof/>
                <w:sz w:val="26"/>
                <w:szCs w:val="26"/>
              </w:rPr>
            </w:pPr>
            <w:r w:rsidRPr="00B4276D">
              <w:rPr>
                <w:i/>
                <w:noProof/>
                <w:sz w:val="26"/>
                <w:szCs w:val="26"/>
              </w:rPr>
              <w:t xml:space="preserve">* Ảnh hưởng </w:t>
            </w:r>
          </w:p>
          <w:p w:rsidR="00CB301D" w:rsidRPr="00F666F8" w:rsidRDefault="00CB301D" w:rsidP="00A24F62">
            <w:pPr>
              <w:jc w:val="both"/>
              <w:rPr>
                <w:i/>
                <w:noProof/>
                <w:sz w:val="26"/>
                <w:szCs w:val="26"/>
              </w:rPr>
            </w:pPr>
            <w:r w:rsidRPr="00B8032B">
              <w:rPr>
                <w:b/>
                <w:noProof/>
                <w:sz w:val="26"/>
                <w:szCs w:val="26"/>
              </w:rPr>
              <w:t xml:space="preserve">- </w:t>
            </w:r>
            <w:r w:rsidR="000C2B30" w:rsidRPr="00B8032B">
              <w:rPr>
                <w:noProof/>
                <w:sz w:val="26"/>
                <w:szCs w:val="26"/>
              </w:rPr>
              <w:t>Với Hiệp</w:t>
            </w:r>
            <w:r w:rsidRPr="00B8032B">
              <w:rPr>
                <w:noProof/>
                <w:sz w:val="26"/>
                <w:szCs w:val="26"/>
              </w:rPr>
              <w:t xml:space="preserve"> ước này, toàn bộ chủ quyền dân tộc đã mất</w:t>
            </w:r>
            <w:r w:rsidR="00996184">
              <w:rPr>
                <w:noProof/>
                <w:sz w:val="26"/>
                <w:szCs w:val="26"/>
              </w:rPr>
              <w:t xml:space="preserve"> vào tay Pháp. </w:t>
            </w:r>
            <w:r w:rsidR="000C2B30" w:rsidRPr="00B8032B">
              <w:rPr>
                <w:noProof/>
                <w:sz w:val="26"/>
                <w:szCs w:val="26"/>
              </w:rPr>
              <w:t>Triều đình Huế</w:t>
            </w:r>
            <w:r w:rsidRPr="00B8032B">
              <w:rPr>
                <w:noProof/>
                <w:sz w:val="26"/>
                <w:szCs w:val="26"/>
              </w:rPr>
              <w:t xml:space="preserve"> đầu hàng hoàn toàn. </w:t>
            </w:r>
          </w:p>
        </w:tc>
        <w:tc>
          <w:tcPr>
            <w:tcW w:w="900" w:type="dxa"/>
            <w:tcBorders>
              <w:top w:val="nil"/>
              <w:bottom w:val="nil"/>
            </w:tcBorders>
          </w:tcPr>
          <w:p w:rsidR="0002527E" w:rsidRDefault="0002527E" w:rsidP="002858F5">
            <w:pPr>
              <w:rPr>
                <w:sz w:val="26"/>
                <w:szCs w:val="26"/>
              </w:rPr>
            </w:pPr>
          </w:p>
          <w:p w:rsidR="00CB301D" w:rsidRPr="00B8032B" w:rsidRDefault="004F0031" w:rsidP="002858F5">
            <w:pPr>
              <w:rPr>
                <w:sz w:val="26"/>
                <w:szCs w:val="26"/>
              </w:rPr>
            </w:pPr>
            <w:r w:rsidRPr="00B8032B">
              <w:rPr>
                <w:sz w:val="26"/>
                <w:szCs w:val="26"/>
              </w:rPr>
              <w:t>0,</w:t>
            </w:r>
            <w:r w:rsidR="00F666F8">
              <w:rPr>
                <w:sz w:val="26"/>
                <w:szCs w:val="26"/>
              </w:rPr>
              <w:t>2</w:t>
            </w:r>
            <w:r w:rsidRPr="00B8032B">
              <w:rPr>
                <w:sz w:val="26"/>
                <w:szCs w:val="26"/>
              </w:rPr>
              <w:t>5</w:t>
            </w:r>
          </w:p>
        </w:tc>
      </w:tr>
      <w:tr w:rsidR="00F666F8" w:rsidTr="008E4C0B">
        <w:trPr>
          <w:trHeight w:val="269"/>
        </w:trPr>
        <w:tc>
          <w:tcPr>
            <w:tcW w:w="8820" w:type="dxa"/>
            <w:tcBorders>
              <w:top w:val="nil"/>
            </w:tcBorders>
          </w:tcPr>
          <w:p w:rsidR="00F666F8" w:rsidRPr="00B4276D" w:rsidRDefault="00F666F8" w:rsidP="00996184">
            <w:pPr>
              <w:jc w:val="both"/>
              <w:rPr>
                <w:i/>
                <w:noProof/>
                <w:sz w:val="26"/>
                <w:szCs w:val="26"/>
              </w:rPr>
            </w:pPr>
            <w:r w:rsidRPr="00B8032B">
              <w:rPr>
                <w:noProof/>
                <w:sz w:val="26"/>
                <w:szCs w:val="26"/>
              </w:rPr>
              <w:t>- Hiệp ước đã làm cho nhân dân hết sức căm phẫn, phản ứng quyết liệt với triều đình và quyết tâm kháng chiến chống Pháp. Phe chủ chiến trong triều</w:t>
            </w:r>
            <w:r w:rsidR="00996184">
              <w:rPr>
                <w:noProof/>
                <w:sz w:val="26"/>
                <w:szCs w:val="26"/>
              </w:rPr>
              <w:t xml:space="preserve"> cũng</w:t>
            </w:r>
            <w:r w:rsidRPr="00B8032B">
              <w:rPr>
                <w:noProof/>
                <w:sz w:val="26"/>
                <w:szCs w:val="26"/>
              </w:rPr>
              <w:t xml:space="preserve"> dựa vào dân để chống Pháp.</w:t>
            </w:r>
          </w:p>
        </w:tc>
        <w:tc>
          <w:tcPr>
            <w:tcW w:w="900" w:type="dxa"/>
            <w:tcBorders>
              <w:top w:val="nil"/>
            </w:tcBorders>
          </w:tcPr>
          <w:p w:rsidR="00F666F8" w:rsidRPr="00B8032B" w:rsidRDefault="00F666F8" w:rsidP="002858F5">
            <w:pPr>
              <w:rPr>
                <w:sz w:val="26"/>
                <w:szCs w:val="26"/>
              </w:rPr>
            </w:pPr>
            <w:r>
              <w:rPr>
                <w:sz w:val="26"/>
                <w:szCs w:val="26"/>
              </w:rPr>
              <w:t>0,25</w:t>
            </w:r>
          </w:p>
        </w:tc>
      </w:tr>
      <w:tr w:rsidR="00CB301D" w:rsidTr="008E4C0B">
        <w:trPr>
          <w:trHeight w:val="269"/>
        </w:trPr>
        <w:tc>
          <w:tcPr>
            <w:tcW w:w="8820" w:type="dxa"/>
            <w:tcBorders>
              <w:bottom w:val="single" w:sz="4" w:space="0" w:color="000000" w:themeColor="text1"/>
            </w:tcBorders>
          </w:tcPr>
          <w:p w:rsidR="00CB301D" w:rsidRPr="00B8032B" w:rsidRDefault="00162B4D" w:rsidP="00A24F62">
            <w:pPr>
              <w:jc w:val="both"/>
              <w:rPr>
                <w:b/>
                <w:i/>
                <w:noProof/>
                <w:sz w:val="26"/>
                <w:szCs w:val="26"/>
              </w:rPr>
            </w:pPr>
            <w:r w:rsidRPr="00B8032B">
              <w:rPr>
                <w:b/>
                <w:noProof/>
                <w:sz w:val="26"/>
                <w:szCs w:val="26"/>
              </w:rPr>
              <w:t>Câu 5:</w:t>
            </w:r>
            <w:r w:rsidRPr="00B8032B">
              <w:rPr>
                <w:b/>
                <w:i/>
                <w:noProof/>
                <w:sz w:val="26"/>
                <w:szCs w:val="26"/>
              </w:rPr>
              <w:t xml:space="preserve"> Bằng kiến </w:t>
            </w:r>
            <w:r w:rsidR="00BB68E9">
              <w:rPr>
                <w:b/>
                <w:i/>
                <w:noProof/>
                <w:sz w:val="26"/>
                <w:szCs w:val="26"/>
              </w:rPr>
              <w:t xml:space="preserve">thức đã học, chứng minh rằng: </w:t>
            </w:r>
            <w:r w:rsidRPr="00B8032B">
              <w:rPr>
                <w:b/>
                <w:i/>
                <w:noProof/>
                <w:sz w:val="26"/>
                <w:szCs w:val="26"/>
              </w:rPr>
              <w:t>Ở Việt Nam đầu thế kỉ XX đã xuất hiện trào lưu dân tộc chủ nghĩa với nhiều hình thức và biện pháp đấu tranh phong phú, đa dạng</w:t>
            </w:r>
            <w:r w:rsidR="00BB68E9">
              <w:rPr>
                <w:b/>
                <w:i/>
                <w:noProof/>
                <w:sz w:val="26"/>
                <w:szCs w:val="26"/>
              </w:rPr>
              <w:t>.</w:t>
            </w:r>
          </w:p>
        </w:tc>
        <w:tc>
          <w:tcPr>
            <w:tcW w:w="900" w:type="dxa"/>
            <w:tcBorders>
              <w:bottom w:val="single" w:sz="4" w:space="0" w:color="000000" w:themeColor="text1"/>
            </w:tcBorders>
          </w:tcPr>
          <w:p w:rsidR="00CB301D" w:rsidRPr="00B8032B" w:rsidRDefault="00162B4D" w:rsidP="002858F5">
            <w:pPr>
              <w:rPr>
                <w:b/>
                <w:sz w:val="26"/>
                <w:szCs w:val="26"/>
              </w:rPr>
            </w:pPr>
            <w:r w:rsidRPr="00B8032B">
              <w:rPr>
                <w:b/>
                <w:sz w:val="26"/>
                <w:szCs w:val="26"/>
              </w:rPr>
              <w:t>1,5</w:t>
            </w:r>
          </w:p>
        </w:tc>
      </w:tr>
      <w:tr w:rsidR="00CB301D" w:rsidTr="008E4C0B">
        <w:trPr>
          <w:trHeight w:val="269"/>
        </w:trPr>
        <w:tc>
          <w:tcPr>
            <w:tcW w:w="8820" w:type="dxa"/>
            <w:tcBorders>
              <w:bottom w:val="nil"/>
              <w:right w:val="single" w:sz="4" w:space="0" w:color="auto"/>
            </w:tcBorders>
          </w:tcPr>
          <w:p w:rsidR="00CB301D" w:rsidRPr="00B8032B" w:rsidRDefault="00162B4D" w:rsidP="00A24F62">
            <w:pPr>
              <w:jc w:val="both"/>
              <w:rPr>
                <w:b/>
                <w:i/>
                <w:noProof/>
                <w:sz w:val="26"/>
                <w:szCs w:val="26"/>
              </w:rPr>
            </w:pPr>
            <w:r w:rsidRPr="00B8032B">
              <w:rPr>
                <w:noProof/>
                <w:sz w:val="26"/>
                <w:szCs w:val="26"/>
              </w:rPr>
              <w:t>Đầu thế kỉ 20, do tác động của nhiều nhân tố khách quan và chủ quan, một trào lưu dân tộc chủ nghĩa đã xuất hiện ở nước ta. Gắn liền với tư tưởng chính trị mới là những hình thức và biện pháp đấu tranh mới, phong phú, đa dạng</w:t>
            </w:r>
          </w:p>
        </w:tc>
        <w:tc>
          <w:tcPr>
            <w:tcW w:w="900" w:type="dxa"/>
            <w:tcBorders>
              <w:left w:val="single" w:sz="4" w:space="0" w:color="auto"/>
              <w:bottom w:val="nil"/>
            </w:tcBorders>
          </w:tcPr>
          <w:p w:rsidR="00CB301D" w:rsidRPr="00B8032B" w:rsidRDefault="0065248E" w:rsidP="002858F5">
            <w:pPr>
              <w:rPr>
                <w:sz w:val="26"/>
                <w:szCs w:val="26"/>
              </w:rPr>
            </w:pPr>
            <w:r w:rsidRPr="00B8032B">
              <w:rPr>
                <w:sz w:val="26"/>
                <w:szCs w:val="26"/>
              </w:rPr>
              <w:t>0,25</w:t>
            </w:r>
          </w:p>
        </w:tc>
      </w:tr>
      <w:tr w:rsidR="00162B4D" w:rsidTr="008E4C0B">
        <w:trPr>
          <w:trHeight w:val="269"/>
        </w:trPr>
        <w:tc>
          <w:tcPr>
            <w:tcW w:w="8820" w:type="dxa"/>
            <w:tcBorders>
              <w:top w:val="nil"/>
              <w:bottom w:val="nil"/>
              <w:right w:val="single" w:sz="4" w:space="0" w:color="auto"/>
            </w:tcBorders>
          </w:tcPr>
          <w:p w:rsidR="00162B4D" w:rsidRPr="00B8032B" w:rsidRDefault="00162B4D" w:rsidP="00A24F62">
            <w:pPr>
              <w:jc w:val="both"/>
              <w:rPr>
                <w:noProof/>
                <w:sz w:val="26"/>
                <w:szCs w:val="26"/>
              </w:rPr>
            </w:pPr>
            <w:r w:rsidRPr="00B8032B">
              <w:rPr>
                <w:noProof/>
                <w:sz w:val="26"/>
                <w:szCs w:val="26"/>
              </w:rPr>
              <w:t xml:space="preserve">- Hình thức bạo động vũ trang qua hoạt </w:t>
            </w:r>
            <w:r w:rsidR="006A6DD4">
              <w:rPr>
                <w:noProof/>
                <w:sz w:val="26"/>
                <w:szCs w:val="26"/>
              </w:rPr>
              <w:t>động của Duy Tân hội, Việt Nam Q</w:t>
            </w:r>
            <w:r w:rsidRPr="00B8032B">
              <w:rPr>
                <w:noProof/>
                <w:sz w:val="26"/>
                <w:szCs w:val="26"/>
              </w:rPr>
              <w:t>uang phục hội</w:t>
            </w:r>
            <w:r w:rsidR="008E4C0B">
              <w:rPr>
                <w:noProof/>
                <w:sz w:val="26"/>
                <w:szCs w:val="26"/>
              </w:rPr>
              <w:t>.</w:t>
            </w:r>
          </w:p>
        </w:tc>
        <w:tc>
          <w:tcPr>
            <w:tcW w:w="900" w:type="dxa"/>
            <w:tcBorders>
              <w:top w:val="nil"/>
              <w:left w:val="single" w:sz="4" w:space="0" w:color="auto"/>
              <w:bottom w:val="nil"/>
            </w:tcBorders>
          </w:tcPr>
          <w:p w:rsidR="00162B4D" w:rsidRPr="00B8032B" w:rsidRDefault="00D30678" w:rsidP="002858F5">
            <w:pPr>
              <w:rPr>
                <w:sz w:val="26"/>
                <w:szCs w:val="26"/>
              </w:rPr>
            </w:pPr>
            <w:r w:rsidRPr="00B8032B">
              <w:rPr>
                <w:sz w:val="26"/>
                <w:szCs w:val="26"/>
              </w:rPr>
              <w:t>0,25</w:t>
            </w:r>
          </w:p>
        </w:tc>
      </w:tr>
      <w:tr w:rsidR="00162B4D" w:rsidTr="00A16BD0">
        <w:trPr>
          <w:trHeight w:val="269"/>
        </w:trPr>
        <w:tc>
          <w:tcPr>
            <w:tcW w:w="8820" w:type="dxa"/>
            <w:tcBorders>
              <w:top w:val="nil"/>
              <w:bottom w:val="nil"/>
              <w:right w:val="single" w:sz="4" w:space="0" w:color="auto"/>
            </w:tcBorders>
          </w:tcPr>
          <w:p w:rsidR="00162B4D" w:rsidRPr="00A16BD0" w:rsidRDefault="00162B4D" w:rsidP="00A24F62">
            <w:pPr>
              <w:jc w:val="both"/>
              <w:rPr>
                <w:noProof/>
                <w:sz w:val="24"/>
                <w:szCs w:val="24"/>
              </w:rPr>
            </w:pPr>
            <w:r w:rsidRPr="00A16BD0">
              <w:rPr>
                <w:noProof/>
                <w:sz w:val="24"/>
                <w:szCs w:val="24"/>
              </w:rPr>
              <w:t>- Hình thức đấu tranh chính trị, tư tưởng, văn hóa, ngọai giao trên quy mô toàn quốc như:</w:t>
            </w:r>
          </w:p>
        </w:tc>
        <w:tc>
          <w:tcPr>
            <w:tcW w:w="900" w:type="dxa"/>
            <w:tcBorders>
              <w:top w:val="nil"/>
              <w:left w:val="single" w:sz="4" w:space="0" w:color="auto"/>
              <w:bottom w:val="nil"/>
            </w:tcBorders>
          </w:tcPr>
          <w:p w:rsidR="00162B4D" w:rsidRPr="00B8032B" w:rsidRDefault="00162B4D" w:rsidP="002858F5">
            <w:pPr>
              <w:rPr>
                <w:sz w:val="26"/>
                <w:szCs w:val="26"/>
              </w:rPr>
            </w:pPr>
          </w:p>
        </w:tc>
      </w:tr>
      <w:tr w:rsidR="00162B4D" w:rsidTr="00A16BD0">
        <w:trPr>
          <w:trHeight w:val="269"/>
        </w:trPr>
        <w:tc>
          <w:tcPr>
            <w:tcW w:w="8820" w:type="dxa"/>
            <w:tcBorders>
              <w:top w:val="nil"/>
              <w:bottom w:val="single" w:sz="4" w:space="0" w:color="auto"/>
              <w:right w:val="single" w:sz="4" w:space="0" w:color="auto"/>
            </w:tcBorders>
          </w:tcPr>
          <w:p w:rsidR="00162B4D" w:rsidRPr="00B8032B" w:rsidRDefault="00162B4D" w:rsidP="006A6DD4">
            <w:pPr>
              <w:jc w:val="both"/>
              <w:rPr>
                <w:noProof/>
                <w:sz w:val="26"/>
                <w:szCs w:val="26"/>
              </w:rPr>
            </w:pPr>
            <w:r w:rsidRPr="00B8032B">
              <w:rPr>
                <w:noProof/>
                <w:sz w:val="26"/>
                <w:szCs w:val="26"/>
              </w:rPr>
              <w:t>+ Thành lập các hội yêu nước để tập hợp lực</w:t>
            </w:r>
            <w:r w:rsidR="006A6DD4">
              <w:rPr>
                <w:noProof/>
                <w:sz w:val="26"/>
                <w:szCs w:val="26"/>
              </w:rPr>
              <w:t xml:space="preserve"> lượng, tổ chức đấu tranh (Duy T</w:t>
            </w:r>
            <w:r w:rsidRPr="00B8032B">
              <w:rPr>
                <w:noProof/>
                <w:sz w:val="26"/>
                <w:szCs w:val="26"/>
              </w:rPr>
              <w:t xml:space="preserve">ân hội, </w:t>
            </w:r>
            <w:r w:rsidR="006A6DD4">
              <w:rPr>
                <w:noProof/>
                <w:sz w:val="26"/>
                <w:szCs w:val="26"/>
              </w:rPr>
              <w:t>Việt Nam Q</w:t>
            </w:r>
            <w:r w:rsidR="006A6DD4" w:rsidRPr="00B8032B">
              <w:rPr>
                <w:noProof/>
                <w:sz w:val="26"/>
                <w:szCs w:val="26"/>
              </w:rPr>
              <w:t>uang phục hội</w:t>
            </w:r>
            <w:r w:rsidR="006A6DD4">
              <w:rPr>
                <w:noProof/>
                <w:sz w:val="26"/>
                <w:szCs w:val="26"/>
              </w:rPr>
              <w:t>.</w:t>
            </w:r>
            <w:r w:rsidRPr="00B8032B">
              <w:rPr>
                <w:noProof/>
                <w:sz w:val="26"/>
                <w:szCs w:val="26"/>
              </w:rPr>
              <w:t>…)</w:t>
            </w:r>
          </w:p>
        </w:tc>
        <w:tc>
          <w:tcPr>
            <w:tcW w:w="900" w:type="dxa"/>
            <w:tcBorders>
              <w:top w:val="nil"/>
              <w:left w:val="single" w:sz="4" w:space="0" w:color="auto"/>
              <w:bottom w:val="single" w:sz="4" w:space="0" w:color="auto"/>
            </w:tcBorders>
          </w:tcPr>
          <w:p w:rsidR="00162B4D" w:rsidRPr="00B8032B" w:rsidRDefault="00D30678" w:rsidP="002858F5">
            <w:pPr>
              <w:rPr>
                <w:sz w:val="26"/>
                <w:szCs w:val="26"/>
              </w:rPr>
            </w:pPr>
            <w:r w:rsidRPr="00B8032B">
              <w:rPr>
                <w:sz w:val="26"/>
                <w:szCs w:val="26"/>
              </w:rPr>
              <w:t>0,25</w:t>
            </w:r>
          </w:p>
        </w:tc>
      </w:tr>
      <w:tr w:rsidR="00162B4D" w:rsidTr="00A16BD0">
        <w:trPr>
          <w:trHeight w:val="269"/>
        </w:trPr>
        <w:tc>
          <w:tcPr>
            <w:tcW w:w="8820" w:type="dxa"/>
            <w:tcBorders>
              <w:top w:val="single" w:sz="4" w:space="0" w:color="auto"/>
              <w:bottom w:val="nil"/>
              <w:right w:val="single" w:sz="4" w:space="0" w:color="auto"/>
            </w:tcBorders>
          </w:tcPr>
          <w:p w:rsidR="00162B4D" w:rsidRPr="00B8032B" w:rsidRDefault="00E659F8" w:rsidP="00052C1E">
            <w:pPr>
              <w:jc w:val="both"/>
              <w:rPr>
                <w:noProof/>
                <w:sz w:val="26"/>
                <w:szCs w:val="26"/>
              </w:rPr>
            </w:pPr>
            <w:r>
              <w:rPr>
                <w:noProof/>
                <w:sz w:val="26"/>
                <w:szCs w:val="26"/>
              </w:rPr>
              <w:lastRenderedPageBreak/>
              <w:t xml:space="preserve">+ Xuất dương cầu viện, </w:t>
            </w:r>
            <w:r w:rsidR="00162B4D" w:rsidRPr="00B8032B">
              <w:rPr>
                <w:noProof/>
                <w:sz w:val="26"/>
                <w:szCs w:val="26"/>
              </w:rPr>
              <w:t xml:space="preserve">đưa thanh niên Việt Nam sang Nhật học để </w:t>
            </w:r>
            <w:r>
              <w:rPr>
                <w:noProof/>
                <w:sz w:val="26"/>
                <w:szCs w:val="26"/>
              </w:rPr>
              <w:t xml:space="preserve">trở về </w:t>
            </w:r>
            <w:r w:rsidR="00162B4D" w:rsidRPr="00B8032B">
              <w:rPr>
                <w:noProof/>
                <w:sz w:val="26"/>
                <w:szCs w:val="26"/>
              </w:rPr>
              <w:t>phục vụ đất nước (phong trào Đông Du…)</w:t>
            </w:r>
            <w:r w:rsidR="00647497" w:rsidRPr="00B8032B">
              <w:rPr>
                <w:noProof/>
                <w:sz w:val="26"/>
                <w:szCs w:val="26"/>
              </w:rPr>
              <w:t xml:space="preserve"> Tranh thủ sự giúp đỡ của các nước Châu Á (tham gia Hội chấn Hoa hưng Á).</w:t>
            </w:r>
          </w:p>
        </w:tc>
        <w:tc>
          <w:tcPr>
            <w:tcW w:w="900" w:type="dxa"/>
            <w:tcBorders>
              <w:top w:val="single" w:sz="4" w:space="0" w:color="auto"/>
              <w:left w:val="single" w:sz="4" w:space="0" w:color="auto"/>
              <w:bottom w:val="nil"/>
            </w:tcBorders>
          </w:tcPr>
          <w:p w:rsidR="00162B4D" w:rsidRPr="00B8032B" w:rsidRDefault="00647497" w:rsidP="002858F5">
            <w:pPr>
              <w:rPr>
                <w:sz w:val="26"/>
                <w:szCs w:val="26"/>
              </w:rPr>
            </w:pPr>
            <w:r w:rsidRPr="00B8032B">
              <w:rPr>
                <w:sz w:val="26"/>
                <w:szCs w:val="26"/>
              </w:rPr>
              <w:t>0,25</w:t>
            </w:r>
          </w:p>
        </w:tc>
      </w:tr>
      <w:tr w:rsidR="00162B4D" w:rsidTr="008E4C0B">
        <w:trPr>
          <w:trHeight w:val="269"/>
        </w:trPr>
        <w:tc>
          <w:tcPr>
            <w:tcW w:w="8820" w:type="dxa"/>
            <w:tcBorders>
              <w:top w:val="nil"/>
              <w:bottom w:val="nil"/>
              <w:right w:val="single" w:sz="4" w:space="0" w:color="auto"/>
            </w:tcBorders>
          </w:tcPr>
          <w:p w:rsidR="00162B4D" w:rsidRPr="00B8032B" w:rsidRDefault="00162B4D" w:rsidP="00E659F8">
            <w:pPr>
              <w:jc w:val="both"/>
              <w:rPr>
                <w:noProof/>
                <w:sz w:val="26"/>
                <w:szCs w:val="26"/>
              </w:rPr>
            </w:pPr>
            <w:r w:rsidRPr="00B8032B">
              <w:rPr>
                <w:noProof/>
                <w:sz w:val="26"/>
                <w:szCs w:val="26"/>
              </w:rPr>
              <w:t>+ Tiến hành phong trào cải cách xã hội sâu rộng lôi cuốn các tầng lớp nhân dân tham gia nh</w:t>
            </w:r>
            <w:r w:rsidR="0065248E" w:rsidRPr="00B8032B">
              <w:rPr>
                <w:noProof/>
                <w:sz w:val="26"/>
                <w:szCs w:val="26"/>
              </w:rPr>
              <w:t xml:space="preserve">ư thành lập nhà trường kiểu mới, xuất bản sách báo để tuyên truyền giáo dục động viên lòng yêu nước (như Đông Kinh nghĩa thục ở Hà Nội, cuộc vận động Duy </w:t>
            </w:r>
            <w:r w:rsidR="00E659F8">
              <w:rPr>
                <w:noProof/>
                <w:sz w:val="26"/>
                <w:szCs w:val="26"/>
              </w:rPr>
              <w:t>T</w:t>
            </w:r>
            <w:r w:rsidR="0065248E" w:rsidRPr="00B8032B">
              <w:rPr>
                <w:noProof/>
                <w:sz w:val="26"/>
                <w:szCs w:val="26"/>
              </w:rPr>
              <w:t>ân ở Trung Kì, các tác phẩm Hải ngoại huyết thư, Việt Nam Vương quốc sử, các tác phẩm của Đông kinh nghĩa thục…)</w:t>
            </w:r>
          </w:p>
        </w:tc>
        <w:tc>
          <w:tcPr>
            <w:tcW w:w="900" w:type="dxa"/>
            <w:tcBorders>
              <w:top w:val="nil"/>
              <w:left w:val="single" w:sz="4" w:space="0" w:color="auto"/>
              <w:bottom w:val="nil"/>
            </w:tcBorders>
          </w:tcPr>
          <w:p w:rsidR="00162B4D" w:rsidRPr="00B8032B" w:rsidRDefault="00647497" w:rsidP="002858F5">
            <w:pPr>
              <w:rPr>
                <w:sz w:val="26"/>
                <w:szCs w:val="26"/>
              </w:rPr>
            </w:pPr>
            <w:r w:rsidRPr="00B8032B">
              <w:rPr>
                <w:sz w:val="26"/>
                <w:szCs w:val="26"/>
              </w:rPr>
              <w:t>0,25</w:t>
            </w:r>
          </w:p>
          <w:p w:rsidR="00E11286" w:rsidRPr="00B8032B" w:rsidRDefault="00E11286" w:rsidP="002858F5">
            <w:pPr>
              <w:rPr>
                <w:sz w:val="26"/>
                <w:szCs w:val="26"/>
              </w:rPr>
            </w:pPr>
          </w:p>
          <w:p w:rsidR="00E11286" w:rsidRPr="00B8032B" w:rsidRDefault="00E11286" w:rsidP="002858F5">
            <w:pPr>
              <w:rPr>
                <w:sz w:val="26"/>
                <w:szCs w:val="26"/>
              </w:rPr>
            </w:pPr>
          </w:p>
          <w:p w:rsidR="00E11286" w:rsidRPr="00B8032B" w:rsidRDefault="00E11286" w:rsidP="002858F5">
            <w:pPr>
              <w:rPr>
                <w:sz w:val="26"/>
                <w:szCs w:val="26"/>
              </w:rPr>
            </w:pPr>
          </w:p>
          <w:p w:rsidR="00E11286" w:rsidRPr="00B8032B" w:rsidRDefault="00E11286" w:rsidP="002858F5">
            <w:pPr>
              <w:rPr>
                <w:sz w:val="26"/>
                <w:szCs w:val="26"/>
              </w:rPr>
            </w:pPr>
          </w:p>
        </w:tc>
      </w:tr>
      <w:tr w:rsidR="00162B4D" w:rsidTr="008E4C0B">
        <w:trPr>
          <w:trHeight w:val="269"/>
        </w:trPr>
        <w:tc>
          <w:tcPr>
            <w:tcW w:w="8820" w:type="dxa"/>
            <w:tcBorders>
              <w:top w:val="nil"/>
              <w:right w:val="single" w:sz="4" w:space="0" w:color="auto"/>
            </w:tcBorders>
          </w:tcPr>
          <w:p w:rsidR="00162B4D" w:rsidRPr="00B8032B" w:rsidRDefault="00162B4D" w:rsidP="00A24F62">
            <w:pPr>
              <w:jc w:val="both"/>
              <w:rPr>
                <w:noProof/>
                <w:sz w:val="26"/>
                <w:szCs w:val="26"/>
              </w:rPr>
            </w:pPr>
            <w:r w:rsidRPr="00B8032B">
              <w:rPr>
                <w:noProof/>
                <w:sz w:val="26"/>
                <w:szCs w:val="26"/>
              </w:rPr>
              <w:t>+ Do ả</w:t>
            </w:r>
            <w:r w:rsidR="00E659F8">
              <w:rPr>
                <w:noProof/>
                <w:sz w:val="26"/>
                <w:szCs w:val="26"/>
              </w:rPr>
              <w:t>nh hưởng của cuộc vận động Duy T</w:t>
            </w:r>
            <w:r w:rsidRPr="00B8032B">
              <w:rPr>
                <w:noProof/>
                <w:sz w:val="26"/>
                <w:szCs w:val="26"/>
              </w:rPr>
              <w:t xml:space="preserve">ân, một phong trào chống thuế của nông dân đã nổ ra ở Trung Kì </w:t>
            </w:r>
          </w:p>
        </w:tc>
        <w:tc>
          <w:tcPr>
            <w:tcW w:w="900" w:type="dxa"/>
            <w:tcBorders>
              <w:top w:val="nil"/>
              <w:left w:val="single" w:sz="4" w:space="0" w:color="auto"/>
            </w:tcBorders>
          </w:tcPr>
          <w:p w:rsidR="00162B4D" w:rsidRPr="00B8032B" w:rsidRDefault="00647497" w:rsidP="002858F5">
            <w:pPr>
              <w:rPr>
                <w:sz w:val="26"/>
                <w:szCs w:val="26"/>
              </w:rPr>
            </w:pPr>
            <w:r w:rsidRPr="00B8032B">
              <w:rPr>
                <w:sz w:val="26"/>
                <w:szCs w:val="26"/>
              </w:rPr>
              <w:t>0,25</w:t>
            </w:r>
          </w:p>
        </w:tc>
      </w:tr>
    </w:tbl>
    <w:p w:rsidR="008A68F4" w:rsidRDefault="008A68F4" w:rsidP="008A68F4">
      <w:pPr>
        <w:spacing w:before="120"/>
        <w:ind w:firstLine="720"/>
        <w:rPr>
          <w:b/>
          <w:bCs/>
          <w:noProof/>
          <w:color w:val="000000"/>
          <w:sz w:val="26"/>
          <w:szCs w:val="26"/>
        </w:rPr>
      </w:pPr>
      <w:r>
        <w:rPr>
          <w:b/>
          <w:bCs/>
          <w:noProof/>
          <w:color w:val="000000"/>
          <w:sz w:val="26"/>
          <w:szCs w:val="26"/>
        </w:rPr>
        <w:t>II. MỘT SỐ ĐIỂM L</w:t>
      </w:r>
      <w:r>
        <w:rPr>
          <w:b/>
          <w:bCs/>
          <w:noProof/>
          <w:color w:val="000000"/>
          <w:sz w:val="26"/>
          <w:szCs w:val="26"/>
        </w:rPr>
        <w:softHyphen/>
      </w:r>
      <w:r>
        <w:rPr>
          <w:b/>
          <w:bCs/>
          <w:noProof/>
          <w:color w:val="000000"/>
          <w:sz w:val="26"/>
          <w:szCs w:val="26"/>
        </w:rPr>
        <w:softHyphen/>
      </w:r>
      <w:r>
        <w:rPr>
          <w:b/>
          <w:bCs/>
          <w:noProof/>
          <w:color w:val="000000"/>
          <w:sz w:val="26"/>
          <w:szCs w:val="26"/>
        </w:rPr>
        <w:softHyphen/>
      </w:r>
      <w:r>
        <w:rPr>
          <w:b/>
          <w:bCs/>
          <w:noProof/>
          <w:color w:val="000000"/>
          <w:sz w:val="26"/>
          <w:szCs w:val="26"/>
        </w:rPr>
        <w:softHyphen/>
        <w:t>ƯU Ý KHI CHẤM</w:t>
      </w:r>
    </w:p>
    <w:p w:rsidR="008A68F4" w:rsidRPr="008B2EB5" w:rsidRDefault="008A68F4" w:rsidP="008A68F4">
      <w:pPr>
        <w:spacing w:before="120"/>
        <w:ind w:firstLine="720"/>
        <w:jc w:val="both"/>
        <w:rPr>
          <w:noProof/>
          <w:spacing w:val="-8"/>
          <w:sz w:val="26"/>
          <w:szCs w:val="26"/>
        </w:rPr>
      </w:pPr>
      <w:r>
        <w:rPr>
          <w:noProof/>
          <w:spacing w:val="-8"/>
          <w:sz w:val="26"/>
          <w:szCs w:val="26"/>
        </w:rPr>
        <w:t xml:space="preserve">1. Hướng dẫn chấm chỉ nêu những yêu cầu cơ bản về nội dung, thí sinh có thể trình bày chi tiết nhưng phải đảm bảo chính xác, lôgíc,…tuỳ mức độ để cho điểm cho phù hợp. </w:t>
      </w:r>
      <w:r w:rsidRPr="008B2EB5">
        <w:rPr>
          <w:noProof/>
          <w:spacing w:val="-8"/>
          <w:sz w:val="26"/>
          <w:szCs w:val="26"/>
        </w:rPr>
        <w:t>Phần  nội dung trong ngoặc đơn không nhất thiết yêu cầu học sinh phải trình bày.</w:t>
      </w:r>
    </w:p>
    <w:p w:rsidR="008A68F4" w:rsidRDefault="008A68F4" w:rsidP="008A68F4">
      <w:pPr>
        <w:spacing w:before="120"/>
        <w:ind w:firstLine="720"/>
        <w:rPr>
          <w:noProof/>
          <w:sz w:val="26"/>
          <w:szCs w:val="26"/>
        </w:rPr>
      </w:pPr>
      <w:r>
        <w:rPr>
          <w:noProof/>
          <w:spacing w:val="-4"/>
          <w:sz w:val="26"/>
          <w:szCs w:val="26"/>
        </w:rPr>
        <w:t xml:space="preserve">2. </w:t>
      </w:r>
      <w:r>
        <w:rPr>
          <w:noProof/>
          <w:sz w:val="26"/>
          <w:szCs w:val="26"/>
        </w:rPr>
        <w:t>Điểm toàn bài tính đến 0,25 điểm.</w:t>
      </w:r>
    </w:p>
    <w:p w:rsidR="005408C5" w:rsidRDefault="005408C5"/>
    <w:p w:rsidR="00B94C1F" w:rsidRPr="00B94C1F" w:rsidRDefault="00B94C1F" w:rsidP="00B94C1F">
      <w:pPr>
        <w:jc w:val="center"/>
        <w:rPr>
          <w:b/>
        </w:rPr>
      </w:pPr>
      <w:r w:rsidRPr="00B94C1F">
        <w:rPr>
          <w:b/>
        </w:rPr>
        <w:t>………………….. HẾT …………………..</w:t>
      </w:r>
    </w:p>
    <w:sectPr w:rsidR="00B94C1F" w:rsidRPr="00B94C1F" w:rsidSect="005408C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D95" w:rsidRDefault="00EC2D95" w:rsidP="003D7D31">
      <w:r>
        <w:separator/>
      </w:r>
    </w:p>
  </w:endnote>
  <w:endnote w:type="continuationSeparator" w:id="1">
    <w:p w:rsidR="00EC2D95" w:rsidRDefault="00EC2D95" w:rsidP="003D7D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6702"/>
      <w:docPartObj>
        <w:docPartGallery w:val="Page Numbers (Bottom of Page)"/>
        <w:docPartUnique/>
      </w:docPartObj>
    </w:sdtPr>
    <w:sdtContent>
      <w:p w:rsidR="003D7D31" w:rsidRDefault="00F51585">
        <w:pPr>
          <w:pStyle w:val="Footer"/>
          <w:jc w:val="right"/>
        </w:pPr>
        <w:fldSimple w:instr=" PAGE   \* MERGEFORMAT ">
          <w:r w:rsidR="00281033">
            <w:rPr>
              <w:noProof/>
            </w:rPr>
            <w:t>3</w:t>
          </w:r>
        </w:fldSimple>
      </w:p>
    </w:sdtContent>
  </w:sdt>
  <w:p w:rsidR="003D7D31" w:rsidRDefault="003D7D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D95" w:rsidRDefault="00EC2D95" w:rsidP="003D7D31">
      <w:r>
        <w:separator/>
      </w:r>
    </w:p>
  </w:footnote>
  <w:footnote w:type="continuationSeparator" w:id="1">
    <w:p w:rsidR="00EC2D95" w:rsidRDefault="00EC2D95" w:rsidP="003D7D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C2811"/>
    <w:multiLevelType w:val="hybridMultilevel"/>
    <w:tmpl w:val="7688BD0C"/>
    <w:lvl w:ilvl="0" w:tplc="FE5A88F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9526F2"/>
    <w:multiLevelType w:val="hybridMultilevel"/>
    <w:tmpl w:val="F2F43132"/>
    <w:lvl w:ilvl="0" w:tplc="04090001">
      <w:start w:val="1"/>
      <w:numFmt w:val="bullet"/>
      <w:lvlText w:val=""/>
      <w:lvlJc w:val="left"/>
      <w:pPr>
        <w:ind w:left="720" w:hanging="360"/>
      </w:pPr>
      <w:rPr>
        <w:rFonts w:ascii="Symbol" w:eastAsia="Times New Roman" w:hAnsi="Symbol"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750C1B"/>
    <w:multiLevelType w:val="hybridMultilevel"/>
    <w:tmpl w:val="75C6C78A"/>
    <w:lvl w:ilvl="0" w:tplc="2D4411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7953A9"/>
    <w:rsid w:val="0002527E"/>
    <w:rsid w:val="00052C1E"/>
    <w:rsid w:val="000B3317"/>
    <w:rsid w:val="000B3598"/>
    <w:rsid w:val="000C2B30"/>
    <w:rsid w:val="000D0EB1"/>
    <w:rsid w:val="000F22F4"/>
    <w:rsid w:val="00162B4D"/>
    <w:rsid w:val="001A71C6"/>
    <w:rsid w:val="001A750E"/>
    <w:rsid w:val="002222E7"/>
    <w:rsid w:val="0025146A"/>
    <w:rsid w:val="00265C1A"/>
    <w:rsid w:val="002757F9"/>
    <w:rsid w:val="00281033"/>
    <w:rsid w:val="002847CE"/>
    <w:rsid w:val="002F1AFA"/>
    <w:rsid w:val="0033226F"/>
    <w:rsid w:val="003427FB"/>
    <w:rsid w:val="00373B4E"/>
    <w:rsid w:val="003A51A7"/>
    <w:rsid w:val="003D1B26"/>
    <w:rsid w:val="003D79F8"/>
    <w:rsid w:val="003D7D31"/>
    <w:rsid w:val="003E0D5A"/>
    <w:rsid w:val="00414FFD"/>
    <w:rsid w:val="0043406C"/>
    <w:rsid w:val="00487384"/>
    <w:rsid w:val="004A08F7"/>
    <w:rsid w:val="004A117A"/>
    <w:rsid w:val="004B2689"/>
    <w:rsid w:val="004F0031"/>
    <w:rsid w:val="00503FFF"/>
    <w:rsid w:val="005200C8"/>
    <w:rsid w:val="00531D1D"/>
    <w:rsid w:val="005408C5"/>
    <w:rsid w:val="005A0D1A"/>
    <w:rsid w:val="005B4D0B"/>
    <w:rsid w:val="005D576A"/>
    <w:rsid w:val="005E4326"/>
    <w:rsid w:val="00647497"/>
    <w:rsid w:val="0065248E"/>
    <w:rsid w:val="00664A7D"/>
    <w:rsid w:val="006A6DD4"/>
    <w:rsid w:val="00784C8D"/>
    <w:rsid w:val="007953A9"/>
    <w:rsid w:val="007A2906"/>
    <w:rsid w:val="007C6EBA"/>
    <w:rsid w:val="008A1538"/>
    <w:rsid w:val="008A68F4"/>
    <w:rsid w:val="008B2EB5"/>
    <w:rsid w:val="008E4C0B"/>
    <w:rsid w:val="008F124B"/>
    <w:rsid w:val="008F3E81"/>
    <w:rsid w:val="008F4ADF"/>
    <w:rsid w:val="00912ED5"/>
    <w:rsid w:val="0094260A"/>
    <w:rsid w:val="00971116"/>
    <w:rsid w:val="00996184"/>
    <w:rsid w:val="00A159BE"/>
    <w:rsid w:val="00A16BD0"/>
    <w:rsid w:val="00A24F62"/>
    <w:rsid w:val="00A378AD"/>
    <w:rsid w:val="00A47AC3"/>
    <w:rsid w:val="00AC1ADC"/>
    <w:rsid w:val="00B315B1"/>
    <w:rsid w:val="00B318C4"/>
    <w:rsid w:val="00B4276D"/>
    <w:rsid w:val="00B7732A"/>
    <w:rsid w:val="00B7760A"/>
    <w:rsid w:val="00B8032B"/>
    <w:rsid w:val="00B94C1F"/>
    <w:rsid w:val="00BB68E9"/>
    <w:rsid w:val="00BE4A37"/>
    <w:rsid w:val="00BE60A1"/>
    <w:rsid w:val="00C25A34"/>
    <w:rsid w:val="00C4637C"/>
    <w:rsid w:val="00C65436"/>
    <w:rsid w:val="00C66947"/>
    <w:rsid w:val="00CA3BD5"/>
    <w:rsid w:val="00CB301D"/>
    <w:rsid w:val="00D30678"/>
    <w:rsid w:val="00D30715"/>
    <w:rsid w:val="00D6408E"/>
    <w:rsid w:val="00D962E2"/>
    <w:rsid w:val="00DC2823"/>
    <w:rsid w:val="00E02444"/>
    <w:rsid w:val="00E11286"/>
    <w:rsid w:val="00E54098"/>
    <w:rsid w:val="00E63060"/>
    <w:rsid w:val="00E659F8"/>
    <w:rsid w:val="00EB4C47"/>
    <w:rsid w:val="00EC01E4"/>
    <w:rsid w:val="00EC2D95"/>
    <w:rsid w:val="00EF1C85"/>
    <w:rsid w:val="00F042DB"/>
    <w:rsid w:val="00F10613"/>
    <w:rsid w:val="00F31D00"/>
    <w:rsid w:val="00F51585"/>
    <w:rsid w:val="00F666F8"/>
    <w:rsid w:val="00F84965"/>
    <w:rsid w:val="00FF7D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76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qFormat/>
    <w:rsid w:val="00B7760A"/>
    <w:rPr>
      <w:i/>
      <w:iCs/>
    </w:rPr>
  </w:style>
  <w:style w:type="paragraph" w:styleId="ListParagraph">
    <w:name w:val="List Paragraph"/>
    <w:basedOn w:val="Normal"/>
    <w:uiPriority w:val="34"/>
    <w:qFormat/>
    <w:rsid w:val="0025146A"/>
    <w:pPr>
      <w:ind w:left="720"/>
      <w:contextualSpacing/>
    </w:pPr>
  </w:style>
  <w:style w:type="paragraph" w:styleId="Header">
    <w:name w:val="header"/>
    <w:basedOn w:val="Normal"/>
    <w:link w:val="HeaderChar"/>
    <w:uiPriority w:val="99"/>
    <w:semiHidden/>
    <w:unhideWhenUsed/>
    <w:rsid w:val="003D7D31"/>
    <w:pPr>
      <w:tabs>
        <w:tab w:val="center" w:pos="4680"/>
        <w:tab w:val="right" w:pos="9360"/>
      </w:tabs>
    </w:pPr>
  </w:style>
  <w:style w:type="character" w:customStyle="1" w:styleId="HeaderChar">
    <w:name w:val="Header Char"/>
    <w:basedOn w:val="DefaultParagraphFont"/>
    <w:link w:val="Header"/>
    <w:uiPriority w:val="99"/>
    <w:semiHidden/>
    <w:rsid w:val="003D7D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7D31"/>
    <w:pPr>
      <w:tabs>
        <w:tab w:val="center" w:pos="4680"/>
        <w:tab w:val="right" w:pos="9360"/>
      </w:tabs>
    </w:pPr>
  </w:style>
  <w:style w:type="character" w:customStyle="1" w:styleId="FooterChar">
    <w:name w:val="Footer Char"/>
    <w:basedOn w:val="DefaultParagraphFont"/>
    <w:link w:val="Footer"/>
    <w:uiPriority w:val="99"/>
    <w:rsid w:val="003D7D3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16086-E77D-4C4C-B844-6B91ED9D8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dc:creator>
  <cp:lastModifiedBy>Bao</cp:lastModifiedBy>
  <cp:revision>85</cp:revision>
  <cp:lastPrinted>2016-03-22T08:59:00Z</cp:lastPrinted>
  <dcterms:created xsi:type="dcterms:W3CDTF">2016-03-20T13:41:00Z</dcterms:created>
  <dcterms:modified xsi:type="dcterms:W3CDTF">2016-03-22T23:47:00Z</dcterms:modified>
</cp:coreProperties>
</file>