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3F36"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MA TRẬN ĐỀ THI GIỮA HỌC KÌ I</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3876F9" w:rsidRPr="003876F9" w14:paraId="326E4320" w14:textId="77777777" w:rsidTr="00780EA6">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2E73E7B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2F8D2B5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55C3F2C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5946B90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093431F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Tổng % điểm</w:t>
            </w:r>
          </w:p>
        </w:tc>
      </w:tr>
      <w:tr w:rsidR="003876F9" w:rsidRPr="003876F9" w14:paraId="65662661" w14:textId="77777777"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B11ED67"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9CD6CE7"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8D77D49"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DEE292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4AE33A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A018B2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843408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710AA68"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14:paraId="51C3D05F" w14:textId="77777777"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ADB45D6"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912DA1D"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3466D4B"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0FDB992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768F753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7891799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FF2FE0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28095BB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A0F71D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0D8F051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2C3483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8B5CE9A"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14:paraId="1453B94B" w14:textId="77777777"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01DB1F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6E41285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54B4B897"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color w:val="000000"/>
                <w:sz w:val="28"/>
                <w:szCs w:val="28"/>
                <w:lang w:val="vi-VN"/>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341A5ACA"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7219BA5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600F90D2"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5033BF0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6C352BB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EDBDF9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641D1C96"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BDE8EF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341E9555"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50</w:t>
            </w:r>
          </w:p>
        </w:tc>
      </w:tr>
      <w:tr w:rsidR="003876F9" w:rsidRPr="003876F9" w14:paraId="79C2F1D5" w14:textId="77777777"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AF83CC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5041540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75422699"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05CFBE69"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DC87B5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5F2F9C9A"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097B968"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7B08F1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B6F3E8C"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25BF7A18"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DBBC0A9"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66DAFA58"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50</w:t>
            </w:r>
          </w:p>
        </w:tc>
      </w:tr>
      <w:tr w:rsidR="003876F9" w:rsidRPr="003876F9" w14:paraId="7A218EE8"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6C47FD9"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7B69914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1BF65A4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54F1625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4B560DE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3F5F30A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1DA4E2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6EF640E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824EA55"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16" w:type="dxa"/>
            <w:vMerge w:val="restart"/>
            <w:tcBorders>
              <w:top w:val="single" w:sz="4" w:space="0" w:color="000000"/>
              <w:left w:val="single" w:sz="4" w:space="0" w:color="000000"/>
              <w:right w:val="single" w:sz="4" w:space="0" w:color="000000"/>
            </w:tcBorders>
            <w:vAlign w:val="center"/>
          </w:tcPr>
          <w:p w14:paraId="3B3EA80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100%</w:t>
            </w:r>
          </w:p>
          <w:p w14:paraId="6DC00235" w14:textId="77777777" w:rsidR="003876F9" w:rsidRPr="003876F9" w:rsidRDefault="003876F9" w:rsidP="00780EA6">
            <w:pPr>
              <w:spacing w:after="0" w:line="360" w:lineRule="auto"/>
              <w:jc w:val="center"/>
              <w:rPr>
                <w:rFonts w:ascii="Times New Roman" w:hAnsi="Times New Roman" w:cs="Times New Roman"/>
                <w:b/>
                <w:sz w:val="28"/>
                <w:szCs w:val="28"/>
                <w:lang w:val="vi-VN"/>
              </w:rPr>
            </w:pPr>
          </w:p>
        </w:tc>
      </w:tr>
      <w:tr w:rsidR="003876F9" w:rsidRPr="003876F9" w14:paraId="48F897E3"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4744A99"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C5EB43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834535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A6EBEC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59A71C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16" w:type="dxa"/>
            <w:vMerge/>
            <w:tcBorders>
              <w:top w:val="single" w:sz="4" w:space="0" w:color="000000"/>
              <w:left w:val="single" w:sz="4" w:space="0" w:color="000000"/>
              <w:right w:val="single" w:sz="4" w:space="0" w:color="000000"/>
            </w:tcBorders>
            <w:vAlign w:val="center"/>
          </w:tcPr>
          <w:p w14:paraId="310C8936"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14:paraId="6726297E"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3E7ACF2"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69E26C5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E63612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40%</w:t>
            </w:r>
          </w:p>
        </w:tc>
        <w:tc>
          <w:tcPr>
            <w:tcW w:w="916" w:type="dxa"/>
            <w:vMerge/>
            <w:tcBorders>
              <w:top w:val="single" w:sz="4" w:space="0" w:color="000000"/>
              <w:left w:val="single" w:sz="4" w:space="0" w:color="000000"/>
              <w:right w:val="single" w:sz="4" w:space="0" w:color="000000"/>
            </w:tcBorders>
            <w:vAlign w:val="center"/>
          </w:tcPr>
          <w:p w14:paraId="359318AB"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bl>
    <w:p w14:paraId="3E12AAA7"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14:paraId="6D29A760"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3876F9" w:rsidRPr="003876F9" w14:paraId="78A9788D" w14:textId="77777777" w:rsidTr="00780EA6">
        <w:tc>
          <w:tcPr>
            <w:tcW w:w="541" w:type="dxa"/>
            <w:vMerge w:val="restart"/>
            <w:vAlign w:val="center"/>
          </w:tcPr>
          <w:p w14:paraId="7206FE7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TT</w:t>
            </w:r>
          </w:p>
        </w:tc>
        <w:tc>
          <w:tcPr>
            <w:tcW w:w="1077" w:type="dxa"/>
            <w:vMerge w:val="restart"/>
            <w:vAlign w:val="center"/>
          </w:tcPr>
          <w:p w14:paraId="115E01E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Chương/ chủ đề</w:t>
            </w:r>
          </w:p>
        </w:tc>
        <w:tc>
          <w:tcPr>
            <w:tcW w:w="1042" w:type="dxa"/>
            <w:vMerge w:val="restart"/>
            <w:vAlign w:val="center"/>
          </w:tcPr>
          <w:p w14:paraId="5E7C354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Nội dung/ đơn vị kiến thức</w:t>
            </w:r>
          </w:p>
        </w:tc>
        <w:tc>
          <w:tcPr>
            <w:tcW w:w="2830" w:type="dxa"/>
            <w:vMerge w:val="restart"/>
            <w:vAlign w:val="center"/>
          </w:tcPr>
          <w:p w14:paraId="5E14419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Mức độ đánh giá</w:t>
            </w:r>
          </w:p>
        </w:tc>
        <w:tc>
          <w:tcPr>
            <w:tcW w:w="3860" w:type="dxa"/>
            <w:gridSpan w:val="4"/>
            <w:vAlign w:val="center"/>
          </w:tcPr>
          <w:p w14:paraId="4A24965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Số câu hỏi theo mức độ nhận thức</w:t>
            </w:r>
          </w:p>
        </w:tc>
      </w:tr>
      <w:tr w:rsidR="003876F9" w:rsidRPr="003876F9" w14:paraId="49E58D2B" w14:textId="77777777" w:rsidTr="00780EA6">
        <w:tc>
          <w:tcPr>
            <w:tcW w:w="541" w:type="dxa"/>
            <w:vMerge/>
            <w:vAlign w:val="center"/>
          </w:tcPr>
          <w:p w14:paraId="1882A25A"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077" w:type="dxa"/>
            <w:vMerge/>
            <w:vAlign w:val="center"/>
          </w:tcPr>
          <w:p w14:paraId="669B042D"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042" w:type="dxa"/>
            <w:vMerge/>
            <w:vAlign w:val="center"/>
          </w:tcPr>
          <w:p w14:paraId="63FC1600"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2830" w:type="dxa"/>
            <w:vMerge/>
            <w:vAlign w:val="center"/>
          </w:tcPr>
          <w:p w14:paraId="58E4EE2B"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965" w:type="dxa"/>
            <w:vAlign w:val="center"/>
          </w:tcPr>
          <w:p w14:paraId="6191BE3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Nhận biết</w:t>
            </w:r>
          </w:p>
        </w:tc>
        <w:tc>
          <w:tcPr>
            <w:tcW w:w="965" w:type="dxa"/>
            <w:vAlign w:val="center"/>
          </w:tcPr>
          <w:p w14:paraId="2F3C031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tc>
        <w:tc>
          <w:tcPr>
            <w:tcW w:w="965" w:type="dxa"/>
            <w:vAlign w:val="center"/>
          </w:tcPr>
          <w:p w14:paraId="2C4FC73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tc>
        <w:tc>
          <w:tcPr>
            <w:tcW w:w="965" w:type="dxa"/>
            <w:vAlign w:val="center"/>
          </w:tcPr>
          <w:p w14:paraId="0B9ABA3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tc>
      </w:tr>
      <w:tr w:rsidR="003876F9" w:rsidRPr="003876F9" w14:paraId="01CE6E53" w14:textId="77777777" w:rsidTr="00780EA6">
        <w:tc>
          <w:tcPr>
            <w:tcW w:w="541" w:type="dxa"/>
          </w:tcPr>
          <w:p w14:paraId="06657A4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1</w:t>
            </w:r>
          </w:p>
        </w:tc>
        <w:tc>
          <w:tcPr>
            <w:tcW w:w="1077" w:type="dxa"/>
          </w:tcPr>
          <w:p w14:paraId="7E10862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Đọc hiểu</w:t>
            </w:r>
          </w:p>
        </w:tc>
        <w:tc>
          <w:tcPr>
            <w:tcW w:w="1042" w:type="dxa"/>
          </w:tcPr>
          <w:p w14:paraId="5AF66A6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color w:val="000000"/>
                <w:sz w:val="28"/>
                <w:szCs w:val="28"/>
                <w:lang w:val="vi-VN"/>
              </w:rPr>
              <w:t>Thơ Đường luật</w:t>
            </w:r>
          </w:p>
        </w:tc>
        <w:tc>
          <w:tcPr>
            <w:tcW w:w="2830" w:type="dxa"/>
          </w:tcPr>
          <w:p w14:paraId="3A5C6667"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Nhận biết:</w:t>
            </w:r>
          </w:p>
          <w:p w14:paraId="05D162B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Nhận biết được một số yếu tố thi luật của thơ thất ngôn bát cú và thơ tứ tuyệt Đường luật như: bố cục, niêm, luật, vần, nhịp, đối.</w:t>
            </w:r>
          </w:p>
          <w:p w14:paraId="4CC51CDC"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Nhận biết được đặc điểm của biện pháp tu từ đảo ngữ</w:t>
            </w:r>
            <w:r w:rsidRPr="003876F9">
              <w:rPr>
                <w:rFonts w:ascii="Times New Roman" w:hAnsi="Times New Roman" w:cs="Times New Roman"/>
                <w:sz w:val="28"/>
                <w:szCs w:val="28"/>
              </w:rPr>
              <w:t>,</w:t>
            </w:r>
            <w:r w:rsidRPr="003876F9">
              <w:rPr>
                <w:rFonts w:ascii="Times New Roman" w:hAnsi="Times New Roman" w:cs="Times New Roman"/>
                <w:sz w:val="28"/>
                <w:szCs w:val="28"/>
                <w:lang w:val="vi-VN"/>
              </w:rPr>
              <w:t xml:space="preserve"> từ tượng hình, từ tượng thanh.</w:t>
            </w:r>
          </w:p>
          <w:p w14:paraId="40F112F7"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Thông hiểu</w:t>
            </w:r>
            <w:r w:rsidRPr="003876F9">
              <w:rPr>
                <w:rFonts w:ascii="Times New Roman" w:hAnsi="Times New Roman" w:cs="Times New Roman"/>
                <w:color w:val="000000"/>
                <w:sz w:val="28"/>
                <w:szCs w:val="28"/>
                <w:lang w:val="vi-VN"/>
              </w:rPr>
              <w:t>: </w:t>
            </w:r>
          </w:p>
          <w:p w14:paraId="7B716EE9" w14:textId="77777777" w:rsidR="003876F9" w:rsidRPr="003876F9" w:rsidRDefault="003876F9" w:rsidP="00780EA6">
            <w:pPr>
              <w:spacing w:after="0" w:line="360" w:lineRule="auto"/>
              <w:jc w:val="both"/>
              <w:rPr>
                <w:rFonts w:ascii="Times New Roman" w:hAnsi="Times New Roman" w:cs="Times New Roman"/>
                <w:color w:val="000000"/>
                <w:sz w:val="28"/>
                <w:szCs w:val="28"/>
                <w:lang w:val="vi-VN"/>
              </w:rPr>
            </w:pPr>
            <w:r w:rsidRPr="003876F9">
              <w:rPr>
                <w:rFonts w:ascii="Times New Roman" w:hAnsi="Times New Roman" w:cs="Times New Roman"/>
                <w:color w:val="000000"/>
                <w:sz w:val="28"/>
                <w:szCs w:val="28"/>
                <w:lang w:val="vi-VN"/>
              </w:rPr>
              <w:t>- Hiểu được cảm xúc của người viết được thể hiện qua văn bản.</w:t>
            </w:r>
          </w:p>
          <w:p w14:paraId="49B8D109" w14:textId="77777777" w:rsidR="003876F9" w:rsidRPr="003876F9" w:rsidRDefault="003876F9" w:rsidP="00780EA6">
            <w:pPr>
              <w:spacing w:after="0" w:line="360" w:lineRule="auto"/>
              <w:jc w:val="both"/>
              <w:rPr>
                <w:rFonts w:ascii="Times New Roman" w:hAnsi="Times New Roman" w:cs="Times New Roman"/>
                <w:color w:val="000000"/>
                <w:sz w:val="28"/>
                <w:szCs w:val="28"/>
                <w:lang w:val="vi-VN"/>
              </w:rPr>
            </w:pPr>
            <w:r w:rsidRPr="003876F9">
              <w:rPr>
                <w:rFonts w:ascii="Times New Roman" w:hAnsi="Times New Roman" w:cs="Times New Roman"/>
                <w:color w:val="000000"/>
                <w:sz w:val="28"/>
                <w:szCs w:val="28"/>
                <w:lang w:val="vi-VN"/>
              </w:rPr>
              <w:t xml:space="preserve">- Phân tích được tác dụng của biện </w:t>
            </w:r>
            <w:r w:rsidRPr="003876F9">
              <w:rPr>
                <w:rFonts w:ascii="Times New Roman" w:hAnsi="Times New Roman" w:cs="Times New Roman"/>
                <w:sz w:val="28"/>
                <w:szCs w:val="28"/>
                <w:lang w:val="vi-VN"/>
              </w:rPr>
              <w:t>pháp</w:t>
            </w:r>
            <w:r w:rsidRPr="003876F9">
              <w:rPr>
                <w:rFonts w:ascii="Times New Roman" w:hAnsi="Times New Roman" w:cs="Times New Roman"/>
                <w:color w:val="000000"/>
                <w:sz w:val="28"/>
                <w:szCs w:val="28"/>
                <w:lang w:val="vi-VN"/>
              </w:rPr>
              <w:t xml:space="preserve"> tu từ đảo </w:t>
            </w:r>
            <w:r w:rsidRPr="003876F9">
              <w:rPr>
                <w:rFonts w:ascii="Times New Roman" w:hAnsi="Times New Roman" w:cs="Times New Roman"/>
                <w:sz w:val="28"/>
                <w:szCs w:val="28"/>
                <w:lang w:val="vi-VN"/>
              </w:rPr>
              <w:t>ngữ</w:t>
            </w:r>
            <w:r w:rsidRPr="003876F9">
              <w:rPr>
                <w:rFonts w:ascii="Times New Roman" w:hAnsi="Times New Roman" w:cs="Times New Roman"/>
                <w:sz w:val="28"/>
                <w:szCs w:val="28"/>
              </w:rPr>
              <w:t>,</w:t>
            </w:r>
            <w:r w:rsidRPr="003876F9">
              <w:rPr>
                <w:rFonts w:ascii="Times New Roman" w:hAnsi="Times New Roman" w:cs="Times New Roman"/>
                <w:color w:val="000000"/>
                <w:sz w:val="28"/>
                <w:szCs w:val="28"/>
                <w:lang w:val="vi-VN"/>
              </w:rPr>
              <w:t xml:space="preserve"> từ tượng hình, từ tượng thanh.</w:t>
            </w:r>
          </w:p>
          <w:p w14:paraId="523831C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Vận dụng:</w:t>
            </w:r>
          </w:p>
          <w:p w14:paraId="50DB0552"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Biết trân quý, trân trọng những giá trị văn hóa truyền thống.</w:t>
            </w:r>
          </w:p>
        </w:tc>
        <w:tc>
          <w:tcPr>
            <w:tcW w:w="965" w:type="dxa"/>
            <w:vAlign w:val="center"/>
          </w:tcPr>
          <w:p w14:paraId="7D680D0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2TN</w:t>
            </w:r>
          </w:p>
          <w:p w14:paraId="1BC9AC0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c>
          <w:tcPr>
            <w:tcW w:w="965" w:type="dxa"/>
            <w:vAlign w:val="center"/>
          </w:tcPr>
          <w:p w14:paraId="22D854A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2TN</w:t>
            </w:r>
          </w:p>
          <w:p w14:paraId="6033ECD8"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c>
          <w:tcPr>
            <w:tcW w:w="965" w:type="dxa"/>
            <w:vAlign w:val="center"/>
          </w:tcPr>
          <w:p w14:paraId="43120F6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2TL</w:t>
            </w:r>
          </w:p>
        </w:tc>
        <w:tc>
          <w:tcPr>
            <w:tcW w:w="965" w:type="dxa"/>
            <w:vAlign w:val="center"/>
          </w:tcPr>
          <w:p w14:paraId="26E6DD8F"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r>
      <w:tr w:rsidR="003876F9" w:rsidRPr="003876F9" w14:paraId="4133D9B9" w14:textId="77777777" w:rsidTr="00780EA6">
        <w:tc>
          <w:tcPr>
            <w:tcW w:w="541" w:type="dxa"/>
          </w:tcPr>
          <w:p w14:paraId="676B228B"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w:t>
            </w:r>
          </w:p>
        </w:tc>
        <w:tc>
          <w:tcPr>
            <w:tcW w:w="1077" w:type="dxa"/>
          </w:tcPr>
          <w:p w14:paraId="141917C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Viết</w:t>
            </w:r>
          </w:p>
        </w:tc>
        <w:tc>
          <w:tcPr>
            <w:tcW w:w="1042" w:type="dxa"/>
          </w:tcPr>
          <w:p w14:paraId="21B1D947"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 xml:space="preserve">Viết bài văn kể lại </w:t>
            </w:r>
            <w:r w:rsidRPr="003876F9">
              <w:rPr>
                <w:rFonts w:ascii="Times New Roman" w:hAnsi="Times New Roman" w:cs="Times New Roman"/>
                <w:sz w:val="28"/>
                <w:szCs w:val="28"/>
                <w:lang w:val="vi-VN"/>
              </w:rPr>
              <w:lastRenderedPageBreak/>
              <w:t>một chuyến đi</w:t>
            </w:r>
          </w:p>
        </w:tc>
        <w:tc>
          <w:tcPr>
            <w:tcW w:w="2830" w:type="dxa"/>
          </w:tcPr>
          <w:p w14:paraId="3EE9442C"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Nhận biết:</w:t>
            </w:r>
          </w:p>
          <w:p w14:paraId="15E91B7C"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xml:space="preserve">- Xác định được kiểu bài kể lại một chuyến đi </w:t>
            </w:r>
            <w:r w:rsidRPr="003876F9">
              <w:rPr>
                <w:rFonts w:ascii="Times New Roman" w:hAnsi="Times New Roman" w:cs="Times New Roman"/>
                <w:sz w:val="28"/>
                <w:szCs w:val="28"/>
                <w:lang w:val="vi-VN"/>
              </w:rPr>
              <w:lastRenderedPageBreak/>
              <w:t>(tham quan một di tích lịch sử, văn hóa).</w:t>
            </w:r>
          </w:p>
          <w:p w14:paraId="2AD0332C"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Xác định được bố cục bài văn.</w:t>
            </w:r>
          </w:p>
          <w:p w14:paraId="1047F1A2"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p w14:paraId="330D94BE"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Giới thiệu được lí do mục đích của chuyến tham quan.</w:t>
            </w:r>
          </w:p>
          <w:p w14:paraId="2B0FFC0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Kể diễn biến chuyến tham quan.</w:t>
            </w:r>
          </w:p>
          <w:p w14:paraId="1F44DC42"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Nêu được ấn tượng về những đặc điểm nổi bật của di tích.</w:t>
            </w:r>
          </w:p>
          <w:p w14:paraId="2FC2948A"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p w14:paraId="56C92D53"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Vận dụng những kỹ năng tạo lập văn bản, vận dụng kiến thức của bản thân để viết được bài văn kể lại một chuyến đi hoàn chỉnh đáp ứng yêu cầu của đ</w:t>
            </w:r>
            <w:r w:rsidRPr="003876F9">
              <w:rPr>
                <w:rFonts w:ascii="Times New Roman" w:hAnsi="Times New Roman" w:cs="Times New Roman"/>
                <w:sz w:val="28"/>
                <w:szCs w:val="28"/>
              </w:rPr>
              <w:t>ề</w:t>
            </w:r>
            <w:r w:rsidRPr="003876F9">
              <w:rPr>
                <w:rFonts w:ascii="Times New Roman" w:hAnsi="Times New Roman" w:cs="Times New Roman"/>
                <w:sz w:val="28"/>
                <w:szCs w:val="28"/>
                <w:lang w:val="vi-VN"/>
              </w:rPr>
              <w:t xml:space="preserve"> (sử dụng yếu tố miêu tả, biểu cảm trong bài viết).</w:t>
            </w:r>
          </w:p>
          <w:p w14:paraId="7EDCB605"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lastRenderedPageBreak/>
              <w:t>- Nhận xét, rút ra bài học từ trải nghiệm của bản thân.</w:t>
            </w:r>
          </w:p>
          <w:p w14:paraId="743FDB18"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p w14:paraId="50C51C88"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Có lối viết sáng tạo, hấp dẫn lôi cuốn; kết hợp các yếu tố miêu tả, biểu cảm để kể lại cụ thể chuyến đi.</w:t>
            </w:r>
          </w:p>
          <w:p w14:paraId="34E46E24"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Lời văn sinh động, giàu cảm xúc, có giọng điệu riêng.</w:t>
            </w:r>
          </w:p>
        </w:tc>
        <w:tc>
          <w:tcPr>
            <w:tcW w:w="965" w:type="dxa"/>
            <w:vAlign w:val="center"/>
          </w:tcPr>
          <w:p w14:paraId="3A6221A9"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14:paraId="61B22E47"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14:paraId="0BA64A7D"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14:paraId="05845815"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r>
      <w:tr w:rsidR="003876F9" w:rsidRPr="003876F9" w14:paraId="37B95188" w14:textId="77777777" w:rsidTr="00780EA6">
        <w:tc>
          <w:tcPr>
            <w:tcW w:w="2660" w:type="dxa"/>
            <w:gridSpan w:val="3"/>
            <w:vAlign w:val="center"/>
          </w:tcPr>
          <w:p w14:paraId="7D345B9B"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Tổng số câu</w:t>
            </w:r>
          </w:p>
        </w:tc>
        <w:tc>
          <w:tcPr>
            <w:tcW w:w="2830" w:type="dxa"/>
          </w:tcPr>
          <w:p w14:paraId="5CAB3B7F" w14:textId="77777777" w:rsidR="003876F9" w:rsidRPr="003876F9" w:rsidRDefault="003876F9" w:rsidP="00780EA6">
            <w:pPr>
              <w:spacing w:after="0" w:line="360" w:lineRule="auto"/>
              <w:rPr>
                <w:rFonts w:ascii="Times New Roman" w:hAnsi="Times New Roman" w:cs="Times New Roman"/>
                <w:sz w:val="28"/>
                <w:szCs w:val="28"/>
                <w:lang w:val="vi-VN"/>
              </w:rPr>
            </w:pPr>
          </w:p>
        </w:tc>
        <w:tc>
          <w:tcPr>
            <w:tcW w:w="965" w:type="dxa"/>
            <w:vAlign w:val="center"/>
          </w:tcPr>
          <w:p w14:paraId="3016707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2TN</w:t>
            </w:r>
          </w:p>
          <w:p w14:paraId="67E4A22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c>
          <w:tcPr>
            <w:tcW w:w="965" w:type="dxa"/>
            <w:vAlign w:val="center"/>
          </w:tcPr>
          <w:p w14:paraId="492E6D3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2TN</w:t>
            </w:r>
          </w:p>
          <w:p w14:paraId="1521B5A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c>
          <w:tcPr>
            <w:tcW w:w="965" w:type="dxa"/>
            <w:vAlign w:val="center"/>
          </w:tcPr>
          <w:p w14:paraId="494257C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2TL</w:t>
            </w:r>
          </w:p>
        </w:tc>
        <w:tc>
          <w:tcPr>
            <w:tcW w:w="965" w:type="dxa"/>
            <w:vAlign w:val="center"/>
          </w:tcPr>
          <w:p w14:paraId="112E492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r>
      <w:tr w:rsidR="003876F9" w:rsidRPr="003876F9" w14:paraId="32C86D6D" w14:textId="77777777" w:rsidTr="00780EA6">
        <w:tc>
          <w:tcPr>
            <w:tcW w:w="2660" w:type="dxa"/>
            <w:gridSpan w:val="3"/>
          </w:tcPr>
          <w:p w14:paraId="5B79AB9E"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w:t>
            </w:r>
          </w:p>
        </w:tc>
        <w:tc>
          <w:tcPr>
            <w:tcW w:w="2830" w:type="dxa"/>
          </w:tcPr>
          <w:p w14:paraId="65B9A4BD" w14:textId="77777777" w:rsidR="003876F9" w:rsidRPr="003876F9" w:rsidRDefault="003876F9" w:rsidP="00780EA6">
            <w:pPr>
              <w:spacing w:after="0" w:line="360" w:lineRule="auto"/>
              <w:rPr>
                <w:rFonts w:ascii="Times New Roman" w:hAnsi="Times New Roman" w:cs="Times New Roman"/>
                <w:sz w:val="28"/>
                <w:szCs w:val="28"/>
                <w:lang w:val="vi-VN"/>
              </w:rPr>
            </w:pPr>
          </w:p>
        </w:tc>
        <w:tc>
          <w:tcPr>
            <w:tcW w:w="965" w:type="dxa"/>
          </w:tcPr>
          <w:p w14:paraId="1DF1C66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965" w:type="dxa"/>
          </w:tcPr>
          <w:p w14:paraId="5F55D5F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965" w:type="dxa"/>
          </w:tcPr>
          <w:p w14:paraId="7AFDDEB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65" w:type="dxa"/>
          </w:tcPr>
          <w:p w14:paraId="7856BE1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r>
      <w:tr w:rsidR="003876F9" w:rsidRPr="003876F9" w14:paraId="5CD366E1" w14:textId="77777777" w:rsidTr="00780EA6">
        <w:tc>
          <w:tcPr>
            <w:tcW w:w="2660" w:type="dxa"/>
            <w:gridSpan w:val="3"/>
          </w:tcPr>
          <w:p w14:paraId="4E1AB10F"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chung</w:t>
            </w:r>
          </w:p>
        </w:tc>
        <w:tc>
          <w:tcPr>
            <w:tcW w:w="2830" w:type="dxa"/>
          </w:tcPr>
          <w:p w14:paraId="71076AB5" w14:textId="77777777" w:rsidR="003876F9" w:rsidRPr="003876F9" w:rsidRDefault="003876F9" w:rsidP="00780EA6">
            <w:pPr>
              <w:spacing w:after="0" w:line="360" w:lineRule="auto"/>
              <w:rPr>
                <w:rFonts w:ascii="Times New Roman" w:hAnsi="Times New Roman" w:cs="Times New Roman"/>
                <w:sz w:val="28"/>
                <w:szCs w:val="28"/>
                <w:lang w:val="vi-VN"/>
              </w:rPr>
            </w:pPr>
          </w:p>
        </w:tc>
        <w:tc>
          <w:tcPr>
            <w:tcW w:w="1930" w:type="dxa"/>
            <w:gridSpan w:val="2"/>
          </w:tcPr>
          <w:p w14:paraId="44958EE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60%</w:t>
            </w:r>
          </w:p>
        </w:tc>
        <w:tc>
          <w:tcPr>
            <w:tcW w:w="1930" w:type="dxa"/>
            <w:gridSpan w:val="2"/>
          </w:tcPr>
          <w:p w14:paraId="3898E69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40%</w:t>
            </w:r>
          </w:p>
        </w:tc>
      </w:tr>
    </w:tbl>
    <w:p w14:paraId="351EA3C6"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14:paraId="737DBB31"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3876F9" w:rsidRPr="003876F9" w14:paraId="301E8817" w14:textId="77777777" w:rsidTr="00780EA6">
        <w:tc>
          <w:tcPr>
            <w:tcW w:w="4675" w:type="dxa"/>
          </w:tcPr>
          <w:p w14:paraId="398345F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PHÒNG GD&amp;ĐT HUYỆN ……………………..</w:t>
            </w:r>
          </w:p>
          <w:p w14:paraId="7C1F84EB"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04463FB7" wp14:editId="16070F3F">
                      <wp:simplePos x="0" y="0"/>
                      <wp:positionH relativeFrom="column">
                        <wp:posOffset>850900</wp:posOffset>
                      </wp:positionH>
                      <wp:positionV relativeFrom="paragraph">
                        <wp:posOffset>88900</wp:posOffset>
                      </wp:positionV>
                      <wp:extent cx="1174750" cy="323850"/>
                      <wp:effectExtent l="0" t="0" r="0" b="0"/>
                      <wp:wrapNone/>
                      <wp:docPr id="1" name="Rectangle 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95DDE1F" w14:textId="77777777"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p>
                              </w:txbxContent>
                            </wps:txbx>
                            <wps:bodyPr spcFirstLastPara="1" wrap="square" lIns="91425" tIns="45700" rIns="91425" bIns="45700" anchor="ctr" anchorCtr="0">
                              <a:noAutofit/>
                            </wps:bodyPr>
                          </wps:wsp>
                        </a:graphicData>
                      </a:graphic>
                    </wp:anchor>
                  </w:drawing>
                </mc:Choice>
                <mc:Fallback>
                  <w:pict>
                    <v:rect w14:anchorId="04463FB7" id="Rectangle 1" o:spid="_x0000_s1026" style="position:absolute;left:0;text-align:left;margin-left:67pt;margin-top:7pt;width: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" strokeweight="1pt">
                      <v:stroke startarrowwidth="narrow" startarrowlength="short" endarrowwidth="narrow" endarrowlength="short"/>
                      <v:textbox inset="2.53958mm,1.2694mm,2.53958mm,1.2694mm">
                        <w:txbxContent>
                          <w:p w14:paraId="195DDE1F" w14:textId="77777777"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p>
                        </w:txbxContent>
                      </v:textbox>
                    </v:rect>
                  </w:pict>
                </mc:Fallback>
              </mc:AlternateContent>
            </w:r>
          </w:p>
        </w:tc>
        <w:tc>
          <w:tcPr>
            <w:tcW w:w="5045" w:type="dxa"/>
          </w:tcPr>
          <w:p w14:paraId="603B1F0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ĐỀ THI GIỮA HỌC KÌ I</w:t>
            </w:r>
          </w:p>
          <w:p w14:paraId="57236DA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Năm học: 20.... – 20.....</w:t>
            </w:r>
          </w:p>
          <w:p w14:paraId="0533368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Môn: Ngữ văn – Lớp 8</w:t>
            </w:r>
          </w:p>
          <w:p w14:paraId="18C09B9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(Thời gian làm bài: 90 phút)</w:t>
            </w:r>
          </w:p>
        </w:tc>
      </w:tr>
    </w:tbl>
    <w:p w14:paraId="1E579AB9" w14:textId="77777777"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p w14:paraId="21D75FCF"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Đọc bài thơ sau và thực hiện các yêu cầu bên dưới:</w:t>
      </w:r>
    </w:p>
    <w:p w14:paraId="5E834F4E"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Bánh trôi nước</w:t>
      </w:r>
    </w:p>
    <w:p w14:paraId="6E864BA2" w14:textId="77777777" w:rsidR="003876F9" w:rsidRPr="003876F9" w:rsidRDefault="003876F9" w:rsidP="003876F9">
      <w:pPr>
        <w:spacing w:after="0" w:line="360" w:lineRule="auto"/>
        <w:jc w:val="right"/>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(Hồ Xuân Hương)</w:t>
      </w:r>
    </w:p>
    <w:p w14:paraId="31108010"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lastRenderedPageBreak/>
        <w:t>Thân em vừa trắng lại vừa tròn</w:t>
      </w:r>
    </w:p>
    <w:p w14:paraId="610DA32D"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Bảy nổi ba chìm với nước non</w:t>
      </w:r>
    </w:p>
    <w:p w14:paraId="6339EC7B"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Rắn nát mặc dầu tay kẻ nặn</w:t>
      </w:r>
    </w:p>
    <w:p w14:paraId="4032238B"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Mà em vẫn giữ tấm lòng son</w:t>
      </w:r>
    </w:p>
    <w:p w14:paraId="5E8A64CF" w14:textId="77777777"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 xml:space="preserve">Câu 1. </w:t>
      </w:r>
      <w:r w:rsidRPr="003876F9">
        <w:rPr>
          <w:rFonts w:ascii="Times New Roman" w:eastAsia="Times New Roman" w:hAnsi="Times New Roman" w:cs="Times New Roman"/>
          <w:sz w:val="28"/>
          <w:szCs w:val="28"/>
          <w:lang w:val="vi-VN"/>
        </w:rPr>
        <w:t>Dòng nào dưới đây thể hiện đúng đặc điểm bài thơ Bánh trôi nước của Hồ Xuân Hương?</w:t>
      </w:r>
    </w:p>
    <w:p w14:paraId="7E4A46D1"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được viết bằng chữ Quốc ngữ theo thể thơ thơ thất ngôn tứ tuyệt Đường luật</w:t>
      </w:r>
    </w:p>
    <w:p w14:paraId="028BB62B"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được viết bằng chữ Hán theo thể thơ thất ngôn bát cú Đường luật</w:t>
      </w:r>
    </w:p>
    <w:p w14:paraId="44D83503"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được viết bằng chữ Nôm theo thể thơ ngũ ngôn tứ tuyệt Đường luật</w:t>
      </w:r>
    </w:p>
    <w:p w14:paraId="35768012"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p w14:paraId="1E1C0410"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2.</w:t>
      </w:r>
      <w:r w:rsidRPr="003876F9">
        <w:rPr>
          <w:rFonts w:ascii="Times New Roman" w:eastAsia="Times New Roman" w:hAnsi="Times New Roman" w:cs="Times New Roman"/>
          <w:sz w:val="28"/>
          <w:szCs w:val="28"/>
          <w:lang w:val="vi-VN"/>
        </w:rPr>
        <w:t xml:space="preserve"> Qua hình ảnh chiếc bánh trôi nước, Hồ Xuân Hương muốn nói gì về người phụ nữ?</w:t>
      </w:r>
    </w:p>
    <w:p w14:paraId="33D4A544"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Vẻ đẹp tâm hồn.</w:t>
      </w:r>
    </w:p>
    <w:p w14:paraId="7FD4F82B"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Vẻ đẹp hình thể.</w:t>
      </w:r>
    </w:p>
    <w:p w14:paraId="28417AFD"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p w14:paraId="73180F01"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Số phận bất hạnh.</w:t>
      </w:r>
    </w:p>
    <w:p w14:paraId="7D04840F"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3.</w:t>
      </w:r>
      <w:r w:rsidRPr="003876F9">
        <w:rPr>
          <w:rFonts w:ascii="Times New Roman" w:eastAsia="Times New Roman" w:hAnsi="Times New Roman" w:cs="Times New Roman"/>
          <w:sz w:val="28"/>
          <w:szCs w:val="28"/>
          <w:lang w:val="vi-VN"/>
        </w:rPr>
        <w:t xml:space="preserve"> Trong nghĩa thứ nhất của bài thơ Bánh trôi nước, chiếc bánh trôi nước được miêu tả như thế nào?</w:t>
      </w:r>
    </w:p>
    <w:p w14:paraId="314B2677"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p w14:paraId="2B0F762D"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Chiếc bánh được nhào nặn, bên trong chứa nhân, bánh có màu đỏ và nổi trên mặt nước khi luộc.</w:t>
      </w:r>
    </w:p>
    <w:p w14:paraId="0B35791D"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Chiếc bánh có hình vuông, màu trắng và bên trong chứa nhân, khi cho vào nước thì vừa chìm vừa nổi.</w:t>
      </w:r>
    </w:p>
    <w:p w14:paraId="1D73FC11"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Chiếc bánh được làm từ bột gạo, có hình ống với nhiều màu sắc khác nhau.</w:t>
      </w:r>
    </w:p>
    <w:p w14:paraId="0599EA4D"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lastRenderedPageBreak/>
        <w:t xml:space="preserve">Câu 4. </w:t>
      </w:r>
      <w:r w:rsidRPr="003876F9">
        <w:rPr>
          <w:rFonts w:ascii="Times New Roman" w:eastAsia="Times New Roman" w:hAnsi="Times New Roman" w:cs="Times New Roman"/>
          <w:sz w:val="28"/>
          <w:szCs w:val="28"/>
          <w:lang w:val="vi-VN"/>
        </w:rPr>
        <w:t>Nhận xét nào đúng khi nói về những đặc sắc trong nội dung và nghệ thuật của bài thơ Bánh trôi nước?</w:t>
      </w:r>
    </w:p>
    <w:p w14:paraId="7CBE4271"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p w14:paraId="2A07EB47"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đã thể hiện sâu sắc vẻ đẹp hình thức và tấm lòng nhân hậu, son sắt, thủy chung của người phụ nữ.</w:t>
      </w:r>
    </w:p>
    <w:p w14:paraId="0CD9D0F2"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ca ngợi vẻ đẹp hình thức của chiếc bánh trôi và vẻ đẹp bên ngoài của người phụ nữ.</w:t>
      </w:r>
    </w:p>
    <w:p w14:paraId="1B3198B3"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đã miêu tả sinh động hình ảnh chiếc bánh trôi, một món ăn độc đáo của dân tộc.</w:t>
      </w:r>
    </w:p>
    <w:p w14:paraId="58BBDB20"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5 (1,0 điểm)</w:t>
      </w:r>
      <w:r w:rsidRPr="003876F9">
        <w:rPr>
          <w:rFonts w:ascii="Times New Roman" w:eastAsia="Times New Roman" w:hAnsi="Times New Roman" w:cs="Times New Roman"/>
          <w:sz w:val="28"/>
          <w:szCs w:val="28"/>
          <w:lang w:val="vi-VN"/>
        </w:rPr>
        <w:t xml:space="preserve"> Ở nghĩa thứ hai (lớp nghĩa hàm ẩn) trong bài thơ Bánh trôi nước, hình ảnh người phụ nữ được miêu tả như thế nào?</w:t>
      </w:r>
    </w:p>
    <w:p w14:paraId="39D23B22"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 xml:space="preserve">Câu 6 (0,5 điểm) </w:t>
      </w:r>
      <w:r w:rsidRPr="003876F9">
        <w:rPr>
          <w:rFonts w:ascii="Times New Roman" w:eastAsia="Times New Roman" w:hAnsi="Times New Roman" w:cs="Times New Roman"/>
          <w:sz w:val="28"/>
          <w:szCs w:val="28"/>
          <w:lang w:val="vi-VN"/>
        </w:rPr>
        <w:t>Em hãy nêu nhận xét về ngôn ngữ trong bài thơ Bánh trôi nước của Hồ Xuân Hương.</w:t>
      </w:r>
    </w:p>
    <w:p w14:paraId="51335F64"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7 (0,5 điểm)</w:t>
      </w:r>
      <w:r w:rsidRPr="003876F9">
        <w:rPr>
          <w:rFonts w:ascii="Times New Roman" w:eastAsia="Times New Roman" w:hAnsi="Times New Roman" w:cs="Times New Roman"/>
          <w:sz w:val="28"/>
          <w:szCs w:val="28"/>
          <w:lang w:val="vi-VN"/>
        </w:rPr>
        <w:t xml:space="preserve"> Nêu chủ đề của bài thơ Bánh trôi nước, từ đó kể tên một tác phẩm (ghi rõ tên tác giả) có chung chủ đề ấy.</w:t>
      </w:r>
    </w:p>
    <w:p w14:paraId="3ADF6994"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8 (1,0 điểm)</w:t>
      </w:r>
      <w:r w:rsidRPr="003876F9">
        <w:rPr>
          <w:rFonts w:ascii="Times New Roman" w:eastAsia="Times New Roman" w:hAnsi="Times New Roman" w:cs="Times New Roman"/>
          <w:sz w:val="28"/>
          <w:szCs w:val="28"/>
          <w:lang w:val="vi-VN"/>
        </w:rPr>
        <w:t xml:space="preserve"> Qua bài thơ Bánh trôi nước, em có cảm nghĩ gì về thân phận người phụ nữ trong xã hội cũ?</w:t>
      </w:r>
    </w:p>
    <w:p w14:paraId="27E21BF9" w14:textId="77777777"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p w14:paraId="2857E4B1" w14:textId="5BFDEF20" w:rsid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Em hãy viết bài văn kể lại một chuyến đi (tham quan một di tích lịch sử, văn hóa) mà mình ấn tượng nhất.</w:t>
      </w:r>
    </w:p>
    <w:p w14:paraId="0B3E1153" w14:textId="77777777" w:rsidR="00250DE3" w:rsidRPr="00250DE3" w:rsidRDefault="00250DE3" w:rsidP="00250DE3">
      <w:pPr>
        <w:spacing w:after="0" w:line="360" w:lineRule="auto"/>
        <w:rPr>
          <w:rFonts w:ascii="Times New Roman" w:eastAsia="Times New Roman" w:hAnsi="Times New Roman" w:cs="Times New Roman"/>
          <w:sz w:val="28"/>
          <w:szCs w:val="28"/>
          <w:lang w:val="vi-VN"/>
        </w:rPr>
      </w:pPr>
      <w:r w:rsidRPr="00250DE3">
        <w:rPr>
          <w:rFonts w:ascii="Times New Roman" w:eastAsia="Times New Roman" w:hAnsi="Times New Roman" w:cs="Times New Roman"/>
          <w:sz w:val="28"/>
          <w:szCs w:val="28"/>
          <w:lang w:val="vi-VN"/>
        </w:rPr>
        <w:t>Tài liệu được chia sẻ bởi Website VnTeach.Com</w:t>
      </w:r>
    </w:p>
    <w:p w14:paraId="37CB84AE" w14:textId="672B520D" w:rsidR="00250DE3" w:rsidRPr="003876F9" w:rsidRDefault="00250DE3" w:rsidP="00250DE3">
      <w:pPr>
        <w:spacing w:after="0" w:line="360" w:lineRule="auto"/>
        <w:rPr>
          <w:rFonts w:ascii="Times New Roman" w:eastAsia="Times New Roman" w:hAnsi="Times New Roman" w:cs="Times New Roman"/>
          <w:sz w:val="28"/>
          <w:szCs w:val="28"/>
          <w:lang w:val="vi-VN"/>
        </w:rPr>
      </w:pPr>
      <w:r w:rsidRPr="00250DE3">
        <w:rPr>
          <w:rFonts w:ascii="Times New Roman" w:eastAsia="Times New Roman" w:hAnsi="Times New Roman" w:cs="Times New Roman"/>
          <w:sz w:val="28"/>
          <w:szCs w:val="28"/>
          <w:lang w:val="vi-VN"/>
        </w:rPr>
        <w:t>https://www.vnteach.com</w:t>
      </w:r>
    </w:p>
    <w:p w14:paraId="4EED2DD8"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HƯỚNG DẪN CHẤM</w:t>
      </w:r>
    </w:p>
    <w:p w14:paraId="7C04A59C" w14:textId="77777777"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3876F9" w:rsidRPr="003876F9" w14:paraId="62702015" w14:textId="77777777" w:rsidTr="00780EA6">
        <w:trPr>
          <w:trHeight w:val="584"/>
        </w:trPr>
        <w:tc>
          <w:tcPr>
            <w:tcW w:w="1075" w:type="dxa"/>
            <w:vAlign w:val="center"/>
          </w:tcPr>
          <w:p w14:paraId="5952525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lastRenderedPageBreak/>
              <w:t>Câu</w:t>
            </w:r>
          </w:p>
        </w:tc>
        <w:tc>
          <w:tcPr>
            <w:tcW w:w="6840" w:type="dxa"/>
            <w:vAlign w:val="center"/>
          </w:tcPr>
          <w:p w14:paraId="462D0F5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Nội dung cần đạt</w:t>
            </w:r>
          </w:p>
        </w:tc>
        <w:tc>
          <w:tcPr>
            <w:tcW w:w="1260" w:type="dxa"/>
            <w:vAlign w:val="center"/>
          </w:tcPr>
          <w:p w14:paraId="49B290F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Điểm</w:t>
            </w:r>
          </w:p>
        </w:tc>
      </w:tr>
      <w:tr w:rsidR="003876F9" w:rsidRPr="003876F9" w14:paraId="2267E97B" w14:textId="77777777" w:rsidTr="00780EA6">
        <w:trPr>
          <w:trHeight w:val="620"/>
        </w:trPr>
        <w:tc>
          <w:tcPr>
            <w:tcW w:w="1075" w:type="dxa"/>
            <w:vAlign w:val="center"/>
          </w:tcPr>
          <w:p w14:paraId="028BA2F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1</w:t>
            </w:r>
          </w:p>
        </w:tc>
        <w:tc>
          <w:tcPr>
            <w:tcW w:w="6840" w:type="dxa"/>
            <w:vAlign w:val="center"/>
          </w:tcPr>
          <w:p w14:paraId="41F8AA30"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tc>
        <w:tc>
          <w:tcPr>
            <w:tcW w:w="1260" w:type="dxa"/>
            <w:vAlign w:val="center"/>
          </w:tcPr>
          <w:p w14:paraId="7BA5CAF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5AF5F052" w14:textId="77777777" w:rsidTr="00780EA6">
        <w:trPr>
          <w:trHeight w:val="620"/>
        </w:trPr>
        <w:tc>
          <w:tcPr>
            <w:tcW w:w="1075" w:type="dxa"/>
            <w:vAlign w:val="center"/>
          </w:tcPr>
          <w:p w14:paraId="0774CA7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2</w:t>
            </w:r>
          </w:p>
        </w:tc>
        <w:tc>
          <w:tcPr>
            <w:tcW w:w="6840" w:type="dxa"/>
            <w:vAlign w:val="center"/>
          </w:tcPr>
          <w:p w14:paraId="2687BBE1"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tc>
        <w:tc>
          <w:tcPr>
            <w:tcW w:w="1260" w:type="dxa"/>
            <w:vAlign w:val="center"/>
          </w:tcPr>
          <w:p w14:paraId="403F644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0C2BE364" w14:textId="77777777" w:rsidTr="00780EA6">
        <w:trPr>
          <w:trHeight w:val="620"/>
        </w:trPr>
        <w:tc>
          <w:tcPr>
            <w:tcW w:w="1075" w:type="dxa"/>
            <w:vAlign w:val="center"/>
          </w:tcPr>
          <w:p w14:paraId="28116A6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3</w:t>
            </w:r>
          </w:p>
        </w:tc>
        <w:tc>
          <w:tcPr>
            <w:tcW w:w="6840" w:type="dxa"/>
            <w:vAlign w:val="center"/>
          </w:tcPr>
          <w:p w14:paraId="3F2BF1D8"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tc>
        <w:tc>
          <w:tcPr>
            <w:tcW w:w="1260" w:type="dxa"/>
            <w:vAlign w:val="center"/>
          </w:tcPr>
          <w:p w14:paraId="13E9D20C"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3848113D" w14:textId="77777777" w:rsidTr="00780EA6">
        <w:trPr>
          <w:trHeight w:val="620"/>
        </w:trPr>
        <w:tc>
          <w:tcPr>
            <w:tcW w:w="1075" w:type="dxa"/>
            <w:vAlign w:val="center"/>
          </w:tcPr>
          <w:p w14:paraId="0ABF1C5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4</w:t>
            </w:r>
          </w:p>
        </w:tc>
        <w:tc>
          <w:tcPr>
            <w:tcW w:w="6840" w:type="dxa"/>
            <w:vAlign w:val="center"/>
          </w:tcPr>
          <w:p w14:paraId="60AE109D"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tc>
        <w:tc>
          <w:tcPr>
            <w:tcW w:w="1260" w:type="dxa"/>
            <w:vAlign w:val="center"/>
          </w:tcPr>
          <w:p w14:paraId="10C031E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11055D13" w14:textId="77777777" w:rsidTr="00780EA6">
        <w:trPr>
          <w:trHeight w:val="719"/>
        </w:trPr>
        <w:tc>
          <w:tcPr>
            <w:tcW w:w="1075" w:type="dxa"/>
            <w:vAlign w:val="center"/>
          </w:tcPr>
          <w:p w14:paraId="3FCA173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5</w:t>
            </w:r>
          </w:p>
        </w:tc>
        <w:tc>
          <w:tcPr>
            <w:tcW w:w="6840" w:type="dxa"/>
            <w:vAlign w:val="center"/>
          </w:tcPr>
          <w:p w14:paraId="46E992D0"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Lớp nghĩa thứ hai: Là người phụ nữ xinh đẹp, da trắng, thân hình cân đối nhưng số phận lại long đong ba chìm bảy nổi, và dù sống trong cảnh tối tăm nhưng người phụ nữ ấy vẫn giữ được phẩm chất tốt đẹp của mình.</w:t>
            </w:r>
          </w:p>
        </w:tc>
        <w:tc>
          <w:tcPr>
            <w:tcW w:w="1260" w:type="dxa"/>
            <w:vAlign w:val="center"/>
          </w:tcPr>
          <w:p w14:paraId="09B21CB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r w:rsidR="003876F9" w:rsidRPr="003876F9" w14:paraId="10A060C9" w14:textId="77777777" w:rsidTr="00780EA6">
        <w:trPr>
          <w:trHeight w:val="791"/>
        </w:trPr>
        <w:tc>
          <w:tcPr>
            <w:tcW w:w="1075" w:type="dxa"/>
            <w:vAlign w:val="center"/>
          </w:tcPr>
          <w:p w14:paraId="15D0504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6</w:t>
            </w:r>
          </w:p>
        </w:tc>
        <w:tc>
          <w:tcPr>
            <w:tcW w:w="6840" w:type="dxa"/>
            <w:vAlign w:val="center"/>
          </w:tcPr>
          <w:p w14:paraId="73A4C4B4"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Nhận xét về ngôn ngữ: Ngôn ngữ bình dị, giàu hình ảnh, gắn liền với cuộc sống.</w:t>
            </w:r>
          </w:p>
        </w:tc>
        <w:tc>
          <w:tcPr>
            <w:tcW w:w="1260" w:type="dxa"/>
            <w:vAlign w:val="center"/>
          </w:tcPr>
          <w:p w14:paraId="131B1279"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19D2F0FA" w14:textId="77777777" w:rsidTr="00780EA6">
        <w:trPr>
          <w:trHeight w:val="629"/>
        </w:trPr>
        <w:tc>
          <w:tcPr>
            <w:tcW w:w="1075" w:type="dxa"/>
            <w:vAlign w:val="center"/>
          </w:tcPr>
          <w:p w14:paraId="73ADB4A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7</w:t>
            </w:r>
          </w:p>
        </w:tc>
        <w:tc>
          <w:tcPr>
            <w:tcW w:w="6840" w:type="dxa"/>
            <w:vAlign w:val="center"/>
          </w:tcPr>
          <w:p w14:paraId="69F8E00E"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Chủ đề: Thân phận người phụ nữ</w:t>
            </w:r>
          </w:p>
          <w:p w14:paraId="0BB8747F"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Bài thơ cùng chủ đề: Thương vợ - Trần Tế Xương</w:t>
            </w:r>
          </w:p>
        </w:tc>
        <w:tc>
          <w:tcPr>
            <w:tcW w:w="1260" w:type="dxa"/>
            <w:vAlign w:val="center"/>
          </w:tcPr>
          <w:p w14:paraId="3E59E5D5"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69A4F696" w14:textId="77777777" w:rsidTr="00780EA6">
        <w:trPr>
          <w:trHeight w:val="764"/>
        </w:trPr>
        <w:tc>
          <w:tcPr>
            <w:tcW w:w="1075" w:type="dxa"/>
            <w:vAlign w:val="center"/>
          </w:tcPr>
          <w:p w14:paraId="4C735D1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8</w:t>
            </w:r>
          </w:p>
        </w:tc>
        <w:tc>
          <w:tcPr>
            <w:tcW w:w="6840" w:type="dxa"/>
            <w:vAlign w:val="center"/>
          </w:tcPr>
          <w:p w14:paraId="00C64280"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Thân phận người phụ nữ trong xã hội cũ: Xinh đẹp nhưng khổ cực, lận đận, truân chuyên (HS triển khai thành một đoạn văn ngắn)</w:t>
            </w:r>
          </w:p>
        </w:tc>
        <w:tc>
          <w:tcPr>
            <w:tcW w:w="1260" w:type="dxa"/>
            <w:vAlign w:val="center"/>
          </w:tcPr>
          <w:p w14:paraId="50F1DC80"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bl>
    <w:p w14:paraId="7894C6DC"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14:paraId="7E9DD51D" w14:textId="77777777" w:rsidR="003876F9" w:rsidRPr="003876F9" w:rsidRDefault="003876F9" w:rsidP="003876F9">
      <w:pPr>
        <w:spacing w:after="0"/>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3876F9" w:rsidRPr="003876F9" w14:paraId="687B7FF3" w14:textId="77777777" w:rsidTr="00780EA6">
        <w:trPr>
          <w:trHeight w:val="512"/>
        </w:trPr>
        <w:tc>
          <w:tcPr>
            <w:tcW w:w="715" w:type="dxa"/>
            <w:vAlign w:val="center"/>
          </w:tcPr>
          <w:p w14:paraId="0805A8A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Câu</w:t>
            </w:r>
          </w:p>
        </w:tc>
        <w:tc>
          <w:tcPr>
            <w:tcW w:w="7290" w:type="dxa"/>
            <w:vAlign w:val="center"/>
          </w:tcPr>
          <w:p w14:paraId="5C23F6E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Đáp án</w:t>
            </w:r>
          </w:p>
        </w:tc>
        <w:tc>
          <w:tcPr>
            <w:tcW w:w="1345" w:type="dxa"/>
            <w:vAlign w:val="center"/>
          </w:tcPr>
          <w:p w14:paraId="6AC37C1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Điểm</w:t>
            </w:r>
          </w:p>
        </w:tc>
      </w:tr>
      <w:tr w:rsidR="003876F9" w:rsidRPr="003876F9" w14:paraId="5C640F4E" w14:textId="77777777" w:rsidTr="00780EA6">
        <w:trPr>
          <w:trHeight w:val="1547"/>
        </w:trPr>
        <w:tc>
          <w:tcPr>
            <w:tcW w:w="715" w:type="dxa"/>
            <w:vMerge w:val="restart"/>
          </w:tcPr>
          <w:p w14:paraId="64E87D12" w14:textId="77777777"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14:paraId="4612F5AE"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a. Đảm bảo cấu trúc bài văn kể lại một chuyến đi</w:t>
            </w:r>
          </w:p>
          <w:p w14:paraId="6067DB64"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Mở bài giới thiệu được chuyến đi. Thân bài triển khai được chi tiết chuyến đi. Kết bài nêu được cảm nghĩ của bản thân về chuyến đi.</w:t>
            </w:r>
          </w:p>
        </w:tc>
        <w:tc>
          <w:tcPr>
            <w:tcW w:w="1345" w:type="dxa"/>
            <w:vAlign w:val="center"/>
          </w:tcPr>
          <w:p w14:paraId="0B587A9A"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14:paraId="58F5F10E" w14:textId="77777777" w:rsidTr="00780EA6">
        <w:trPr>
          <w:trHeight w:val="1160"/>
        </w:trPr>
        <w:tc>
          <w:tcPr>
            <w:tcW w:w="715" w:type="dxa"/>
            <w:vMerge/>
          </w:tcPr>
          <w:p w14:paraId="05AC075E"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33A3676F"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b. Xác định đúng yêu cầu của đề:</w:t>
            </w:r>
            <w:r w:rsidRPr="003876F9">
              <w:rPr>
                <w:rFonts w:ascii="Times New Roman" w:hAnsi="Times New Roman" w:cs="Times New Roman"/>
                <w:sz w:val="28"/>
                <w:szCs w:val="28"/>
                <w:lang w:val="vi-VN"/>
              </w:rPr>
              <w:t xml:space="preserve"> Kể lại chuyến đi (tham quan một di tích lịch sử, văn hóa).</w:t>
            </w:r>
          </w:p>
        </w:tc>
        <w:tc>
          <w:tcPr>
            <w:tcW w:w="1345" w:type="dxa"/>
            <w:vAlign w:val="center"/>
          </w:tcPr>
          <w:p w14:paraId="1EC3CF57"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14:paraId="74B74261" w14:textId="77777777" w:rsidTr="00780EA6">
        <w:trPr>
          <w:trHeight w:val="530"/>
        </w:trPr>
        <w:tc>
          <w:tcPr>
            <w:tcW w:w="715" w:type="dxa"/>
            <w:vMerge/>
          </w:tcPr>
          <w:p w14:paraId="6E2D859E"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636BEEF0"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c. Bài viết có thể triển khai theo nhiều cách khác nhau song cần đảm bảo các ý sau:</w:t>
            </w:r>
          </w:p>
          <w:p w14:paraId="3EBA66CC"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1. Mở bài</w:t>
            </w:r>
          </w:p>
          <w:p w14:paraId="10067262"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Giới thiệu được chuyến đi: Lí do, mục đích của chuyến tham quan di tích lịch sử, văn hóa.</w:t>
            </w:r>
          </w:p>
          <w:p w14:paraId="625EDE02"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2. Thân bài</w:t>
            </w:r>
          </w:p>
          <w:p w14:paraId="6C77ECB5"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w:t>
            </w:r>
            <w:r w:rsidRPr="003876F9">
              <w:rPr>
                <w:rFonts w:ascii="Times New Roman" w:hAnsi="Times New Roman" w:cs="Times New Roman"/>
                <w:sz w:val="28"/>
                <w:szCs w:val="28"/>
                <w:lang w:val="vi-VN"/>
              </w:rPr>
              <w:t xml:space="preserve"> Kể diễn biến chuyến tham quan (trên đường đi, trình tự những điểm đến thăm, những hoạt động chính trong chuyến đi,…)</w:t>
            </w:r>
          </w:p>
          <w:p w14:paraId="4FC0D0DE"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Nêu được ấn tượng về những đặc điểm nổi bật của di tích (phong cảnh, con người, công trình kiến trúc,…).</w:t>
            </w:r>
          </w:p>
          <w:p w14:paraId="3319AAE4"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3. Kết bài</w:t>
            </w:r>
          </w:p>
          <w:p w14:paraId="7ABDC949"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Thể hiện được cảm xúc và suy nghĩ về chuyến đi.</w:t>
            </w:r>
          </w:p>
        </w:tc>
        <w:tc>
          <w:tcPr>
            <w:tcW w:w="1345" w:type="dxa"/>
            <w:vAlign w:val="center"/>
          </w:tcPr>
          <w:p w14:paraId="5DDFFB4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3,5 điểm</w:t>
            </w:r>
          </w:p>
        </w:tc>
      </w:tr>
      <w:tr w:rsidR="003876F9" w:rsidRPr="003876F9" w14:paraId="2F147BB9" w14:textId="77777777" w:rsidTr="00780EA6">
        <w:trPr>
          <w:trHeight w:val="800"/>
        </w:trPr>
        <w:tc>
          <w:tcPr>
            <w:tcW w:w="715" w:type="dxa"/>
            <w:vMerge/>
          </w:tcPr>
          <w:p w14:paraId="357A8BE9"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3956291C"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 xml:space="preserve">d. Chính tả, ngữ pháp: </w:t>
            </w:r>
            <w:r w:rsidRPr="003876F9">
              <w:rPr>
                <w:rFonts w:ascii="Times New Roman" w:hAnsi="Times New Roman" w:cs="Times New Roman"/>
                <w:sz w:val="28"/>
                <w:szCs w:val="28"/>
                <w:lang w:val="vi-VN"/>
              </w:rPr>
              <w:t>Đảm bảo chuẩn chính tả, ngữ pháp tiếng Việt.</w:t>
            </w:r>
          </w:p>
        </w:tc>
        <w:tc>
          <w:tcPr>
            <w:tcW w:w="1345" w:type="dxa"/>
            <w:vAlign w:val="center"/>
          </w:tcPr>
          <w:p w14:paraId="3973EB3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14:paraId="7EF828FC" w14:textId="77777777" w:rsidTr="00780EA6">
        <w:trPr>
          <w:trHeight w:val="800"/>
        </w:trPr>
        <w:tc>
          <w:tcPr>
            <w:tcW w:w="715" w:type="dxa"/>
            <w:vMerge w:val="restart"/>
          </w:tcPr>
          <w:p w14:paraId="3FDB25A6" w14:textId="77777777"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14:paraId="5540290B"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e. Sáng tạo:</w:t>
            </w:r>
            <w:r w:rsidRPr="003876F9">
              <w:rPr>
                <w:rFonts w:ascii="Times New Roman" w:hAnsi="Times New Roman" w:cs="Times New Roman"/>
                <w:sz w:val="28"/>
                <w:szCs w:val="28"/>
                <w:lang w:val="vi-VN"/>
              </w:rPr>
              <w:t xml:space="preserve"> Diễn đạt sáng tạo, sinh động, giàu hình ảnh, có giọng điệu riêng.</w:t>
            </w:r>
          </w:p>
        </w:tc>
        <w:tc>
          <w:tcPr>
            <w:tcW w:w="1345" w:type="dxa"/>
            <w:vAlign w:val="center"/>
          </w:tcPr>
          <w:p w14:paraId="19737FB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14:paraId="12194A8A" w14:textId="77777777" w:rsidTr="00780EA6">
        <w:trPr>
          <w:trHeight w:val="800"/>
        </w:trPr>
        <w:tc>
          <w:tcPr>
            <w:tcW w:w="715" w:type="dxa"/>
            <w:vMerge/>
          </w:tcPr>
          <w:p w14:paraId="114935A6"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409BDC93"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Lưu ý:</w:t>
            </w:r>
            <w:r w:rsidRPr="003876F9">
              <w:rPr>
                <w:rFonts w:ascii="Times New Roman" w:hAnsi="Times New Roman" w:cs="Times New Roman"/>
                <w:sz w:val="28"/>
                <w:szCs w:val="28"/>
                <w:lang w:val="vi-VN"/>
              </w:rPr>
              <w:t xml:space="preserve"> Chỉ ghi điểm tối đa khi thí sinh đáp ứng đủ các yêu cầu về kiến thức và kĩ năng.</w:t>
            </w:r>
          </w:p>
        </w:tc>
        <w:tc>
          <w:tcPr>
            <w:tcW w:w="1345" w:type="dxa"/>
            <w:vAlign w:val="center"/>
          </w:tcPr>
          <w:p w14:paraId="3669C0E1"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r>
    </w:tbl>
    <w:p w14:paraId="6F4D3897"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p>
    <w:p w14:paraId="0080FC5C" w14:textId="77777777" w:rsidR="003876F9" w:rsidRPr="003876F9" w:rsidRDefault="003876F9" w:rsidP="003876F9">
      <w:pPr>
        <w:spacing w:after="0" w:line="360" w:lineRule="auto"/>
        <w:jc w:val="both"/>
        <w:rPr>
          <w:rFonts w:ascii="Times New Roman" w:eastAsia="Times New Roman" w:hAnsi="Times New Roman" w:cs="Times New Roman"/>
          <w:b/>
          <w:sz w:val="28"/>
          <w:szCs w:val="28"/>
        </w:rPr>
      </w:pPr>
    </w:p>
    <w:p w14:paraId="6F5E0081" w14:textId="77777777" w:rsidR="00794E2E" w:rsidRPr="003876F9" w:rsidRDefault="00794E2E" w:rsidP="003876F9">
      <w:pPr>
        <w:rPr>
          <w:rFonts w:ascii="Times New Roman" w:hAnsi="Times New Roman" w:cs="Times New Roman"/>
          <w:sz w:val="28"/>
          <w:szCs w:val="28"/>
        </w:rPr>
      </w:pPr>
    </w:p>
    <w:sectPr w:rsidR="00794E2E" w:rsidRPr="003876F9" w:rsidSect="00C35E6F">
      <w:headerReference w:type="default" r:id="rId6"/>
      <w:pgSz w:w="12240" w:h="15840"/>
      <w:pgMar w:top="162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A6F4" w14:textId="77777777" w:rsidR="00B042C5" w:rsidRDefault="00B042C5">
      <w:pPr>
        <w:spacing w:after="0" w:line="240" w:lineRule="auto"/>
      </w:pPr>
      <w:r>
        <w:separator/>
      </w:r>
    </w:p>
  </w:endnote>
  <w:endnote w:type="continuationSeparator" w:id="0">
    <w:p w14:paraId="3B02B2E8" w14:textId="77777777" w:rsidR="00B042C5" w:rsidRDefault="00B0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22EF" w14:textId="77777777" w:rsidR="00B042C5" w:rsidRDefault="00B042C5">
      <w:pPr>
        <w:spacing w:after="0" w:line="240" w:lineRule="auto"/>
      </w:pPr>
      <w:r>
        <w:separator/>
      </w:r>
    </w:p>
  </w:footnote>
  <w:footnote w:type="continuationSeparator" w:id="0">
    <w:p w14:paraId="4561270F" w14:textId="77777777" w:rsidR="00B042C5" w:rsidRDefault="00B04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18D3" w14:textId="77777777" w:rsidR="000A208F" w:rsidRDefault="00000000">
    <w:pPr>
      <w:pStyle w:val="Header"/>
    </w:pPr>
  </w:p>
  <w:p w14:paraId="3B294240" w14:textId="77777777" w:rsidR="000A208F"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5C"/>
    <w:rsid w:val="0011670E"/>
    <w:rsid w:val="00221BE8"/>
    <w:rsid w:val="00250DE3"/>
    <w:rsid w:val="002D7F42"/>
    <w:rsid w:val="003876F9"/>
    <w:rsid w:val="00527CC9"/>
    <w:rsid w:val="005F091E"/>
    <w:rsid w:val="005F4C5C"/>
    <w:rsid w:val="0076565E"/>
    <w:rsid w:val="00794E2E"/>
    <w:rsid w:val="007A25AE"/>
    <w:rsid w:val="008537D6"/>
    <w:rsid w:val="009B041E"/>
    <w:rsid w:val="00B042C5"/>
    <w:rsid w:val="00B70BA0"/>
    <w:rsid w:val="00C22050"/>
    <w:rsid w:val="00CF7F6B"/>
    <w:rsid w:val="00E3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70B8"/>
  <w15:chartTrackingRefBased/>
  <w15:docId w15:val="{8F28CD5D-D89D-4DF5-8566-82BB8D84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6F9"/>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2023-08-14T08:46:00Z</dcterms:created>
  <dcterms:modified xsi:type="dcterms:W3CDTF">2023-12-07T09:30:00Z</dcterms:modified>
</cp:coreProperties>
</file>