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CF" w:rsidRPr="00933569" w:rsidRDefault="00BF50CF" w:rsidP="00BF50CF">
      <w:pPr>
        <w:tabs>
          <w:tab w:val="left" w:pos="8280"/>
        </w:tabs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933569">
        <w:rPr>
          <w:rFonts w:ascii="Palatino Linotype" w:hAnsi="Palatino Linotype"/>
          <w:b/>
          <w:color w:val="002060"/>
          <w:szCs w:val="24"/>
        </w:rPr>
        <w:t>BÀI 9.</w:t>
      </w:r>
      <w:proofErr w:type="gramEnd"/>
      <w:r w:rsidRPr="00933569">
        <w:rPr>
          <w:rFonts w:ascii="Palatino Linotype" w:hAnsi="Palatino Linotype"/>
          <w:b/>
          <w:color w:val="002060"/>
          <w:szCs w:val="24"/>
        </w:rPr>
        <w:t xml:space="preserve"> DIỆN TÍCH HÌNH TRÒN, HÌNH QUẠT TRÒN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I. TÓM TẮT LÝ THUYẾT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1. Công thức diện tích hình tròn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Diện tích S của một hình tròn bán kinh R được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thức: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6"/>
          <w:szCs w:val="24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8" o:title=""/>
          </v:shape>
          <o:OLEObject Type="Embed" ProgID="Equation.DSMT4" ShapeID="_x0000_i1025" DrawAspect="Content" ObjectID="_1642407819" r:id="rId9"/>
        </w:objec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2. Công thức diện tích hình quạt tròn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Diện tích hình quạt tròn bán kính E, cung n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được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thức: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020" w:dyaOrig="660">
          <v:shape id="_x0000_i1026" type="#_x0000_t75" style="width:51pt;height:33pt" o:ole="">
            <v:imagedata r:id="rId10" o:title=""/>
          </v:shape>
          <o:OLEObject Type="Embed" ProgID="Equation.DSMT4" ShapeID="_x0000_i1026" DrawAspect="Content" ObjectID="_1642407820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hay </w:t>
      </w:r>
      <w:proofErr w:type="gramEnd"/>
      <w:r w:rsidRPr="0044407C">
        <w:rPr>
          <w:rFonts w:ascii="Palatino Linotype" w:hAnsi="Palatino Linotype"/>
          <w:color w:val="002060"/>
          <w:position w:val="-24"/>
          <w:szCs w:val="24"/>
        </w:rPr>
        <w:object w:dxaOrig="720" w:dyaOrig="620">
          <v:shape id="_x0000_i1027" type="#_x0000_t75" style="width:36pt;height:30.75pt" o:ole="">
            <v:imagedata r:id="rId12" o:title=""/>
          </v:shape>
          <o:OLEObject Type="Embed" ProgID="Equation.DSMT4" ShapeID="_x0000_i1027" DrawAspect="Content" ObjectID="_1642407821" r:id="rId13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(</w:t>
      </w: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l</w:t>
      </w:r>
      <w:proofErr w:type="gramEnd"/>
      <w:r w:rsidRPr="0044407C">
        <w:rPr>
          <w:rFonts w:ascii="Palatino Linotype" w:hAnsi="Palatino Linotype"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là độ dài cung n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của hình quạt tròn).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II. BÀI TẬP VÀ CÁC DẠNG TOÁN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Tính diện tích hình tròn, hình quạt tròn và các loại lương có liên quan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Áp dụng các công thức trên và các kiến thức đã có.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Điền vào ô trống trong bảng sau (làm tròn kết quả đến chữ số thập phân thứ nhất):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Bán kính đường tròn (R)</w:t>
            </w: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Độ dài đường tròn (C)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Diện tích hình tròn (S)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Số đo của cung tròn n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Diện tích hình quạt tròn cung n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  <w:vertAlign w:val="superscript"/>
              </w:rPr>
              <w:t>0</w:t>
            </w: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12cm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45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2cm</w:t>
            </w: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12,5cm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40cm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10cm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</w:tr>
    </w:tbl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1B. Điền vào ô trống trong bảng sau (làm tròn kết quả đến chữ số thập phân thứ nhất).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Bán kính đường tròn (R)</w:t>
            </w: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Độ dài đường tròn (C)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Diện tích hình tròn (S)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Số đo của cung tròn n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Diện tích hình quạt tròn cung n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  <w:vertAlign w:val="superscript"/>
              </w:rPr>
              <w:t>0</w:t>
            </w: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14cm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60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4cm</w:t>
            </w: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15cm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60cm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16cm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</w:tr>
    </w:tbl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2A. Cho hình vuông có cạng là 4cm nội tiếp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Hãy tính độ dài đường tròn (O) và diện tích hình tròn (O).</w:t>
      </w:r>
      <w:proofErr w:type="gramEnd"/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2B. Cho hình vuông có cạnh là 5cm nội tiếp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Hãy tính độ dài đường tròn (O) và diện tích hình tròn (O).</w:t>
      </w:r>
      <w:proofErr w:type="gramEnd"/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3A. Cho tam giác ABC nội tiếp đường tròn (O; 3cm).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Tính diện tích hình quạt tròn giới hạn bởi hai bán kính OA, OC và cung nhỏ AC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khi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1120" w:dyaOrig="360">
          <v:shape id="_x0000_i1028" type="#_x0000_t75" style="width:56.25pt;height:18pt" o:ole="">
            <v:imagedata r:id="rId14" o:title=""/>
          </v:shape>
          <o:OLEObject Type="Embed" ProgID="Equation.DSMT4" ShapeID="_x0000_i1028" DrawAspect="Content" ObjectID="_1642407822" r:id="rId15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3B. Cho tam giác ABC nội tếp đường tròn (O; 6cm).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Tính diện tích hình quạt tròn giới hạn bởi hai bán kính OA, OC và cung nhỏ AC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khi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1120" w:dyaOrig="360">
          <v:shape id="_x0000_i1029" type="#_x0000_t75" style="width:56.25pt;height:18pt" o:ole="">
            <v:imagedata r:id="rId16" o:title=""/>
          </v:shape>
          <o:OLEObject Type="Embed" ProgID="Equation.DSMT4" ShapeID="_x0000_i1029" DrawAspect="Content" ObjectID="_1642407823" r:id="rId17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Bài toán tổng hợp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Sử dụng linh hoạt các kiến thức đã học để tính góc ở tâm, bán kính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Từ đó tính được diện tích hình tròn và diện tích hình quạt tròn.</w:t>
      </w:r>
      <w:proofErr w:type="gramEnd"/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4A. Cho đường tròn (O; R) và một điểm M sao cho OM = 2R. Từ M vẽ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các  tiếp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tuyến MA, MB với đường tròn (A, B là các tiếp điểm).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Tính độ dài cung nhỏ AB.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diện tích giới hạn bởi hai tiếp tuyến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AM,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MB và cung nhỏ AB.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4B. </w:t>
      </w:r>
      <w:r w:rsidRPr="0044407C">
        <w:rPr>
          <w:rFonts w:ascii="Palatino Linotype" w:hAnsi="Palatino Linotype"/>
          <w:color w:val="002060"/>
          <w:szCs w:val="24"/>
        </w:rPr>
        <w:t xml:space="preserve">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Lây M thuộc đoạn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vẻ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M.</w:t>
      </w:r>
      <w:r w:rsidRPr="0044407C">
        <w:rPr>
          <w:rFonts w:ascii="Palatino Linotype" w:hAnsi="Palatino Linotype"/>
          <w:color w:val="002060"/>
          <w:szCs w:val="24"/>
        </w:rPr>
        <w:t xml:space="preserve">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=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</w:t>
      </w:r>
      <w:r w:rsidRPr="0044407C">
        <w:rPr>
          <w:rFonts w:ascii="Palatino Linotype" w:hAnsi="Palatino Linotype"/>
          <w:color w:val="002060"/>
          <w:szCs w:val="24"/>
        </w:rPr>
        <w:t xml:space="preserve"> và CD = 4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30" type="#_x0000_t75" style="width:18pt;height:18pt" o:ole="">
            <v:imagedata r:id="rId18" o:title=""/>
          </v:shape>
          <o:OLEObject Type="Embed" ProgID="Equation.DSMT4" ShapeID="_x0000_i1030" DrawAspect="Content" ObjectID="_1642407824" r:id="rId1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cm.</w:t>
      </w:r>
      <w:r w:rsidRPr="0044407C">
        <w:rPr>
          <w:rFonts w:ascii="Palatino Linotype" w:hAnsi="Palatino Linotype"/>
          <w:color w:val="002060"/>
          <w:szCs w:val="24"/>
        </w:rPr>
        <w:t xml:space="preserve"> Tính: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Độ dài đường tròn (O) và diện tích đường tròn (O);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Độ dài cung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31" type="#_x0000_t75" style="width:27.75pt;height:18pt" o:ole="">
            <v:imagedata r:id="rId20" o:title=""/>
          </v:shape>
          <o:OLEObject Type="Embed" ProgID="Equation.DSMT4" ShapeID="_x0000_i1031" DrawAspect="Content" ObjectID="_1642407825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diện tích hình quạt tròn giói hạn bởi hai bán kính OC, OD và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nhỏ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400" w:dyaOrig="360">
          <v:shape id="_x0000_i1032" type="#_x0000_t75" style="width:20.25pt;height:18pt" o:ole="">
            <v:imagedata r:id="rId22" o:title=""/>
          </v:shape>
          <o:OLEObject Type="Embed" ProgID="Equation.DSMT4" ShapeID="_x0000_i1032" DrawAspect="Content" ObjectID="_1642407826" r:id="rId23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III. BÀI TẬP VỀ NHÀ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R),</w:t>
      </w:r>
      <w:r w:rsidRPr="0044407C">
        <w:rPr>
          <w:rFonts w:ascii="Palatino Linotype" w:hAnsi="Palatino Linotype"/>
          <w:color w:val="002060"/>
          <w:szCs w:val="24"/>
        </w:rPr>
        <w:t xml:space="preserve">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cố định.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đoạn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OB.</w:t>
      </w:r>
      <w:r w:rsidRPr="0044407C">
        <w:rPr>
          <w:rFonts w:ascii="Palatino Linotype" w:hAnsi="Palatino Linotype"/>
          <w:color w:val="002060"/>
          <w:szCs w:val="24"/>
        </w:rPr>
        <w:t xml:space="preserve">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M. Điểm E chuyên động trên cung lớn CD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(E</w:t>
      </w:r>
      <w:r w:rsidRPr="0044407C">
        <w:rPr>
          <w:rFonts w:ascii="Palatino Linotype" w:hAnsi="Palatino Linotype"/>
          <w:color w:val="002060"/>
          <w:szCs w:val="24"/>
        </w:rPr>
        <w:t xml:space="preserve"> khác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Nôi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cắt CD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K. </w:t>
      </w:r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</w:t>
      </w:r>
      <w:r w:rsidRPr="0044407C">
        <w:rPr>
          <w:rFonts w:ascii="Palatino Linotype" w:hAnsi="Palatino Linotype"/>
          <w:color w:val="002060"/>
          <w:szCs w:val="24"/>
        </w:rPr>
        <w:t xml:space="preserve"> cắt CD tại H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  <w:proofErr w:type="gramEnd"/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Chứng minh bôn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B,</w:t>
      </w:r>
      <w:r w:rsidRPr="0044407C">
        <w:rPr>
          <w:rFonts w:ascii="Palatino Linotype" w:hAnsi="Palatino Linotype"/>
          <w:color w:val="002060"/>
          <w:szCs w:val="24"/>
        </w:rPr>
        <w:t xml:space="preserve"> M,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E, K</w:t>
      </w:r>
      <w:r w:rsidRPr="0044407C">
        <w:rPr>
          <w:rFonts w:ascii="Palatino Linotype" w:hAnsi="Palatino Linotype"/>
          <w:color w:val="002060"/>
          <w:szCs w:val="24"/>
        </w:rPr>
        <w:t xml:space="preserve"> thuộc một đường tròn.</w:t>
      </w:r>
      <w:proofErr w:type="gramEnd"/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AE.AK</w:t>
      </w:r>
      <w:r w:rsidRPr="0044407C">
        <w:rPr>
          <w:rFonts w:ascii="Palatino Linotype" w:hAnsi="Palatino Linotype"/>
          <w:color w:val="002060"/>
          <w:szCs w:val="24"/>
        </w:rPr>
        <w:t xml:space="preserve"> không đổi.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c) Tính 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 diện tích hình quạt tròn giói hạn bởi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OB, OC</w:t>
      </w:r>
      <w:r w:rsidRPr="0044407C">
        <w:rPr>
          <w:rFonts w:ascii="Palatino Linotype" w:hAnsi="Palatino Linotype"/>
          <w:color w:val="002060"/>
          <w:szCs w:val="24"/>
        </w:rPr>
        <w:t xml:space="preserve"> và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6. Cho nửa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</w:t>
      </w:r>
      <w:r w:rsidRPr="0044407C">
        <w:rPr>
          <w:rFonts w:ascii="Palatino Linotype" w:hAnsi="Palatino Linotype"/>
          <w:color w:val="002060"/>
          <w:szCs w:val="24"/>
        </w:rPr>
        <w:t xml:space="preserve">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Vẽ dây CD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 (C thuộc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AD).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M.</w:t>
      </w:r>
      <w:proofErr w:type="gramEnd"/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rằng khi CD thay đổi vị trí trên nửa đường tròn thì độ lớn góc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600" w:dyaOrig="340">
          <v:shape id="_x0000_i1033" type="#_x0000_t75" style="width:30pt;height:17.25pt" o:ole="">
            <v:imagedata r:id="rId24" o:title=""/>
          </v:shape>
          <o:OLEObject Type="Embed" ProgID="Equation.DSMT4" ShapeID="_x0000_i1033" DrawAspect="Content" ObjectID="_1642407827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không đổi.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120" w:dyaOrig="360">
          <v:shape id="_x0000_i1034" type="#_x0000_t75" style="width:56.25pt;height:18pt" o:ole="">
            <v:imagedata r:id="rId26" o:title=""/>
          </v:shape>
          <o:OLEObject Type="Embed" ProgID="Equation.DSMT4" ShapeID="_x0000_i1034" DrawAspect="Content" ObjectID="_1642407828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, tính độ dài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diện tích hình viên phân giói hạn bởi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</w:p>
    <w:p w:rsidR="00BF50CF" w:rsidRPr="00EC1916" w:rsidRDefault="00BF50CF" w:rsidP="00BF50CF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9.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DIỆN TÍCH HÌNH TRÒN, HÌNH QUẠT TRÒN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BF50CF" w:rsidRPr="00EC1916" w:rsidTr="005F1A92">
        <w:tc>
          <w:tcPr>
            <w:tcW w:w="1857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Bán kính đường tròn (R)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Độ dài 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đường tròn (C)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Diện tích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 hình tròn (S)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Số đo của cung tròn n</w:t>
            </w:r>
            <w:r w:rsidRPr="00EC1916">
              <w:rPr>
                <w:rFonts w:ascii="Palatino Linotype" w:hAnsi="Palatino Linotype"/>
                <w:b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Diện tích 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hình quạt tròn cung n</w:t>
            </w:r>
            <w:r w:rsidRPr="00EC1916">
              <w:rPr>
                <w:rFonts w:ascii="Palatino Linotype" w:hAnsi="Palatino Linotype"/>
                <w:b/>
                <w:color w:val="002060"/>
                <w:vertAlign w:val="superscript"/>
              </w:rPr>
              <w:t>0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1,9cm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11,3cm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45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1,4cm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12,6cm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12,6cm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351,1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12,5cm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3,6cm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22,4cm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40,7cm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10,2cm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</w:tbl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BF50CF" w:rsidRPr="00EC1916" w:rsidTr="005F1A92">
        <w:tc>
          <w:tcPr>
            <w:tcW w:w="1857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Bán kính đường tròn (R)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Độ dài 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đường tròn (C)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Diện tích hình tròn (S)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Số đo của cung tròn n</w:t>
            </w:r>
            <w:r w:rsidRPr="00EC1916">
              <w:rPr>
                <w:rFonts w:ascii="Palatino Linotype" w:hAnsi="Palatino Linotype"/>
                <w:b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Diện tích 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hình quạt tròn cung n</w:t>
            </w:r>
            <w:r w:rsidRPr="00EC1916">
              <w:rPr>
                <w:rFonts w:ascii="Palatino Linotype" w:hAnsi="Palatino Linotype"/>
                <w:b/>
                <w:color w:val="002060"/>
                <w:vertAlign w:val="superscript"/>
              </w:rPr>
              <w:t>0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2,2cm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14cm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15,2cm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60</w:t>
            </w:r>
            <w:r w:rsidRPr="00EC1916">
              <w:rPr>
                <w:rFonts w:ascii="Palatino Linotype" w:hAnsi="Palatino Linotype"/>
                <w:color w:val="002060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2,6cm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25,1cm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50,3cm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107,4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15cm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4,4cm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27,6cm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60cm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94,8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16cm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</w:tbl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10"/>
        </w:rPr>
        <w:object w:dxaOrig="4300" w:dyaOrig="380">
          <v:shape id="_x0000_i1035" type="#_x0000_t75" style="width:215.25pt;height:18.75pt" o:ole="">
            <v:imagedata r:id="rId28" o:title=""/>
          </v:shape>
          <o:OLEObject Type="Embed" ProgID="Equation.DSMT4" ShapeID="_x0000_i1035" DrawAspect="Content" ObjectID="_1642407829" r:id="rId2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Tương tự </w:t>
      </w:r>
      <w:r w:rsidRPr="00EC1916">
        <w:rPr>
          <w:rFonts w:ascii="Palatino Linotype" w:hAnsi="Palatino Linotype"/>
          <w:b/>
          <w:color w:val="002060"/>
        </w:rPr>
        <w:t>2A.</w:t>
      </w:r>
      <w:proofErr w:type="gramEnd"/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6"/>
        </w:rPr>
        <w:object w:dxaOrig="1100" w:dyaOrig="320">
          <v:shape id="_x0000_i1036" type="#_x0000_t75" style="width:54.75pt;height:15.75pt" o:ole="">
            <v:imagedata r:id="rId30" o:title=""/>
          </v:shape>
          <o:OLEObject Type="Embed" ProgID="Equation.DSMT4" ShapeID="_x0000_i1036" DrawAspect="Content" ObjectID="_1642407830" r:id="rId31"/>
        </w:objec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Giải tương tự </w:t>
      </w:r>
      <w:r w:rsidRPr="00EC1916">
        <w:rPr>
          <w:rFonts w:ascii="Palatino Linotype" w:hAnsi="Palatino Linotype"/>
          <w:b/>
          <w:color w:val="002060"/>
        </w:rPr>
        <w:t>3A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</w:t>
      </w:r>
      <w:proofErr w:type="gramStart"/>
      <w:r w:rsidRPr="00EC1916">
        <w:rPr>
          <w:rFonts w:ascii="Palatino Linotype" w:hAnsi="Palatino Linotype"/>
          <w:color w:val="002060"/>
        </w:rPr>
        <w:t xml:space="preserve">)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859" w:dyaOrig="620">
          <v:shape id="_x0000_i1037" type="#_x0000_t75" style="width:42.75pt;height:30.75pt" o:ole="">
            <v:imagedata r:id="rId32" o:title=""/>
          </v:shape>
          <o:OLEObject Type="Embed" ProgID="Equation.DSMT4" ShapeID="_x0000_i1037" DrawAspect="Content" ObjectID="_1642407831" r:id="rId33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3000" w:dyaOrig="660">
          <v:shape id="_x0000_i1038" type="#_x0000_t75" style="width:150pt;height:33pt" o:ole="">
            <v:imagedata r:id="rId34" o:title=""/>
          </v:shape>
          <o:OLEObject Type="Embed" ProgID="Equation.DSMT4" ShapeID="_x0000_i1038" DrawAspect="Content" ObjectID="_1642407832" r:id="rId3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4B.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8"/>
        </w:rPr>
        <w:object w:dxaOrig="2659" w:dyaOrig="360">
          <v:shape id="_x0000_i1039" type="#_x0000_t75" style="width:132.75pt;height:18pt" o:ole="">
            <v:imagedata r:id="rId36" o:title=""/>
          </v:shape>
          <o:OLEObject Type="Embed" ProgID="Equation.DSMT4" ShapeID="_x0000_i1039" DrawAspect="Content" ObjectID="_1642407833" r:id="rId3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0"/>
        </w:rPr>
        <w:object w:dxaOrig="3640" w:dyaOrig="360">
          <v:shape id="_x0000_i1040" type="#_x0000_t75" style="width:182.25pt;height:18pt" o:ole="">
            <v:imagedata r:id="rId38" o:title=""/>
          </v:shape>
          <o:OLEObject Type="Embed" ProgID="Equation.DSMT4" ShapeID="_x0000_i1040" DrawAspect="Content" ObjectID="_1642407834" r:id="rId3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041" type="#_x0000_t75" style="width:36pt;height:14.25pt" o:ole="">
            <v:imagedata r:id="rId40" o:title=""/>
          </v:shape>
          <o:OLEObject Type="Embed" ProgID="Equation.DSMT4" ShapeID="_x0000_i1041" DrawAspect="Content" ObjectID="_1642407835" r:id="rId4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đều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6"/>
        </w:rPr>
        <w:object w:dxaOrig="1420" w:dyaOrig="360">
          <v:shape id="_x0000_i1042" type="#_x0000_t75" style="width:71.25pt;height:18pt" o:ole="">
            <v:imagedata r:id="rId42" o:title=""/>
          </v:shape>
          <o:OLEObject Type="Embed" ProgID="Equation.DSMT4" ShapeID="_x0000_i1042" DrawAspect="Content" ObjectID="_1642407836" r:id="rId4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3900" w:dyaOrig="620">
          <v:shape id="_x0000_i1043" type="#_x0000_t75" style="width:195pt;height:30.75pt" o:ole="">
            <v:imagedata r:id="rId44" o:title=""/>
          </v:shape>
          <o:OLEObject Type="Embed" ProgID="Equation.DSMT4" ShapeID="_x0000_i1043" DrawAspect="Content" ObjectID="_1642407837" r:id="rId45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2299" w:dyaOrig="900">
          <v:shape id="_x0000_i1044" type="#_x0000_t75" style="width:114.75pt;height:45pt" o:ole="">
            <v:imagedata r:id="rId46" o:title=""/>
          </v:shape>
          <o:OLEObject Type="Embed" ProgID="Equation.DSMT4" ShapeID="_x0000_i1044" DrawAspect="Content" ObjectID="_1642407838" r:id="rId4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noProof/>
          <w:color w:val="002060"/>
        </w:rPr>
        <w:drawing>
          <wp:inline distT="0" distB="0" distL="0" distR="0">
            <wp:extent cx="1238250" cy="1085850"/>
            <wp:effectExtent l="0" t="0" r="0" b="0"/>
            <wp:docPr id="777" name="Picture 777" descr="img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1" descr="img04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Chú ý: </w:t>
      </w:r>
      <w:r w:rsidRPr="00EC1916">
        <w:rPr>
          <w:rFonts w:ascii="Palatino Linotype" w:hAnsi="Palatino Linotype"/>
          <w:color w:val="002060"/>
          <w:position w:val="-6"/>
        </w:rPr>
        <w:object w:dxaOrig="1140" w:dyaOrig="360">
          <v:shape id="_x0000_i1045" type="#_x0000_t75" style="width:57pt;height:18pt" o:ole="">
            <v:imagedata r:id="rId49" o:title=""/>
          </v:shape>
          <o:OLEObject Type="Embed" ProgID="Equation.DSMT4" ShapeID="_x0000_i1045" DrawAspect="Content" ObjectID="_1642407839" r:id="rId50"/>
        </w:object>
      </w:r>
      <w:r w:rsidRPr="00EC1916">
        <w:rPr>
          <w:rFonts w:ascii="Palatino Linotype" w:hAnsi="Palatino Linotype"/>
          <w:color w:val="002060"/>
        </w:rPr>
        <w:t xml:space="preserve">và </w:t>
      </w:r>
      <w:r w:rsidRPr="00EC1916">
        <w:rPr>
          <w:rFonts w:ascii="Palatino Linotype" w:hAnsi="Palatino Linotype"/>
          <w:color w:val="002060"/>
          <w:position w:val="-6"/>
        </w:rPr>
        <w:object w:dxaOrig="1100" w:dyaOrig="360">
          <v:shape id="_x0000_i1046" type="#_x0000_t75" style="width:54.75pt;height:18pt" o:ole="">
            <v:imagedata r:id="rId51" o:title=""/>
          </v:shape>
          <o:OLEObject Type="Embed" ProgID="Equation.DSMT4" ShapeID="_x0000_i1046" DrawAspect="Content" ObjectID="_1642407840" r:id="rId52"/>
        </w:objec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ĐPCM.</w:t>
      </w:r>
      <w:proofErr w:type="gramEnd"/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r w:rsidRPr="00EC1916">
        <w:rPr>
          <w:rFonts w:ascii="Palatino Linotype" w:hAnsi="Palatino Linotype"/>
          <w:color w:val="002060"/>
          <w:position w:val="-10"/>
        </w:rPr>
        <w:object w:dxaOrig="2120" w:dyaOrig="320">
          <v:shape id="_x0000_i1047" type="#_x0000_t75" style="width:105.75pt;height:15.75pt" o:ole="">
            <v:imagedata r:id="rId53" o:title=""/>
          </v:shape>
          <o:OLEObject Type="Embed" ProgID="Equation.DSMT4" ShapeID="_x0000_i1047" DrawAspect="Content" ObjectID="_1642407841" r:id="rId5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1440" w:dyaOrig="620">
          <v:shape id="_x0000_i1048" type="#_x0000_t75" style="width:1in;height:30.75pt" o:ole="">
            <v:imagedata r:id="rId55" o:title=""/>
          </v:shape>
          <o:OLEObject Type="Embed" ProgID="Equation.DSMT4" ShapeID="_x0000_i1048" DrawAspect="Content" ObjectID="_1642407842" r:id="rId5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6"/>
        </w:rPr>
        <w:object w:dxaOrig="2680" w:dyaOrig="320">
          <v:shape id="_x0000_i1049" type="#_x0000_t75" style="width:134.25pt;height:15.75pt" o:ole="">
            <v:imagedata r:id="rId57" o:title=""/>
          </v:shape>
          <o:OLEObject Type="Embed" ProgID="Equation.DSMT4" ShapeID="_x0000_i1049" DrawAspect="Content" ObjectID="_1642407843" r:id="rId58"/>
        </w:object>
      </w:r>
      <w:proofErr w:type="gramStart"/>
      <w:r w:rsidRPr="00EC1916">
        <w:rPr>
          <w:rFonts w:ascii="Palatino Linotype" w:hAnsi="Palatino Linotype"/>
          <w:color w:val="002060"/>
        </w:rPr>
        <w:t>không</w:t>
      </w:r>
      <w:proofErr w:type="gramEnd"/>
      <w:r w:rsidRPr="00EC1916">
        <w:rPr>
          <w:rFonts w:ascii="Palatino Linotype" w:hAnsi="Palatino Linotype"/>
          <w:color w:val="002060"/>
        </w:rPr>
        <w:t xml:space="preserve"> đổi.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050" type="#_x0000_t75" style="width:36pt;height:14.25pt" o:ole="">
            <v:imagedata r:id="rId59" o:title=""/>
          </v:shape>
          <o:OLEObject Type="Embed" ProgID="Equation.DSMT4" ShapeID="_x0000_i1050" DrawAspect="Content" ObjectID="_1642407844" r:id="rId60"/>
        </w:object>
      </w:r>
      <w:proofErr w:type="gramStart"/>
      <w:r w:rsidRPr="00EC1916">
        <w:rPr>
          <w:rFonts w:ascii="Palatino Linotype" w:hAnsi="Palatino Linotype"/>
          <w:color w:val="002060"/>
        </w:rPr>
        <w:t>đều</w:t>
      </w:r>
      <w:proofErr w:type="gramEnd"/>
      <w:r w:rsidRPr="00EC1916">
        <w:rPr>
          <w:rFonts w:ascii="Palatino Linotype" w:hAnsi="Palatino Linotype"/>
          <w:color w:val="002060"/>
        </w:rPr>
        <w:t>.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2620" w:dyaOrig="660">
          <v:shape id="_x0000_i1051" type="#_x0000_t75" style="width:131.25pt;height:33pt" o:ole="">
            <v:imagedata r:id="rId61" o:title=""/>
          </v:shape>
          <o:OLEObject Type="Embed" ProgID="Equation.DSMT4" ShapeID="_x0000_i1051" DrawAspect="Content" ObjectID="_1642407845" r:id="rId6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</w:t>
      </w:r>
      <w:r w:rsidRPr="00EC1916">
        <w:rPr>
          <w:rFonts w:ascii="Palatino Linotype" w:hAnsi="Palatino Linotype"/>
          <w:color w:val="002060"/>
        </w:rPr>
        <w:t xml:space="preserve">.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Chứng minh được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052" type="#_x0000_t75" style="width:36.75pt;height:14.25pt" o:ole="">
            <v:imagedata r:id="rId63" o:title=""/>
          </v:shape>
          <o:OLEObject Type="Embed" ProgID="Equation.DSMT4" ShapeID="_x0000_i1052" DrawAspect="Content" ObjectID="_1642407846" r:id="rId64"/>
        </w:object>
      </w:r>
      <w:r w:rsidRPr="00EC1916">
        <w:rPr>
          <w:rFonts w:ascii="Palatino Linotype" w:hAnsi="Palatino Linotype"/>
          <w:color w:val="002060"/>
        </w:rPr>
        <w:t xml:space="preserve"> đều </w:t>
      </w:r>
      <w:r w:rsidRPr="00EC1916">
        <w:rPr>
          <w:rFonts w:ascii="Palatino Linotype" w:hAnsi="Palatino Linotype"/>
          <w:color w:val="002060"/>
          <w:position w:val="-6"/>
        </w:rPr>
        <w:object w:dxaOrig="1440" w:dyaOrig="360">
          <v:shape id="_x0000_i1053" type="#_x0000_t75" style="width:1in;height:18pt" o:ole="">
            <v:imagedata r:id="rId65" o:title=""/>
          </v:shape>
          <o:OLEObject Type="Embed" ProgID="Equation.DSMT4" ShapeID="_x0000_i1053" DrawAspect="Content" ObjectID="_1642407847" r:id="rId6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3780" w:dyaOrig="620">
          <v:shape id="_x0000_i1054" type="#_x0000_t75" style="width:189pt;height:30.75pt" o:ole="">
            <v:imagedata r:id="rId67" o:title=""/>
          </v:shape>
          <o:OLEObject Type="Embed" ProgID="Equation.DSMT4" ShapeID="_x0000_i1054" DrawAspect="Content" ObjectID="_1642407848" r:id="rId6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noProof/>
          <w:color w:val="002060"/>
        </w:rPr>
        <w:drawing>
          <wp:inline distT="0" distB="0" distL="0" distR="0">
            <wp:extent cx="962025" cy="1200150"/>
            <wp:effectExtent l="0" t="0" r="9525" b="0"/>
            <wp:docPr id="776" name="Picture 776" descr="img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2" descr="img04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</w:p>
    <w:p w:rsidR="00354731" w:rsidRPr="00BF50CF" w:rsidRDefault="00354731" w:rsidP="00BF50CF"/>
    <w:sectPr w:rsidR="00354731" w:rsidRPr="00BF50CF" w:rsidSect="00F62AB2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3E" w:rsidRDefault="007B543E" w:rsidP="00354731">
      <w:pPr>
        <w:spacing w:after="0" w:line="240" w:lineRule="auto"/>
      </w:pPr>
      <w:r>
        <w:separator/>
      </w:r>
    </w:p>
  </w:endnote>
  <w:endnote w:type="continuationSeparator" w:id="0">
    <w:p w:rsidR="007B543E" w:rsidRDefault="007B543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D1" w:rsidRDefault="003229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3229D1" w:rsidRPr="003229D1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D1" w:rsidRDefault="00322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3E" w:rsidRDefault="007B543E" w:rsidP="00354731">
      <w:pPr>
        <w:spacing w:after="0" w:line="240" w:lineRule="auto"/>
      </w:pPr>
      <w:r>
        <w:separator/>
      </w:r>
    </w:p>
  </w:footnote>
  <w:footnote w:type="continuationSeparator" w:id="0">
    <w:p w:rsidR="007B543E" w:rsidRDefault="007B543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D1" w:rsidRDefault="003229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BA9CA3" wp14:editId="1B17E04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D1" w:rsidRDefault="003229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29D1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00CEC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543E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31CC"/>
    <w:rsid w:val="009D2889"/>
    <w:rsid w:val="00A157F8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09A4"/>
    <w:rsid w:val="00BE667F"/>
    <w:rsid w:val="00BF50C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jpeg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jpeg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2019-11-07T14:35:00Z</dcterms:created>
  <dcterms:modified xsi:type="dcterms:W3CDTF">2020-02-05T02:28:00Z</dcterms:modified>
</cp:coreProperties>
</file>