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02" w:rsidRDefault="00A83502" w:rsidP="00A83502">
      <w:pPr>
        <w:jc w:val="center"/>
        <w:rPr>
          <w:b/>
        </w:rPr>
      </w:pPr>
      <w:r>
        <w:rPr>
          <w:b/>
        </w:rPr>
        <w:t>Ma trận bản đặc tả đề kiểm tra định kì Môn Vật lí 10</w:t>
      </w:r>
    </w:p>
    <w:p w:rsidR="00A54E23" w:rsidRDefault="00A83502" w:rsidP="00A83502">
      <w:pPr>
        <w:jc w:val="center"/>
        <w:rPr>
          <w:b/>
        </w:rPr>
      </w:pPr>
      <w:r>
        <w:rPr>
          <w:b/>
        </w:rPr>
        <w:t>Ma trận đề kiếm tra giữa kì II</w:t>
      </w:r>
    </w:p>
    <w:p w:rsidR="00A83502" w:rsidRPr="00A83502" w:rsidRDefault="00A83502" w:rsidP="00A83502">
      <w:pPr>
        <w:pStyle w:val="ListParagraph"/>
        <w:numPr>
          <w:ilvl w:val="0"/>
          <w:numId w:val="2"/>
        </w:numPr>
        <w:ind w:left="567"/>
        <w:rPr>
          <w:b/>
        </w:rPr>
      </w:pPr>
      <w:r>
        <w:rPr>
          <w:b/>
        </w:rPr>
        <w:t>Ma trận</w:t>
      </w:r>
    </w:p>
    <w:tbl>
      <w:tblPr>
        <w:tblW w:w="146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1137"/>
        <w:gridCol w:w="3969"/>
        <w:gridCol w:w="711"/>
        <w:gridCol w:w="707"/>
        <w:gridCol w:w="712"/>
        <w:gridCol w:w="709"/>
        <w:gridCol w:w="11"/>
        <w:gridCol w:w="694"/>
        <w:gridCol w:w="744"/>
        <w:gridCol w:w="27"/>
        <w:gridCol w:w="646"/>
        <w:gridCol w:w="752"/>
        <w:gridCol w:w="16"/>
        <w:gridCol w:w="6"/>
        <w:gridCol w:w="646"/>
        <w:gridCol w:w="16"/>
        <w:gridCol w:w="553"/>
        <w:gridCol w:w="16"/>
        <w:gridCol w:w="694"/>
        <w:gridCol w:w="16"/>
        <w:gridCol w:w="6"/>
        <w:gridCol w:w="1252"/>
      </w:tblGrid>
      <w:tr w:rsidR="00A83502" w:rsidRPr="00B26049" w:rsidTr="00EF1054">
        <w:trPr>
          <w:trHeight w:val="1039"/>
        </w:trPr>
        <w:tc>
          <w:tcPr>
            <w:tcW w:w="594" w:type="dxa"/>
            <w:vMerge w:val="restart"/>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TT</w:t>
            </w:r>
          </w:p>
        </w:tc>
        <w:tc>
          <w:tcPr>
            <w:tcW w:w="1137" w:type="dxa"/>
            <w:vMerge w:val="restart"/>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 xml:space="preserve">Nội dung </w:t>
            </w:r>
          </w:p>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kiến thức</w:t>
            </w:r>
          </w:p>
        </w:tc>
        <w:tc>
          <w:tcPr>
            <w:tcW w:w="3969" w:type="dxa"/>
            <w:vMerge w:val="restart"/>
            <w:vAlign w:val="center"/>
          </w:tcPr>
          <w:p w:rsidR="00A83502" w:rsidRPr="00B26049" w:rsidRDefault="00A83502" w:rsidP="00346FDF">
            <w:pPr>
              <w:widowControl w:val="0"/>
              <w:spacing w:before="20" w:after="80" w:line="240" w:lineRule="auto"/>
              <w:ind w:firstLine="33"/>
              <w:jc w:val="center"/>
              <w:rPr>
                <w:rFonts w:cs="Times New Roman"/>
                <w:b/>
                <w:color w:val="000000" w:themeColor="text1"/>
                <w:sz w:val="26"/>
                <w:szCs w:val="26"/>
              </w:rPr>
            </w:pPr>
            <w:r w:rsidRPr="00B26049">
              <w:rPr>
                <w:rFonts w:cs="Times New Roman"/>
                <w:b/>
                <w:color w:val="000000" w:themeColor="text1"/>
                <w:sz w:val="26"/>
                <w:szCs w:val="26"/>
              </w:rPr>
              <w:t>Đơn vị kiến thức, kĩ năng</w:t>
            </w:r>
          </w:p>
          <w:p w:rsidR="00A83502" w:rsidRPr="00B26049" w:rsidRDefault="00A83502" w:rsidP="00346FDF">
            <w:pPr>
              <w:widowControl w:val="0"/>
              <w:spacing w:before="20" w:after="80" w:line="240" w:lineRule="auto"/>
              <w:rPr>
                <w:rFonts w:cs="Times New Roman"/>
                <w:color w:val="000000" w:themeColor="text1"/>
                <w:sz w:val="26"/>
                <w:szCs w:val="26"/>
              </w:rPr>
            </w:pPr>
          </w:p>
          <w:p w:rsidR="00A83502" w:rsidRPr="00B26049" w:rsidRDefault="00A83502" w:rsidP="00346FDF">
            <w:pPr>
              <w:widowControl w:val="0"/>
              <w:spacing w:before="20" w:after="80" w:line="240" w:lineRule="auto"/>
              <w:rPr>
                <w:rFonts w:cs="Times New Roman"/>
                <w:color w:val="000000" w:themeColor="text1"/>
                <w:sz w:val="26"/>
                <w:szCs w:val="26"/>
              </w:rPr>
            </w:pPr>
          </w:p>
          <w:p w:rsidR="00A83502" w:rsidRPr="00B26049" w:rsidRDefault="00A83502" w:rsidP="00346FDF">
            <w:pPr>
              <w:widowControl w:val="0"/>
              <w:spacing w:before="20" w:after="80" w:line="240" w:lineRule="auto"/>
              <w:rPr>
                <w:rFonts w:cs="Times New Roman"/>
                <w:color w:val="000000" w:themeColor="text1"/>
                <w:sz w:val="26"/>
                <w:szCs w:val="26"/>
              </w:rPr>
            </w:pPr>
          </w:p>
        </w:tc>
        <w:tc>
          <w:tcPr>
            <w:tcW w:w="5735" w:type="dxa"/>
            <w:gridSpan w:val="12"/>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Số câu hỏi theo mức độ nhận thức</w:t>
            </w:r>
          </w:p>
        </w:tc>
        <w:tc>
          <w:tcPr>
            <w:tcW w:w="1947" w:type="dxa"/>
            <w:gridSpan w:val="7"/>
            <w:shd w:val="clear" w:color="auto" w:fill="auto"/>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Tổng</w:t>
            </w:r>
          </w:p>
        </w:tc>
        <w:tc>
          <w:tcPr>
            <w:tcW w:w="1252" w:type="dxa"/>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 xml:space="preserve">% </w:t>
            </w:r>
          </w:p>
          <w:p w:rsidR="00A83502" w:rsidRPr="00B26049" w:rsidRDefault="00A83502" w:rsidP="00EF1054">
            <w:pPr>
              <w:widowControl w:val="0"/>
              <w:spacing w:before="20" w:after="80" w:line="240" w:lineRule="auto"/>
              <w:ind w:right="-111"/>
              <w:jc w:val="center"/>
              <w:rPr>
                <w:rFonts w:cs="Times New Roman"/>
                <w:b/>
                <w:color w:val="000000" w:themeColor="text1"/>
                <w:sz w:val="26"/>
                <w:szCs w:val="26"/>
              </w:rPr>
            </w:pPr>
            <w:r w:rsidRPr="00B26049">
              <w:rPr>
                <w:rFonts w:cs="Times New Roman"/>
                <w:b/>
                <w:color w:val="000000" w:themeColor="text1"/>
                <w:sz w:val="26"/>
                <w:szCs w:val="26"/>
              </w:rPr>
              <w:t>tổng</w:t>
            </w:r>
            <w:r w:rsidR="00EF1054">
              <w:rPr>
                <w:rFonts w:cs="Times New Roman"/>
                <w:b/>
                <w:color w:val="000000" w:themeColor="text1"/>
                <w:sz w:val="26"/>
                <w:szCs w:val="26"/>
              </w:rPr>
              <w:t xml:space="preserve"> </w:t>
            </w:r>
            <w:r w:rsidRPr="00B26049">
              <w:rPr>
                <w:rFonts w:cs="Times New Roman"/>
                <w:b/>
                <w:color w:val="000000" w:themeColor="text1"/>
                <w:sz w:val="26"/>
                <w:szCs w:val="26"/>
              </w:rPr>
              <w:t>điểm</w:t>
            </w:r>
          </w:p>
        </w:tc>
      </w:tr>
      <w:tr w:rsidR="00A83502" w:rsidRPr="00B26049" w:rsidTr="00EF1054">
        <w:tc>
          <w:tcPr>
            <w:tcW w:w="594" w:type="dxa"/>
            <w:vMerge/>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p>
        </w:tc>
        <w:tc>
          <w:tcPr>
            <w:tcW w:w="1137" w:type="dxa"/>
            <w:vMerge/>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p>
        </w:tc>
        <w:tc>
          <w:tcPr>
            <w:tcW w:w="3969" w:type="dxa"/>
            <w:vMerge/>
          </w:tcPr>
          <w:p w:rsidR="00A83502" w:rsidRPr="00B26049" w:rsidRDefault="00A83502" w:rsidP="00346FDF">
            <w:pPr>
              <w:widowControl w:val="0"/>
              <w:spacing w:before="20" w:after="80" w:line="240" w:lineRule="auto"/>
              <w:jc w:val="both"/>
              <w:rPr>
                <w:rFonts w:cs="Times New Roman"/>
                <w:b/>
                <w:color w:val="000000" w:themeColor="text1"/>
                <w:sz w:val="26"/>
                <w:szCs w:val="26"/>
              </w:rPr>
            </w:pPr>
          </w:p>
        </w:tc>
        <w:tc>
          <w:tcPr>
            <w:tcW w:w="1418" w:type="dxa"/>
            <w:gridSpan w:val="2"/>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Nhận biết</w:t>
            </w:r>
          </w:p>
        </w:tc>
        <w:tc>
          <w:tcPr>
            <w:tcW w:w="1432" w:type="dxa"/>
            <w:gridSpan w:val="3"/>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Thông hiểu</w:t>
            </w:r>
          </w:p>
        </w:tc>
        <w:tc>
          <w:tcPr>
            <w:tcW w:w="1465" w:type="dxa"/>
            <w:gridSpan w:val="3"/>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Vận dụng</w:t>
            </w:r>
          </w:p>
        </w:tc>
        <w:tc>
          <w:tcPr>
            <w:tcW w:w="1414" w:type="dxa"/>
            <w:gridSpan w:val="3"/>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Vận dụng cao</w:t>
            </w:r>
          </w:p>
        </w:tc>
        <w:tc>
          <w:tcPr>
            <w:tcW w:w="1237" w:type="dxa"/>
            <w:gridSpan w:val="5"/>
            <w:shd w:val="clear" w:color="auto" w:fill="auto"/>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i/>
                <w:color w:val="000000" w:themeColor="text1"/>
                <w:sz w:val="26"/>
                <w:szCs w:val="26"/>
              </w:rPr>
              <w:t>Số CH</w:t>
            </w:r>
          </w:p>
        </w:tc>
        <w:tc>
          <w:tcPr>
            <w:tcW w:w="710" w:type="dxa"/>
            <w:gridSpan w:val="2"/>
            <w:shd w:val="clear" w:color="auto" w:fill="auto"/>
            <w:vAlign w:val="center"/>
          </w:tcPr>
          <w:p w:rsidR="00A83502" w:rsidRPr="00B26049" w:rsidRDefault="00A83502" w:rsidP="00346FDF">
            <w:pPr>
              <w:widowControl w:val="0"/>
              <w:spacing w:before="20" w:after="80" w:line="240" w:lineRule="auto"/>
              <w:jc w:val="center"/>
              <w:rPr>
                <w:rFonts w:cs="Times New Roman"/>
                <w:b/>
                <w:i/>
                <w:color w:val="000000" w:themeColor="text1"/>
                <w:sz w:val="24"/>
                <w:szCs w:val="26"/>
              </w:rPr>
            </w:pPr>
            <w:r w:rsidRPr="00B26049">
              <w:rPr>
                <w:rFonts w:cs="Times New Roman"/>
                <w:b/>
                <w:i/>
                <w:color w:val="000000" w:themeColor="text1"/>
                <w:sz w:val="24"/>
                <w:szCs w:val="26"/>
              </w:rPr>
              <w:t>Thời gian</w:t>
            </w:r>
          </w:p>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i/>
                <w:color w:val="000000" w:themeColor="text1"/>
                <w:sz w:val="24"/>
                <w:szCs w:val="26"/>
              </w:rPr>
              <w:t>(ph)</w:t>
            </w:r>
          </w:p>
        </w:tc>
        <w:tc>
          <w:tcPr>
            <w:tcW w:w="1258" w:type="dxa"/>
            <w:gridSpan w:val="2"/>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p>
        </w:tc>
      </w:tr>
      <w:tr w:rsidR="00A83502" w:rsidRPr="00B26049" w:rsidTr="006A730E">
        <w:tc>
          <w:tcPr>
            <w:tcW w:w="594" w:type="dxa"/>
            <w:vMerge/>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p>
        </w:tc>
        <w:tc>
          <w:tcPr>
            <w:tcW w:w="1137" w:type="dxa"/>
            <w:vMerge/>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p>
        </w:tc>
        <w:tc>
          <w:tcPr>
            <w:tcW w:w="3969" w:type="dxa"/>
            <w:vMerge/>
          </w:tcPr>
          <w:p w:rsidR="00A83502" w:rsidRPr="00B26049" w:rsidRDefault="00A83502" w:rsidP="00346FDF">
            <w:pPr>
              <w:widowControl w:val="0"/>
              <w:spacing w:before="20" w:after="80" w:line="240" w:lineRule="auto"/>
              <w:jc w:val="both"/>
              <w:rPr>
                <w:rFonts w:cs="Times New Roman"/>
                <w:b/>
                <w:i/>
                <w:color w:val="000000" w:themeColor="text1"/>
                <w:sz w:val="26"/>
                <w:szCs w:val="26"/>
              </w:rPr>
            </w:pPr>
          </w:p>
        </w:tc>
        <w:tc>
          <w:tcPr>
            <w:tcW w:w="711" w:type="dxa"/>
            <w:shd w:val="clear" w:color="auto" w:fill="auto"/>
            <w:vAlign w:val="center"/>
          </w:tcPr>
          <w:p w:rsidR="00A83502" w:rsidRPr="00EF1054" w:rsidRDefault="00A83502" w:rsidP="00346FDF">
            <w:pPr>
              <w:widowControl w:val="0"/>
              <w:spacing w:before="20" w:after="80" w:line="240" w:lineRule="auto"/>
              <w:jc w:val="center"/>
              <w:rPr>
                <w:rFonts w:cs="Times New Roman"/>
                <w:b/>
                <w:i/>
                <w:color w:val="000000" w:themeColor="text1"/>
                <w:sz w:val="20"/>
                <w:szCs w:val="24"/>
              </w:rPr>
            </w:pPr>
            <w:r w:rsidRPr="00EF1054">
              <w:rPr>
                <w:rFonts w:cs="Times New Roman"/>
                <w:b/>
                <w:i/>
                <w:color w:val="000000" w:themeColor="text1"/>
                <w:sz w:val="20"/>
                <w:szCs w:val="24"/>
              </w:rPr>
              <w:t>Số CH</w:t>
            </w:r>
          </w:p>
        </w:tc>
        <w:tc>
          <w:tcPr>
            <w:tcW w:w="707" w:type="dxa"/>
            <w:shd w:val="clear" w:color="auto" w:fill="auto"/>
            <w:vAlign w:val="center"/>
          </w:tcPr>
          <w:p w:rsidR="00A83502" w:rsidRPr="00EF1054" w:rsidRDefault="00A83502" w:rsidP="00346FDF">
            <w:pPr>
              <w:widowControl w:val="0"/>
              <w:spacing w:before="20" w:after="80" w:line="240" w:lineRule="auto"/>
              <w:jc w:val="center"/>
              <w:rPr>
                <w:rFonts w:cs="Times New Roman"/>
                <w:b/>
                <w:i/>
                <w:color w:val="000000" w:themeColor="text1"/>
                <w:sz w:val="20"/>
                <w:szCs w:val="24"/>
              </w:rPr>
            </w:pPr>
            <w:r w:rsidRPr="00EF1054">
              <w:rPr>
                <w:rFonts w:cs="Times New Roman"/>
                <w:b/>
                <w:i/>
                <w:color w:val="000000" w:themeColor="text1"/>
                <w:sz w:val="20"/>
                <w:szCs w:val="24"/>
              </w:rPr>
              <w:t>Thời gian</w:t>
            </w:r>
          </w:p>
          <w:p w:rsidR="00A83502" w:rsidRPr="00EF1054" w:rsidRDefault="00A83502" w:rsidP="00346FDF">
            <w:pPr>
              <w:widowControl w:val="0"/>
              <w:spacing w:before="20" w:after="80" w:line="240" w:lineRule="auto"/>
              <w:jc w:val="center"/>
              <w:rPr>
                <w:rFonts w:cs="Times New Roman"/>
                <w:b/>
                <w:i/>
                <w:color w:val="000000" w:themeColor="text1"/>
                <w:sz w:val="20"/>
                <w:szCs w:val="24"/>
              </w:rPr>
            </w:pPr>
            <w:r w:rsidRPr="00EF1054">
              <w:rPr>
                <w:rFonts w:cs="Times New Roman"/>
                <w:b/>
                <w:i/>
                <w:color w:val="000000" w:themeColor="text1"/>
                <w:sz w:val="20"/>
                <w:szCs w:val="24"/>
              </w:rPr>
              <w:t>(ph)</w:t>
            </w:r>
          </w:p>
        </w:tc>
        <w:tc>
          <w:tcPr>
            <w:tcW w:w="712" w:type="dxa"/>
            <w:shd w:val="clear" w:color="auto" w:fill="auto"/>
            <w:vAlign w:val="center"/>
          </w:tcPr>
          <w:p w:rsidR="00A83502" w:rsidRPr="00EF1054" w:rsidRDefault="00A83502" w:rsidP="00346FDF">
            <w:pPr>
              <w:widowControl w:val="0"/>
              <w:spacing w:before="20" w:after="80" w:line="240" w:lineRule="auto"/>
              <w:jc w:val="center"/>
              <w:rPr>
                <w:rFonts w:cs="Times New Roman"/>
                <w:b/>
                <w:i/>
                <w:color w:val="000000" w:themeColor="text1"/>
                <w:sz w:val="20"/>
                <w:szCs w:val="24"/>
              </w:rPr>
            </w:pPr>
            <w:r w:rsidRPr="00EF1054">
              <w:rPr>
                <w:rFonts w:cs="Times New Roman"/>
                <w:b/>
                <w:i/>
                <w:color w:val="000000" w:themeColor="text1"/>
                <w:sz w:val="20"/>
                <w:szCs w:val="24"/>
              </w:rPr>
              <w:t>Số CH</w:t>
            </w:r>
          </w:p>
        </w:tc>
        <w:tc>
          <w:tcPr>
            <w:tcW w:w="709" w:type="dxa"/>
            <w:shd w:val="clear" w:color="auto" w:fill="auto"/>
            <w:vAlign w:val="center"/>
          </w:tcPr>
          <w:p w:rsidR="00A83502" w:rsidRPr="00EF1054" w:rsidRDefault="00A83502" w:rsidP="00346FDF">
            <w:pPr>
              <w:widowControl w:val="0"/>
              <w:spacing w:before="20" w:after="80" w:line="240" w:lineRule="auto"/>
              <w:jc w:val="center"/>
              <w:rPr>
                <w:rFonts w:cs="Times New Roman"/>
                <w:b/>
                <w:i/>
                <w:color w:val="000000" w:themeColor="text1"/>
                <w:sz w:val="20"/>
                <w:szCs w:val="24"/>
              </w:rPr>
            </w:pPr>
            <w:r w:rsidRPr="00EF1054">
              <w:rPr>
                <w:rFonts w:cs="Times New Roman"/>
                <w:b/>
                <w:i/>
                <w:color w:val="000000" w:themeColor="text1"/>
                <w:sz w:val="20"/>
                <w:szCs w:val="24"/>
              </w:rPr>
              <w:t>Thời gian</w:t>
            </w:r>
          </w:p>
          <w:p w:rsidR="00A83502" w:rsidRPr="00EF1054" w:rsidRDefault="00A83502" w:rsidP="00346FDF">
            <w:pPr>
              <w:widowControl w:val="0"/>
              <w:spacing w:before="20" w:after="80" w:line="240" w:lineRule="auto"/>
              <w:jc w:val="center"/>
              <w:rPr>
                <w:rFonts w:cs="Times New Roman"/>
                <w:b/>
                <w:i/>
                <w:color w:val="000000" w:themeColor="text1"/>
                <w:sz w:val="20"/>
                <w:szCs w:val="24"/>
              </w:rPr>
            </w:pPr>
            <w:r w:rsidRPr="00EF1054">
              <w:rPr>
                <w:rFonts w:cs="Times New Roman"/>
                <w:b/>
                <w:i/>
                <w:color w:val="000000" w:themeColor="text1"/>
                <w:sz w:val="20"/>
                <w:szCs w:val="24"/>
              </w:rPr>
              <w:t>(ph)</w:t>
            </w:r>
          </w:p>
        </w:tc>
        <w:tc>
          <w:tcPr>
            <w:tcW w:w="705" w:type="dxa"/>
            <w:gridSpan w:val="2"/>
            <w:shd w:val="clear" w:color="auto" w:fill="auto"/>
            <w:vAlign w:val="center"/>
          </w:tcPr>
          <w:p w:rsidR="00A83502" w:rsidRPr="00EF1054" w:rsidRDefault="00A83502" w:rsidP="00346FDF">
            <w:pPr>
              <w:widowControl w:val="0"/>
              <w:spacing w:before="20" w:after="80" w:line="240" w:lineRule="auto"/>
              <w:jc w:val="center"/>
              <w:rPr>
                <w:rFonts w:cs="Times New Roman"/>
                <w:b/>
                <w:i/>
                <w:color w:val="000000" w:themeColor="text1"/>
                <w:sz w:val="20"/>
                <w:szCs w:val="24"/>
              </w:rPr>
            </w:pPr>
            <w:r w:rsidRPr="00EF1054">
              <w:rPr>
                <w:rFonts w:cs="Times New Roman"/>
                <w:b/>
                <w:i/>
                <w:color w:val="000000" w:themeColor="text1"/>
                <w:sz w:val="20"/>
                <w:szCs w:val="24"/>
              </w:rPr>
              <w:t>Số CH</w:t>
            </w:r>
          </w:p>
        </w:tc>
        <w:tc>
          <w:tcPr>
            <w:tcW w:w="744" w:type="dxa"/>
            <w:shd w:val="clear" w:color="auto" w:fill="auto"/>
            <w:vAlign w:val="center"/>
          </w:tcPr>
          <w:p w:rsidR="00A83502" w:rsidRPr="00EF1054" w:rsidRDefault="00A83502" w:rsidP="00346FDF">
            <w:pPr>
              <w:widowControl w:val="0"/>
              <w:spacing w:before="20" w:after="80" w:line="240" w:lineRule="auto"/>
              <w:jc w:val="center"/>
              <w:rPr>
                <w:rFonts w:cs="Times New Roman"/>
                <w:b/>
                <w:i/>
                <w:color w:val="000000" w:themeColor="text1"/>
                <w:sz w:val="20"/>
                <w:szCs w:val="24"/>
              </w:rPr>
            </w:pPr>
            <w:r w:rsidRPr="00EF1054">
              <w:rPr>
                <w:rFonts w:cs="Times New Roman"/>
                <w:b/>
                <w:i/>
                <w:color w:val="000000" w:themeColor="text1"/>
                <w:sz w:val="20"/>
                <w:szCs w:val="24"/>
              </w:rPr>
              <w:t>Thời gian</w:t>
            </w:r>
          </w:p>
          <w:p w:rsidR="00A83502" w:rsidRPr="00EF1054" w:rsidRDefault="00A83502" w:rsidP="00346FDF">
            <w:pPr>
              <w:widowControl w:val="0"/>
              <w:spacing w:before="20" w:after="80" w:line="240" w:lineRule="auto"/>
              <w:jc w:val="center"/>
              <w:rPr>
                <w:rFonts w:cs="Times New Roman"/>
                <w:b/>
                <w:i/>
                <w:color w:val="000000" w:themeColor="text1"/>
                <w:sz w:val="20"/>
                <w:szCs w:val="24"/>
              </w:rPr>
            </w:pPr>
            <w:r w:rsidRPr="00EF1054">
              <w:rPr>
                <w:rFonts w:cs="Times New Roman"/>
                <w:b/>
                <w:i/>
                <w:color w:val="000000" w:themeColor="text1"/>
                <w:sz w:val="20"/>
                <w:szCs w:val="24"/>
              </w:rPr>
              <w:t>(ph)</w:t>
            </w:r>
          </w:p>
        </w:tc>
        <w:tc>
          <w:tcPr>
            <w:tcW w:w="673" w:type="dxa"/>
            <w:gridSpan w:val="2"/>
            <w:shd w:val="clear" w:color="auto" w:fill="auto"/>
            <w:vAlign w:val="center"/>
          </w:tcPr>
          <w:p w:rsidR="00A83502" w:rsidRPr="00EF1054" w:rsidRDefault="00A83502" w:rsidP="00346FDF">
            <w:pPr>
              <w:widowControl w:val="0"/>
              <w:spacing w:before="20" w:after="80" w:line="240" w:lineRule="auto"/>
              <w:jc w:val="center"/>
              <w:rPr>
                <w:rFonts w:cs="Times New Roman"/>
                <w:b/>
                <w:i/>
                <w:color w:val="000000" w:themeColor="text1"/>
                <w:sz w:val="20"/>
                <w:szCs w:val="24"/>
              </w:rPr>
            </w:pPr>
            <w:r w:rsidRPr="00EF1054">
              <w:rPr>
                <w:rFonts w:cs="Times New Roman"/>
                <w:b/>
                <w:i/>
                <w:color w:val="000000" w:themeColor="text1"/>
                <w:sz w:val="20"/>
                <w:szCs w:val="24"/>
              </w:rPr>
              <w:t>Số CH</w:t>
            </w:r>
          </w:p>
        </w:tc>
        <w:tc>
          <w:tcPr>
            <w:tcW w:w="752" w:type="dxa"/>
            <w:shd w:val="clear" w:color="auto" w:fill="auto"/>
            <w:vAlign w:val="center"/>
          </w:tcPr>
          <w:p w:rsidR="00A83502" w:rsidRPr="00EF1054" w:rsidRDefault="00A83502" w:rsidP="00346FDF">
            <w:pPr>
              <w:widowControl w:val="0"/>
              <w:spacing w:before="20" w:after="80" w:line="240" w:lineRule="auto"/>
              <w:jc w:val="center"/>
              <w:rPr>
                <w:rFonts w:cs="Times New Roman"/>
                <w:b/>
                <w:i/>
                <w:color w:val="000000" w:themeColor="text1"/>
                <w:sz w:val="20"/>
                <w:szCs w:val="24"/>
              </w:rPr>
            </w:pPr>
            <w:r w:rsidRPr="00EF1054">
              <w:rPr>
                <w:rFonts w:cs="Times New Roman"/>
                <w:b/>
                <w:i/>
                <w:color w:val="000000" w:themeColor="text1"/>
                <w:sz w:val="20"/>
                <w:szCs w:val="24"/>
              </w:rPr>
              <w:t>Thời gian</w:t>
            </w:r>
          </w:p>
          <w:p w:rsidR="00A83502" w:rsidRPr="00EF1054" w:rsidRDefault="00A83502" w:rsidP="00346FDF">
            <w:pPr>
              <w:widowControl w:val="0"/>
              <w:spacing w:before="20" w:after="80" w:line="240" w:lineRule="auto"/>
              <w:jc w:val="center"/>
              <w:rPr>
                <w:rFonts w:cs="Times New Roman"/>
                <w:b/>
                <w:i/>
                <w:color w:val="000000" w:themeColor="text1"/>
                <w:sz w:val="20"/>
                <w:szCs w:val="24"/>
              </w:rPr>
            </w:pPr>
            <w:r w:rsidRPr="00EF1054">
              <w:rPr>
                <w:rFonts w:cs="Times New Roman"/>
                <w:b/>
                <w:i/>
                <w:color w:val="000000" w:themeColor="text1"/>
                <w:sz w:val="20"/>
                <w:szCs w:val="24"/>
              </w:rPr>
              <w:t>(ph)</w:t>
            </w:r>
          </w:p>
        </w:tc>
        <w:tc>
          <w:tcPr>
            <w:tcW w:w="668" w:type="dxa"/>
            <w:gridSpan w:val="3"/>
            <w:shd w:val="clear" w:color="auto" w:fill="auto"/>
            <w:vAlign w:val="center"/>
          </w:tcPr>
          <w:p w:rsidR="00A83502" w:rsidRPr="00EF1054" w:rsidRDefault="00A83502" w:rsidP="00346FDF">
            <w:pPr>
              <w:widowControl w:val="0"/>
              <w:spacing w:before="20" w:after="80" w:line="240" w:lineRule="auto"/>
              <w:jc w:val="center"/>
              <w:rPr>
                <w:rFonts w:cs="Times New Roman"/>
                <w:b/>
                <w:i/>
                <w:color w:val="000000" w:themeColor="text1"/>
                <w:sz w:val="20"/>
                <w:szCs w:val="24"/>
              </w:rPr>
            </w:pPr>
            <w:r w:rsidRPr="00EF1054">
              <w:rPr>
                <w:rFonts w:cs="Times New Roman"/>
                <w:b/>
                <w:i/>
                <w:color w:val="000000" w:themeColor="text1"/>
                <w:sz w:val="20"/>
                <w:szCs w:val="24"/>
              </w:rPr>
              <w:t>TN</w:t>
            </w:r>
          </w:p>
        </w:tc>
        <w:tc>
          <w:tcPr>
            <w:tcW w:w="569" w:type="dxa"/>
            <w:gridSpan w:val="2"/>
            <w:vAlign w:val="center"/>
          </w:tcPr>
          <w:p w:rsidR="00A83502" w:rsidRPr="00EF1054" w:rsidRDefault="00A83502" w:rsidP="00346FDF">
            <w:pPr>
              <w:widowControl w:val="0"/>
              <w:spacing w:before="20" w:after="80" w:line="240" w:lineRule="auto"/>
              <w:jc w:val="center"/>
              <w:rPr>
                <w:rFonts w:cs="Times New Roman"/>
                <w:b/>
                <w:i/>
                <w:color w:val="000000" w:themeColor="text1"/>
                <w:sz w:val="20"/>
                <w:szCs w:val="24"/>
              </w:rPr>
            </w:pPr>
            <w:r w:rsidRPr="00EF1054">
              <w:rPr>
                <w:rFonts w:cs="Times New Roman"/>
                <w:b/>
                <w:i/>
                <w:color w:val="000000" w:themeColor="text1"/>
                <w:sz w:val="20"/>
                <w:szCs w:val="24"/>
              </w:rPr>
              <w:t>TL</w:t>
            </w:r>
          </w:p>
        </w:tc>
        <w:tc>
          <w:tcPr>
            <w:tcW w:w="710" w:type="dxa"/>
            <w:gridSpan w:val="2"/>
            <w:vAlign w:val="center"/>
          </w:tcPr>
          <w:p w:rsidR="00A83502" w:rsidRPr="00EF1054" w:rsidRDefault="00A83502" w:rsidP="00346FDF">
            <w:pPr>
              <w:widowControl w:val="0"/>
              <w:spacing w:before="20" w:after="80" w:line="240" w:lineRule="auto"/>
              <w:jc w:val="center"/>
              <w:rPr>
                <w:rFonts w:cs="Times New Roman"/>
                <w:b/>
                <w:i/>
                <w:color w:val="000000" w:themeColor="text1"/>
                <w:sz w:val="20"/>
                <w:szCs w:val="24"/>
              </w:rPr>
            </w:pPr>
          </w:p>
        </w:tc>
        <w:tc>
          <w:tcPr>
            <w:tcW w:w="1274" w:type="dxa"/>
            <w:gridSpan w:val="3"/>
            <w:vAlign w:val="center"/>
          </w:tcPr>
          <w:p w:rsidR="00A83502" w:rsidRPr="00EF1054" w:rsidRDefault="00A83502" w:rsidP="00346FDF">
            <w:pPr>
              <w:widowControl w:val="0"/>
              <w:spacing w:before="20" w:after="80" w:line="240" w:lineRule="auto"/>
              <w:jc w:val="center"/>
              <w:rPr>
                <w:rFonts w:cs="Times New Roman"/>
                <w:i/>
                <w:color w:val="000000" w:themeColor="text1"/>
                <w:sz w:val="20"/>
                <w:szCs w:val="24"/>
              </w:rPr>
            </w:pPr>
          </w:p>
        </w:tc>
      </w:tr>
      <w:tr w:rsidR="00A83502" w:rsidRPr="00B26049" w:rsidTr="006A730E">
        <w:tc>
          <w:tcPr>
            <w:tcW w:w="594" w:type="dxa"/>
            <w:vMerge w:val="restart"/>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1</w:t>
            </w:r>
          </w:p>
        </w:tc>
        <w:tc>
          <w:tcPr>
            <w:tcW w:w="1137" w:type="dxa"/>
            <w:vMerge w:val="restart"/>
            <w:vAlign w:val="center"/>
          </w:tcPr>
          <w:p w:rsidR="00A83502" w:rsidRPr="00B26049" w:rsidRDefault="00A83502" w:rsidP="00EF1054">
            <w:pPr>
              <w:widowControl w:val="0"/>
              <w:spacing w:before="20" w:after="80" w:line="240" w:lineRule="auto"/>
              <w:ind w:left="-106" w:right="-106"/>
              <w:jc w:val="center"/>
              <w:rPr>
                <w:rFonts w:cs="Times New Roman"/>
                <w:color w:val="000000" w:themeColor="text1"/>
                <w:sz w:val="26"/>
                <w:szCs w:val="26"/>
              </w:rPr>
            </w:pPr>
            <w:r>
              <w:rPr>
                <w:rFonts w:cs="Times New Roman"/>
                <w:color w:val="000000" w:themeColor="text1"/>
                <w:sz w:val="26"/>
                <w:szCs w:val="26"/>
              </w:rPr>
              <w:t>Năng lượng. Công. Công suất</w:t>
            </w:r>
          </w:p>
        </w:tc>
        <w:tc>
          <w:tcPr>
            <w:tcW w:w="3969" w:type="dxa"/>
          </w:tcPr>
          <w:p w:rsidR="00A83502" w:rsidRPr="00B3666B" w:rsidRDefault="00A83502" w:rsidP="00A83502">
            <w:pPr>
              <w:pStyle w:val="ListParagraph"/>
              <w:widowControl w:val="0"/>
              <w:numPr>
                <w:ilvl w:val="1"/>
                <w:numId w:val="1"/>
              </w:numPr>
              <w:spacing w:before="20" w:after="80" w:line="240" w:lineRule="auto"/>
              <w:ind w:left="455" w:hanging="455"/>
              <w:jc w:val="both"/>
              <w:rPr>
                <w:rFonts w:cs="Times New Roman"/>
                <w:color w:val="000000" w:themeColor="text1"/>
                <w:sz w:val="26"/>
                <w:szCs w:val="26"/>
              </w:rPr>
            </w:pPr>
            <w:r>
              <w:rPr>
                <w:rFonts w:cs="Times New Roman"/>
                <w:color w:val="000000" w:themeColor="text1"/>
                <w:sz w:val="26"/>
                <w:szCs w:val="26"/>
              </w:rPr>
              <w:t>Năng lượng. Công cơ học</w:t>
            </w:r>
          </w:p>
        </w:tc>
        <w:tc>
          <w:tcPr>
            <w:tcW w:w="711" w:type="dxa"/>
            <w:shd w:val="clear" w:color="auto" w:fill="auto"/>
            <w:vAlign w:val="center"/>
          </w:tcPr>
          <w:p w:rsidR="00A83502" w:rsidRPr="00C93BDA" w:rsidRDefault="00EF1054" w:rsidP="00346FDF">
            <w:pPr>
              <w:widowControl w:val="0"/>
              <w:spacing w:before="20" w:after="80" w:line="240" w:lineRule="auto"/>
              <w:jc w:val="center"/>
              <w:rPr>
                <w:rFonts w:cs="Times New Roman"/>
                <w:color w:val="000000" w:themeColor="text1"/>
                <w:sz w:val="24"/>
                <w:szCs w:val="24"/>
              </w:rPr>
            </w:pPr>
            <w:r w:rsidRPr="00642748">
              <w:rPr>
                <w:rFonts w:cs="Times New Roman"/>
                <w:color w:val="000000" w:themeColor="text1"/>
                <w:sz w:val="24"/>
                <w:szCs w:val="24"/>
                <w:highlight w:val="yellow"/>
              </w:rPr>
              <w:t>2</w:t>
            </w:r>
            <w:r w:rsidR="00A83502" w:rsidRPr="00642748">
              <w:rPr>
                <w:rFonts w:cs="Times New Roman"/>
                <w:color w:val="000000" w:themeColor="text1"/>
                <w:sz w:val="24"/>
                <w:szCs w:val="24"/>
                <w:highlight w:val="yellow"/>
              </w:rPr>
              <w:t>TN</w:t>
            </w:r>
          </w:p>
        </w:tc>
        <w:tc>
          <w:tcPr>
            <w:tcW w:w="707" w:type="dxa"/>
            <w:shd w:val="clear" w:color="auto" w:fill="auto"/>
            <w:vAlign w:val="center"/>
          </w:tcPr>
          <w:p w:rsidR="00A83502" w:rsidRPr="00C93BDA" w:rsidRDefault="00C96684"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1,5</w:t>
            </w:r>
          </w:p>
        </w:tc>
        <w:tc>
          <w:tcPr>
            <w:tcW w:w="712" w:type="dxa"/>
            <w:shd w:val="clear" w:color="auto" w:fill="auto"/>
            <w:vAlign w:val="center"/>
          </w:tcPr>
          <w:p w:rsidR="00A83502" w:rsidRPr="00C93BDA" w:rsidRDefault="00C96684" w:rsidP="00346FDF">
            <w:pPr>
              <w:widowControl w:val="0"/>
              <w:spacing w:before="20" w:after="80" w:line="240" w:lineRule="auto"/>
              <w:jc w:val="center"/>
              <w:rPr>
                <w:rFonts w:cs="Times New Roman"/>
                <w:color w:val="000000" w:themeColor="text1"/>
                <w:sz w:val="24"/>
                <w:szCs w:val="24"/>
              </w:rPr>
            </w:pPr>
            <w:r w:rsidRPr="00642748">
              <w:rPr>
                <w:rFonts w:cs="Times New Roman"/>
                <w:color w:val="000000" w:themeColor="text1"/>
                <w:sz w:val="24"/>
                <w:szCs w:val="24"/>
                <w:highlight w:val="yellow"/>
              </w:rPr>
              <w:t>2</w:t>
            </w:r>
            <w:r w:rsidR="00A83502" w:rsidRPr="00642748">
              <w:rPr>
                <w:rFonts w:cs="Times New Roman"/>
                <w:color w:val="000000" w:themeColor="text1"/>
                <w:sz w:val="24"/>
                <w:szCs w:val="24"/>
                <w:highlight w:val="yellow"/>
              </w:rPr>
              <w:t>TN</w:t>
            </w:r>
          </w:p>
        </w:tc>
        <w:tc>
          <w:tcPr>
            <w:tcW w:w="709" w:type="dxa"/>
            <w:shd w:val="clear" w:color="auto" w:fill="auto"/>
            <w:vAlign w:val="center"/>
          </w:tcPr>
          <w:p w:rsidR="00A83502" w:rsidRPr="00B26049" w:rsidRDefault="00C96684" w:rsidP="006A730E">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2</w:t>
            </w:r>
          </w:p>
        </w:tc>
        <w:tc>
          <w:tcPr>
            <w:tcW w:w="705" w:type="dxa"/>
            <w:gridSpan w:val="2"/>
            <w:shd w:val="clear" w:color="auto" w:fill="auto"/>
            <w:vAlign w:val="center"/>
          </w:tcPr>
          <w:p w:rsidR="00A83502" w:rsidRPr="00B26049" w:rsidRDefault="00A83502" w:rsidP="00346FDF">
            <w:pPr>
              <w:widowControl w:val="0"/>
              <w:spacing w:before="20" w:after="80" w:line="240" w:lineRule="auto"/>
              <w:jc w:val="center"/>
              <w:rPr>
                <w:rFonts w:cs="Times New Roman"/>
                <w:color w:val="000000" w:themeColor="text1"/>
                <w:sz w:val="24"/>
                <w:szCs w:val="24"/>
              </w:rPr>
            </w:pPr>
          </w:p>
        </w:tc>
        <w:tc>
          <w:tcPr>
            <w:tcW w:w="744" w:type="dxa"/>
            <w:shd w:val="clear" w:color="auto" w:fill="auto"/>
            <w:vAlign w:val="center"/>
          </w:tcPr>
          <w:p w:rsidR="00A83502" w:rsidRPr="00B26049" w:rsidRDefault="00A83502" w:rsidP="00346FDF">
            <w:pPr>
              <w:widowControl w:val="0"/>
              <w:spacing w:before="20" w:after="80" w:line="240" w:lineRule="auto"/>
              <w:rPr>
                <w:rFonts w:cs="Times New Roman"/>
                <w:color w:val="000000" w:themeColor="text1"/>
                <w:sz w:val="24"/>
                <w:szCs w:val="24"/>
              </w:rPr>
            </w:pPr>
          </w:p>
        </w:tc>
        <w:tc>
          <w:tcPr>
            <w:tcW w:w="673" w:type="dxa"/>
            <w:gridSpan w:val="2"/>
            <w:shd w:val="clear" w:color="auto" w:fill="auto"/>
            <w:vAlign w:val="center"/>
          </w:tcPr>
          <w:p w:rsidR="00A83502" w:rsidRPr="00B26049" w:rsidRDefault="00A83502" w:rsidP="00346FDF">
            <w:pPr>
              <w:widowControl w:val="0"/>
              <w:spacing w:before="20" w:after="80" w:line="240" w:lineRule="auto"/>
              <w:jc w:val="center"/>
              <w:rPr>
                <w:rFonts w:cs="Times New Roman"/>
                <w:color w:val="000000" w:themeColor="text1"/>
                <w:sz w:val="24"/>
                <w:szCs w:val="24"/>
              </w:rPr>
            </w:pPr>
          </w:p>
        </w:tc>
        <w:tc>
          <w:tcPr>
            <w:tcW w:w="752" w:type="dxa"/>
            <w:shd w:val="clear" w:color="auto" w:fill="auto"/>
            <w:vAlign w:val="center"/>
          </w:tcPr>
          <w:p w:rsidR="00A83502" w:rsidRPr="00B26049" w:rsidRDefault="00A83502" w:rsidP="00346FDF">
            <w:pPr>
              <w:widowControl w:val="0"/>
              <w:spacing w:before="20" w:after="80" w:line="240" w:lineRule="auto"/>
              <w:jc w:val="center"/>
              <w:rPr>
                <w:rFonts w:cs="Times New Roman"/>
                <w:color w:val="000000" w:themeColor="text1"/>
                <w:sz w:val="24"/>
                <w:szCs w:val="24"/>
              </w:rPr>
            </w:pPr>
          </w:p>
        </w:tc>
        <w:tc>
          <w:tcPr>
            <w:tcW w:w="668" w:type="dxa"/>
            <w:gridSpan w:val="3"/>
            <w:shd w:val="clear" w:color="auto" w:fill="auto"/>
            <w:vAlign w:val="center"/>
          </w:tcPr>
          <w:p w:rsidR="00A83502" w:rsidRPr="00B26049" w:rsidRDefault="006A730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4</w:t>
            </w:r>
          </w:p>
        </w:tc>
        <w:tc>
          <w:tcPr>
            <w:tcW w:w="569" w:type="dxa"/>
            <w:gridSpan w:val="2"/>
            <w:vAlign w:val="center"/>
          </w:tcPr>
          <w:p w:rsidR="00A83502" w:rsidRPr="00B26049" w:rsidRDefault="00A83502" w:rsidP="00346FDF">
            <w:pPr>
              <w:widowControl w:val="0"/>
              <w:spacing w:before="20" w:after="80" w:line="240" w:lineRule="auto"/>
              <w:jc w:val="center"/>
              <w:rPr>
                <w:rFonts w:cs="Times New Roman"/>
                <w:color w:val="000000" w:themeColor="text1"/>
                <w:sz w:val="24"/>
                <w:szCs w:val="24"/>
              </w:rPr>
            </w:pPr>
          </w:p>
        </w:tc>
        <w:tc>
          <w:tcPr>
            <w:tcW w:w="710" w:type="dxa"/>
            <w:gridSpan w:val="2"/>
            <w:vAlign w:val="center"/>
          </w:tcPr>
          <w:p w:rsidR="00A83502" w:rsidRPr="00B26049" w:rsidRDefault="009E0F3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3</w:t>
            </w:r>
            <w:r w:rsidR="00A83502" w:rsidRPr="00B26049">
              <w:rPr>
                <w:rFonts w:cs="Times New Roman"/>
                <w:color w:val="000000" w:themeColor="text1"/>
                <w:sz w:val="24"/>
                <w:szCs w:val="24"/>
              </w:rPr>
              <w:t>,5</w:t>
            </w:r>
          </w:p>
        </w:tc>
        <w:tc>
          <w:tcPr>
            <w:tcW w:w="1274" w:type="dxa"/>
            <w:gridSpan w:val="3"/>
            <w:vAlign w:val="center"/>
          </w:tcPr>
          <w:p w:rsidR="00A83502" w:rsidRPr="00B26049" w:rsidRDefault="00A61808"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10%</w:t>
            </w:r>
          </w:p>
        </w:tc>
      </w:tr>
      <w:tr w:rsidR="00A83502" w:rsidRPr="00B26049" w:rsidTr="006A730E">
        <w:tc>
          <w:tcPr>
            <w:tcW w:w="594" w:type="dxa"/>
            <w:vMerge/>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p>
        </w:tc>
        <w:tc>
          <w:tcPr>
            <w:tcW w:w="1137" w:type="dxa"/>
            <w:vMerge/>
            <w:vAlign w:val="center"/>
          </w:tcPr>
          <w:p w:rsidR="00A83502" w:rsidRDefault="00A83502" w:rsidP="00346FDF">
            <w:pPr>
              <w:widowControl w:val="0"/>
              <w:spacing w:before="20" w:after="80" w:line="240" w:lineRule="auto"/>
              <w:rPr>
                <w:rFonts w:cs="Times New Roman"/>
                <w:color w:val="000000" w:themeColor="text1"/>
                <w:sz w:val="26"/>
                <w:szCs w:val="26"/>
              </w:rPr>
            </w:pPr>
          </w:p>
        </w:tc>
        <w:tc>
          <w:tcPr>
            <w:tcW w:w="3969" w:type="dxa"/>
          </w:tcPr>
          <w:p w:rsidR="00A83502" w:rsidRDefault="00A83502" w:rsidP="00A83502">
            <w:pPr>
              <w:pStyle w:val="ListParagraph"/>
              <w:widowControl w:val="0"/>
              <w:numPr>
                <w:ilvl w:val="1"/>
                <w:numId w:val="1"/>
              </w:numPr>
              <w:spacing w:before="20" w:after="80" w:line="240" w:lineRule="auto"/>
              <w:ind w:left="455" w:hanging="455"/>
              <w:jc w:val="both"/>
              <w:rPr>
                <w:rFonts w:cs="Times New Roman"/>
                <w:color w:val="000000" w:themeColor="text1"/>
                <w:sz w:val="26"/>
                <w:szCs w:val="26"/>
              </w:rPr>
            </w:pPr>
            <w:r>
              <w:rPr>
                <w:rFonts w:cs="Times New Roman"/>
                <w:color w:val="000000" w:themeColor="text1"/>
                <w:sz w:val="26"/>
                <w:szCs w:val="26"/>
              </w:rPr>
              <w:t>Công suất</w:t>
            </w:r>
          </w:p>
        </w:tc>
        <w:tc>
          <w:tcPr>
            <w:tcW w:w="711" w:type="dxa"/>
            <w:shd w:val="clear" w:color="auto" w:fill="auto"/>
            <w:vAlign w:val="center"/>
          </w:tcPr>
          <w:p w:rsidR="00A83502" w:rsidRPr="00C93BDA" w:rsidRDefault="00C96684" w:rsidP="00346FDF">
            <w:pPr>
              <w:widowControl w:val="0"/>
              <w:spacing w:before="20" w:after="80" w:line="240" w:lineRule="auto"/>
              <w:jc w:val="center"/>
              <w:rPr>
                <w:rFonts w:cs="Times New Roman"/>
                <w:color w:val="000000" w:themeColor="text1"/>
                <w:sz w:val="24"/>
                <w:szCs w:val="24"/>
              </w:rPr>
            </w:pPr>
            <w:r w:rsidRPr="00642748">
              <w:rPr>
                <w:rFonts w:cs="Times New Roman"/>
                <w:color w:val="000000" w:themeColor="text1"/>
                <w:sz w:val="24"/>
                <w:szCs w:val="24"/>
                <w:highlight w:val="yellow"/>
              </w:rPr>
              <w:t>1TN</w:t>
            </w:r>
          </w:p>
        </w:tc>
        <w:tc>
          <w:tcPr>
            <w:tcW w:w="707" w:type="dxa"/>
            <w:shd w:val="clear" w:color="auto" w:fill="auto"/>
            <w:vAlign w:val="center"/>
          </w:tcPr>
          <w:p w:rsidR="00A83502" w:rsidRPr="00C93BDA" w:rsidRDefault="00C96684"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0,5</w:t>
            </w:r>
          </w:p>
        </w:tc>
        <w:tc>
          <w:tcPr>
            <w:tcW w:w="712" w:type="dxa"/>
            <w:shd w:val="clear" w:color="auto" w:fill="auto"/>
            <w:vAlign w:val="center"/>
          </w:tcPr>
          <w:p w:rsidR="00A83502" w:rsidRPr="00C93BDA" w:rsidRDefault="00C96684" w:rsidP="00346FDF">
            <w:pPr>
              <w:widowControl w:val="0"/>
              <w:spacing w:before="20" w:after="80" w:line="240" w:lineRule="auto"/>
              <w:jc w:val="center"/>
              <w:rPr>
                <w:rFonts w:cs="Times New Roman"/>
                <w:color w:val="000000" w:themeColor="text1"/>
                <w:sz w:val="24"/>
                <w:szCs w:val="24"/>
              </w:rPr>
            </w:pPr>
            <w:r w:rsidRPr="00642748">
              <w:rPr>
                <w:rFonts w:cs="Times New Roman"/>
                <w:color w:val="000000" w:themeColor="text1"/>
                <w:sz w:val="24"/>
                <w:szCs w:val="24"/>
                <w:highlight w:val="yellow"/>
              </w:rPr>
              <w:t>1TN</w:t>
            </w:r>
          </w:p>
        </w:tc>
        <w:tc>
          <w:tcPr>
            <w:tcW w:w="709" w:type="dxa"/>
            <w:shd w:val="clear" w:color="auto" w:fill="auto"/>
            <w:vAlign w:val="center"/>
          </w:tcPr>
          <w:p w:rsidR="00A83502" w:rsidRPr="00B26049" w:rsidRDefault="00C96684" w:rsidP="006A730E">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w:t>
            </w:r>
          </w:p>
        </w:tc>
        <w:tc>
          <w:tcPr>
            <w:tcW w:w="705" w:type="dxa"/>
            <w:gridSpan w:val="2"/>
            <w:shd w:val="clear" w:color="auto" w:fill="auto"/>
            <w:vAlign w:val="center"/>
          </w:tcPr>
          <w:p w:rsidR="00A83502" w:rsidRPr="00B26049" w:rsidRDefault="00A83502" w:rsidP="00346FDF">
            <w:pPr>
              <w:widowControl w:val="0"/>
              <w:spacing w:before="20" w:after="80" w:line="240" w:lineRule="auto"/>
              <w:jc w:val="center"/>
              <w:rPr>
                <w:rFonts w:cs="Times New Roman"/>
                <w:color w:val="000000" w:themeColor="text1"/>
                <w:sz w:val="24"/>
                <w:szCs w:val="24"/>
              </w:rPr>
            </w:pPr>
          </w:p>
        </w:tc>
        <w:tc>
          <w:tcPr>
            <w:tcW w:w="744" w:type="dxa"/>
            <w:shd w:val="clear" w:color="auto" w:fill="auto"/>
            <w:vAlign w:val="center"/>
          </w:tcPr>
          <w:p w:rsidR="00A83502" w:rsidRPr="00B26049" w:rsidRDefault="00A83502" w:rsidP="00346FDF">
            <w:pPr>
              <w:widowControl w:val="0"/>
              <w:spacing w:before="20" w:after="80" w:line="240" w:lineRule="auto"/>
              <w:rPr>
                <w:rFonts w:cs="Times New Roman"/>
                <w:color w:val="000000" w:themeColor="text1"/>
                <w:sz w:val="24"/>
                <w:szCs w:val="24"/>
              </w:rPr>
            </w:pPr>
          </w:p>
        </w:tc>
        <w:tc>
          <w:tcPr>
            <w:tcW w:w="673" w:type="dxa"/>
            <w:gridSpan w:val="2"/>
            <w:shd w:val="clear" w:color="auto" w:fill="auto"/>
            <w:vAlign w:val="center"/>
          </w:tcPr>
          <w:p w:rsidR="00A83502" w:rsidRPr="00B26049" w:rsidRDefault="00A83502" w:rsidP="00346FDF">
            <w:pPr>
              <w:widowControl w:val="0"/>
              <w:spacing w:before="20" w:after="80" w:line="240" w:lineRule="auto"/>
              <w:jc w:val="center"/>
              <w:rPr>
                <w:rFonts w:cs="Times New Roman"/>
                <w:color w:val="000000" w:themeColor="text1"/>
                <w:sz w:val="24"/>
                <w:szCs w:val="24"/>
              </w:rPr>
            </w:pPr>
          </w:p>
        </w:tc>
        <w:tc>
          <w:tcPr>
            <w:tcW w:w="752" w:type="dxa"/>
            <w:shd w:val="clear" w:color="auto" w:fill="auto"/>
            <w:vAlign w:val="center"/>
          </w:tcPr>
          <w:p w:rsidR="00A83502" w:rsidRPr="00B26049" w:rsidRDefault="00A83502" w:rsidP="00346FDF">
            <w:pPr>
              <w:widowControl w:val="0"/>
              <w:spacing w:before="20" w:after="80" w:line="240" w:lineRule="auto"/>
              <w:jc w:val="center"/>
              <w:rPr>
                <w:rFonts w:cs="Times New Roman"/>
                <w:color w:val="000000" w:themeColor="text1"/>
                <w:sz w:val="24"/>
                <w:szCs w:val="24"/>
              </w:rPr>
            </w:pPr>
          </w:p>
        </w:tc>
        <w:tc>
          <w:tcPr>
            <w:tcW w:w="668" w:type="dxa"/>
            <w:gridSpan w:val="3"/>
            <w:shd w:val="clear" w:color="auto" w:fill="auto"/>
            <w:vAlign w:val="center"/>
          </w:tcPr>
          <w:p w:rsidR="00A83502" w:rsidRPr="00B26049" w:rsidRDefault="006A730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2</w:t>
            </w:r>
          </w:p>
        </w:tc>
        <w:tc>
          <w:tcPr>
            <w:tcW w:w="569" w:type="dxa"/>
            <w:gridSpan w:val="2"/>
            <w:vAlign w:val="center"/>
          </w:tcPr>
          <w:p w:rsidR="00A83502" w:rsidRPr="00B26049" w:rsidRDefault="00A83502" w:rsidP="00346FDF">
            <w:pPr>
              <w:widowControl w:val="0"/>
              <w:spacing w:before="20" w:after="80" w:line="240" w:lineRule="auto"/>
              <w:jc w:val="center"/>
              <w:rPr>
                <w:rFonts w:cs="Times New Roman"/>
                <w:color w:val="000000" w:themeColor="text1"/>
                <w:sz w:val="24"/>
                <w:szCs w:val="24"/>
              </w:rPr>
            </w:pPr>
          </w:p>
        </w:tc>
        <w:tc>
          <w:tcPr>
            <w:tcW w:w="710" w:type="dxa"/>
            <w:gridSpan w:val="2"/>
            <w:vAlign w:val="center"/>
          </w:tcPr>
          <w:p w:rsidR="00A83502" w:rsidRPr="00B26049" w:rsidRDefault="009E0F3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1,5</w:t>
            </w:r>
          </w:p>
        </w:tc>
        <w:tc>
          <w:tcPr>
            <w:tcW w:w="1274" w:type="dxa"/>
            <w:gridSpan w:val="3"/>
            <w:vAlign w:val="center"/>
          </w:tcPr>
          <w:p w:rsidR="00A83502" w:rsidRPr="00B26049" w:rsidRDefault="00A61808"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5%</w:t>
            </w:r>
          </w:p>
        </w:tc>
      </w:tr>
      <w:tr w:rsidR="009E0F3E" w:rsidRPr="00B26049" w:rsidTr="006A730E">
        <w:tc>
          <w:tcPr>
            <w:tcW w:w="594" w:type="dxa"/>
            <w:vMerge/>
            <w:vAlign w:val="center"/>
          </w:tcPr>
          <w:p w:rsidR="009E0F3E" w:rsidRPr="00B26049" w:rsidRDefault="009E0F3E" w:rsidP="00346FDF">
            <w:pPr>
              <w:widowControl w:val="0"/>
              <w:spacing w:before="20" w:after="80" w:line="240" w:lineRule="auto"/>
              <w:jc w:val="center"/>
              <w:rPr>
                <w:rFonts w:cs="Times New Roman"/>
                <w:b/>
                <w:color w:val="000000" w:themeColor="text1"/>
                <w:sz w:val="26"/>
                <w:szCs w:val="26"/>
              </w:rPr>
            </w:pPr>
          </w:p>
        </w:tc>
        <w:tc>
          <w:tcPr>
            <w:tcW w:w="1137" w:type="dxa"/>
            <w:vMerge/>
            <w:vAlign w:val="center"/>
          </w:tcPr>
          <w:p w:rsidR="009E0F3E" w:rsidRDefault="009E0F3E" w:rsidP="00346FDF">
            <w:pPr>
              <w:widowControl w:val="0"/>
              <w:spacing w:before="20" w:after="80" w:line="240" w:lineRule="auto"/>
              <w:rPr>
                <w:rFonts w:cs="Times New Roman"/>
                <w:color w:val="000000" w:themeColor="text1"/>
                <w:sz w:val="26"/>
                <w:szCs w:val="26"/>
              </w:rPr>
            </w:pPr>
          </w:p>
        </w:tc>
        <w:tc>
          <w:tcPr>
            <w:tcW w:w="3969" w:type="dxa"/>
          </w:tcPr>
          <w:p w:rsidR="009E0F3E" w:rsidRDefault="009E0F3E" w:rsidP="00A83502">
            <w:pPr>
              <w:pStyle w:val="ListParagraph"/>
              <w:widowControl w:val="0"/>
              <w:numPr>
                <w:ilvl w:val="1"/>
                <w:numId w:val="1"/>
              </w:numPr>
              <w:spacing w:before="20" w:after="80" w:line="240" w:lineRule="auto"/>
              <w:ind w:left="455" w:hanging="455"/>
              <w:jc w:val="both"/>
              <w:rPr>
                <w:rFonts w:cs="Times New Roman"/>
                <w:color w:val="000000" w:themeColor="text1"/>
                <w:sz w:val="26"/>
                <w:szCs w:val="26"/>
              </w:rPr>
            </w:pPr>
            <w:r>
              <w:rPr>
                <w:rFonts w:cs="Times New Roman"/>
                <w:color w:val="000000" w:themeColor="text1"/>
                <w:sz w:val="26"/>
                <w:szCs w:val="26"/>
              </w:rPr>
              <w:t>Động năng, thế năng</w:t>
            </w:r>
          </w:p>
        </w:tc>
        <w:tc>
          <w:tcPr>
            <w:tcW w:w="711" w:type="dxa"/>
            <w:shd w:val="clear" w:color="auto" w:fill="auto"/>
            <w:vAlign w:val="center"/>
          </w:tcPr>
          <w:p w:rsidR="009E0F3E" w:rsidRPr="00C93BDA" w:rsidRDefault="009E0F3E" w:rsidP="00346FDF">
            <w:pPr>
              <w:widowControl w:val="0"/>
              <w:spacing w:before="20" w:after="80" w:line="240" w:lineRule="auto"/>
              <w:jc w:val="center"/>
              <w:rPr>
                <w:rFonts w:cs="Times New Roman"/>
                <w:color w:val="000000" w:themeColor="text1"/>
                <w:sz w:val="24"/>
                <w:szCs w:val="24"/>
              </w:rPr>
            </w:pPr>
            <w:r w:rsidRPr="00A02322">
              <w:rPr>
                <w:rFonts w:cs="Times New Roman"/>
                <w:color w:val="000000" w:themeColor="text1"/>
                <w:sz w:val="24"/>
                <w:szCs w:val="24"/>
                <w:highlight w:val="yellow"/>
              </w:rPr>
              <w:t>2TN</w:t>
            </w:r>
          </w:p>
        </w:tc>
        <w:tc>
          <w:tcPr>
            <w:tcW w:w="707" w:type="dxa"/>
            <w:shd w:val="clear" w:color="auto" w:fill="auto"/>
            <w:vAlign w:val="center"/>
          </w:tcPr>
          <w:p w:rsidR="009E0F3E" w:rsidRPr="00C93BDA" w:rsidRDefault="009E0F3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1,5</w:t>
            </w:r>
          </w:p>
        </w:tc>
        <w:tc>
          <w:tcPr>
            <w:tcW w:w="712" w:type="dxa"/>
            <w:shd w:val="clear" w:color="auto" w:fill="auto"/>
            <w:vAlign w:val="center"/>
          </w:tcPr>
          <w:p w:rsidR="009E0F3E" w:rsidRPr="00C93BDA" w:rsidRDefault="009E0F3E" w:rsidP="00346FDF">
            <w:pPr>
              <w:widowControl w:val="0"/>
              <w:spacing w:before="20" w:after="80" w:line="240" w:lineRule="auto"/>
              <w:jc w:val="center"/>
              <w:rPr>
                <w:rFonts w:cs="Times New Roman"/>
                <w:color w:val="000000" w:themeColor="text1"/>
                <w:sz w:val="24"/>
                <w:szCs w:val="24"/>
              </w:rPr>
            </w:pPr>
            <w:r w:rsidRPr="00A02322">
              <w:rPr>
                <w:rFonts w:cs="Times New Roman"/>
                <w:color w:val="000000" w:themeColor="text1"/>
                <w:sz w:val="24"/>
                <w:szCs w:val="24"/>
                <w:highlight w:val="yellow"/>
              </w:rPr>
              <w:t>2TN</w:t>
            </w:r>
          </w:p>
        </w:tc>
        <w:tc>
          <w:tcPr>
            <w:tcW w:w="709" w:type="dxa"/>
            <w:shd w:val="clear" w:color="auto" w:fill="auto"/>
            <w:vAlign w:val="center"/>
          </w:tcPr>
          <w:p w:rsidR="009E0F3E" w:rsidRPr="00B26049" w:rsidRDefault="009E0F3E" w:rsidP="006A730E">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2</w:t>
            </w:r>
          </w:p>
        </w:tc>
        <w:tc>
          <w:tcPr>
            <w:tcW w:w="705" w:type="dxa"/>
            <w:gridSpan w:val="2"/>
            <w:vMerge w:val="restart"/>
            <w:shd w:val="clear" w:color="auto" w:fill="auto"/>
            <w:vAlign w:val="center"/>
          </w:tcPr>
          <w:p w:rsidR="009E0F3E" w:rsidRPr="00B26049" w:rsidRDefault="009E0F3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1TL</w:t>
            </w:r>
          </w:p>
        </w:tc>
        <w:tc>
          <w:tcPr>
            <w:tcW w:w="744" w:type="dxa"/>
            <w:vMerge w:val="restart"/>
            <w:shd w:val="clear" w:color="auto" w:fill="auto"/>
            <w:vAlign w:val="center"/>
          </w:tcPr>
          <w:p w:rsidR="009E0F3E" w:rsidRPr="00B26049" w:rsidRDefault="00D469BE" w:rsidP="00346FDF">
            <w:pPr>
              <w:widowControl w:val="0"/>
              <w:spacing w:before="20" w:after="80" w:line="240" w:lineRule="auto"/>
              <w:rPr>
                <w:rFonts w:cs="Times New Roman"/>
                <w:color w:val="000000" w:themeColor="text1"/>
                <w:sz w:val="24"/>
                <w:szCs w:val="24"/>
              </w:rPr>
            </w:pPr>
            <w:r>
              <w:rPr>
                <w:rFonts w:cs="Times New Roman"/>
                <w:color w:val="000000" w:themeColor="text1"/>
                <w:sz w:val="24"/>
                <w:szCs w:val="24"/>
              </w:rPr>
              <w:t>10</w:t>
            </w:r>
          </w:p>
        </w:tc>
        <w:tc>
          <w:tcPr>
            <w:tcW w:w="673" w:type="dxa"/>
            <w:gridSpan w:val="2"/>
            <w:shd w:val="clear" w:color="auto" w:fill="auto"/>
            <w:vAlign w:val="center"/>
          </w:tcPr>
          <w:p w:rsidR="009E0F3E" w:rsidRPr="00B26049" w:rsidRDefault="009E0F3E" w:rsidP="00346FDF">
            <w:pPr>
              <w:widowControl w:val="0"/>
              <w:spacing w:before="20" w:after="80" w:line="240" w:lineRule="auto"/>
              <w:jc w:val="center"/>
              <w:rPr>
                <w:rFonts w:cs="Times New Roman"/>
                <w:color w:val="000000" w:themeColor="text1"/>
                <w:sz w:val="24"/>
                <w:szCs w:val="24"/>
              </w:rPr>
            </w:pPr>
          </w:p>
        </w:tc>
        <w:tc>
          <w:tcPr>
            <w:tcW w:w="752" w:type="dxa"/>
            <w:shd w:val="clear" w:color="auto" w:fill="auto"/>
            <w:vAlign w:val="center"/>
          </w:tcPr>
          <w:p w:rsidR="009E0F3E" w:rsidRPr="00B26049" w:rsidRDefault="009E0F3E" w:rsidP="00346FDF">
            <w:pPr>
              <w:widowControl w:val="0"/>
              <w:spacing w:before="20" w:after="80" w:line="240" w:lineRule="auto"/>
              <w:jc w:val="center"/>
              <w:rPr>
                <w:rFonts w:cs="Times New Roman"/>
                <w:color w:val="000000" w:themeColor="text1"/>
                <w:sz w:val="24"/>
                <w:szCs w:val="24"/>
              </w:rPr>
            </w:pPr>
          </w:p>
        </w:tc>
        <w:tc>
          <w:tcPr>
            <w:tcW w:w="668" w:type="dxa"/>
            <w:gridSpan w:val="3"/>
            <w:shd w:val="clear" w:color="auto" w:fill="auto"/>
            <w:vAlign w:val="center"/>
          </w:tcPr>
          <w:p w:rsidR="009E0F3E" w:rsidRPr="00B26049" w:rsidRDefault="009E0F3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4</w:t>
            </w:r>
          </w:p>
        </w:tc>
        <w:tc>
          <w:tcPr>
            <w:tcW w:w="569" w:type="dxa"/>
            <w:gridSpan w:val="2"/>
            <w:vMerge w:val="restart"/>
            <w:vAlign w:val="center"/>
          </w:tcPr>
          <w:p w:rsidR="009E0F3E" w:rsidRPr="00B26049" w:rsidRDefault="009E0F3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w:t>
            </w:r>
          </w:p>
        </w:tc>
        <w:tc>
          <w:tcPr>
            <w:tcW w:w="710" w:type="dxa"/>
            <w:gridSpan w:val="2"/>
            <w:vMerge w:val="restart"/>
            <w:vAlign w:val="center"/>
          </w:tcPr>
          <w:p w:rsidR="009E0F3E" w:rsidRPr="00B26049" w:rsidRDefault="00D469B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16</w:t>
            </w:r>
          </w:p>
        </w:tc>
        <w:tc>
          <w:tcPr>
            <w:tcW w:w="1274" w:type="dxa"/>
            <w:gridSpan w:val="3"/>
            <w:vMerge w:val="restart"/>
            <w:vAlign w:val="center"/>
          </w:tcPr>
          <w:p w:rsidR="009E0F3E" w:rsidRPr="00B26049" w:rsidRDefault="00A61808"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30</w:t>
            </w:r>
            <w:r w:rsidR="009E0F3E">
              <w:rPr>
                <w:rFonts w:cs="Times New Roman"/>
                <w:color w:val="000000" w:themeColor="text1"/>
                <w:sz w:val="24"/>
                <w:szCs w:val="24"/>
              </w:rPr>
              <w:t>%</w:t>
            </w:r>
          </w:p>
        </w:tc>
      </w:tr>
      <w:tr w:rsidR="009E0F3E" w:rsidRPr="00B26049" w:rsidTr="006A730E">
        <w:tc>
          <w:tcPr>
            <w:tcW w:w="594" w:type="dxa"/>
            <w:vMerge/>
            <w:vAlign w:val="center"/>
          </w:tcPr>
          <w:p w:rsidR="009E0F3E" w:rsidRPr="00B26049" w:rsidRDefault="009E0F3E" w:rsidP="00346FDF">
            <w:pPr>
              <w:widowControl w:val="0"/>
              <w:spacing w:before="20" w:after="80" w:line="240" w:lineRule="auto"/>
              <w:jc w:val="center"/>
              <w:rPr>
                <w:rFonts w:cs="Times New Roman"/>
                <w:b/>
                <w:color w:val="000000" w:themeColor="text1"/>
                <w:sz w:val="26"/>
                <w:szCs w:val="26"/>
              </w:rPr>
            </w:pPr>
          </w:p>
        </w:tc>
        <w:tc>
          <w:tcPr>
            <w:tcW w:w="1137" w:type="dxa"/>
            <w:vMerge/>
            <w:vAlign w:val="center"/>
          </w:tcPr>
          <w:p w:rsidR="009E0F3E" w:rsidRDefault="009E0F3E" w:rsidP="00346FDF">
            <w:pPr>
              <w:widowControl w:val="0"/>
              <w:spacing w:before="20" w:after="80" w:line="240" w:lineRule="auto"/>
              <w:rPr>
                <w:rFonts w:cs="Times New Roman"/>
                <w:color w:val="000000" w:themeColor="text1"/>
                <w:sz w:val="26"/>
                <w:szCs w:val="26"/>
              </w:rPr>
            </w:pPr>
          </w:p>
        </w:tc>
        <w:tc>
          <w:tcPr>
            <w:tcW w:w="3969" w:type="dxa"/>
          </w:tcPr>
          <w:p w:rsidR="009E0F3E" w:rsidRPr="00B3666B" w:rsidRDefault="009E0F3E" w:rsidP="00A83502">
            <w:pPr>
              <w:pStyle w:val="ListParagraph"/>
              <w:widowControl w:val="0"/>
              <w:numPr>
                <w:ilvl w:val="1"/>
                <w:numId w:val="1"/>
              </w:numPr>
              <w:spacing w:before="20" w:after="80" w:line="240" w:lineRule="auto"/>
              <w:ind w:left="455" w:hanging="455"/>
              <w:jc w:val="both"/>
              <w:rPr>
                <w:rFonts w:cs="Times New Roman"/>
                <w:color w:val="000000" w:themeColor="text1"/>
                <w:sz w:val="26"/>
                <w:szCs w:val="26"/>
              </w:rPr>
            </w:pPr>
            <w:r>
              <w:rPr>
                <w:rFonts w:cs="Times New Roman"/>
                <w:color w:val="000000" w:themeColor="text1"/>
                <w:sz w:val="26"/>
                <w:szCs w:val="26"/>
              </w:rPr>
              <w:t>Cơ năng. Định luật bảo toàn cơ năng</w:t>
            </w:r>
          </w:p>
        </w:tc>
        <w:tc>
          <w:tcPr>
            <w:tcW w:w="711" w:type="dxa"/>
            <w:shd w:val="clear" w:color="auto" w:fill="auto"/>
            <w:vAlign w:val="center"/>
          </w:tcPr>
          <w:p w:rsidR="009E0F3E" w:rsidRPr="00C93BDA" w:rsidRDefault="009E0F3E" w:rsidP="00346FDF">
            <w:pPr>
              <w:widowControl w:val="0"/>
              <w:spacing w:before="20" w:after="80" w:line="240" w:lineRule="auto"/>
              <w:jc w:val="center"/>
              <w:rPr>
                <w:rFonts w:cs="Times New Roman"/>
                <w:color w:val="000000" w:themeColor="text1"/>
                <w:sz w:val="24"/>
                <w:szCs w:val="24"/>
              </w:rPr>
            </w:pPr>
            <w:r w:rsidRPr="00A02322">
              <w:rPr>
                <w:rFonts w:cs="Times New Roman"/>
                <w:color w:val="000000" w:themeColor="text1"/>
                <w:sz w:val="24"/>
                <w:szCs w:val="24"/>
                <w:highlight w:val="yellow"/>
              </w:rPr>
              <w:t>2TN</w:t>
            </w:r>
          </w:p>
        </w:tc>
        <w:tc>
          <w:tcPr>
            <w:tcW w:w="707" w:type="dxa"/>
            <w:shd w:val="clear" w:color="auto" w:fill="auto"/>
            <w:vAlign w:val="center"/>
          </w:tcPr>
          <w:p w:rsidR="009E0F3E" w:rsidRPr="00C93BDA" w:rsidRDefault="009E0F3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1,5</w:t>
            </w:r>
          </w:p>
        </w:tc>
        <w:tc>
          <w:tcPr>
            <w:tcW w:w="712" w:type="dxa"/>
            <w:shd w:val="clear" w:color="auto" w:fill="auto"/>
            <w:vAlign w:val="center"/>
          </w:tcPr>
          <w:p w:rsidR="009E0F3E" w:rsidRPr="00C93BDA" w:rsidRDefault="009E0F3E" w:rsidP="00346FDF">
            <w:pPr>
              <w:widowControl w:val="0"/>
              <w:spacing w:before="20" w:after="80" w:line="240" w:lineRule="auto"/>
              <w:jc w:val="center"/>
              <w:rPr>
                <w:rFonts w:cs="Times New Roman"/>
                <w:color w:val="000000" w:themeColor="text1"/>
                <w:sz w:val="24"/>
                <w:szCs w:val="24"/>
              </w:rPr>
            </w:pPr>
            <w:r w:rsidRPr="003C009B">
              <w:rPr>
                <w:rFonts w:cs="Times New Roman"/>
                <w:color w:val="000000" w:themeColor="text1"/>
                <w:sz w:val="24"/>
                <w:szCs w:val="24"/>
                <w:highlight w:val="yellow"/>
              </w:rPr>
              <w:t>1TN</w:t>
            </w:r>
          </w:p>
        </w:tc>
        <w:tc>
          <w:tcPr>
            <w:tcW w:w="709" w:type="dxa"/>
            <w:shd w:val="clear" w:color="auto" w:fill="auto"/>
            <w:vAlign w:val="center"/>
          </w:tcPr>
          <w:p w:rsidR="009E0F3E" w:rsidRPr="00B26049" w:rsidRDefault="009E0F3E" w:rsidP="006A730E">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w:t>
            </w:r>
          </w:p>
        </w:tc>
        <w:tc>
          <w:tcPr>
            <w:tcW w:w="705" w:type="dxa"/>
            <w:gridSpan w:val="2"/>
            <w:vMerge/>
            <w:shd w:val="clear" w:color="auto" w:fill="auto"/>
            <w:vAlign w:val="center"/>
          </w:tcPr>
          <w:p w:rsidR="009E0F3E" w:rsidRPr="00B26049" w:rsidRDefault="009E0F3E" w:rsidP="00346FDF">
            <w:pPr>
              <w:widowControl w:val="0"/>
              <w:spacing w:before="20" w:after="80" w:line="240" w:lineRule="auto"/>
              <w:jc w:val="center"/>
              <w:rPr>
                <w:rFonts w:cs="Times New Roman"/>
                <w:color w:val="000000" w:themeColor="text1"/>
                <w:sz w:val="24"/>
                <w:szCs w:val="24"/>
              </w:rPr>
            </w:pPr>
          </w:p>
        </w:tc>
        <w:tc>
          <w:tcPr>
            <w:tcW w:w="744" w:type="dxa"/>
            <w:vMerge/>
            <w:shd w:val="clear" w:color="auto" w:fill="auto"/>
            <w:vAlign w:val="center"/>
          </w:tcPr>
          <w:p w:rsidR="009E0F3E" w:rsidRPr="00B26049" w:rsidRDefault="009E0F3E" w:rsidP="00346FDF">
            <w:pPr>
              <w:widowControl w:val="0"/>
              <w:spacing w:before="20" w:after="80" w:line="240" w:lineRule="auto"/>
              <w:rPr>
                <w:rFonts w:cs="Times New Roman"/>
                <w:color w:val="000000" w:themeColor="text1"/>
                <w:sz w:val="24"/>
                <w:szCs w:val="24"/>
              </w:rPr>
            </w:pPr>
          </w:p>
        </w:tc>
        <w:tc>
          <w:tcPr>
            <w:tcW w:w="673" w:type="dxa"/>
            <w:gridSpan w:val="2"/>
            <w:shd w:val="clear" w:color="auto" w:fill="auto"/>
            <w:vAlign w:val="center"/>
          </w:tcPr>
          <w:p w:rsidR="009E0F3E" w:rsidRPr="00B26049" w:rsidRDefault="009E0F3E" w:rsidP="00346FDF">
            <w:pPr>
              <w:widowControl w:val="0"/>
              <w:spacing w:before="20" w:after="80" w:line="240" w:lineRule="auto"/>
              <w:jc w:val="center"/>
              <w:rPr>
                <w:rFonts w:cs="Times New Roman"/>
                <w:color w:val="000000" w:themeColor="text1"/>
                <w:sz w:val="24"/>
                <w:szCs w:val="24"/>
              </w:rPr>
            </w:pPr>
          </w:p>
        </w:tc>
        <w:tc>
          <w:tcPr>
            <w:tcW w:w="752" w:type="dxa"/>
            <w:shd w:val="clear" w:color="auto" w:fill="auto"/>
            <w:vAlign w:val="center"/>
          </w:tcPr>
          <w:p w:rsidR="009E0F3E" w:rsidRPr="00B26049" w:rsidRDefault="009E0F3E" w:rsidP="00346FDF">
            <w:pPr>
              <w:widowControl w:val="0"/>
              <w:spacing w:before="20" w:after="80" w:line="240" w:lineRule="auto"/>
              <w:jc w:val="center"/>
              <w:rPr>
                <w:rFonts w:cs="Times New Roman"/>
                <w:color w:val="000000" w:themeColor="text1"/>
                <w:sz w:val="24"/>
                <w:szCs w:val="24"/>
              </w:rPr>
            </w:pPr>
          </w:p>
        </w:tc>
        <w:tc>
          <w:tcPr>
            <w:tcW w:w="668" w:type="dxa"/>
            <w:gridSpan w:val="3"/>
            <w:shd w:val="clear" w:color="auto" w:fill="auto"/>
            <w:vAlign w:val="center"/>
          </w:tcPr>
          <w:p w:rsidR="009E0F3E" w:rsidRPr="00B26049" w:rsidRDefault="009E0F3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3</w:t>
            </w:r>
          </w:p>
        </w:tc>
        <w:tc>
          <w:tcPr>
            <w:tcW w:w="569" w:type="dxa"/>
            <w:gridSpan w:val="2"/>
            <w:vMerge/>
            <w:vAlign w:val="center"/>
          </w:tcPr>
          <w:p w:rsidR="009E0F3E" w:rsidRPr="00B26049" w:rsidRDefault="009E0F3E" w:rsidP="00346FDF">
            <w:pPr>
              <w:widowControl w:val="0"/>
              <w:spacing w:before="20" w:after="80" w:line="240" w:lineRule="auto"/>
              <w:jc w:val="center"/>
              <w:rPr>
                <w:rFonts w:cs="Times New Roman"/>
                <w:color w:val="000000" w:themeColor="text1"/>
                <w:sz w:val="24"/>
                <w:szCs w:val="24"/>
              </w:rPr>
            </w:pPr>
          </w:p>
        </w:tc>
        <w:tc>
          <w:tcPr>
            <w:tcW w:w="710" w:type="dxa"/>
            <w:gridSpan w:val="2"/>
            <w:vMerge/>
            <w:vAlign w:val="center"/>
          </w:tcPr>
          <w:p w:rsidR="009E0F3E" w:rsidRPr="00B26049" w:rsidRDefault="009E0F3E" w:rsidP="00346FDF">
            <w:pPr>
              <w:widowControl w:val="0"/>
              <w:spacing w:before="20" w:after="80" w:line="240" w:lineRule="auto"/>
              <w:jc w:val="center"/>
              <w:rPr>
                <w:rFonts w:cs="Times New Roman"/>
                <w:color w:val="000000" w:themeColor="text1"/>
                <w:sz w:val="24"/>
                <w:szCs w:val="24"/>
              </w:rPr>
            </w:pPr>
          </w:p>
        </w:tc>
        <w:tc>
          <w:tcPr>
            <w:tcW w:w="1274" w:type="dxa"/>
            <w:gridSpan w:val="3"/>
            <w:vMerge/>
            <w:vAlign w:val="center"/>
          </w:tcPr>
          <w:p w:rsidR="009E0F3E" w:rsidRPr="00B26049" w:rsidRDefault="009E0F3E" w:rsidP="00346FDF">
            <w:pPr>
              <w:widowControl w:val="0"/>
              <w:spacing w:before="20" w:after="80" w:line="240" w:lineRule="auto"/>
              <w:jc w:val="center"/>
              <w:rPr>
                <w:rFonts w:cs="Times New Roman"/>
                <w:color w:val="000000" w:themeColor="text1"/>
                <w:sz w:val="24"/>
                <w:szCs w:val="24"/>
              </w:rPr>
            </w:pPr>
          </w:p>
        </w:tc>
      </w:tr>
      <w:tr w:rsidR="00A83502" w:rsidRPr="00B26049" w:rsidTr="006A730E">
        <w:tc>
          <w:tcPr>
            <w:tcW w:w="594" w:type="dxa"/>
            <w:vMerge/>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p>
        </w:tc>
        <w:tc>
          <w:tcPr>
            <w:tcW w:w="1137" w:type="dxa"/>
            <w:vMerge/>
            <w:vAlign w:val="center"/>
          </w:tcPr>
          <w:p w:rsidR="00A83502" w:rsidRDefault="00A83502" w:rsidP="00346FDF">
            <w:pPr>
              <w:widowControl w:val="0"/>
              <w:spacing w:before="20" w:after="80" w:line="240" w:lineRule="auto"/>
              <w:rPr>
                <w:rFonts w:cs="Times New Roman"/>
                <w:color w:val="000000" w:themeColor="text1"/>
                <w:sz w:val="26"/>
                <w:szCs w:val="26"/>
              </w:rPr>
            </w:pPr>
          </w:p>
        </w:tc>
        <w:tc>
          <w:tcPr>
            <w:tcW w:w="3969" w:type="dxa"/>
          </w:tcPr>
          <w:p w:rsidR="00A83502" w:rsidRDefault="00A83502" w:rsidP="00A83502">
            <w:pPr>
              <w:widowControl w:val="0"/>
              <w:spacing w:before="20" w:after="80" w:line="240" w:lineRule="auto"/>
              <w:ind w:left="455" w:hanging="455"/>
              <w:jc w:val="both"/>
              <w:rPr>
                <w:rFonts w:cs="Times New Roman"/>
                <w:color w:val="000000" w:themeColor="text1"/>
                <w:sz w:val="26"/>
                <w:szCs w:val="26"/>
              </w:rPr>
            </w:pPr>
            <w:r>
              <w:rPr>
                <w:rFonts w:cs="Times New Roman"/>
                <w:color w:val="000000" w:themeColor="text1"/>
                <w:sz w:val="26"/>
                <w:szCs w:val="26"/>
              </w:rPr>
              <w:t>1.5. Hiệu suất</w:t>
            </w:r>
          </w:p>
        </w:tc>
        <w:tc>
          <w:tcPr>
            <w:tcW w:w="711" w:type="dxa"/>
            <w:shd w:val="clear" w:color="auto" w:fill="auto"/>
            <w:vAlign w:val="center"/>
          </w:tcPr>
          <w:p w:rsidR="00A83502" w:rsidRPr="00400330" w:rsidRDefault="00C96684" w:rsidP="00346FDF">
            <w:pPr>
              <w:widowControl w:val="0"/>
              <w:spacing w:before="20" w:after="80" w:line="240" w:lineRule="auto"/>
              <w:jc w:val="center"/>
              <w:rPr>
                <w:rFonts w:cs="Times New Roman"/>
                <w:color w:val="000000" w:themeColor="text1"/>
                <w:sz w:val="24"/>
                <w:szCs w:val="24"/>
                <w:highlight w:val="yellow"/>
              </w:rPr>
            </w:pPr>
            <w:r w:rsidRPr="00400330">
              <w:rPr>
                <w:rFonts w:cs="Times New Roman"/>
                <w:color w:val="000000" w:themeColor="text1"/>
                <w:sz w:val="24"/>
                <w:szCs w:val="24"/>
                <w:highlight w:val="yellow"/>
              </w:rPr>
              <w:t>1</w:t>
            </w:r>
            <w:r w:rsidR="00A83502" w:rsidRPr="00400330">
              <w:rPr>
                <w:rFonts w:cs="Times New Roman"/>
                <w:color w:val="000000" w:themeColor="text1"/>
                <w:sz w:val="24"/>
                <w:szCs w:val="24"/>
                <w:highlight w:val="yellow"/>
              </w:rPr>
              <w:t>TN</w:t>
            </w:r>
          </w:p>
        </w:tc>
        <w:tc>
          <w:tcPr>
            <w:tcW w:w="707" w:type="dxa"/>
            <w:shd w:val="clear" w:color="auto" w:fill="auto"/>
            <w:vAlign w:val="center"/>
          </w:tcPr>
          <w:p w:rsidR="00A83502" w:rsidRPr="00400330" w:rsidRDefault="00A83502" w:rsidP="00346FDF">
            <w:pPr>
              <w:widowControl w:val="0"/>
              <w:spacing w:before="20" w:after="80" w:line="240" w:lineRule="auto"/>
              <w:jc w:val="center"/>
              <w:rPr>
                <w:rFonts w:cs="Times New Roman"/>
                <w:color w:val="000000" w:themeColor="text1"/>
                <w:sz w:val="24"/>
                <w:szCs w:val="24"/>
                <w:highlight w:val="yellow"/>
              </w:rPr>
            </w:pPr>
            <w:r w:rsidRPr="00400330">
              <w:rPr>
                <w:rFonts w:cs="Times New Roman"/>
                <w:color w:val="000000" w:themeColor="text1"/>
                <w:sz w:val="24"/>
                <w:szCs w:val="24"/>
                <w:highlight w:val="yellow"/>
              </w:rPr>
              <w:t>0,5</w:t>
            </w:r>
          </w:p>
        </w:tc>
        <w:tc>
          <w:tcPr>
            <w:tcW w:w="712" w:type="dxa"/>
            <w:shd w:val="clear" w:color="auto" w:fill="auto"/>
            <w:vAlign w:val="center"/>
          </w:tcPr>
          <w:p w:rsidR="00A83502" w:rsidRPr="00400330" w:rsidRDefault="00A83502" w:rsidP="00346FDF">
            <w:pPr>
              <w:widowControl w:val="0"/>
              <w:spacing w:before="20" w:after="80" w:line="240" w:lineRule="auto"/>
              <w:jc w:val="center"/>
              <w:rPr>
                <w:rFonts w:cs="Times New Roman"/>
                <w:color w:val="000000" w:themeColor="text1"/>
                <w:sz w:val="24"/>
                <w:szCs w:val="24"/>
                <w:highlight w:val="yellow"/>
              </w:rPr>
            </w:pPr>
            <w:r w:rsidRPr="00400330">
              <w:rPr>
                <w:rFonts w:cs="Times New Roman"/>
                <w:color w:val="000000" w:themeColor="text1"/>
                <w:sz w:val="24"/>
                <w:szCs w:val="24"/>
                <w:highlight w:val="yellow"/>
              </w:rPr>
              <w:t>1TN</w:t>
            </w:r>
          </w:p>
        </w:tc>
        <w:tc>
          <w:tcPr>
            <w:tcW w:w="709" w:type="dxa"/>
            <w:shd w:val="clear" w:color="auto" w:fill="auto"/>
            <w:vAlign w:val="center"/>
          </w:tcPr>
          <w:p w:rsidR="00A83502" w:rsidRPr="00B26049" w:rsidRDefault="00A83502" w:rsidP="006A730E">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w:t>
            </w:r>
          </w:p>
        </w:tc>
        <w:tc>
          <w:tcPr>
            <w:tcW w:w="705" w:type="dxa"/>
            <w:gridSpan w:val="2"/>
            <w:shd w:val="clear" w:color="auto" w:fill="auto"/>
            <w:vAlign w:val="center"/>
          </w:tcPr>
          <w:p w:rsidR="00A83502" w:rsidRPr="00B26049" w:rsidRDefault="00A83502" w:rsidP="00346FDF">
            <w:pPr>
              <w:widowControl w:val="0"/>
              <w:spacing w:before="20" w:after="80" w:line="240" w:lineRule="auto"/>
              <w:jc w:val="center"/>
              <w:rPr>
                <w:rFonts w:cs="Times New Roman"/>
                <w:color w:val="000000" w:themeColor="text1"/>
                <w:sz w:val="24"/>
                <w:szCs w:val="24"/>
              </w:rPr>
            </w:pPr>
          </w:p>
        </w:tc>
        <w:tc>
          <w:tcPr>
            <w:tcW w:w="744" w:type="dxa"/>
            <w:shd w:val="clear" w:color="auto" w:fill="auto"/>
            <w:vAlign w:val="center"/>
          </w:tcPr>
          <w:p w:rsidR="00A83502" w:rsidRPr="00B26049" w:rsidRDefault="00A83502" w:rsidP="00346FDF">
            <w:pPr>
              <w:widowControl w:val="0"/>
              <w:spacing w:before="20" w:after="80" w:line="240" w:lineRule="auto"/>
              <w:rPr>
                <w:rFonts w:cs="Times New Roman"/>
                <w:color w:val="000000" w:themeColor="text1"/>
                <w:sz w:val="24"/>
                <w:szCs w:val="24"/>
              </w:rPr>
            </w:pPr>
          </w:p>
        </w:tc>
        <w:tc>
          <w:tcPr>
            <w:tcW w:w="673" w:type="dxa"/>
            <w:gridSpan w:val="2"/>
            <w:shd w:val="clear" w:color="auto" w:fill="auto"/>
            <w:vAlign w:val="center"/>
          </w:tcPr>
          <w:p w:rsidR="00A83502" w:rsidRPr="00B26049" w:rsidRDefault="00A83502" w:rsidP="00346FDF">
            <w:pPr>
              <w:widowControl w:val="0"/>
              <w:spacing w:before="20" w:after="80" w:line="240" w:lineRule="auto"/>
              <w:jc w:val="center"/>
              <w:rPr>
                <w:rFonts w:cs="Times New Roman"/>
                <w:color w:val="000000" w:themeColor="text1"/>
                <w:sz w:val="24"/>
                <w:szCs w:val="24"/>
              </w:rPr>
            </w:pPr>
          </w:p>
        </w:tc>
        <w:tc>
          <w:tcPr>
            <w:tcW w:w="752" w:type="dxa"/>
            <w:shd w:val="clear" w:color="auto" w:fill="auto"/>
            <w:vAlign w:val="center"/>
          </w:tcPr>
          <w:p w:rsidR="00A83502" w:rsidRPr="00B26049" w:rsidRDefault="00A83502" w:rsidP="00346FDF">
            <w:pPr>
              <w:widowControl w:val="0"/>
              <w:spacing w:before="20" w:after="80" w:line="240" w:lineRule="auto"/>
              <w:jc w:val="center"/>
              <w:rPr>
                <w:rFonts w:cs="Times New Roman"/>
                <w:color w:val="000000" w:themeColor="text1"/>
                <w:sz w:val="24"/>
                <w:szCs w:val="24"/>
              </w:rPr>
            </w:pPr>
          </w:p>
        </w:tc>
        <w:tc>
          <w:tcPr>
            <w:tcW w:w="668" w:type="dxa"/>
            <w:gridSpan w:val="3"/>
            <w:shd w:val="clear" w:color="auto" w:fill="auto"/>
            <w:vAlign w:val="center"/>
          </w:tcPr>
          <w:p w:rsidR="00A83502" w:rsidRPr="00B26049" w:rsidRDefault="00A83502"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2</w:t>
            </w:r>
          </w:p>
        </w:tc>
        <w:tc>
          <w:tcPr>
            <w:tcW w:w="569" w:type="dxa"/>
            <w:gridSpan w:val="2"/>
            <w:vAlign w:val="center"/>
          </w:tcPr>
          <w:p w:rsidR="00A83502" w:rsidRPr="00B26049" w:rsidRDefault="00A83502" w:rsidP="00346FDF">
            <w:pPr>
              <w:widowControl w:val="0"/>
              <w:spacing w:before="20" w:after="80" w:line="240" w:lineRule="auto"/>
              <w:jc w:val="center"/>
              <w:rPr>
                <w:rFonts w:cs="Times New Roman"/>
                <w:color w:val="000000" w:themeColor="text1"/>
                <w:sz w:val="24"/>
                <w:szCs w:val="24"/>
              </w:rPr>
            </w:pPr>
          </w:p>
        </w:tc>
        <w:tc>
          <w:tcPr>
            <w:tcW w:w="710" w:type="dxa"/>
            <w:gridSpan w:val="2"/>
            <w:vAlign w:val="center"/>
          </w:tcPr>
          <w:p w:rsidR="00A83502" w:rsidRPr="00B26049" w:rsidRDefault="00A83502"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1,5</w:t>
            </w:r>
          </w:p>
        </w:tc>
        <w:tc>
          <w:tcPr>
            <w:tcW w:w="1274" w:type="dxa"/>
            <w:gridSpan w:val="3"/>
            <w:vAlign w:val="center"/>
          </w:tcPr>
          <w:p w:rsidR="00A83502" w:rsidRPr="00B26049" w:rsidRDefault="00A83502"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5%</w:t>
            </w:r>
          </w:p>
        </w:tc>
      </w:tr>
      <w:tr w:rsidR="00EF1054" w:rsidRPr="00B26049" w:rsidTr="006A730E">
        <w:trPr>
          <w:trHeight w:val="296"/>
        </w:trPr>
        <w:tc>
          <w:tcPr>
            <w:tcW w:w="594" w:type="dxa"/>
            <w:vMerge w:val="restart"/>
            <w:vAlign w:val="center"/>
          </w:tcPr>
          <w:p w:rsidR="00EF1054" w:rsidRPr="00B26049" w:rsidRDefault="00EF1054"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2</w:t>
            </w:r>
          </w:p>
        </w:tc>
        <w:tc>
          <w:tcPr>
            <w:tcW w:w="1137" w:type="dxa"/>
            <w:vMerge w:val="restart"/>
            <w:vAlign w:val="center"/>
          </w:tcPr>
          <w:p w:rsidR="00EF1054" w:rsidRPr="00B26049" w:rsidRDefault="00EF1054" w:rsidP="00EF1054">
            <w:pPr>
              <w:widowControl w:val="0"/>
              <w:spacing w:before="20" w:after="80" w:line="240" w:lineRule="auto"/>
              <w:jc w:val="center"/>
              <w:rPr>
                <w:rFonts w:cs="Times New Roman"/>
                <w:bCs/>
                <w:color w:val="000000" w:themeColor="text1"/>
                <w:sz w:val="26"/>
                <w:szCs w:val="26"/>
              </w:rPr>
            </w:pPr>
            <w:r>
              <w:rPr>
                <w:rFonts w:cs="Times New Roman"/>
                <w:bCs/>
                <w:color w:val="000000" w:themeColor="text1"/>
                <w:sz w:val="26"/>
                <w:szCs w:val="26"/>
              </w:rPr>
              <w:t>Động lượng</w:t>
            </w:r>
          </w:p>
        </w:tc>
        <w:tc>
          <w:tcPr>
            <w:tcW w:w="3969" w:type="dxa"/>
          </w:tcPr>
          <w:p w:rsidR="00EF1054" w:rsidRPr="00B26049" w:rsidRDefault="00EF1054" w:rsidP="00EF1054">
            <w:pPr>
              <w:widowControl w:val="0"/>
              <w:spacing w:before="20" w:after="80" w:line="240" w:lineRule="auto"/>
              <w:jc w:val="both"/>
              <w:rPr>
                <w:rFonts w:cs="Times New Roman"/>
                <w:color w:val="000000" w:themeColor="text1"/>
                <w:sz w:val="26"/>
                <w:szCs w:val="26"/>
              </w:rPr>
            </w:pPr>
            <w:r w:rsidRPr="00B26049">
              <w:rPr>
                <w:rFonts w:cs="Times New Roman"/>
                <w:color w:val="000000" w:themeColor="text1"/>
                <w:sz w:val="26"/>
                <w:szCs w:val="26"/>
              </w:rPr>
              <w:t>2.1.</w:t>
            </w:r>
            <w:r>
              <w:rPr>
                <w:rFonts w:cs="Times New Roman"/>
                <w:color w:val="000000" w:themeColor="text1"/>
                <w:sz w:val="26"/>
                <w:szCs w:val="26"/>
              </w:rPr>
              <w:t xml:space="preserve"> Động lượng</w:t>
            </w:r>
          </w:p>
        </w:tc>
        <w:tc>
          <w:tcPr>
            <w:tcW w:w="711" w:type="dxa"/>
            <w:shd w:val="clear" w:color="auto" w:fill="auto"/>
            <w:vAlign w:val="center"/>
          </w:tcPr>
          <w:p w:rsidR="00EF1054" w:rsidRPr="003E3A34" w:rsidRDefault="00C96684" w:rsidP="00346FDF">
            <w:pPr>
              <w:widowControl w:val="0"/>
              <w:spacing w:before="20" w:after="80" w:line="240" w:lineRule="auto"/>
              <w:jc w:val="center"/>
              <w:rPr>
                <w:rFonts w:cs="Times New Roman"/>
                <w:color w:val="000000" w:themeColor="text1"/>
                <w:sz w:val="24"/>
                <w:szCs w:val="24"/>
                <w:highlight w:val="yellow"/>
              </w:rPr>
            </w:pPr>
            <w:r w:rsidRPr="003E3A34">
              <w:rPr>
                <w:rFonts w:cs="Times New Roman"/>
                <w:color w:val="000000" w:themeColor="text1"/>
                <w:sz w:val="24"/>
                <w:szCs w:val="24"/>
                <w:highlight w:val="yellow"/>
              </w:rPr>
              <w:t>2</w:t>
            </w:r>
            <w:r w:rsidR="00EF1054" w:rsidRPr="003E3A34">
              <w:rPr>
                <w:rFonts w:cs="Times New Roman"/>
                <w:color w:val="000000" w:themeColor="text1"/>
                <w:sz w:val="24"/>
                <w:szCs w:val="24"/>
                <w:highlight w:val="yellow"/>
              </w:rPr>
              <w:t>TN</w:t>
            </w:r>
          </w:p>
        </w:tc>
        <w:tc>
          <w:tcPr>
            <w:tcW w:w="707" w:type="dxa"/>
            <w:shd w:val="clear" w:color="auto" w:fill="auto"/>
            <w:vAlign w:val="center"/>
          </w:tcPr>
          <w:p w:rsidR="00EF1054" w:rsidRPr="003E3A34" w:rsidRDefault="00EF1054" w:rsidP="00346FDF">
            <w:pPr>
              <w:widowControl w:val="0"/>
              <w:spacing w:before="20" w:after="80" w:line="240" w:lineRule="auto"/>
              <w:jc w:val="center"/>
              <w:rPr>
                <w:rFonts w:cs="Times New Roman"/>
                <w:color w:val="000000" w:themeColor="text1"/>
                <w:sz w:val="24"/>
                <w:szCs w:val="24"/>
                <w:highlight w:val="yellow"/>
              </w:rPr>
            </w:pPr>
            <w:r w:rsidRPr="003E3A34">
              <w:rPr>
                <w:rFonts w:cs="Times New Roman"/>
                <w:color w:val="000000" w:themeColor="text1"/>
                <w:sz w:val="24"/>
                <w:szCs w:val="24"/>
                <w:highlight w:val="yellow"/>
              </w:rPr>
              <w:t>1</w:t>
            </w:r>
            <w:r w:rsidR="00C96684" w:rsidRPr="003E3A34">
              <w:rPr>
                <w:rFonts w:cs="Times New Roman"/>
                <w:color w:val="000000" w:themeColor="text1"/>
                <w:sz w:val="24"/>
                <w:szCs w:val="24"/>
                <w:highlight w:val="yellow"/>
              </w:rPr>
              <w:t>,5</w:t>
            </w:r>
          </w:p>
        </w:tc>
        <w:tc>
          <w:tcPr>
            <w:tcW w:w="712" w:type="dxa"/>
            <w:shd w:val="clear" w:color="auto" w:fill="auto"/>
            <w:vAlign w:val="center"/>
          </w:tcPr>
          <w:p w:rsidR="00EF1054" w:rsidRPr="003E3A34" w:rsidRDefault="00A61808" w:rsidP="00346FDF">
            <w:pPr>
              <w:widowControl w:val="0"/>
              <w:spacing w:before="20" w:after="80" w:line="240" w:lineRule="auto"/>
              <w:jc w:val="center"/>
              <w:rPr>
                <w:rFonts w:cs="Times New Roman"/>
                <w:color w:val="000000" w:themeColor="text1"/>
                <w:sz w:val="24"/>
                <w:szCs w:val="24"/>
                <w:highlight w:val="yellow"/>
              </w:rPr>
            </w:pPr>
            <w:r w:rsidRPr="003E3A34">
              <w:rPr>
                <w:rFonts w:cs="Times New Roman"/>
                <w:color w:val="000000" w:themeColor="text1"/>
                <w:sz w:val="24"/>
                <w:szCs w:val="24"/>
                <w:highlight w:val="yellow"/>
              </w:rPr>
              <w:t>2</w:t>
            </w:r>
            <w:r w:rsidR="00EF1054" w:rsidRPr="003E3A34">
              <w:rPr>
                <w:rFonts w:cs="Times New Roman"/>
                <w:color w:val="000000" w:themeColor="text1"/>
                <w:sz w:val="24"/>
                <w:szCs w:val="24"/>
                <w:highlight w:val="yellow"/>
              </w:rPr>
              <w:t>TN</w:t>
            </w:r>
          </w:p>
        </w:tc>
        <w:tc>
          <w:tcPr>
            <w:tcW w:w="709" w:type="dxa"/>
            <w:shd w:val="clear" w:color="auto" w:fill="auto"/>
            <w:vAlign w:val="center"/>
          </w:tcPr>
          <w:p w:rsidR="00EF1054" w:rsidRPr="00B26049" w:rsidRDefault="006A730E" w:rsidP="006A730E">
            <w:pPr>
              <w:widowControl w:val="0"/>
              <w:spacing w:before="20" w:after="80" w:line="240" w:lineRule="auto"/>
              <w:ind w:hanging="107"/>
              <w:jc w:val="center"/>
              <w:rPr>
                <w:rFonts w:cs="Times New Roman"/>
                <w:color w:val="000000" w:themeColor="text1"/>
                <w:sz w:val="24"/>
                <w:szCs w:val="24"/>
              </w:rPr>
            </w:pPr>
            <w:r>
              <w:rPr>
                <w:rFonts w:cs="Times New Roman"/>
                <w:color w:val="000000" w:themeColor="text1"/>
                <w:sz w:val="24"/>
                <w:szCs w:val="24"/>
              </w:rPr>
              <w:t xml:space="preserve"> </w:t>
            </w:r>
            <w:r w:rsidR="00A61808">
              <w:rPr>
                <w:rFonts w:cs="Times New Roman"/>
                <w:color w:val="000000" w:themeColor="text1"/>
                <w:sz w:val="24"/>
                <w:szCs w:val="24"/>
              </w:rPr>
              <w:t>2</w:t>
            </w:r>
          </w:p>
        </w:tc>
        <w:tc>
          <w:tcPr>
            <w:tcW w:w="705" w:type="dxa"/>
            <w:gridSpan w:val="2"/>
            <w:shd w:val="clear" w:color="auto" w:fill="auto"/>
            <w:vAlign w:val="center"/>
          </w:tcPr>
          <w:p w:rsidR="00EF1054" w:rsidRPr="00B26049" w:rsidRDefault="00EF1054" w:rsidP="00346FDF">
            <w:pPr>
              <w:widowControl w:val="0"/>
              <w:spacing w:before="20" w:after="80" w:line="240" w:lineRule="auto"/>
              <w:jc w:val="center"/>
              <w:rPr>
                <w:rFonts w:cs="Times New Roman"/>
                <w:color w:val="000000" w:themeColor="text1"/>
                <w:sz w:val="24"/>
                <w:szCs w:val="24"/>
              </w:rPr>
            </w:pPr>
          </w:p>
        </w:tc>
        <w:tc>
          <w:tcPr>
            <w:tcW w:w="744" w:type="dxa"/>
            <w:shd w:val="clear" w:color="auto" w:fill="auto"/>
            <w:vAlign w:val="center"/>
          </w:tcPr>
          <w:p w:rsidR="00EF1054" w:rsidRPr="00B26049" w:rsidRDefault="00EF1054" w:rsidP="00346FDF">
            <w:pPr>
              <w:widowControl w:val="0"/>
              <w:spacing w:before="20" w:after="80" w:line="240" w:lineRule="auto"/>
              <w:jc w:val="center"/>
              <w:rPr>
                <w:rFonts w:cs="Times New Roman"/>
                <w:color w:val="000000" w:themeColor="text1"/>
                <w:sz w:val="24"/>
                <w:szCs w:val="24"/>
              </w:rPr>
            </w:pPr>
          </w:p>
        </w:tc>
        <w:tc>
          <w:tcPr>
            <w:tcW w:w="673" w:type="dxa"/>
            <w:gridSpan w:val="2"/>
            <w:shd w:val="clear" w:color="auto" w:fill="auto"/>
            <w:vAlign w:val="center"/>
          </w:tcPr>
          <w:p w:rsidR="00EF1054" w:rsidRPr="00B26049" w:rsidRDefault="00EF1054" w:rsidP="00346FDF">
            <w:pPr>
              <w:widowControl w:val="0"/>
              <w:spacing w:before="20" w:after="80" w:line="240" w:lineRule="auto"/>
              <w:jc w:val="center"/>
              <w:rPr>
                <w:rFonts w:cs="Times New Roman"/>
                <w:color w:val="000000" w:themeColor="text1"/>
                <w:sz w:val="24"/>
                <w:szCs w:val="24"/>
              </w:rPr>
            </w:pPr>
          </w:p>
        </w:tc>
        <w:tc>
          <w:tcPr>
            <w:tcW w:w="752" w:type="dxa"/>
            <w:shd w:val="clear" w:color="auto" w:fill="auto"/>
            <w:vAlign w:val="center"/>
          </w:tcPr>
          <w:p w:rsidR="00EF1054" w:rsidRPr="00B26049" w:rsidRDefault="00EF1054" w:rsidP="00346FDF">
            <w:pPr>
              <w:widowControl w:val="0"/>
              <w:spacing w:before="20" w:after="80" w:line="240" w:lineRule="auto"/>
              <w:jc w:val="center"/>
              <w:rPr>
                <w:rFonts w:cs="Times New Roman"/>
                <w:color w:val="000000" w:themeColor="text1"/>
                <w:sz w:val="24"/>
                <w:szCs w:val="24"/>
              </w:rPr>
            </w:pPr>
          </w:p>
        </w:tc>
        <w:tc>
          <w:tcPr>
            <w:tcW w:w="668" w:type="dxa"/>
            <w:gridSpan w:val="3"/>
            <w:shd w:val="clear" w:color="auto" w:fill="auto"/>
            <w:vAlign w:val="center"/>
          </w:tcPr>
          <w:p w:rsidR="00EF1054" w:rsidRPr="00B26049" w:rsidRDefault="00A61808" w:rsidP="00346FDF">
            <w:pPr>
              <w:widowControl w:val="0"/>
              <w:spacing w:before="20" w:after="80" w:line="240" w:lineRule="auto"/>
              <w:jc w:val="center"/>
              <w:rPr>
                <w:rFonts w:cs="Times New Roman"/>
                <w:bCs/>
                <w:color w:val="000000" w:themeColor="text1"/>
                <w:sz w:val="24"/>
                <w:szCs w:val="24"/>
              </w:rPr>
            </w:pPr>
            <w:r>
              <w:rPr>
                <w:rFonts w:cs="Times New Roman"/>
                <w:bCs/>
                <w:color w:val="000000" w:themeColor="text1"/>
                <w:sz w:val="24"/>
                <w:szCs w:val="24"/>
              </w:rPr>
              <w:t>4</w:t>
            </w:r>
          </w:p>
        </w:tc>
        <w:tc>
          <w:tcPr>
            <w:tcW w:w="569" w:type="dxa"/>
            <w:gridSpan w:val="2"/>
            <w:vAlign w:val="center"/>
          </w:tcPr>
          <w:p w:rsidR="00EF1054" w:rsidRPr="00B26049" w:rsidRDefault="00EF1054" w:rsidP="00346FDF">
            <w:pPr>
              <w:widowControl w:val="0"/>
              <w:spacing w:before="20" w:after="80" w:line="240" w:lineRule="auto"/>
              <w:jc w:val="center"/>
              <w:rPr>
                <w:rFonts w:cs="Times New Roman"/>
                <w:bCs/>
                <w:color w:val="000000" w:themeColor="text1"/>
                <w:sz w:val="24"/>
                <w:szCs w:val="24"/>
              </w:rPr>
            </w:pPr>
          </w:p>
        </w:tc>
        <w:tc>
          <w:tcPr>
            <w:tcW w:w="710" w:type="dxa"/>
            <w:gridSpan w:val="2"/>
            <w:vAlign w:val="center"/>
          </w:tcPr>
          <w:p w:rsidR="00EF1054" w:rsidRPr="00B26049" w:rsidRDefault="00A61808" w:rsidP="00346FDF">
            <w:pPr>
              <w:widowControl w:val="0"/>
              <w:spacing w:before="20" w:after="80" w:line="240" w:lineRule="auto"/>
              <w:jc w:val="center"/>
              <w:rPr>
                <w:rFonts w:cs="Times New Roman"/>
                <w:bCs/>
                <w:color w:val="000000" w:themeColor="text1"/>
                <w:sz w:val="24"/>
                <w:szCs w:val="24"/>
              </w:rPr>
            </w:pPr>
            <w:r>
              <w:rPr>
                <w:rFonts w:cs="Times New Roman"/>
                <w:bCs/>
                <w:color w:val="000000" w:themeColor="text1"/>
                <w:sz w:val="24"/>
                <w:szCs w:val="24"/>
              </w:rPr>
              <w:t>3</w:t>
            </w:r>
            <w:r w:rsidR="00D469BE">
              <w:rPr>
                <w:rFonts w:cs="Times New Roman"/>
                <w:bCs/>
                <w:color w:val="000000" w:themeColor="text1"/>
                <w:sz w:val="24"/>
                <w:szCs w:val="24"/>
              </w:rPr>
              <w:t>,5</w:t>
            </w:r>
          </w:p>
        </w:tc>
        <w:tc>
          <w:tcPr>
            <w:tcW w:w="1274" w:type="dxa"/>
            <w:gridSpan w:val="3"/>
            <w:vAlign w:val="center"/>
          </w:tcPr>
          <w:p w:rsidR="00EF1054" w:rsidRPr="00B26049" w:rsidRDefault="00A61808" w:rsidP="00346FDF">
            <w:pPr>
              <w:widowControl w:val="0"/>
              <w:spacing w:before="20" w:after="80" w:line="240" w:lineRule="auto"/>
              <w:jc w:val="center"/>
              <w:rPr>
                <w:rFonts w:cs="Times New Roman"/>
                <w:bCs/>
                <w:color w:val="000000" w:themeColor="text1"/>
                <w:sz w:val="24"/>
                <w:szCs w:val="24"/>
              </w:rPr>
            </w:pPr>
            <w:r>
              <w:rPr>
                <w:rFonts w:cs="Times New Roman"/>
                <w:bCs/>
                <w:color w:val="000000" w:themeColor="text1"/>
                <w:sz w:val="24"/>
                <w:szCs w:val="24"/>
              </w:rPr>
              <w:t>10</w:t>
            </w:r>
            <w:r w:rsidR="00EF1054" w:rsidRPr="00B26049">
              <w:rPr>
                <w:rFonts w:cs="Times New Roman"/>
                <w:bCs/>
                <w:color w:val="000000" w:themeColor="text1"/>
                <w:sz w:val="24"/>
                <w:szCs w:val="24"/>
              </w:rPr>
              <w:t xml:space="preserve"> %</w:t>
            </w:r>
          </w:p>
        </w:tc>
      </w:tr>
      <w:tr w:rsidR="00EF1054" w:rsidRPr="00B26049" w:rsidTr="006A730E">
        <w:trPr>
          <w:trHeight w:val="260"/>
        </w:trPr>
        <w:tc>
          <w:tcPr>
            <w:tcW w:w="594" w:type="dxa"/>
            <w:vMerge/>
            <w:vAlign w:val="center"/>
          </w:tcPr>
          <w:p w:rsidR="00EF1054" w:rsidRPr="00B26049" w:rsidRDefault="00EF1054" w:rsidP="00346FDF">
            <w:pPr>
              <w:widowControl w:val="0"/>
              <w:spacing w:before="20" w:after="80" w:line="240" w:lineRule="auto"/>
              <w:jc w:val="center"/>
              <w:rPr>
                <w:rFonts w:cs="Times New Roman"/>
                <w:b/>
                <w:color w:val="000000" w:themeColor="text1"/>
                <w:sz w:val="26"/>
                <w:szCs w:val="26"/>
              </w:rPr>
            </w:pPr>
          </w:p>
        </w:tc>
        <w:tc>
          <w:tcPr>
            <w:tcW w:w="1137" w:type="dxa"/>
            <w:vMerge/>
            <w:vAlign w:val="center"/>
          </w:tcPr>
          <w:p w:rsidR="00EF1054" w:rsidRPr="00B26049" w:rsidRDefault="00EF1054" w:rsidP="00346FDF">
            <w:pPr>
              <w:widowControl w:val="0"/>
              <w:spacing w:before="20" w:after="80" w:line="240" w:lineRule="auto"/>
              <w:rPr>
                <w:rFonts w:cs="Times New Roman"/>
                <w:bCs/>
                <w:color w:val="000000" w:themeColor="text1"/>
                <w:sz w:val="26"/>
                <w:szCs w:val="26"/>
              </w:rPr>
            </w:pPr>
          </w:p>
        </w:tc>
        <w:tc>
          <w:tcPr>
            <w:tcW w:w="3969" w:type="dxa"/>
          </w:tcPr>
          <w:p w:rsidR="00EF1054" w:rsidRPr="00B26049" w:rsidRDefault="00EF1054" w:rsidP="00EF1054">
            <w:pPr>
              <w:widowControl w:val="0"/>
              <w:spacing w:before="20" w:after="80" w:line="240" w:lineRule="auto"/>
              <w:jc w:val="both"/>
              <w:rPr>
                <w:rFonts w:cs="Times New Roman"/>
                <w:bCs/>
                <w:color w:val="000000" w:themeColor="text1"/>
                <w:sz w:val="26"/>
                <w:szCs w:val="26"/>
              </w:rPr>
            </w:pPr>
            <w:r w:rsidRPr="00B26049">
              <w:rPr>
                <w:rFonts w:cs="Times New Roman"/>
                <w:color w:val="000000" w:themeColor="text1"/>
                <w:sz w:val="26"/>
                <w:szCs w:val="26"/>
              </w:rPr>
              <w:t>2.2.</w:t>
            </w:r>
            <w:r>
              <w:rPr>
                <w:rFonts w:cs="Times New Roman"/>
                <w:color w:val="000000" w:themeColor="text1"/>
                <w:sz w:val="26"/>
                <w:szCs w:val="26"/>
              </w:rPr>
              <w:t xml:space="preserve"> Định luật bảo toàn động lượng.</w:t>
            </w:r>
            <w:r w:rsidRPr="00B26049">
              <w:rPr>
                <w:rFonts w:cs="Times New Roman"/>
                <w:color w:val="000000" w:themeColor="text1"/>
                <w:sz w:val="26"/>
                <w:szCs w:val="26"/>
              </w:rPr>
              <w:t xml:space="preserve"> </w:t>
            </w:r>
          </w:p>
        </w:tc>
        <w:tc>
          <w:tcPr>
            <w:tcW w:w="711" w:type="dxa"/>
            <w:shd w:val="clear" w:color="auto" w:fill="auto"/>
            <w:vAlign w:val="center"/>
          </w:tcPr>
          <w:p w:rsidR="00EF1054" w:rsidRPr="00C93BDA" w:rsidRDefault="00C96684"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2</w:t>
            </w:r>
            <w:r w:rsidR="00EF1054" w:rsidRPr="00C93BDA">
              <w:rPr>
                <w:rFonts w:cs="Times New Roman"/>
                <w:color w:val="000000" w:themeColor="text1"/>
                <w:sz w:val="24"/>
                <w:szCs w:val="24"/>
              </w:rPr>
              <w:t>TN</w:t>
            </w:r>
            <w:bookmarkStart w:id="0" w:name="_GoBack"/>
            <w:bookmarkEnd w:id="0"/>
          </w:p>
        </w:tc>
        <w:tc>
          <w:tcPr>
            <w:tcW w:w="707" w:type="dxa"/>
            <w:shd w:val="clear" w:color="auto" w:fill="auto"/>
            <w:vAlign w:val="center"/>
          </w:tcPr>
          <w:p w:rsidR="00EF1054" w:rsidRPr="00C93BDA" w:rsidRDefault="00EF1054" w:rsidP="00346FDF">
            <w:pPr>
              <w:widowControl w:val="0"/>
              <w:spacing w:before="20" w:after="80" w:line="240" w:lineRule="auto"/>
              <w:jc w:val="center"/>
              <w:rPr>
                <w:rFonts w:cs="Times New Roman"/>
                <w:color w:val="000000" w:themeColor="text1"/>
                <w:sz w:val="24"/>
                <w:szCs w:val="24"/>
              </w:rPr>
            </w:pPr>
            <w:r w:rsidRPr="00C93BDA">
              <w:rPr>
                <w:rFonts w:cs="Times New Roman"/>
                <w:color w:val="000000" w:themeColor="text1"/>
                <w:sz w:val="24"/>
                <w:szCs w:val="24"/>
              </w:rPr>
              <w:t>1</w:t>
            </w:r>
            <w:r w:rsidR="00C96684">
              <w:rPr>
                <w:rFonts w:cs="Times New Roman"/>
                <w:color w:val="000000" w:themeColor="text1"/>
                <w:sz w:val="24"/>
                <w:szCs w:val="24"/>
              </w:rPr>
              <w:t>,5</w:t>
            </w:r>
          </w:p>
        </w:tc>
        <w:tc>
          <w:tcPr>
            <w:tcW w:w="712" w:type="dxa"/>
            <w:shd w:val="clear" w:color="auto" w:fill="auto"/>
            <w:vAlign w:val="center"/>
          </w:tcPr>
          <w:p w:rsidR="00EF1054" w:rsidRPr="00C93BDA" w:rsidRDefault="00A61808"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w:t>
            </w:r>
            <w:r w:rsidR="00EF1054" w:rsidRPr="00C93BDA">
              <w:rPr>
                <w:rFonts w:cs="Times New Roman"/>
                <w:color w:val="000000" w:themeColor="text1"/>
                <w:sz w:val="24"/>
                <w:szCs w:val="24"/>
              </w:rPr>
              <w:t>TN</w:t>
            </w:r>
          </w:p>
        </w:tc>
        <w:tc>
          <w:tcPr>
            <w:tcW w:w="709" w:type="dxa"/>
            <w:shd w:val="clear" w:color="auto" w:fill="auto"/>
            <w:vAlign w:val="center"/>
          </w:tcPr>
          <w:p w:rsidR="00EF1054" w:rsidRPr="00B26049" w:rsidRDefault="00A61808" w:rsidP="006A730E">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w:t>
            </w:r>
          </w:p>
        </w:tc>
        <w:tc>
          <w:tcPr>
            <w:tcW w:w="705" w:type="dxa"/>
            <w:gridSpan w:val="2"/>
            <w:shd w:val="clear" w:color="auto" w:fill="auto"/>
            <w:vAlign w:val="center"/>
          </w:tcPr>
          <w:p w:rsidR="00EF1054" w:rsidRPr="00B26049" w:rsidRDefault="00EF1054" w:rsidP="00346FDF">
            <w:pPr>
              <w:widowControl w:val="0"/>
              <w:spacing w:before="20" w:after="80" w:line="240" w:lineRule="auto"/>
              <w:jc w:val="center"/>
              <w:rPr>
                <w:rFonts w:cs="Times New Roman"/>
                <w:color w:val="000000" w:themeColor="text1"/>
                <w:sz w:val="24"/>
                <w:szCs w:val="24"/>
              </w:rPr>
            </w:pPr>
          </w:p>
        </w:tc>
        <w:tc>
          <w:tcPr>
            <w:tcW w:w="744" w:type="dxa"/>
            <w:shd w:val="clear" w:color="auto" w:fill="auto"/>
            <w:vAlign w:val="center"/>
          </w:tcPr>
          <w:p w:rsidR="00EF1054" w:rsidRPr="00B26049" w:rsidRDefault="00EF1054" w:rsidP="00346FDF">
            <w:pPr>
              <w:widowControl w:val="0"/>
              <w:spacing w:before="20" w:after="80" w:line="240" w:lineRule="auto"/>
              <w:jc w:val="center"/>
              <w:rPr>
                <w:rFonts w:cs="Times New Roman"/>
                <w:color w:val="000000" w:themeColor="text1"/>
                <w:sz w:val="24"/>
                <w:szCs w:val="24"/>
              </w:rPr>
            </w:pPr>
          </w:p>
        </w:tc>
        <w:tc>
          <w:tcPr>
            <w:tcW w:w="673" w:type="dxa"/>
            <w:gridSpan w:val="2"/>
            <w:shd w:val="clear" w:color="auto" w:fill="auto"/>
            <w:vAlign w:val="center"/>
          </w:tcPr>
          <w:p w:rsidR="00EF1054" w:rsidRPr="00B26049" w:rsidRDefault="006A730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1TL</w:t>
            </w:r>
          </w:p>
        </w:tc>
        <w:tc>
          <w:tcPr>
            <w:tcW w:w="752" w:type="dxa"/>
            <w:shd w:val="clear" w:color="auto" w:fill="auto"/>
            <w:vAlign w:val="center"/>
          </w:tcPr>
          <w:p w:rsidR="00EF1054" w:rsidRPr="00B26049" w:rsidRDefault="00D469B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5,5</w:t>
            </w:r>
          </w:p>
        </w:tc>
        <w:tc>
          <w:tcPr>
            <w:tcW w:w="668" w:type="dxa"/>
            <w:gridSpan w:val="3"/>
            <w:shd w:val="clear" w:color="auto" w:fill="auto"/>
            <w:vAlign w:val="center"/>
          </w:tcPr>
          <w:p w:rsidR="00EF1054" w:rsidRPr="00B26049" w:rsidRDefault="00A61808" w:rsidP="00346FDF">
            <w:pPr>
              <w:widowControl w:val="0"/>
              <w:spacing w:before="20" w:after="80" w:line="240" w:lineRule="auto"/>
              <w:jc w:val="center"/>
              <w:rPr>
                <w:rFonts w:cs="Times New Roman"/>
                <w:bCs/>
                <w:color w:val="000000" w:themeColor="text1"/>
                <w:sz w:val="24"/>
                <w:szCs w:val="24"/>
              </w:rPr>
            </w:pPr>
            <w:r>
              <w:rPr>
                <w:rFonts w:cs="Times New Roman"/>
                <w:bCs/>
                <w:color w:val="000000" w:themeColor="text1"/>
                <w:sz w:val="24"/>
                <w:szCs w:val="24"/>
              </w:rPr>
              <w:t>3</w:t>
            </w:r>
          </w:p>
        </w:tc>
        <w:tc>
          <w:tcPr>
            <w:tcW w:w="569" w:type="dxa"/>
            <w:gridSpan w:val="2"/>
            <w:vAlign w:val="center"/>
          </w:tcPr>
          <w:p w:rsidR="00EF1054" w:rsidRPr="00B26049" w:rsidRDefault="009E0F3E" w:rsidP="00346FDF">
            <w:pPr>
              <w:widowControl w:val="0"/>
              <w:spacing w:before="20" w:after="80" w:line="240" w:lineRule="auto"/>
              <w:jc w:val="center"/>
              <w:rPr>
                <w:rFonts w:cs="Times New Roman"/>
                <w:bCs/>
                <w:color w:val="000000" w:themeColor="text1"/>
                <w:sz w:val="24"/>
                <w:szCs w:val="24"/>
              </w:rPr>
            </w:pPr>
            <w:r>
              <w:rPr>
                <w:rFonts w:cs="Times New Roman"/>
                <w:bCs/>
                <w:color w:val="000000" w:themeColor="text1"/>
                <w:sz w:val="24"/>
                <w:szCs w:val="24"/>
              </w:rPr>
              <w:t>1</w:t>
            </w:r>
          </w:p>
        </w:tc>
        <w:tc>
          <w:tcPr>
            <w:tcW w:w="710" w:type="dxa"/>
            <w:gridSpan w:val="2"/>
            <w:vAlign w:val="center"/>
          </w:tcPr>
          <w:p w:rsidR="00EF1054" w:rsidRPr="00B26049" w:rsidRDefault="00A61808" w:rsidP="00346FDF">
            <w:pPr>
              <w:widowControl w:val="0"/>
              <w:spacing w:before="20" w:after="80" w:line="240" w:lineRule="auto"/>
              <w:jc w:val="center"/>
              <w:rPr>
                <w:rFonts w:cs="Times New Roman"/>
                <w:bCs/>
                <w:color w:val="000000" w:themeColor="text1"/>
                <w:sz w:val="24"/>
                <w:szCs w:val="24"/>
              </w:rPr>
            </w:pPr>
            <w:r>
              <w:rPr>
                <w:rFonts w:cs="Times New Roman"/>
                <w:bCs/>
                <w:color w:val="000000" w:themeColor="text1"/>
                <w:sz w:val="24"/>
                <w:szCs w:val="24"/>
              </w:rPr>
              <w:t>8</w:t>
            </w:r>
          </w:p>
        </w:tc>
        <w:tc>
          <w:tcPr>
            <w:tcW w:w="1274" w:type="dxa"/>
            <w:gridSpan w:val="3"/>
            <w:vAlign w:val="center"/>
          </w:tcPr>
          <w:p w:rsidR="00EF1054" w:rsidRPr="00B26049" w:rsidRDefault="00A61808" w:rsidP="00346FDF">
            <w:pPr>
              <w:widowControl w:val="0"/>
              <w:spacing w:before="20" w:after="80" w:line="240" w:lineRule="auto"/>
              <w:jc w:val="center"/>
              <w:rPr>
                <w:rFonts w:cs="Times New Roman"/>
                <w:bCs/>
                <w:color w:val="000000" w:themeColor="text1"/>
                <w:sz w:val="24"/>
                <w:szCs w:val="24"/>
              </w:rPr>
            </w:pPr>
            <w:r>
              <w:rPr>
                <w:rFonts w:cs="Times New Roman"/>
                <w:bCs/>
                <w:color w:val="000000" w:themeColor="text1"/>
                <w:sz w:val="24"/>
                <w:szCs w:val="24"/>
              </w:rPr>
              <w:t>17,</w:t>
            </w:r>
            <w:r w:rsidR="00EF1054" w:rsidRPr="00B26049">
              <w:rPr>
                <w:rFonts w:cs="Times New Roman"/>
                <w:bCs/>
                <w:color w:val="000000" w:themeColor="text1"/>
                <w:sz w:val="24"/>
                <w:szCs w:val="24"/>
              </w:rPr>
              <w:t>5%</w:t>
            </w:r>
          </w:p>
        </w:tc>
      </w:tr>
      <w:tr w:rsidR="006A730E" w:rsidRPr="00B26049" w:rsidTr="006A730E">
        <w:trPr>
          <w:trHeight w:val="453"/>
        </w:trPr>
        <w:tc>
          <w:tcPr>
            <w:tcW w:w="594" w:type="dxa"/>
            <w:vMerge w:val="restart"/>
            <w:vAlign w:val="center"/>
          </w:tcPr>
          <w:p w:rsidR="006A730E" w:rsidRPr="00B26049" w:rsidRDefault="006A730E" w:rsidP="00346FDF">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3</w:t>
            </w:r>
          </w:p>
        </w:tc>
        <w:tc>
          <w:tcPr>
            <w:tcW w:w="1137" w:type="dxa"/>
            <w:vMerge w:val="restart"/>
            <w:vAlign w:val="center"/>
          </w:tcPr>
          <w:p w:rsidR="006A730E" w:rsidRPr="00B26049" w:rsidRDefault="006A730E" w:rsidP="00EF1054">
            <w:pPr>
              <w:widowControl w:val="0"/>
              <w:spacing w:before="20" w:after="80" w:line="240" w:lineRule="auto"/>
              <w:ind w:right="-104" w:hanging="103"/>
              <w:jc w:val="center"/>
              <w:rPr>
                <w:rFonts w:cs="Times New Roman"/>
                <w:bCs/>
                <w:color w:val="000000" w:themeColor="text1"/>
                <w:sz w:val="26"/>
                <w:szCs w:val="26"/>
              </w:rPr>
            </w:pPr>
            <w:r>
              <w:rPr>
                <w:rFonts w:cs="Times New Roman"/>
                <w:bCs/>
                <w:color w:val="000000" w:themeColor="text1"/>
                <w:sz w:val="26"/>
                <w:szCs w:val="26"/>
              </w:rPr>
              <w:t>Chuyển động tròn</w:t>
            </w:r>
          </w:p>
        </w:tc>
        <w:tc>
          <w:tcPr>
            <w:tcW w:w="3969" w:type="dxa"/>
          </w:tcPr>
          <w:p w:rsidR="006A730E" w:rsidRPr="00B26049" w:rsidRDefault="006A730E" w:rsidP="00EF1054">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3.1</w:t>
            </w:r>
            <w:r w:rsidRPr="00B26049">
              <w:rPr>
                <w:rFonts w:cs="Times New Roman"/>
                <w:color w:val="000000" w:themeColor="text1"/>
                <w:sz w:val="26"/>
                <w:szCs w:val="26"/>
              </w:rPr>
              <w:t xml:space="preserve">. </w:t>
            </w:r>
            <w:r>
              <w:rPr>
                <w:rFonts w:cs="Times New Roman"/>
                <w:color w:val="000000" w:themeColor="text1"/>
                <w:sz w:val="26"/>
                <w:szCs w:val="26"/>
              </w:rPr>
              <w:t>Động học của chuyển động tròn đều</w:t>
            </w:r>
          </w:p>
        </w:tc>
        <w:tc>
          <w:tcPr>
            <w:tcW w:w="711" w:type="dxa"/>
            <w:shd w:val="clear" w:color="auto" w:fill="auto"/>
            <w:vAlign w:val="center"/>
          </w:tcPr>
          <w:p w:rsidR="006A730E" w:rsidRPr="00C93BDA" w:rsidRDefault="006A730E" w:rsidP="00346FDF">
            <w:pPr>
              <w:widowControl w:val="0"/>
              <w:spacing w:before="20" w:after="80" w:line="240" w:lineRule="auto"/>
              <w:jc w:val="center"/>
              <w:rPr>
                <w:rFonts w:cs="Times New Roman"/>
                <w:color w:val="000000" w:themeColor="text1"/>
                <w:sz w:val="24"/>
                <w:szCs w:val="24"/>
              </w:rPr>
            </w:pPr>
            <w:r w:rsidRPr="00C93BDA">
              <w:rPr>
                <w:rFonts w:cs="Times New Roman"/>
                <w:color w:val="000000" w:themeColor="text1"/>
                <w:sz w:val="24"/>
                <w:szCs w:val="24"/>
              </w:rPr>
              <w:t>2TN</w:t>
            </w:r>
          </w:p>
        </w:tc>
        <w:tc>
          <w:tcPr>
            <w:tcW w:w="707" w:type="dxa"/>
            <w:shd w:val="clear" w:color="auto" w:fill="auto"/>
            <w:vAlign w:val="center"/>
          </w:tcPr>
          <w:p w:rsidR="006A730E" w:rsidRPr="00C93BDA" w:rsidRDefault="006A730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1,5</w:t>
            </w:r>
          </w:p>
        </w:tc>
        <w:tc>
          <w:tcPr>
            <w:tcW w:w="712" w:type="dxa"/>
            <w:shd w:val="clear" w:color="auto" w:fill="auto"/>
            <w:vAlign w:val="center"/>
          </w:tcPr>
          <w:p w:rsidR="006A730E" w:rsidRPr="00C93BDA" w:rsidRDefault="006A730E" w:rsidP="00346FDF">
            <w:pPr>
              <w:widowControl w:val="0"/>
              <w:spacing w:before="20" w:after="80" w:line="240" w:lineRule="auto"/>
              <w:jc w:val="center"/>
              <w:rPr>
                <w:rFonts w:cs="Times New Roman"/>
                <w:color w:val="000000" w:themeColor="text1"/>
                <w:sz w:val="24"/>
                <w:szCs w:val="24"/>
              </w:rPr>
            </w:pPr>
            <w:r w:rsidRPr="00C93BDA">
              <w:rPr>
                <w:rFonts w:cs="Times New Roman"/>
                <w:color w:val="000000" w:themeColor="text1"/>
                <w:sz w:val="24"/>
                <w:szCs w:val="24"/>
              </w:rPr>
              <w:t>1TN</w:t>
            </w:r>
          </w:p>
        </w:tc>
        <w:tc>
          <w:tcPr>
            <w:tcW w:w="709" w:type="dxa"/>
            <w:shd w:val="clear" w:color="auto" w:fill="auto"/>
            <w:vAlign w:val="center"/>
          </w:tcPr>
          <w:p w:rsidR="006A730E" w:rsidRPr="00B26049" w:rsidRDefault="006A730E" w:rsidP="006A730E">
            <w:pPr>
              <w:widowControl w:val="0"/>
              <w:spacing w:before="20" w:after="80" w:line="240" w:lineRule="auto"/>
              <w:jc w:val="center"/>
              <w:rPr>
                <w:rFonts w:cs="Times New Roman"/>
                <w:color w:val="000000" w:themeColor="text1"/>
                <w:sz w:val="24"/>
                <w:szCs w:val="24"/>
              </w:rPr>
            </w:pPr>
            <w:r w:rsidRPr="00B26049">
              <w:rPr>
                <w:rFonts w:cs="Times New Roman"/>
                <w:color w:val="000000" w:themeColor="text1"/>
                <w:sz w:val="24"/>
                <w:szCs w:val="24"/>
              </w:rPr>
              <w:t>1</w:t>
            </w:r>
          </w:p>
        </w:tc>
        <w:tc>
          <w:tcPr>
            <w:tcW w:w="705" w:type="dxa"/>
            <w:gridSpan w:val="2"/>
            <w:vMerge w:val="restart"/>
            <w:shd w:val="clear" w:color="auto" w:fill="auto"/>
            <w:vAlign w:val="center"/>
          </w:tcPr>
          <w:p w:rsidR="006A730E" w:rsidRPr="00B26049" w:rsidRDefault="006A730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1TL</w:t>
            </w:r>
          </w:p>
        </w:tc>
        <w:tc>
          <w:tcPr>
            <w:tcW w:w="744" w:type="dxa"/>
            <w:vMerge w:val="restart"/>
            <w:shd w:val="clear" w:color="auto" w:fill="auto"/>
            <w:vAlign w:val="center"/>
          </w:tcPr>
          <w:p w:rsidR="006A730E" w:rsidRPr="00B26049" w:rsidRDefault="00D469B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6</w:t>
            </w:r>
          </w:p>
        </w:tc>
        <w:tc>
          <w:tcPr>
            <w:tcW w:w="673" w:type="dxa"/>
            <w:gridSpan w:val="2"/>
            <w:shd w:val="clear" w:color="auto" w:fill="auto"/>
            <w:vAlign w:val="center"/>
          </w:tcPr>
          <w:p w:rsidR="006A730E" w:rsidRPr="00B26049" w:rsidRDefault="006A730E" w:rsidP="00346FDF">
            <w:pPr>
              <w:widowControl w:val="0"/>
              <w:spacing w:before="20" w:after="80" w:line="240" w:lineRule="auto"/>
              <w:jc w:val="center"/>
              <w:rPr>
                <w:rFonts w:cs="Times New Roman"/>
                <w:color w:val="000000" w:themeColor="text1"/>
                <w:sz w:val="24"/>
                <w:szCs w:val="24"/>
              </w:rPr>
            </w:pPr>
          </w:p>
        </w:tc>
        <w:tc>
          <w:tcPr>
            <w:tcW w:w="752" w:type="dxa"/>
            <w:shd w:val="clear" w:color="auto" w:fill="auto"/>
            <w:vAlign w:val="center"/>
          </w:tcPr>
          <w:p w:rsidR="006A730E" w:rsidRPr="00B26049" w:rsidRDefault="006A730E" w:rsidP="00346FDF">
            <w:pPr>
              <w:widowControl w:val="0"/>
              <w:spacing w:before="20" w:after="80" w:line="240" w:lineRule="auto"/>
              <w:jc w:val="center"/>
              <w:rPr>
                <w:rFonts w:cs="Times New Roman"/>
                <w:color w:val="000000" w:themeColor="text1"/>
                <w:sz w:val="24"/>
                <w:szCs w:val="24"/>
              </w:rPr>
            </w:pPr>
          </w:p>
        </w:tc>
        <w:tc>
          <w:tcPr>
            <w:tcW w:w="668" w:type="dxa"/>
            <w:gridSpan w:val="3"/>
            <w:shd w:val="clear" w:color="auto" w:fill="auto"/>
            <w:vAlign w:val="center"/>
          </w:tcPr>
          <w:p w:rsidR="006A730E" w:rsidRPr="00B26049" w:rsidRDefault="006A730E" w:rsidP="00346FDF">
            <w:pPr>
              <w:widowControl w:val="0"/>
              <w:spacing w:before="20" w:after="80" w:line="240" w:lineRule="auto"/>
              <w:jc w:val="center"/>
              <w:rPr>
                <w:rFonts w:cs="Times New Roman"/>
                <w:bCs/>
                <w:color w:val="000000" w:themeColor="text1"/>
                <w:sz w:val="24"/>
                <w:szCs w:val="24"/>
              </w:rPr>
            </w:pPr>
            <w:r w:rsidRPr="00B26049">
              <w:rPr>
                <w:rFonts w:cs="Times New Roman"/>
                <w:bCs/>
                <w:color w:val="000000" w:themeColor="text1"/>
                <w:sz w:val="24"/>
                <w:szCs w:val="24"/>
              </w:rPr>
              <w:t>3</w:t>
            </w:r>
          </w:p>
        </w:tc>
        <w:tc>
          <w:tcPr>
            <w:tcW w:w="569" w:type="dxa"/>
            <w:gridSpan w:val="2"/>
            <w:vMerge w:val="restart"/>
            <w:vAlign w:val="center"/>
          </w:tcPr>
          <w:p w:rsidR="006A730E" w:rsidRPr="00B26049" w:rsidRDefault="006A730E" w:rsidP="00346FDF">
            <w:pPr>
              <w:widowControl w:val="0"/>
              <w:spacing w:before="20" w:after="80" w:line="240" w:lineRule="auto"/>
              <w:jc w:val="center"/>
              <w:rPr>
                <w:rFonts w:cs="Times New Roman"/>
                <w:bCs/>
                <w:color w:val="000000" w:themeColor="text1"/>
                <w:sz w:val="24"/>
                <w:szCs w:val="24"/>
              </w:rPr>
            </w:pPr>
            <w:r>
              <w:rPr>
                <w:rFonts w:cs="Times New Roman"/>
                <w:bCs/>
                <w:color w:val="000000" w:themeColor="text1"/>
                <w:sz w:val="24"/>
                <w:szCs w:val="24"/>
              </w:rPr>
              <w:t>1</w:t>
            </w:r>
          </w:p>
        </w:tc>
        <w:tc>
          <w:tcPr>
            <w:tcW w:w="710" w:type="dxa"/>
            <w:gridSpan w:val="2"/>
            <w:vMerge w:val="restart"/>
            <w:vAlign w:val="center"/>
          </w:tcPr>
          <w:p w:rsidR="006A730E" w:rsidRPr="00B26049" w:rsidRDefault="00D469BE" w:rsidP="00346FDF">
            <w:pPr>
              <w:widowControl w:val="0"/>
              <w:spacing w:before="20" w:after="80" w:line="240" w:lineRule="auto"/>
              <w:jc w:val="center"/>
              <w:rPr>
                <w:rFonts w:cs="Times New Roman"/>
                <w:bCs/>
                <w:color w:val="000000" w:themeColor="text1"/>
                <w:sz w:val="24"/>
                <w:szCs w:val="24"/>
              </w:rPr>
            </w:pPr>
            <w:r>
              <w:rPr>
                <w:rFonts w:cs="Times New Roman"/>
                <w:bCs/>
                <w:color w:val="000000" w:themeColor="text1"/>
                <w:sz w:val="24"/>
                <w:szCs w:val="24"/>
              </w:rPr>
              <w:t>11</w:t>
            </w:r>
          </w:p>
        </w:tc>
        <w:tc>
          <w:tcPr>
            <w:tcW w:w="1274" w:type="dxa"/>
            <w:gridSpan w:val="3"/>
            <w:vMerge w:val="restart"/>
            <w:vAlign w:val="center"/>
          </w:tcPr>
          <w:p w:rsidR="006A730E" w:rsidRPr="00B26049" w:rsidRDefault="00A61808" w:rsidP="00346FDF">
            <w:pPr>
              <w:widowControl w:val="0"/>
              <w:spacing w:before="20" w:after="80" w:line="240" w:lineRule="auto"/>
              <w:jc w:val="center"/>
              <w:rPr>
                <w:rFonts w:cs="Times New Roman"/>
                <w:bCs/>
                <w:color w:val="000000" w:themeColor="text1"/>
                <w:sz w:val="24"/>
                <w:szCs w:val="24"/>
              </w:rPr>
            </w:pPr>
            <w:r>
              <w:rPr>
                <w:rFonts w:cs="Times New Roman"/>
                <w:bCs/>
                <w:color w:val="000000" w:themeColor="text1"/>
                <w:sz w:val="24"/>
                <w:szCs w:val="24"/>
              </w:rPr>
              <w:t>22,5</w:t>
            </w:r>
            <w:r w:rsidR="006A730E" w:rsidRPr="00B26049">
              <w:rPr>
                <w:rFonts w:cs="Times New Roman"/>
                <w:bCs/>
                <w:color w:val="000000" w:themeColor="text1"/>
                <w:sz w:val="24"/>
                <w:szCs w:val="24"/>
              </w:rPr>
              <w:t>%</w:t>
            </w:r>
          </w:p>
        </w:tc>
      </w:tr>
      <w:tr w:rsidR="006A730E" w:rsidRPr="00B26049" w:rsidTr="006A730E">
        <w:trPr>
          <w:trHeight w:val="260"/>
        </w:trPr>
        <w:tc>
          <w:tcPr>
            <w:tcW w:w="594" w:type="dxa"/>
            <w:vMerge/>
            <w:vAlign w:val="center"/>
          </w:tcPr>
          <w:p w:rsidR="006A730E" w:rsidRPr="00B26049" w:rsidRDefault="006A730E" w:rsidP="00346FDF">
            <w:pPr>
              <w:widowControl w:val="0"/>
              <w:spacing w:before="20" w:after="80" w:line="240" w:lineRule="auto"/>
              <w:jc w:val="center"/>
              <w:rPr>
                <w:rFonts w:cs="Times New Roman"/>
                <w:b/>
                <w:color w:val="000000" w:themeColor="text1"/>
                <w:sz w:val="26"/>
                <w:szCs w:val="26"/>
              </w:rPr>
            </w:pPr>
          </w:p>
        </w:tc>
        <w:tc>
          <w:tcPr>
            <w:tcW w:w="1137" w:type="dxa"/>
            <w:vMerge/>
            <w:vAlign w:val="center"/>
          </w:tcPr>
          <w:p w:rsidR="006A730E" w:rsidRPr="00B26049" w:rsidRDefault="006A730E" w:rsidP="00346FDF">
            <w:pPr>
              <w:widowControl w:val="0"/>
              <w:spacing w:before="20" w:after="80" w:line="240" w:lineRule="auto"/>
              <w:rPr>
                <w:rFonts w:cs="Times New Roman"/>
                <w:bCs/>
                <w:color w:val="000000" w:themeColor="text1"/>
                <w:sz w:val="26"/>
                <w:szCs w:val="26"/>
              </w:rPr>
            </w:pPr>
          </w:p>
        </w:tc>
        <w:tc>
          <w:tcPr>
            <w:tcW w:w="3969" w:type="dxa"/>
            <w:vAlign w:val="center"/>
          </w:tcPr>
          <w:p w:rsidR="006A730E" w:rsidRPr="00B26049" w:rsidRDefault="006A730E" w:rsidP="00346FDF">
            <w:pPr>
              <w:widowControl w:val="0"/>
              <w:spacing w:before="20" w:after="80" w:line="240" w:lineRule="auto"/>
              <w:jc w:val="both"/>
              <w:rPr>
                <w:rFonts w:cs="Times New Roman"/>
                <w:color w:val="000000" w:themeColor="text1"/>
                <w:sz w:val="26"/>
                <w:szCs w:val="26"/>
              </w:rPr>
            </w:pPr>
            <w:r>
              <w:rPr>
                <w:rFonts w:cs="Times New Roman"/>
                <w:color w:val="000000" w:themeColor="text1"/>
                <w:sz w:val="26"/>
                <w:szCs w:val="26"/>
              </w:rPr>
              <w:t>3.2. Lực hướng tâm và gia tốc hướng tâm</w:t>
            </w:r>
          </w:p>
        </w:tc>
        <w:tc>
          <w:tcPr>
            <w:tcW w:w="711" w:type="dxa"/>
            <w:vAlign w:val="center"/>
          </w:tcPr>
          <w:p w:rsidR="006A730E" w:rsidRPr="00C93BDA" w:rsidRDefault="006A730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2</w:t>
            </w:r>
            <w:r w:rsidRPr="00C93BDA">
              <w:rPr>
                <w:rFonts w:cs="Times New Roman"/>
                <w:color w:val="000000" w:themeColor="text1"/>
                <w:sz w:val="24"/>
                <w:szCs w:val="24"/>
              </w:rPr>
              <w:t>TN</w:t>
            </w:r>
          </w:p>
        </w:tc>
        <w:tc>
          <w:tcPr>
            <w:tcW w:w="707" w:type="dxa"/>
            <w:shd w:val="clear" w:color="auto" w:fill="auto"/>
            <w:vAlign w:val="center"/>
          </w:tcPr>
          <w:p w:rsidR="006A730E" w:rsidRPr="00C93BDA" w:rsidRDefault="006A730E" w:rsidP="00346FDF">
            <w:pPr>
              <w:widowControl w:val="0"/>
              <w:spacing w:before="20" w:after="80" w:line="240" w:lineRule="auto"/>
              <w:jc w:val="center"/>
              <w:rPr>
                <w:rFonts w:cs="Times New Roman"/>
                <w:color w:val="000000" w:themeColor="text1"/>
                <w:sz w:val="24"/>
                <w:szCs w:val="24"/>
              </w:rPr>
            </w:pPr>
            <w:r w:rsidRPr="00C93BDA">
              <w:rPr>
                <w:rFonts w:cs="Times New Roman"/>
                <w:color w:val="000000" w:themeColor="text1"/>
                <w:sz w:val="24"/>
                <w:szCs w:val="24"/>
              </w:rPr>
              <w:t>1</w:t>
            </w:r>
            <w:r>
              <w:rPr>
                <w:rFonts w:cs="Times New Roman"/>
                <w:color w:val="000000" w:themeColor="text1"/>
                <w:sz w:val="24"/>
                <w:szCs w:val="24"/>
              </w:rPr>
              <w:t>,5</w:t>
            </w:r>
          </w:p>
        </w:tc>
        <w:tc>
          <w:tcPr>
            <w:tcW w:w="712" w:type="dxa"/>
            <w:vAlign w:val="center"/>
          </w:tcPr>
          <w:p w:rsidR="006A730E" w:rsidRPr="00C93BDA" w:rsidRDefault="006A730E" w:rsidP="00346FDF">
            <w:pPr>
              <w:widowControl w:val="0"/>
              <w:spacing w:before="20" w:after="80" w:line="240" w:lineRule="auto"/>
              <w:jc w:val="center"/>
              <w:rPr>
                <w:rFonts w:cs="Times New Roman"/>
                <w:color w:val="000000" w:themeColor="text1"/>
                <w:sz w:val="24"/>
                <w:szCs w:val="24"/>
              </w:rPr>
            </w:pPr>
            <w:r>
              <w:rPr>
                <w:rFonts w:cs="Times New Roman"/>
                <w:color w:val="000000" w:themeColor="text1"/>
                <w:sz w:val="24"/>
                <w:szCs w:val="24"/>
              </w:rPr>
              <w:t>1</w:t>
            </w:r>
            <w:r w:rsidRPr="00C93BDA">
              <w:rPr>
                <w:rFonts w:cs="Times New Roman"/>
                <w:color w:val="000000" w:themeColor="text1"/>
                <w:sz w:val="24"/>
                <w:szCs w:val="24"/>
              </w:rPr>
              <w:t>TN</w:t>
            </w:r>
          </w:p>
        </w:tc>
        <w:tc>
          <w:tcPr>
            <w:tcW w:w="709" w:type="dxa"/>
            <w:vAlign w:val="center"/>
          </w:tcPr>
          <w:p w:rsidR="006A730E" w:rsidRPr="00B26049" w:rsidRDefault="006A730E" w:rsidP="006A730E">
            <w:pPr>
              <w:widowControl w:val="0"/>
              <w:spacing w:before="20" w:after="80" w:line="240" w:lineRule="auto"/>
              <w:jc w:val="center"/>
              <w:rPr>
                <w:rFonts w:cs="Times New Roman"/>
                <w:color w:val="000000" w:themeColor="text1"/>
                <w:sz w:val="24"/>
                <w:szCs w:val="24"/>
              </w:rPr>
            </w:pPr>
            <w:r w:rsidRPr="00B26049">
              <w:rPr>
                <w:rFonts w:cs="Times New Roman"/>
                <w:color w:val="000000" w:themeColor="text1"/>
                <w:sz w:val="24"/>
                <w:szCs w:val="24"/>
              </w:rPr>
              <w:t>1</w:t>
            </w:r>
          </w:p>
        </w:tc>
        <w:tc>
          <w:tcPr>
            <w:tcW w:w="705" w:type="dxa"/>
            <w:gridSpan w:val="2"/>
            <w:vMerge/>
          </w:tcPr>
          <w:p w:rsidR="006A730E" w:rsidRPr="00B26049" w:rsidRDefault="006A730E" w:rsidP="00346FDF">
            <w:pPr>
              <w:widowControl w:val="0"/>
              <w:spacing w:before="20" w:after="80" w:line="240" w:lineRule="auto"/>
              <w:jc w:val="center"/>
              <w:rPr>
                <w:rFonts w:cs="Times New Roman"/>
                <w:color w:val="000000" w:themeColor="text1"/>
                <w:sz w:val="24"/>
                <w:szCs w:val="24"/>
              </w:rPr>
            </w:pPr>
          </w:p>
        </w:tc>
        <w:tc>
          <w:tcPr>
            <w:tcW w:w="744" w:type="dxa"/>
            <w:vMerge/>
            <w:vAlign w:val="center"/>
          </w:tcPr>
          <w:p w:rsidR="006A730E" w:rsidRPr="00B26049" w:rsidRDefault="006A730E" w:rsidP="00346FDF">
            <w:pPr>
              <w:widowControl w:val="0"/>
              <w:spacing w:before="20" w:after="80" w:line="240" w:lineRule="auto"/>
              <w:jc w:val="center"/>
              <w:rPr>
                <w:rFonts w:cs="Times New Roman"/>
                <w:color w:val="000000" w:themeColor="text1"/>
                <w:sz w:val="24"/>
                <w:szCs w:val="24"/>
              </w:rPr>
            </w:pPr>
          </w:p>
        </w:tc>
        <w:tc>
          <w:tcPr>
            <w:tcW w:w="673" w:type="dxa"/>
            <w:gridSpan w:val="2"/>
            <w:shd w:val="clear" w:color="auto" w:fill="auto"/>
            <w:vAlign w:val="center"/>
          </w:tcPr>
          <w:p w:rsidR="006A730E" w:rsidRPr="00B26049" w:rsidRDefault="006A730E" w:rsidP="00346FDF">
            <w:pPr>
              <w:widowControl w:val="0"/>
              <w:spacing w:before="20" w:after="80" w:line="240" w:lineRule="auto"/>
              <w:jc w:val="center"/>
              <w:rPr>
                <w:rFonts w:cs="Times New Roman"/>
                <w:color w:val="000000" w:themeColor="text1"/>
                <w:sz w:val="24"/>
                <w:szCs w:val="24"/>
              </w:rPr>
            </w:pPr>
          </w:p>
        </w:tc>
        <w:tc>
          <w:tcPr>
            <w:tcW w:w="752" w:type="dxa"/>
            <w:shd w:val="clear" w:color="auto" w:fill="auto"/>
          </w:tcPr>
          <w:p w:rsidR="006A730E" w:rsidRPr="00B26049" w:rsidRDefault="006A730E" w:rsidP="00346FDF">
            <w:pPr>
              <w:widowControl w:val="0"/>
              <w:spacing w:before="20" w:after="80" w:line="240" w:lineRule="auto"/>
              <w:jc w:val="center"/>
              <w:rPr>
                <w:rFonts w:cs="Times New Roman"/>
                <w:color w:val="000000" w:themeColor="text1"/>
                <w:sz w:val="24"/>
                <w:szCs w:val="24"/>
              </w:rPr>
            </w:pPr>
          </w:p>
        </w:tc>
        <w:tc>
          <w:tcPr>
            <w:tcW w:w="668" w:type="dxa"/>
            <w:gridSpan w:val="3"/>
            <w:shd w:val="clear" w:color="auto" w:fill="auto"/>
            <w:vAlign w:val="center"/>
          </w:tcPr>
          <w:p w:rsidR="006A730E" w:rsidRPr="00B26049" w:rsidRDefault="006A730E" w:rsidP="00346FDF">
            <w:pPr>
              <w:widowControl w:val="0"/>
              <w:spacing w:before="20" w:after="80" w:line="240" w:lineRule="auto"/>
              <w:jc w:val="center"/>
              <w:rPr>
                <w:rFonts w:cs="Times New Roman"/>
                <w:bCs/>
                <w:color w:val="000000" w:themeColor="text1"/>
                <w:sz w:val="24"/>
                <w:szCs w:val="24"/>
              </w:rPr>
            </w:pPr>
            <w:r>
              <w:rPr>
                <w:rFonts w:cs="Times New Roman"/>
                <w:bCs/>
                <w:color w:val="000000" w:themeColor="text1"/>
                <w:sz w:val="24"/>
                <w:szCs w:val="24"/>
              </w:rPr>
              <w:t>3</w:t>
            </w:r>
          </w:p>
        </w:tc>
        <w:tc>
          <w:tcPr>
            <w:tcW w:w="569" w:type="dxa"/>
            <w:gridSpan w:val="2"/>
            <w:vMerge/>
            <w:vAlign w:val="center"/>
          </w:tcPr>
          <w:p w:rsidR="006A730E" w:rsidRPr="00B26049" w:rsidRDefault="006A730E" w:rsidP="00346FDF">
            <w:pPr>
              <w:widowControl w:val="0"/>
              <w:spacing w:before="20" w:after="80" w:line="240" w:lineRule="auto"/>
              <w:jc w:val="center"/>
              <w:rPr>
                <w:rFonts w:cs="Times New Roman"/>
                <w:bCs/>
                <w:color w:val="000000" w:themeColor="text1"/>
                <w:sz w:val="24"/>
                <w:szCs w:val="24"/>
              </w:rPr>
            </w:pPr>
          </w:p>
        </w:tc>
        <w:tc>
          <w:tcPr>
            <w:tcW w:w="710" w:type="dxa"/>
            <w:gridSpan w:val="2"/>
            <w:vMerge/>
            <w:vAlign w:val="center"/>
          </w:tcPr>
          <w:p w:rsidR="006A730E" w:rsidRPr="00B26049" w:rsidRDefault="006A730E" w:rsidP="00346FDF">
            <w:pPr>
              <w:widowControl w:val="0"/>
              <w:spacing w:before="20" w:after="80" w:line="240" w:lineRule="auto"/>
              <w:jc w:val="center"/>
              <w:rPr>
                <w:rFonts w:cs="Times New Roman"/>
                <w:bCs/>
                <w:color w:val="000000" w:themeColor="text1"/>
                <w:sz w:val="24"/>
                <w:szCs w:val="24"/>
              </w:rPr>
            </w:pPr>
          </w:p>
        </w:tc>
        <w:tc>
          <w:tcPr>
            <w:tcW w:w="1274" w:type="dxa"/>
            <w:gridSpan w:val="3"/>
            <w:vMerge/>
          </w:tcPr>
          <w:p w:rsidR="006A730E" w:rsidRPr="00B26049" w:rsidRDefault="006A730E" w:rsidP="00346FDF">
            <w:pPr>
              <w:widowControl w:val="0"/>
              <w:spacing w:before="20" w:after="80" w:line="240" w:lineRule="auto"/>
              <w:jc w:val="center"/>
              <w:rPr>
                <w:rFonts w:cs="Times New Roman"/>
                <w:bCs/>
                <w:color w:val="000000" w:themeColor="text1"/>
                <w:sz w:val="24"/>
                <w:szCs w:val="24"/>
              </w:rPr>
            </w:pPr>
          </w:p>
        </w:tc>
      </w:tr>
      <w:tr w:rsidR="00A83502" w:rsidRPr="00B26049" w:rsidTr="006A730E">
        <w:trPr>
          <w:trHeight w:val="70"/>
        </w:trPr>
        <w:tc>
          <w:tcPr>
            <w:tcW w:w="1731" w:type="dxa"/>
            <w:gridSpan w:val="2"/>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Tổng</w:t>
            </w:r>
          </w:p>
        </w:tc>
        <w:tc>
          <w:tcPr>
            <w:tcW w:w="3969" w:type="dxa"/>
          </w:tcPr>
          <w:p w:rsidR="00A83502" w:rsidRPr="00B26049" w:rsidRDefault="00A83502" w:rsidP="00346FDF">
            <w:pPr>
              <w:widowControl w:val="0"/>
              <w:spacing w:before="20" w:after="80" w:line="240" w:lineRule="auto"/>
              <w:jc w:val="both"/>
              <w:rPr>
                <w:rFonts w:cs="Times New Roman"/>
                <w:b/>
                <w:color w:val="000000" w:themeColor="text1"/>
                <w:sz w:val="26"/>
                <w:szCs w:val="26"/>
                <w:lang w:bidi="hi-IN"/>
              </w:rPr>
            </w:pPr>
          </w:p>
        </w:tc>
        <w:tc>
          <w:tcPr>
            <w:tcW w:w="711" w:type="dxa"/>
            <w:vAlign w:val="center"/>
          </w:tcPr>
          <w:p w:rsidR="00A83502" w:rsidRPr="00B26049" w:rsidRDefault="00A83502" w:rsidP="00346FDF">
            <w:pPr>
              <w:widowControl w:val="0"/>
              <w:spacing w:before="20" w:after="80" w:line="240" w:lineRule="auto"/>
              <w:ind w:right="-104" w:hanging="104"/>
              <w:jc w:val="center"/>
              <w:rPr>
                <w:rFonts w:cs="Times New Roman"/>
                <w:b/>
                <w:color w:val="000000" w:themeColor="text1"/>
                <w:sz w:val="26"/>
                <w:szCs w:val="26"/>
                <w:lang w:bidi="hi-IN"/>
              </w:rPr>
            </w:pPr>
            <w:r w:rsidRPr="00B26049">
              <w:rPr>
                <w:rFonts w:cs="Times New Roman"/>
                <w:b/>
                <w:color w:val="000000" w:themeColor="text1"/>
                <w:sz w:val="26"/>
                <w:szCs w:val="26"/>
                <w:lang w:bidi="hi-IN"/>
              </w:rPr>
              <w:t>16TN</w:t>
            </w:r>
          </w:p>
        </w:tc>
        <w:tc>
          <w:tcPr>
            <w:tcW w:w="707" w:type="dxa"/>
            <w:vAlign w:val="center"/>
          </w:tcPr>
          <w:p w:rsidR="00A83502" w:rsidRPr="00B26049" w:rsidRDefault="00C96684" w:rsidP="00346FDF">
            <w:pPr>
              <w:widowControl w:val="0"/>
              <w:spacing w:before="20" w:after="8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11,5</w:t>
            </w:r>
          </w:p>
        </w:tc>
        <w:tc>
          <w:tcPr>
            <w:tcW w:w="712" w:type="dxa"/>
            <w:shd w:val="clear" w:color="auto" w:fill="auto"/>
            <w:vAlign w:val="center"/>
          </w:tcPr>
          <w:p w:rsidR="00A83502" w:rsidRPr="00B26049" w:rsidRDefault="00A83502" w:rsidP="00346FDF">
            <w:pPr>
              <w:widowControl w:val="0"/>
              <w:spacing w:before="20" w:after="80" w:line="240" w:lineRule="auto"/>
              <w:ind w:right="-64" w:hanging="145"/>
              <w:jc w:val="center"/>
              <w:rPr>
                <w:rFonts w:cs="Times New Roman"/>
                <w:b/>
                <w:color w:val="000000" w:themeColor="text1"/>
                <w:sz w:val="26"/>
                <w:szCs w:val="26"/>
              </w:rPr>
            </w:pPr>
            <w:r w:rsidRPr="00B26049">
              <w:rPr>
                <w:rFonts w:cs="Times New Roman"/>
                <w:b/>
                <w:color w:val="000000" w:themeColor="text1"/>
                <w:sz w:val="26"/>
                <w:szCs w:val="26"/>
              </w:rPr>
              <w:t>12TN</w:t>
            </w:r>
          </w:p>
        </w:tc>
        <w:tc>
          <w:tcPr>
            <w:tcW w:w="709" w:type="dxa"/>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12</w:t>
            </w:r>
          </w:p>
        </w:tc>
        <w:tc>
          <w:tcPr>
            <w:tcW w:w="705" w:type="dxa"/>
            <w:gridSpan w:val="2"/>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lang w:bidi="hi-IN"/>
              </w:rPr>
            </w:pPr>
            <w:r w:rsidRPr="00B26049">
              <w:rPr>
                <w:rFonts w:cs="Times New Roman"/>
                <w:b/>
                <w:color w:val="000000" w:themeColor="text1"/>
                <w:sz w:val="26"/>
                <w:szCs w:val="26"/>
                <w:lang w:bidi="hi-IN"/>
              </w:rPr>
              <w:t>2TL</w:t>
            </w:r>
          </w:p>
        </w:tc>
        <w:tc>
          <w:tcPr>
            <w:tcW w:w="744" w:type="dxa"/>
          </w:tcPr>
          <w:p w:rsidR="00A83502" w:rsidRPr="00B26049" w:rsidRDefault="00A61808" w:rsidP="00346FDF">
            <w:pPr>
              <w:widowControl w:val="0"/>
              <w:spacing w:before="20" w:after="8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16</w:t>
            </w:r>
          </w:p>
        </w:tc>
        <w:tc>
          <w:tcPr>
            <w:tcW w:w="673" w:type="dxa"/>
            <w:gridSpan w:val="2"/>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lang w:bidi="hi-IN"/>
              </w:rPr>
            </w:pPr>
            <w:r w:rsidRPr="00B26049">
              <w:rPr>
                <w:rFonts w:cs="Times New Roman"/>
                <w:b/>
                <w:color w:val="000000" w:themeColor="text1"/>
                <w:sz w:val="24"/>
                <w:szCs w:val="26"/>
                <w:lang w:bidi="hi-IN"/>
              </w:rPr>
              <w:t>1TL</w:t>
            </w:r>
          </w:p>
        </w:tc>
        <w:tc>
          <w:tcPr>
            <w:tcW w:w="752" w:type="dxa"/>
            <w:vAlign w:val="center"/>
          </w:tcPr>
          <w:p w:rsidR="00A83502" w:rsidRPr="00B26049" w:rsidRDefault="00A61808" w:rsidP="00346FDF">
            <w:pPr>
              <w:widowControl w:val="0"/>
              <w:spacing w:before="20" w:after="80" w:line="240" w:lineRule="auto"/>
              <w:jc w:val="center"/>
              <w:rPr>
                <w:rFonts w:cs="Times New Roman"/>
                <w:b/>
                <w:color w:val="000000" w:themeColor="text1"/>
                <w:sz w:val="26"/>
                <w:szCs w:val="26"/>
                <w:lang w:bidi="hi-IN"/>
              </w:rPr>
            </w:pPr>
            <w:r>
              <w:rPr>
                <w:rFonts w:cs="Times New Roman"/>
                <w:b/>
                <w:color w:val="000000" w:themeColor="text1"/>
                <w:sz w:val="26"/>
                <w:szCs w:val="26"/>
                <w:lang w:bidi="hi-IN"/>
              </w:rPr>
              <w:t>5,5</w:t>
            </w:r>
          </w:p>
        </w:tc>
        <w:tc>
          <w:tcPr>
            <w:tcW w:w="668" w:type="dxa"/>
            <w:gridSpan w:val="3"/>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28</w:t>
            </w:r>
          </w:p>
        </w:tc>
        <w:tc>
          <w:tcPr>
            <w:tcW w:w="569" w:type="dxa"/>
            <w:gridSpan w:val="2"/>
            <w:shd w:val="clear" w:color="auto" w:fill="auto"/>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3</w:t>
            </w:r>
          </w:p>
        </w:tc>
        <w:tc>
          <w:tcPr>
            <w:tcW w:w="710" w:type="dxa"/>
            <w:gridSpan w:val="2"/>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45</w:t>
            </w:r>
          </w:p>
        </w:tc>
        <w:tc>
          <w:tcPr>
            <w:tcW w:w="1274" w:type="dxa"/>
            <w:gridSpan w:val="3"/>
            <w:vAlign w:val="center"/>
          </w:tcPr>
          <w:p w:rsidR="00A83502" w:rsidRPr="00B26049" w:rsidRDefault="00A61808" w:rsidP="00346FDF">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100%</w:t>
            </w:r>
          </w:p>
        </w:tc>
      </w:tr>
      <w:tr w:rsidR="00A83502" w:rsidRPr="00B26049" w:rsidTr="00EF1054">
        <w:trPr>
          <w:trHeight w:val="70"/>
        </w:trPr>
        <w:tc>
          <w:tcPr>
            <w:tcW w:w="1731" w:type="dxa"/>
            <w:gridSpan w:val="2"/>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Tỉ lệ %</w:t>
            </w:r>
          </w:p>
        </w:tc>
        <w:tc>
          <w:tcPr>
            <w:tcW w:w="3969" w:type="dxa"/>
          </w:tcPr>
          <w:p w:rsidR="00A83502" w:rsidRPr="00B26049" w:rsidRDefault="00A83502" w:rsidP="00346FDF">
            <w:pPr>
              <w:widowControl w:val="0"/>
              <w:spacing w:before="20" w:after="80" w:line="240" w:lineRule="auto"/>
              <w:jc w:val="both"/>
              <w:rPr>
                <w:rFonts w:cs="Times New Roman"/>
                <w:b/>
                <w:color w:val="000000" w:themeColor="text1"/>
                <w:sz w:val="26"/>
                <w:szCs w:val="26"/>
              </w:rPr>
            </w:pPr>
          </w:p>
        </w:tc>
        <w:tc>
          <w:tcPr>
            <w:tcW w:w="1418" w:type="dxa"/>
            <w:gridSpan w:val="2"/>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40%</w:t>
            </w:r>
          </w:p>
        </w:tc>
        <w:tc>
          <w:tcPr>
            <w:tcW w:w="1432" w:type="dxa"/>
            <w:gridSpan w:val="3"/>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30%</w:t>
            </w:r>
          </w:p>
        </w:tc>
        <w:tc>
          <w:tcPr>
            <w:tcW w:w="1465" w:type="dxa"/>
            <w:gridSpan w:val="3"/>
            <w:shd w:val="clear" w:color="auto" w:fill="auto"/>
            <w:vAlign w:val="center"/>
          </w:tcPr>
          <w:p w:rsidR="00A83502" w:rsidRPr="00B26049" w:rsidRDefault="00A61808" w:rsidP="00346FDF">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20</w:t>
            </w:r>
            <w:r w:rsidR="00A83502" w:rsidRPr="00B26049">
              <w:rPr>
                <w:rFonts w:cs="Times New Roman"/>
                <w:b/>
                <w:color w:val="000000" w:themeColor="text1"/>
                <w:sz w:val="26"/>
                <w:szCs w:val="26"/>
              </w:rPr>
              <w:t>%</w:t>
            </w:r>
          </w:p>
        </w:tc>
        <w:tc>
          <w:tcPr>
            <w:tcW w:w="1414" w:type="dxa"/>
            <w:gridSpan w:val="3"/>
            <w:vAlign w:val="center"/>
          </w:tcPr>
          <w:p w:rsidR="00A83502" w:rsidRPr="00B26049" w:rsidRDefault="00A61808" w:rsidP="00346FDF">
            <w:pPr>
              <w:widowControl w:val="0"/>
              <w:spacing w:before="20" w:after="80" w:line="240" w:lineRule="auto"/>
              <w:jc w:val="center"/>
              <w:rPr>
                <w:rFonts w:cs="Times New Roman"/>
                <w:b/>
                <w:color w:val="000000" w:themeColor="text1"/>
                <w:sz w:val="26"/>
                <w:szCs w:val="26"/>
              </w:rPr>
            </w:pPr>
            <w:r>
              <w:rPr>
                <w:rFonts w:cs="Times New Roman"/>
                <w:b/>
                <w:color w:val="000000" w:themeColor="text1"/>
                <w:sz w:val="26"/>
                <w:szCs w:val="26"/>
              </w:rPr>
              <w:t>1</w:t>
            </w:r>
            <w:r w:rsidR="00A83502" w:rsidRPr="00B26049">
              <w:rPr>
                <w:rFonts w:cs="Times New Roman"/>
                <w:b/>
                <w:color w:val="000000" w:themeColor="text1"/>
                <w:sz w:val="26"/>
                <w:szCs w:val="26"/>
              </w:rPr>
              <w:t>%</w:t>
            </w:r>
          </w:p>
        </w:tc>
        <w:tc>
          <w:tcPr>
            <w:tcW w:w="668" w:type="dxa"/>
            <w:gridSpan w:val="3"/>
            <w:vAlign w:val="center"/>
          </w:tcPr>
          <w:p w:rsidR="00A83502" w:rsidRPr="00B26049" w:rsidRDefault="00A83502" w:rsidP="00346FDF">
            <w:pPr>
              <w:widowControl w:val="0"/>
              <w:spacing w:before="20" w:after="80" w:line="240" w:lineRule="auto"/>
              <w:ind w:hanging="151"/>
              <w:jc w:val="center"/>
              <w:rPr>
                <w:rFonts w:cs="Times New Roman"/>
                <w:b/>
                <w:color w:val="000000" w:themeColor="text1"/>
                <w:sz w:val="26"/>
                <w:szCs w:val="26"/>
              </w:rPr>
            </w:pPr>
            <w:r w:rsidRPr="00B26049">
              <w:rPr>
                <w:rFonts w:cs="Times New Roman"/>
                <w:b/>
                <w:color w:val="000000" w:themeColor="text1"/>
                <w:sz w:val="26"/>
                <w:szCs w:val="26"/>
              </w:rPr>
              <w:t>70%</w:t>
            </w:r>
          </w:p>
        </w:tc>
        <w:tc>
          <w:tcPr>
            <w:tcW w:w="569" w:type="dxa"/>
            <w:gridSpan w:val="2"/>
          </w:tcPr>
          <w:p w:rsidR="00A83502" w:rsidRPr="00B26049" w:rsidRDefault="00A83502" w:rsidP="00346FDF">
            <w:pPr>
              <w:widowControl w:val="0"/>
              <w:spacing w:before="20" w:after="80" w:line="240" w:lineRule="auto"/>
              <w:ind w:right="-105" w:hanging="112"/>
              <w:jc w:val="center"/>
              <w:rPr>
                <w:rFonts w:cs="Times New Roman"/>
                <w:b/>
                <w:color w:val="000000" w:themeColor="text1"/>
                <w:sz w:val="26"/>
                <w:szCs w:val="26"/>
              </w:rPr>
            </w:pPr>
            <w:r w:rsidRPr="00B26049">
              <w:rPr>
                <w:rFonts w:cs="Times New Roman"/>
                <w:b/>
                <w:color w:val="000000" w:themeColor="text1"/>
                <w:sz w:val="26"/>
                <w:szCs w:val="26"/>
              </w:rPr>
              <w:t>30%</w:t>
            </w:r>
          </w:p>
        </w:tc>
        <w:tc>
          <w:tcPr>
            <w:tcW w:w="710" w:type="dxa"/>
            <w:gridSpan w:val="2"/>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p>
        </w:tc>
        <w:tc>
          <w:tcPr>
            <w:tcW w:w="1258" w:type="dxa"/>
            <w:gridSpan w:val="2"/>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100%</w:t>
            </w:r>
          </w:p>
        </w:tc>
      </w:tr>
      <w:tr w:rsidR="00A83502" w:rsidRPr="00B26049" w:rsidTr="00EF1054">
        <w:trPr>
          <w:trHeight w:val="70"/>
        </w:trPr>
        <w:tc>
          <w:tcPr>
            <w:tcW w:w="1731" w:type="dxa"/>
            <w:gridSpan w:val="2"/>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Tỉ lệ chung%</w:t>
            </w:r>
          </w:p>
        </w:tc>
        <w:tc>
          <w:tcPr>
            <w:tcW w:w="3969" w:type="dxa"/>
          </w:tcPr>
          <w:p w:rsidR="00A83502" w:rsidRPr="00B26049" w:rsidRDefault="00A83502" w:rsidP="00346FDF">
            <w:pPr>
              <w:widowControl w:val="0"/>
              <w:spacing w:before="20" w:after="80" w:line="240" w:lineRule="auto"/>
              <w:jc w:val="both"/>
              <w:rPr>
                <w:rFonts w:cs="Times New Roman"/>
                <w:b/>
                <w:color w:val="000000" w:themeColor="text1"/>
                <w:sz w:val="26"/>
                <w:szCs w:val="26"/>
              </w:rPr>
            </w:pPr>
          </w:p>
        </w:tc>
        <w:tc>
          <w:tcPr>
            <w:tcW w:w="2850" w:type="dxa"/>
            <w:gridSpan w:val="5"/>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70</w:t>
            </w:r>
          </w:p>
        </w:tc>
        <w:tc>
          <w:tcPr>
            <w:tcW w:w="2879" w:type="dxa"/>
            <w:gridSpan w:val="6"/>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30</w:t>
            </w:r>
          </w:p>
        </w:tc>
        <w:tc>
          <w:tcPr>
            <w:tcW w:w="1237" w:type="dxa"/>
            <w:gridSpan w:val="5"/>
            <w:shd w:val="clear" w:color="auto" w:fill="auto"/>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100</w:t>
            </w:r>
          </w:p>
        </w:tc>
        <w:tc>
          <w:tcPr>
            <w:tcW w:w="710" w:type="dxa"/>
            <w:gridSpan w:val="2"/>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45</w:t>
            </w:r>
          </w:p>
        </w:tc>
        <w:tc>
          <w:tcPr>
            <w:tcW w:w="1258" w:type="dxa"/>
            <w:gridSpan w:val="2"/>
            <w:vAlign w:val="center"/>
          </w:tcPr>
          <w:p w:rsidR="00A83502" w:rsidRPr="00B26049" w:rsidRDefault="00A83502" w:rsidP="00346FDF">
            <w:pPr>
              <w:widowControl w:val="0"/>
              <w:spacing w:before="20" w:after="80" w:line="240" w:lineRule="auto"/>
              <w:jc w:val="center"/>
              <w:rPr>
                <w:rFonts w:cs="Times New Roman"/>
                <w:b/>
                <w:color w:val="000000" w:themeColor="text1"/>
                <w:sz w:val="26"/>
                <w:szCs w:val="26"/>
              </w:rPr>
            </w:pPr>
            <w:r w:rsidRPr="00B26049">
              <w:rPr>
                <w:rFonts w:cs="Times New Roman"/>
                <w:b/>
                <w:color w:val="000000" w:themeColor="text1"/>
                <w:sz w:val="26"/>
                <w:szCs w:val="26"/>
              </w:rPr>
              <w:t>100</w:t>
            </w:r>
          </w:p>
        </w:tc>
      </w:tr>
    </w:tbl>
    <w:p w:rsidR="00A83502" w:rsidRDefault="00A83502" w:rsidP="00A83502">
      <w:pPr>
        <w:rPr>
          <w:b/>
        </w:rPr>
      </w:pPr>
    </w:p>
    <w:p w:rsidR="00EC6CC9" w:rsidRDefault="00EC6CC9" w:rsidP="00E2165F">
      <w:pPr>
        <w:pStyle w:val="ListParagraph"/>
        <w:numPr>
          <w:ilvl w:val="0"/>
          <w:numId w:val="2"/>
        </w:numPr>
        <w:rPr>
          <w:b/>
        </w:rPr>
        <w:sectPr w:rsidR="00EC6CC9" w:rsidSect="00EF1054">
          <w:pgSz w:w="16840" w:h="11907" w:orient="landscape" w:code="9"/>
          <w:pgMar w:top="567" w:right="567" w:bottom="567" w:left="1134" w:header="720" w:footer="720" w:gutter="0"/>
          <w:cols w:space="720"/>
          <w:docGrid w:linePitch="381"/>
        </w:sectPr>
      </w:pPr>
    </w:p>
    <w:p w:rsidR="00E2165F" w:rsidRDefault="00E2165F" w:rsidP="00E2165F">
      <w:pPr>
        <w:pStyle w:val="ListParagraph"/>
        <w:numPr>
          <w:ilvl w:val="0"/>
          <w:numId w:val="2"/>
        </w:numPr>
        <w:rPr>
          <w:b/>
        </w:rPr>
      </w:pPr>
      <w:r>
        <w:rPr>
          <w:b/>
        </w:rPr>
        <w:lastRenderedPageBreak/>
        <w:t>Bản đặc tả chi tiết</w:t>
      </w:r>
    </w:p>
    <w:tbl>
      <w:tblPr>
        <w:tblpPr w:leftFromText="180" w:rightFromText="180" w:vertAnchor="text" w:horzAnchor="margin" w:tblpY="226"/>
        <w:tblW w:w="10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021"/>
        <w:gridCol w:w="1276"/>
        <w:gridCol w:w="4253"/>
        <w:gridCol w:w="850"/>
        <w:gridCol w:w="993"/>
        <w:gridCol w:w="850"/>
        <w:gridCol w:w="851"/>
      </w:tblGrid>
      <w:tr w:rsidR="00EC6CC9" w:rsidRPr="00EC6CC9" w:rsidTr="00EC6CC9">
        <w:trPr>
          <w:trHeight w:val="405"/>
        </w:trPr>
        <w:tc>
          <w:tcPr>
            <w:tcW w:w="675" w:type="dxa"/>
            <w:vMerge w:val="restart"/>
            <w:vAlign w:val="center"/>
          </w:tcPr>
          <w:p w:rsidR="00EC6CC9" w:rsidRPr="00EC6CC9" w:rsidRDefault="00EC6CC9" w:rsidP="00D376DF">
            <w:pPr>
              <w:widowControl w:val="0"/>
              <w:spacing w:after="0" w:line="240" w:lineRule="auto"/>
              <w:jc w:val="center"/>
              <w:rPr>
                <w:rFonts w:cs="Times New Roman"/>
                <w:b/>
                <w:color w:val="000000" w:themeColor="text1"/>
                <w:sz w:val="24"/>
                <w:szCs w:val="24"/>
              </w:rPr>
            </w:pPr>
            <w:r w:rsidRPr="00EC6CC9">
              <w:rPr>
                <w:rFonts w:cs="Times New Roman"/>
                <w:b/>
                <w:color w:val="000000" w:themeColor="text1"/>
                <w:sz w:val="24"/>
                <w:szCs w:val="24"/>
              </w:rPr>
              <w:t>TT</w:t>
            </w:r>
          </w:p>
        </w:tc>
        <w:tc>
          <w:tcPr>
            <w:tcW w:w="1021" w:type="dxa"/>
            <w:vMerge w:val="restart"/>
            <w:vAlign w:val="center"/>
          </w:tcPr>
          <w:p w:rsidR="00EC6CC9" w:rsidRPr="00EC6CC9" w:rsidRDefault="00EC6CC9" w:rsidP="00D376DF">
            <w:pPr>
              <w:widowControl w:val="0"/>
              <w:spacing w:after="0" w:line="240" w:lineRule="auto"/>
              <w:jc w:val="center"/>
              <w:rPr>
                <w:rFonts w:cs="Times New Roman"/>
                <w:b/>
                <w:color w:val="000000" w:themeColor="text1"/>
                <w:sz w:val="24"/>
                <w:szCs w:val="24"/>
              </w:rPr>
            </w:pPr>
            <w:r w:rsidRPr="00EC6CC9">
              <w:rPr>
                <w:rFonts w:cs="Times New Roman"/>
                <w:b/>
                <w:color w:val="000000" w:themeColor="text1"/>
                <w:sz w:val="24"/>
                <w:szCs w:val="24"/>
              </w:rPr>
              <w:t>Nội dung kiến thức</w:t>
            </w:r>
          </w:p>
        </w:tc>
        <w:tc>
          <w:tcPr>
            <w:tcW w:w="1276" w:type="dxa"/>
            <w:vMerge w:val="restart"/>
            <w:vAlign w:val="center"/>
          </w:tcPr>
          <w:p w:rsidR="00EC6CC9" w:rsidRPr="00EC6CC9" w:rsidRDefault="00EC6CC9" w:rsidP="00D376DF">
            <w:pPr>
              <w:widowControl w:val="0"/>
              <w:spacing w:after="0" w:line="240" w:lineRule="auto"/>
              <w:jc w:val="center"/>
              <w:rPr>
                <w:rFonts w:cs="Times New Roman"/>
                <w:b/>
                <w:color w:val="000000" w:themeColor="text1"/>
                <w:sz w:val="24"/>
                <w:szCs w:val="24"/>
              </w:rPr>
            </w:pPr>
            <w:r w:rsidRPr="00EC6CC9">
              <w:rPr>
                <w:rFonts w:cs="Times New Roman"/>
                <w:b/>
                <w:color w:val="000000" w:themeColor="text1"/>
                <w:sz w:val="24"/>
                <w:szCs w:val="24"/>
              </w:rPr>
              <w:t>Đơn vị kiến thức, kĩ năng</w:t>
            </w:r>
          </w:p>
        </w:tc>
        <w:tc>
          <w:tcPr>
            <w:tcW w:w="4253" w:type="dxa"/>
            <w:vMerge w:val="restart"/>
            <w:shd w:val="clear" w:color="auto" w:fill="auto"/>
            <w:vAlign w:val="center"/>
          </w:tcPr>
          <w:p w:rsidR="00EC6CC9" w:rsidRPr="00EC6CC9" w:rsidRDefault="00EC6CC9" w:rsidP="00D376DF">
            <w:pPr>
              <w:widowControl w:val="0"/>
              <w:spacing w:after="0" w:line="240" w:lineRule="auto"/>
              <w:jc w:val="center"/>
              <w:rPr>
                <w:rFonts w:cs="Times New Roman"/>
                <w:b/>
                <w:color w:val="000000" w:themeColor="text1"/>
                <w:sz w:val="24"/>
                <w:szCs w:val="24"/>
              </w:rPr>
            </w:pPr>
            <w:r w:rsidRPr="00EC6CC9">
              <w:rPr>
                <w:rFonts w:cs="Times New Roman"/>
                <w:b/>
                <w:color w:val="000000" w:themeColor="text1"/>
                <w:sz w:val="24"/>
                <w:szCs w:val="24"/>
              </w:rPr>
              <w:t>Mức độ kiến thức, kĩ năng</w:t>
            </w:r>
          </w:p>
          <w:p w:rsidR="00EC6CC9" w:rsidRPr="00EC6CC9" w:rsidRDefault="00EC6CC9" w:rsidP="00D376DF">
            <w:pPr>
              <w:widowControl w:val="0"/>
              <w:spacing w:after="0" w:line="240" w:lineRule="auto"/>
              <w:jc w:val="center"/>
              <w:rPr>
                <w:rFonts w:cs="Times New Roman"/>
                <w:b/>
                <w:color w:val="000000" w:themeColor="text1"/>
                <w:sz w:val="24"/>
                <w:szCs w:val="24"/>
              </w:rPr>
            </w:pPr>
            <w:r w:rsidRPr="00EC6CC9">
              <w:rPr>
                <w:rFonts w:cs="Times New Roman"/>
                <w:b/>
                <w:color w:val="000000" w:themeColor="text1"/>
                <w:sz w:val="24"/>
                <w:szCs w:val="24"/>
              </w:rPr>
              <w:t>cần kiểm tra, đánh giá</w:t>
            </w:r>
          </w:p>
        </w:tc>
        <w:tc>
          <w:tcPr>
            <w:tcW w:w="3544" w:type="dxa"/>
            <w:gridSpan w:val="4"/>
            <w:shd w:val="clear" w:color="auto" w:fill="auto"/>
          </w:tcPr>
          <w:p w:rsidR="00EC6CC9" w:rsidRPr="00EC6CC9" w:rsidRDefault="00EC6CC9" w:rsidP="00D376DF">
            <w:pPr>
              <w:widowControl w:val="0"/>
              <w:spacing w:after="0" w:line="240" w:lineRule="auto"/>
              <w:jc w:val="center"/>
              <w:rPr>
                <w:rFonts w:cs="Times New Roman"/>
                <w:b/>
                <w:color w:val="000000" w:themeColor="text1"/>
                <w:sz w:val="24"/>
                <w:szCs w:val="24"/>
              </w:rPr>
            </w:pPr>
          </w:p>
          <w:p w:rsidR="00EC6CC9" w:rsidRPr="00EC6CC9" w:rsidRDefault="00EC6CC9" w:rsidP="00D376DF">
            <w:pPr>
              <w:widowControl w:val="0"/>
              <w:spacing w:after="0" w:line="240" w:lineRule="auto"/>
              <w:jc w:val="center"/>
              <w:rPr>
                <w:rFonts w:cs="Times New Roman"/>
                <w:b/>
                <w:color w:val="000000" w:themeColor="text1"/>
                <w:sz w:val="24"/>
                <w:szCs w:val="24"/>
              </w:rPr>
            </w:pPr>
          </w:p>
          <w:p w:rsidR="00EC6CC9" w:rsidRPr="00EC6CC9" w:rsidRDefault="00EC6CC9" w:rsidP="00D376DF">
            <w:pPr>
              <w:widowControl w:val="0"/>
              <w:spacing w:after="0" w:line="240" w:lineRule="auto"/>
              <w:jc w:val="center"/>
              <w:rPr>
                <w:rFonts w:cs="Times New Roman"/>
                <w:i/>
                <w:color w:val="000000" w:themeColor="text1"/>
                <w:sz w:val="24"/>
                <w:szCs w:val="24"/>
              </w:rPr>
            </w:pPr>
            <w:r w:rsidRPr="00EC6CC9">
              <w:rPr>
                <w:rFonts w:cs="Times New Roman"/>
                <w:b/>
                <w:color w:val="000000" w:themeColor="text1"/>
                <w:sz w:val="24"/>
                <w:szCs w:val="24"/>
              </w:rPr>
              <w:t>Số câu hỏi theo mức độ nhận thức</w:t>
            </w:r>
          </w:p>
        </w:tc>
      </w:tr>
      <w:tr w:rsidR="00EC6CC9" w:rsidRPr="00EC6CC9" w:rsidTr="00EC6CC9">
        <w:trPr>
          <w:trHeight w:val="405"/>
        </w:trPr>
        <w:tc>
          <w:tcPr>
            <w:tcW w:w="675" w:type="dxa"/>
            <w:vMerge/>
            <w:vAlign w:val="center"/>
          </w:tcPr>
          <w:p w:rsidR="00EC6CC9" w:rsidRPr="00EC6CC9" w:rsidRDefault="00EC6CC9" w:rsidP="00D376DF">
            <w:pPr>
              <w:widowControl w:val="0"/>
              <w:spacing w:after="0" w:line="240" w:lineRule="auto"/>
              <w:jc w:val="center"/>
              <w:rPr>
                <w:rFonts w:cs="Times New Roman"/>
                <w:b/>
                <w:color w:val="000000" w:themeColor="text1"/>
                <w:sz w:val="24"/>
                <w:szCs w:val="24"/>
              </w:rPr>
            </w:pPr>
          </w:p>
        </w:tc>
        <w:tc>
          <w:tcPr>
            <w:tcW w:w="1021" w:type="dxa"/>
            <w:vMerge/>
            <w:vAlign w:val="center"/>
          </w:tcPr>
          <w:p w:rsidR="00EC6CC9" w:rsidRPr="00EC6CC9" w:rsidRDefault="00EC6CC9" w:rsidP="00D376DF">
            <w:pPr>
              <w:widowControl w:val="0"/>
              <w:spacing w:after="0" w:line="240" w:lineRule="auto"/>
              <w:jc w:val="center"/>
              <w:rPr>
                <w:rFonts w:cs="Times New Roman"/>
                <w:color w:val="000000" w:themeColor="text1"/>
                <w:sz w:val="24"/>
                <w:szCs w:val="24"/>
              </w:rPr>
            </w:pPr>
          </w:p>
        </w:tc>
        <w:tc>
          <w:tcPr>
            <w:tcW w:w="1276" w:type="dxa"/>
            <w:vMerge/>
          </w:tcPr>
          <w:p w:rsidR="00EC6CC9" w:rsidRPr="00EC6CC9" w:rsidRDefault="00EC6CC9" w:rsidP="00D376DF">
            <w:pPr>
              <w:widowControl w:val="0"/>
              <w:spacing w:after="0" w:line="240" w:lineRule="auto"/>
              <w:jc w:val="both"/>
              <w:rPr>
                <w:rFonts w:cs="Times New Roman"/>
                <w:color w:val="000000" w:themeColor="text1"/>
                <w:sz w:val="24"/>
                <w:szCs w:val="24"/>
              </w:rPr>
            </w:pPr>
          </w:p>
        </w:tc>
        <w:tc>
          <w:tcPr>
            <w:tcW w:w="4253" w:type="dxa"/>
            <w:vMerge/>
            <w:shd w:val="clear" w:color="auto" w:fill="auto"/>
            <w:vAlign w:val="center"/>
          </w:tcPr>
          <w:p w:rsidR="00EC6CC9" w:rsidRPr="00EC6CC9" w:rsidRDefault="00EC6CC9" w:rsidP="00D376DF">
            <w:pPr>
              <w:widowControl w:val="0"/>
              <w:spacing w:after="0" w:line="240" w:lineRule="auto"/>
              <w:jc w:val="center"/>
              <w:rPr>
                <w:rFonts w:cs="Times New Roman"/>
                <w:i/>
                <w:color w:val="000000" w:themeColor="text1"/>
                <w:sz w:val="24"/>
                <w:szCs w:val="24"/>
              </w:rPr>
            </w:pPr>
          </w:p>
        </w:tc>
        <w:tc>
          <w:tcPr>
            <w:tcW w:w="850" w:type="dxa"/>
            <w:shd w:val="clear" w:color="auto" w:fill="auto"/>
            <w:vAlign w:val="center"/>
          </w:tcPr>
          <w:p w:rsidR="00EC6CC9" w:rsidRPr="00EC6CC9" w:rsidRDefault="00EC6CC9" w:rsidP="00D376DF">
            <w:pPr>
              <w:widowControl w:val="0"/>
              <w:spacing w:after="0" w:line="240" w:lineRule="auto"/>
              <w:jc w:val="center"/>
              <w:rPr>
                <w:rFonts w:cs="Times New Roman"/>
                <w:b/>
                <w:color w:val="000000" w:themeColor="text1"/>
                <w:sz w:val="24"/>
                <w:szCs w:val="24"/>
              </w:rPr>
            </w:pPr>
            <w:r w:rsidRPr="00EC6CC9">
              <w:rPr>
                <w:rFonts w:cs="Times New Roman"/>
                <w:b/>
                <w:color w:val="000000" w:themeColor="text1"/>
                <w:sz w:val="24"/>
                <w:szCs w:val="24"/>
              </w:rPr>
              <w:t>Nhận biết</w:t>
            </w:r>
          </w:p>
        </w:tc>
        <w:tc>
          <w:tcPr>
            <w:tcW w:w="993" w:type="dxa"/>
            <w:shd w:val="clear" w:color="auto" w:fill="auto"/>
            <w:vAlign w:val="center"/>
          </w:tcPr>
          <w:p w:rsidR="00EC6CC9" w:rsidRPr="00EC6CC9" w:rsidRDefault="00EC6CC9" w:rsidP="00D376DF">
            <w:pPr>
              <w:widowControl w:val="0"/>
              <w:spacing w:after="0" w:line="240" w:lineRule="auto"/>
              <w:jc w:val="center"/>
              <w:rPr>
                <w:rFonts w:cs="Times New Roman"/>
                <w:b/>
                <w:color w:val="000000" w:themeColor="text1"/>
                <w:sz w:val="24"/>
                <w:szCs w:val="24"/>
              </w:rPr>
            </w:pPr>
            <w:r w:rsidRPr="00EC6CC9">
              <w:rPr>
                <w:rFonts w:cs="Times New Roman"/>
                <w:b/>
                <w:bCs/>
                <w:color w:val="000000" w:themeColor="text1"/>
                <w:sz w:val="24"/>
                <w:szCs w:val="24"/>
              </w:rPr>
              <w:t>Thông hiểu</w:t>
            </w:r>
          </w:p>
        </w:tc>
        <w:tc>
          <w:tcPr>
            <w:tcW w:w="850" w:type="dxa"/>
            <w:shd w:val="clear" w:color="auto" w:fill="auto"/>
            <w:vAlign w:val="center"/>
          </w:tcPr>
          <w:p w:rsidR="00EC6CC9" w:rsidRPr="00EC6CC9" w:rsidRDefault="00EC6CC9" w:rsidP="00D376DF">
            <w:pPr>
              <w:widowControl w:val="0"/>
              <w:spacing w:after="0" w:line="240" w:lineRule="auto"/>
              <w:jc w:val="center"/>
              <w:rPr>
                <w:rFonts w:cs="Times New Roman"/>
                <w:b/>
                <w:color w:val="000000" w:themeColor="text1"/>
                <w:sz w:val="24"/>
                <w:szCs w:val="24"/>
              </w:rPr>
            </w:pPr>
            <w:r w:rsidRPr="00EC6CC9">
              <w:rPr>
                <w:rFonts w:cs="Times New Roman"/>
                <w:b/>
                <w:bCs/>
                <w:color w:val="000000" w:themeColor="text1"/>
                <w:sz w:val="24"/>
                <w:szCs w:val="24"/>
              </w:rPr>
              <w:t>Vận dụng</w:t>
            </w:r>
          </w:p>
        </w:tc>
        <w:tc>
          <w:tcPr>
            <w:tcW w:w="851" w:type="dxa"/>
            <w:shd w:val="clear" w:color="auto" w:fill="auto"/>
            <w:vAlign w:val="center"/>
          </w:tcPr>
          <w:p w:rsidR="00EC6CC9" w:rsidRPr="00EC6CC9" w:rsidRDefault="00EC6CC9" w:rsidP="00D376DF">
            <w:pPr>
              <w:widowControl w:val="0"/>
              <w:spacing w:after="0" w:line="240" w:lineRule="auto"/>
              <w:jc w:val="center"/>
              <w:rPr>
                <w:rFonts w:cs="Times New Roman"/>
                <w:b/>
                <w:color w:val="000000" w:themeColor="text1"/>
                <w:sz w:val="24"/>
                <w:szCs w:val="24"/>
              </w:rPr>
            </w:pPr>
            <w:r w:rsidRPr="00EC6CC9">
              <w:rPr>
                <w:rFonts w:cs="Times New Roman"/>
                <w:b/>
                <w:bCs/>
                <w:color w:val="000000" w:themeColor="text1"/>
                <w:sz w:val="24"/>
                <w:szCs w:val="24"/>
              </w:rPr>
              <w:t>Vận dụng</w:t>
            </w:r>
            <w:r w:rsidRPr="00EC6CC9">
              <w:rPr>
                <w:rFonts w:cs="Times New Roman"/>
                <w:b/>
                <w:color w:val="000000" w:themeColor="text1"/>
                <w:sz w:val="24"/>
                <w:szCs w:val="24"/>
              </w:rPr>
              <w:t xml:space="preserve"> cao</w:t>
            </w:r>
          </w:p>
        </w:tc>
      </w:tr>
      <w:tr w:rsidR="00EC6CC9" w:rsidRPr="00EC6CC9" w:rsidTr="00EC6CC9">
        <w:trPr>
          <w:trHeight w:val="299"/>
        </w:trPr>
        <w:tc>
          <w:tcPr>
            <w:tcW w:w="675" w:type="dxa"/>
            <w:vMerge w:val="restart"/>
            <w:vAlign w:val="center"/>
          </w:tcPr>
          <w:p w:rsidR="00EC6CC9" w:rsidRPr="00EC6CC9" w:rsidRDefault="00EC6CC9" w:rsidP="00D376DF">
            <w:pPr>
              <w:widowControl w:val="0"/>
              <w:spacing w:after="0" w:line="240" w:lineRule="auto"/>
              <w:jc w:val="center"/>
              <w:rPr>
                <w:rFonts w:cs="Times New Roman"/>
                <w:b/>
                <w:color w:val="000000" w:themeColor="text1"/>
                <w:sz w:val="24"/>
                <w:szCs w:val="24"/>
              </w:rPr>
            </w:pPr>
            <w:r>
              <w:rPr>
                <w:rFonts w:cs="Times New Roman"/>
                <w:b/>
                <w:color w:val="000000" w:themeColor="text1"/>
                <w:sz w:val="24"/>
                <w:szCs w:val="24"/>
              </w:rPr>
              <w:t>1</w:t>
            </w:r>
          </w:p>
        </w:tc>
        <w:tc>
          <w:tcPr>
            <w:tcW w:w="1021" w:type="dxa"/>
            <w:vMerge w:val="restart"/>
            <w:vAlign w:val="center"/>
          </w:tcPr>
          <w:p w:rsidR="00EC6CC9" w:rsidRPr="00EC6CC9" w:rsidRDefault="00EC6CC9" w:rsidP="00D376DF">
            <w:pPr>
              <w:widowControl w:val="0"/>
              <w:spacing w:after="0" w:line="240" w:lineRule="auto"/>
              <w:rPr>
                <w:rFonts w:cs="Times New Roman"/>
                <w:bCs/>
                <w:color w:val="000000" w:themeColor="text1"/>
                <w:sz w:val="24"/>
                <w:szCs w:val="24"/>
              </w:rPr>
            </w:pPr>
            <w:r w:rsidRPr="00EC6CC9">
              <w:rPr>
                <w:rFonts w:cs="Times New Roman"/>
                <w:bCs/>
                <w:color w:val="000000" w:themeColor="text1"/>
                <w:sz w:val="24"/>
                <w:szCs w:val="24"/>
              </w:rPr>
              <w:t>Năng lượng, công, công suất</w:t>
            </w:r>
          </w:p>
        </w:tc>
        <w:tc>
          <w:tcPr>
            <w:tcW w:w="1276" w:type="dxa"/>
          </w:tcPr>
          <w:p w:rsidR="00EC6CC9" w:rsidRPr="00EC6CC9" w:rsidRDefault="00EC6CC9" w:rsidP="00D376DF">
            <w:pPr>
              <w:pStyle w:val="ListParagraph"/>
              <w:widowControl w:val="0"/>
              <w:spacing w:after="0" w:line="240" w:lineRule="auto"/>
              <w:ind w:left="33"/>
              <w:jc w:val="both"/>
              <w:rPr>
                <w:rFonts w:cs="Times New Roman"/>
                <w:color w:val="000000" w:themeColor="text1"/>
                <w:sz w:val="24"/>
                <w:szCs w:val="24"/>
              </w:rPr>
            </w:pPr>
            <w:r>
              <w:rPr>
                <w:rFonts w:cs="Times New Roman"/>
                <w:color w:val="000000" w:themeColor="text1"/>
                <w:sz w:val="24"/>
                <w:szCs w:val="24"/>
              </w:rPr>
              <w:t>1</w:t>
            </w:r>
            <w:r w:rsidRPr="00EC6CC9">
              <w:rPr>
                <w:rFonts w:cs="Times New Roman"/>
                <w:color w:val="000000" w:themeColor="text1"/>
                <w:sz w:val="24"/>
                <w:szCs w:val="24"/>
              </w:rPr>
              <w:t>.1.Năng lượng. Công cơ học</w:t>
            </w:r>
          </w:p>
        </w:tc>
        <w:tc>
          <w:tcPr>
            <w:tcW w:w="4253" w:type="dxa"/>
            <w:shd w:val="clear" w:color="auto" w:fill="auto"/>
          </w:tcPr>
          <w:p w:rsidR="00EC6CC9" w:rsidRPr="00EC6CC9" w:rsidRDefault="00EC6CC9" w:rsidP="00D376DF">
            <w:pPr>
              <w:spacing w:after="0" w:line="240" w:lineRule="auto"/>
              <w:jc w:val="both"/>
              <w:rPr>
                <w:rFonts w:eastAsia="Times New Roman" w:cs="Times New Roman"/>
                <w:i/>
                <w:sz w:val="24"/>
                <w:szCs w:val="24"/>
              </w:rPr>
            </w:pPr>
            <w:r w:rsidRPr="00EC6CC9">
              <w:rPr>
                <w:rFonts w:eastAsia="Times New Roman" w:cs="Times New Roman"/>
                <w:i/>
                <w:sz w:val="24"/>
                <w:szCs w:val="24"/>
              </w:rPr>
              <w:t xml:space="preserve">* Nhận biết: </w:t>
            </w:r>
          </w:p>
          <w:p w:rsidR="00EC6CC9" w:rsidRPr="00EC6CC9" w:rsidRDefault="00EC6CC9" w:rsidP="00D376DF">
            <w:pPr>
              <w:spacing w:after="0" w:line="240" w:lineRule="auto"/>
              <w:jc w:val="both"/>
              <w:rPr>
                <w:rFonts w:eastAsia="Times New Roman" w:cs="Times New Roman"/>
                <w:sz w:val="24"/>
                <w:szCs w:val="24"/>
              </w:rPr>
            </w:pPr>
            <w:r w:rsidRPr="00EC6CC9">
              <w:rPr>
                <w:rFonts w:eastAsia="Times New Roman" w:cs="Times New Roman"/>
                <w:sz w:val="24"/>
                <w:szCs w:val="24"/>
              </w:rPr>
              <w:t>- Xác định được định nghĩa, biểu thức tính công, đơn vị đo công.</w:t>
            </w:r>
          </w:p>
          <w:p w:rsidR="00EC6CC9" w:rsidRPr="00EC6CC9" w:rsidRDefault="00EC6CC9" w:rsidP="00D376DF">
            <w:pPr>
              <w:spacing w:after="0" w:line="240" w:lineRule="auto"/>
              <w:rPr>
                <w:rFonts w:eastAsia="Times New Roman" w:cs="Times New Roman"/>
                <w:i/>
                <w:sz w:val="24"/>
                <w:szCs w:val="24"/>
              </w:rPr>
            </w:pPr>
            <w:r w:rsidRPr="00EC6CC9">
              <w:rPr>
                <w:rFonts w:cs="Times New Roman"/>
                <w:color w:val="000000"/>
                <w:sz w:val="24"/>
                <w:szCs w:val="24"/>
              </w:rPr>
              <w:t xml:space="preserve">– Phân biệt công kéo, công cản. </w:t>
            </w:r>
            <w:r w:rsidRPr="00EC6CC9">
              <w:rPr>
                <w:rFonts w:cs="Times New Roman"/>
                <w:color w:val="000000"/>
                <w:sz w:val="24"/>
                <w:szCs w:val="24"/>
              </w:rPr>
              <w:br/>
            </w:r>
            <w:r w:rsidRPr="00EC6CC9">
              <w:rPr>
                <w:rFonts w:eastAsia="Times New Roman" w:cs="Times New Roman"/>
                <w:i/>
                <w:sz w:val="24"/>
                <w:szCs w:val="24"/>
              </w:rPr>
              <w:t xml:space="preserve">* Thông hiểu: </w:t>
            </w:r>
          </w:p>
          <w:p w:rsidR="00EC6CC9" w:rsidRPr="00EC6CC9" w:rsidRDefault="00EC6CC9" w:rsidP="00D376DF">
            <w:pPr>
              <w:spacing w:after="0" w:line="240" w:lineRule="auto"/>
              <w:rPr>
                <w:rFonts w:eastAsia="Times New Roman" w:cs="Times New Roman"/>
                <w:sz w:val="24"/>
                <w:szCs w:val="24"/>
              </w:rPr>
            </w:pPr>
            <w:r w:rsidRPr="00EC6CC9">
              <w:rPr>
                <w:rFonts w:cs="Times New Roman"/>
                <w:color w:val="000000"/>
                <w:sz w:val="24"/>
                <w:szCs w:val="24"/>
              </w:rPr>
              <w:t>– Xác định được các dạng khác nhau của năng lượng và sự chuyển hoá giữa các dạng năng lượng.</w:t>
            </w:r>
          </w:p>
          <w:p w:rsidR="00EC6CC9" w:rsidRPr="00EC6CC9" w:rsidRDefault="00EC6CC9" w:rsidP="00D376DF">
            <w:pPr>
              <w:spacing w:after="0" w:line="240" w:lineRule="auto"/>
              <w:rPr>
                <w:rFonts w:eastAsia="Times New Roman" w:cs="Times New Roman"/>
                <w:sz w:val="24"/>
                <w:szCs w:val="24"/>
              </w:rPr>
            </w:pPr>
            <w:r w:rsidRPr="00EC6CC9">
              <w:rPr>
                <w:rFonts w:eastAsia="Times New Roman" w:cs="Times New Roman"/>
                <w:sz w:val="24"/>
                <w:szCs w:val="24"/>
              </w:rPr>
              <w:t>- Trình bày được ví dụ chứng tỏ có thể truyền năng lượng từ vật này sang vật khác bằng cách thực hiện công.</w:t>
            </w:r>
          </w:p>
          <w:p w:rsidR="00EC6CC9" w:rsidRPr="00EC6CC9" w:rsidRDefault="00EC6CC9" w:rsidP="00D376DF">
            <w:pPr>
              <w:spacing w:after="0" w:line="240" w:lineRule="auto"/>
              <w:rPr>
                <w:rFonts w:eastAsia="Times New Roman" w:cs="Times New Roman"/>
                <w:i/>
                <w:sz w:val="24"/>
                <w:szCs w:val="24"/>
              </w:rPr>
            </w:pPr>
            <w:r w:rsidRPr="00EC6CC9">
              <w:rPr>
                <w:rFonts w:cs="Times New Roman"/>
                <w:color w:val="000000"/>
                <w:sz w:val="24"/>
                <w:szCs w:val="24"/>
              </w:rPr>
              <w:t xml:space="preserve">– Hiểu được rằng sinh công là một trong số các cách chuyển hoá năng lượng. </w:t>
            </w:r>
            <w:r w:rsidRPr="00EC6CC9">
              <w:rPr>
                <w:rFonts w:cs="Times New Roman"/>
                <w:color w:val="000000"/>
                <w:sz w:val="24"/>
                <w:szCs w:val="24"/>
              </w:rPr>
              <w:br/>
            </w:r>
          </w:p>
          <w:p w:rsidR="00EC6CC9" w:rsidRPr="00EC6CC9" w:rsidRDefault="00EC6CC9" w:rsidP="00D376DF">
            <w:pPr>
              <w:spacing w:after="0" w:line="240" w:lineRule="auto"/>
              <w:jc w:val="both"/>
              <w:rPr>
                <w:rFonts w:eastAsia="Times New Roman" w:cs="Times New Roman"/>
                <w:i/>
                <w:sz w:val="24"/>
                <w:szCs w:val="24"/>
              </w:rPr>
            </w:pPr>
            <w:r w:rsidRPr="00EC6CC9">
              <w:rPr>
                <w:rFonts w:eastAsia="Times New Roman" w:cs="Times New Roman"/>
                <w:i/>
                <w:sz w:val="24"/>
                <w:szCs w:val="24"/>
              </w:rPr>
              <w:t xml:space="preserve">* Vận dụng: </w:t>
            </w:r>
          </w:p>
          <w:p w:rsidR="00EC6CC9" w:rsidRPr="00EC6CC9" w:rsidRDefault="00EC6CC9" w:rsidP="00D376DF">
            <w:pPr>
              <w:spacing w:after="0" w:line="240" w:lineRule="auto"/>
              <w:jc w:val="both"/>
              <w:rPr>
                <w:rFonts w:eastAsia="Times New Roman" w:cs="Times New Roman"/>
                <w:sz w:val="24"/>
                <w:szCs w:val="24"/>
              </w:rPr>
            </w:pPr>
            <w:r w:rsidRPr="00EC6CC9">
              <w:rPr>
                <w:rFonts w:eastAsia="Times New Roman" w:cs="Times New Roman"/>
                <w:sz w:val="24"/>
                <w:szCs w:val="24"/>
              </w:rPr>
              <w:t>- Tính được công trong một số trường hợp đơn giản.</w:t>
            </w:r>
          </w:p>
          <w:p w:rsidR="00EC6CC9" w:rsidRPr="00EC6CC9" w:rsidRDefault="00EC6CC9" w:rsidP="00D376DF">
            <w:pPr>
              <w:spacing w:after="0" w:line="240" w:lineRule="auto"/>
              <w:rPr>
                <w:rFonts w:cs="Times New Roman"/>
                <w:color w:val="000000"/>
                <w:sz w:val="24"/>
                <w:szCs w:val="24"/>
              </w:rPr>
            </w:pPr>
            <w:r w:rsidRPr="00EC6CC9">
              <w:rPr>
                <w:rFonts w:cs="Times New Roman"/>
                <w:color w:val="000000"/>
                <w:sz w:val="24"/>
                <w:szCs w:val="24"/>
              </w:rPr>
              <w:t xml:space="preserve"> – Vận dụng để xác định được một quá trình chuyển hoá năng lượng thông qua thực hiện công, truyền nhiệt. </w:t>
            </w:r>
            <w:r w:rsidRPr="00EC6CC9">
              <w:rPr>
                <w:rFonts w:cs="Times New Roman"/>
                <w:color w:val="000000"/>
                <w:sz w:val="24"/>
                <w:szCs w:val="24"/>
              </w:rPr>
              <w:br/>
              <w:t>– Vận dụng được công thức tính công trong các bài tập đơn giản.</w:t>
            </w:r>
          </w:p>
          <w:p w:rsidR="00EC6CC9" w:rsidRPr="00EC6CC9" w:rsidRDefault="00EC6CC9" w:rsidP="00D376DF">
            <w:pPr>
              <w:spacing w:after="0" w:line="240" w:lineRule="auto"/>
              <w:jc w:val="both"/>
              <w:rPr>
                <w:rFonts w:eastAsia="Times New Roman" w:cs="Times New Roman"/>
                <w:sz w:val="24"/>
                <w:szCs w:val="24"/>
              </w:rPr>
            </w:pPr>
          </w:p>
        </w:tc>
        <w:tc>
          <w:tcPr>
            <w:tcW w:w="850" w:type="dxa"/>
            <w:shd w:val="clear" w:color="auto" w:fill="auto"/>
            <w:vAlign w:val="center"/>
          </w:tcPr>
          <w:p w:rsidR="00EC6CC9" w:rsidRPr="00EC6CC9" w:rsidRDefault="00EC6CC9" w:rsidP="00D376DF">
            <w:pPr>
              <w:widowControl w:val="0"/>
              <w:spacing w:after="0" w:line="240" w:lineRule="auto"/>
              <w:jc w:val="center"/>
              <w:rPr>
                <w:rFonts w:cs="Times New Roman"/>
                <w:color w:val="FF0000"/>
                <w:sz w:val="24"/>
                <w:szCs w:val="24"/>
              </w:rPr>
            </w:pPr>
            <w:r w:rsidRPr="00EC6CC9">
              <w:rPr>
                <w:rFonts w:cs="Times New Roman"/>
                <w:color w:val="FF0000"/>
                <w:sz w:val="24"/>
                <w:szCs w:val="24"/>
              </w:rPr>
              <w:t>2</w:t>
            </w:r>
            <w:r w:rsidR="001B3506">
              <w:rPr>
                <w:rFonts w:cs="Times New Roman"/>
                <w:color w:val="FF0000"/>
                <w:sz w:val="24"/>
                <w:szCs w:val="24"/>
              </w:rPr>
              <w:t>TN</w:t>
            </w:r>
          </w:p>
        </w:tc>
        <w:tc>
          <w:tcPr>
            <w:tcW w:w="993" w:type="dxa"/>
            <w:shd w:val="clear" w:color="auto" w:fill="auto"/>
            <w:vAlign w:val="center"/>
          </w:tcPr>
          <w:p w:rsidR="00EC6CC9" w:rsidRPr="00EC6CC9" w:rsidRDefault="00EC6CC9" w:rsidP="00D376DF">
            <w:pPr>
              <w:widowControl w:val="0"/>
              <w:spacing w:after="0" w:line="240" w:lineRule="auto"/>
              <w:jc w:val="center"/>
              <w:rPr>
                <w:rFonts w:cs="Times New Roman"/>
                <w:color w:val="000000" w:themeColor="text1"/>
                <w:sz w:val="24"/>
                <w:szCs w:val="24"/>
              </w:rPr>
            </w:pPr>
            <w:r w:rsidRPr="00EC6CC9">
              <w:rPr>
                <w:rFonts w:cs="Times New Roman"/>
                <w:color w:val="000000" w:themeColor="text1"/>
                <w:sz w:val="24"/>
                <w:szCs w:val="24"/>
              </w:rPr>
              <w:t>2</w:t>
            </w:r>
            <w:r w:rsidR="001B3506">
              <w:rPr>
                <w:rFonts w:cs="Times New Roman"/>
                <w:color w:val="000000" w:themeColor="text1"/>
                <w:sz w:val="24"/>
                <w:szCs w:val="24"/>
              </w:rPr>
              <w:t>TN</w:t>
            </w:r>
          </w:p>
        </w:tc>
        <w:tc>
          <w:tcPr>
            <w:tcW w:w="850" w:type="dxa"/>
            <w:shd w:val="clear" w:color="auto" w:fill="auto"/>
            <w:vAlign w:val="center"/>
          </w:tcPr>
          <w:p w:rsidR="00EC6CC9" w:rsidRPr="00EC6CC9" w:rsidRDefault="00EC6CC9" w:rsidP="00D376DF">
            <w:pPr>
              <w:widowControl w:val="0"/>
              <w:spacing w:after="0" w:line="240" w:lineRule="auto"/>
              <w:jc w:val="center"/>
              <w:rPr>
                <w:rFonts w:cs="Times New Roman"/>
                <w:color w:val="FF0000"/>
                <w:sz w:val="24"/>
                <w:szCs w:val="24"/>
              </w:rPr>
            </w:pPr>
          </w:p>
        </w:tc>
        <w:tc>
          <w:tcPr>
            <w:tcW w:w="851" w:type="dxa"/>
            <w:shd w:val="clear" w:color="auto" w:fill="auto"/>
            <w:vAlign w:val="center"/>
          </w:tcPr>
          <w:p w:rsidR="00EC6CC9" w:rsidRPr="00EC6CC9" w:rsidRDefault="00EC6CC9" w:rsidP="00D376DF">
            <w:pPr>
              <w:widowControl w:val="0"/>
              <w:spacing w:after="0" w:line="240" w:lineRule="auto"/>
              <w:jc w:val="center"/>
              <w:rPr>
                <w:rFonts w:cs="Times New Roman"/>
                <w:color w:val="000000" w:themeColor="text1"/>
                <w:sz w:val="24"/>
                <w:szCs w:val="24"/>
              </w:rPr>
            </w:pPr>
          </w:p>
        </w:tc>
      </w:tr>
      <w:tr w:rsidR="00EC6CC9" w:rsidRPr="00EC6CC9" w:rsidTr="00EC6CC9">
        <w:trPr>
          <w:trHeight w:val="299"/>
        </w:trPr>
        <w:tc>
          <w:tcPr>
            <w:tcW w:w="675" w:type="dxa"/>
            <w:vMerge/>
            <w:vAlign w:val="center"/>
          </w:tcPr>
          <w:p w:rsidR="00EC6CC9" w:rsidRPr="00EC6CC9" w:rsidRDefault="00EC6CC9" w:rsidP="00D376DF">
            <w:pPr>
              <w:widowControl w:val="0"/>
              <w:spacing w:after="0" w:line="240" w:lineRule="auto"/>
              <w:jc w:val="center"/>
              <w:rPr>
                <w:rFonts w:cs="Times New Roman"/>
                <w:b/>
                <w:color w:val="000000" w:themeColor="text1"/>
                <w:sz w:val="24"/>
                <w:szCs w:val="24"/>
              </w:rPr>
            </w:pPr>
          </w:p>
        </w:tc>
        <w:tc>
          <w:tcPr>
            <w:tcW w:w="1021" w:type="dxa"/>
            <w:vMerge/>
            <w:vAlign w:val="center"/>
          </w:tcPr>
          <w:p w:rsidR="00EC6CC9" w:rsidRPr="00EC6CC9" w:rsidRDefault="00EC6CC9" w:rsidP="00D376DF">
            <w:pPr>
              <w:widowControl w:val="0"/>
              <w:spacing w:after="0" w:line="240" w:lineRule="auto"/>
              <w:rPr>
                <w:rFonts w:cs="Times New Roman"/>
                <w:bCs/>
                <w:color w:val="000000" w:themeColor="text1"/>
                <w:sz w:val="24"/>
                <w:szCs w:val="24"/>
              </w:rPr>
            </w:pPr>
          </w:p>
        </w:tc>
        <w:tc>
          <w:tcPr>
            <w:tcW w:w="1276" w:type="dxa"/>
          </w:tcPr>
          <w:p w:rsidR="00EC6CC9" w:rsidRPr="00EC6CC9" w:rsidRDefault="00EC6CC9" w:rsidP="00EC6CC9">
            <w:pPr>
              <w:pStyle w:val="ListParagraph"/>
              <w:widowControl w:val="0"/>
              <w:numPr>
                <w:ilvl w:val="1"/>
                <w:numId w:val="3"/>
              </w:numPr>
              <w:spacing w:after="0" w:line="240" w:lineRule="auto"/>
              <w:ind w:left="33"/>
              <w:jc w:val="both"/>
              <w:rPr>
                <w:rFonts w:cs="Times New Roman"/>
                <w:color w:val="000000" w:themeColor="text1"/>
                <w:sz w:val="24"/>
                <w:szCs w:val="24"/>
              </w:rPr>
            </w:pPr>
            <w:r>
              <w:rPr>
                <w:rFonts w:cs="Times New Roman"/>
                <w:color w:val="000000" w:themeColor="text1"/>
                <w:sz w:val="24"/>
                <w:szCs w:val="24"/>
              </w:rPr>
              <w:t>1</w:t>
            </w:r>
            <w:r w:rsidRPr="00EC6CC9">
              <w:rPr>
                <w:rFonts w:cs="Times New Roman"/>
                <w:color w:val="000000" w:themeColor="text1"/>
                <w:sz w:val="24"/>
                <w:szCs w:val="24"/>
              </w:rPr>
              <w:t>.2. Công suất</w:t>
            </w:r>
          </w:p>
        </w:tc>
        <w:tc>
          <w:tcPr>
            <w:tcW w:w="4253" w:type="dxa"/>
            <w:shd w:val="clear" w:color="auto" w:fill="auto"/>
          </w:tcPr>
          <w:p w:rsidR="00EC6CC9" w:rsidRPr="00EC6CC9" w:rsidRDefault="00EC6CC9" w:rsidP="00D376DF">
            <w:pPr>
              <w:spacing w:after="0" w:line="240" w:lineRule="auto"/>
              <w:jc w:val="both"/>
              <w:rPr>
                <w:rFonts w:eastAsia="Times New Roman" w:cs="Times New Roman"/>
                <w:i/>
                <w:sz w:val="24"/>
                <w:szCs w:val="24"/>
              </w:rPr>
            </w:pPr>
            <w:r w:rsidRPr="00EC6CC9">
              <w:rPr>
                <w:rFonts w:eastAsia="Times New Roman" w:cs="Times New Roman"/>
                <w:i/>
                <w:sz w:val="24"/>
                <w:szCs w:val="24"/>
              </w:rPr>
              <w:t xml:space="preserve">* Nhận biết: </w:t>
            </w:r>
          </w:p>
          <w:p w:rsidR="00EC6CC9" w:rsidRPr="00EC6CC9" w:rsidRDefault="00EC6CC9" w:rsidP="00D376DF">
            <w:pPr>
              <w:spacing w:after="0" w:line="240" w:lineRule="auto"/>
              <w:jc w:val="both"/>
              <w:rPr>
                <w:rFonts w:cs="Times New Roman"/>
                <w:color w:val="000000"/>
                <w:sz w:val="24"/>
                <w:szCs w:val="24"/>
              </w:rPr>
            </w:pPr>
            <w:r w:rsidRPr="00EC6CC9">
              <w:rPr>
                <w:rFonts w:cs="Times New Roman"/>
                <w:color w:val="000000"/>
                <w:sz w:val="24"/>
                <w:szCs w:val="24"/>
              </w:rPr>
              <w:t>– Phát biểu được định nghĩa, viết được công thức tính và biết được đơn vị đo của công suất.</w:t>
            </w:r>
          </w:p>
          <w:p w:rsidR="00EC6CC9" w:rsidRPr="00EC6CC9" w:rsidRDefault="00EC6CC9" w:rsidP="00D376DF">
            <w:pPr>
              <w:spacing w:after="0" w:line="240" w:lineRule="auto"/>
              <w:jc w:val="both"/>
              <w:rPr>
                <w:rFonts w:eastAsia="Times New Roman" w:cs="Times New Roman"/>
                <w:sz w:val="24"/>
                <w:szCs w:val="24"/>
              </w:rPr>
            </w:pPr>
            <w:r w:rsidRPr="00EC6CC9">
              <w:rPr>
                <w:rFonts w:eastAsia="Times New Roman" w:cs="Times New Roman"/>
                <w:sz w:val="24"/>
                <w:szCs w:val="24"/>
              </w:rPr>
              <w:t>- Xác định được ý nghĩa vật lí của công suất.</w:t>
            </w:r>
          </w:p>
          <w:p w:rsidR="00EC6CC9" w:rsidRPr="00EC6CC9" w:rsidRDefault="00EC6CC9" w:rsidP="00D376DF">
            <w:pPr>
              <w:spacing w:after="0" w:line="240" w:lineRule="auto"/>
              <w:jc w:val="both"/>
              <w:rPr>
                <w:rFonts w:eastAsia="Times New Roman" w:cs="Times New Roman"/>
                <w:i/>
                <w:sz w:val="24"/>
                <w:szCs w:val="24"/>
              </w:rPr>
            </w:pPr>
            <w:r w:rsidRPr="00EC6CC9">
              <w:rPr>
                <w:rFonts w:eastAsia="Times New Roman" w:cs="Times New Roman"/>
                <w:i/>
                <w:sz w:val="24"/>
                <w:szCs w:val="24"/>
              </w:rPr>
              <w:t xml:space="preserve">* Thông hiểu: </w:t>
            </w:r>
          </w:p>
          <w:p w:rsidR="00EC6CC9" w:rsidRPr="00EC6CC9" w:rsidRDefault="00EC6CC9" w:rsidP="00D376DF">
            <w:pPr>
              <w:spacing w:after="0" w:line="240" w:lineRule="auto"/>
              <w:jc w:val="both"/>
              <w:rPr>
                <w:rFonts w:eastAsia="Times New Roman" w:cs="Times New Roman"/>
                <w:sz w:val="24"/>
                <w:szCs w:val="24"/>
              </w:rPr>
            </w:pPr>
            <w:r w:rsidRPr="00EC6CC9">
              <w:rPr>
                <w:rFonts w:eastAsia="Times New Roman" w:cs="Times New Roman"/>
                <w:sz w:val="24"/>
                <w:szCs w:val="24"/>
              </w:rPr>
              <w:t>- Nắm được mối liên hệ công suất bằng tích của lực và vận tốc trong một số tình huống thực tế đời sống.</w:t>
            </w:r>
          </w:p>
          <w:p w:rsidR="00EC6CC9" w:rsidRPr="00EC6CC9" w:rsidRDefault="00EC6CC9" w:rsidP="00D376DF">
            <w:pPr>
              <w:spacing w:after="0" w:line="240" w:lineRule="auto"/>
              <w:jc w:val="both"/>
              <w:rPr>
                <w:rFonts w:eastAsia="Times New Roman" w:cs="Times New Roman"/>
                <w:sz w:val="24"/>
                <w:szCs w:val="24"/>
              </w:rPr>
            </w:pPr>
            <w:r w:rsidRPr="00EC6CC9">
              <w:rPr>
                <w:rFonts w:eastAsia="Times New Roman" w:cs="Times New Roman"/>
                <w:sz w:val="24"/>
                <w:szCs w:val="24"/>
              </w:rPr>
              <w:t>- Xác định được công suất trong một số bài toán đơn giản.</w:t>
            </w:r>
          </w:p>
          <w:p w:rsidR="00EC6CC9" w:rsidRPr="00EC6CC9" w:rsidRDefault="00EC6CC9" w:rsidP="00D376DF">
            <w:pPr>
              <w:spacing w:after="0" w:line="240" w:lineRule="auto"/>
              <w:jc w:val="both"/>
              <w:rPr>
                <w:rFonts w:eastAsia="Times New Roman" w:cs="Times New Roman"/>
                <w:sz w:val="24"/>
                <w:szCs w:val="24"/>
              </w:rPr>
            </w:pPr>
          </w:p>
        </w:tc>
        <w:tc>
          <w:tcPr>
            <w:tcW w:w="850" w:type="dxa"/>
            <w:shd w:val="clear" w:color="auto" w:fill="auto"/>
            <w:vAlign w:val="center"/>
          </w:tcPr>
          <w:p w:rsidR="00EC6CC9" w:rsidRPr="00EC6CC9" w:rsidRDefault="001B3506" w:rsidP="00D376DF">
            <w:pPr>
              <w:widowControl w:val="0"/>
              <w:spacing w:after="0" w:line="240" w:lineRule="auto"/>
              <w:jc w:val="center"/>
              <w:rPr>
                <w:rFonts w:cs="Times New Roman"/>
                <w:color w:val="FF0000"/>
                <w:sz w:val="24"/>
                <w:szCs w:val="24"/>
              </w:rPr>
            </w:pPr>
            <w:r>
              <w:rPr>
                <w:rFonts w:cs="Times New Roman"/>
                <w:color w:val="FF0000"/>
                <w:sz w:val="24"/>
                <w:szCs w:val="24"/>
              </w:rPr>
              <w:t>1TN</w:t>
            </w:r>
          </w:p>
        </w:tc>
        <w:tc>
          <w:tcPr>
            <w:tcW w:w="993" w:type="dxa"/>
            <w:shd w:val="clear" w:color="auto" w:fill="auto"/>
            <w:vAlign w:val="center"/>
          </w:tcPr>
          <w:p w:rsidR="00EC6CC9" w:rsidRPr="00EC6CC9" w:rsidRDefault="001B3506" w:rsidP="00D376DF">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1TN</w:t>
            </w:r>
          </w:p>
        </w:tc>
        <w:tc>
          <w:tcPr>
            <w:tcW w:w="850" w:type="dxa"/>
            <w:shd w:val="clear" w:color="auto" w:fill="auto"/>
            <w:vAlign w:val="center"/>
          </w:tcPr>
          <w:p w:rsidR="00EC6CC9" w:rsidRPr="00EC6CC9" w:rsidRDefault="00EC6CC9" w:rsidP="00D376DF">
            <w:pPr>
              <w:widowControl w:val="0"/>
              <w:spacing w:after="0" w:line="240" w:lineRule="auto"/>
              <w:jc w:val="center"/>
              <w:rPr>
                <w:rFonts w:cs="Times New Roman"/>
                <w:color w:val="FF0000"/>
                <w:sz w:val="24"/>
                <w:szCs w:val="24"/>
              </w:rPr>
            </w:pPr>
          </w:p>
        </w:tc>
        <w:tc>
          <w:tcPr>
            <w:tcW w:w="851" w:type="dxa"/>
            <w:shd w:val="clear" w:color="auto" w:fill="auto"/>
            <w:vAlign w:val="center"/>
          </w:tcPr>
          <w:p w:rsidR="00EC6CC9" w:rsidRPr="00EC6CC9" w:rsidRDefault="00EC6CC9" w:rsidP="00D376DF">
            <w:pPr>
              <w:widowControl w:val="0"/>
              <w:spacing w:after="0" w:line="240" w:lineRule="auto"/>
              <w:jc w:val="center"/>
              <w:rPr>
                <w:rFonts w:cs="Times New Roman"/>
                <w:color w:val="000000" w:themeColor="text1"/>
                <w:sz w:val="24"/>
                <w:szCs w:val="24"/>
              </w:rPr>
            </w:pPr>
          </w:p>
        </w:tc>
      </w:tr>
      <w:tr w:rsidR="00EC6CC9" w:rsidRPr="00EC6CC9" w:rsidTr="00EC6CC9">
        <w:trPr>
          <w:trHeight w:val="299"/>
        </w:trPr>
        <w:tc>
          <w:tcPr>
            <w:tcW w:w="675" w:type="dxa"/>
            <w:vMerge/>
            <w:vAlign w:val="center"/>
          </w:tcPr>
          <w:p w:rsidR="00EC6CC9" w:rsidRPr="00EC6CC9" w:rsidRDefault="00EC6CC9" w:rsidP="00D376DF">
            <w:pPr>
              <w:widowControl w:val="0"/>
              <w:spacing w:after="0" w:line="240" w:lineRule="auto"/>
              <w:jc w:val="center"/>
              <w:rPr>
                <w:rFonts w:cs="Times New Roman"/>
                <w:b/>
                <w:color w:val="000000" w:themeColor="text1"/>
                <w:sz w:val="24"/>
                <w:szCs w:val="24"/>
              </w:rPr>
            </w:pPr>
          </w:p>
        </w:tc>
        <w:tc>
          <w:tcPr>
            <w:tcW w:w="1021" w:type="dxa"/>
            <w:vMerge/>
            <w:vAlign w:val="center"/>
          </w:tcPr>
          <w:p w:rsidR="00EC6CC9" w:rsidRPr="00EC6CC9" w:rsidRDefault="00EC6CC9" w:rsidP="00D376DF">
            <w:pPr>
              <w:widowControl w:val="0"/>
              <w:spacing w:after="0" w:line="240" w:lineRule="auto"/>
              <w:rPr>
                <w:rFonts w:cs="Times New Roman"/>
                <w:bCs/>
                <w:color w:val="000000" w:themeColor="text1"/>
                <w:sz w:val="24"/>
                <w:szCs w:val="24"/>
              </w:rPr>
            </w:pPr>
          </w:p>
        </w:tc>
        <w:tc>
          <w:tcPr>
            <w:tcW w:w="1276" w:type="dxa"/>
          </w:tcPr>
          <w:p w:rsidR="00EC6CC9" w:rsidRPr="00EC6CC9" w:rsidRDefault="00EC6CC9" w:rsidP="00D376DF">
            <w:pPr>
              <w:pStyle w:val="ListParagraph"/>
              <w:widowControl w:val="0"/>
              <w:spacing w:after="0" w:line="240" w:lineRule="auto"/>
              <w:ind w:left="33"/>
              <w:jc w:val="both"/>
              <w:rPr>
                <w:rFonts w:cs="Times New Roman"/>
                <w:color w:val="000000" w:themeColor="text1"/>
                <w:sz w:val="24"/>
                <w:szCs w:val="24"/>
              </w:rPr>
            </w:pPr>
            <w:r>
              <w:rPr>
                <w:rFonts w:cs="Times New Roman"/>
                <w:color w:val="000000" w:themeColor="text1"/>
                <w:sz w:val="24"/>
                <w:szCs w:val="24"/>
              </w:rPr>
              <w:t>1</w:t>
            </w:r>
            <w:r w:rsidRPr="00EC6CC9">
              <w:rPr>
                <w:rFonts w:cs="Times New Roman"/>
                <w:color w:val="000000" w:themeColor="text1"/>
                <w:sz w:val="24"/>
                <w:szCs w:val="24"/>
              </w:rPr>
              <w:t>.3. Động năng, thế năng</w:t>
            </w:r>
          </w:p>
        </w:tc>
        <w:tc>
          <w:tcPr>
            <w:tcW w:w="4253" w:type="dxa"/>
            <w:shd w:val="clear" w:color="auto" w:fill="auto"/>
            <w:vAlign w:val="center"/>
          </w:tcPr>
          <w:p w:rsidR="00EC6CC9" w:rsidRPr="00EC6CC9" w:rsidRDefault="00EC6CC9" w:rsidP="00D376DF">
            <w:pPr>
              <w:spacing w:after="0" w:line="240" w:lineRule="auto"/>
              <w:jc w:val="both"/>
              <w:rPr>
                <w:rFonts w:eastAsia="Times New Roman" w:cs="Times New Roman"/>
                <w:i/>
                <w:sz w:val="24"/>
                <w:szCs w:val="24"/>
              </w:rPr>
            </w:pPr>
            <w:r w:rsidRPr="00EC6CC9">
              <w:rPr>
                <w:rFonts w:eastAsia="Times New Roman" w:cs="Times New Roman"/>
                <w:i/>
                <w:sz w:val="24"/>
                <w:szCs w:val="24"/>
              </w:rPr>
              <w:t xml:space="preserve">* Nhận biết: </w:t>
            </w:r>
          </w:p>
          <w:p w:rsidR="00EC6CC9" w:rsidRPr="00EC6CC9" w:rsidRDefault="00EC6CC9" w:rsidP="00D376DF">
            <w:pPr>
              <w:widowControl w:val="0"/>
              <w:spacing w:after="0" w:line="240" w:lineRule="auto"/>
              <w:rPr>
                <w:rFonts w:eastAsia="Times New Roman" w:cs="Times New Roman"/>
                <w:sz w:val="24"/>
                <w:szCs w:val="24"/>
              </w:rPr>
            </w:pPr>
            <w:r w:rsidRPr="00EC6CC9">
              <w:rPr>
                <w:rFonts w:cs="Times New Roman"/>
                <w:color w:val="000000"/>
                <w:sz w:val="24"/>
                <w:szCs w:val="24"/>
              </w:rPr>
              <w:t xml:space="preserve">– Phát biểu được định nghĩa, viết được công thức tính và biết được đơn vị đo của động năng, thế năng. </w:t>
            </w:r>
            <w:r w:rsidRPr="00EC6CC9">
              <w:rPr>
                <w:rFonts w:cs="Times New Roman"/>
                <w:color w:val="000000"/>
                <w:sz w:val="24"/>
                <w:szCs w:val="24"/>
              </w:rPr>
              <w:br/>
              <w:t>– Hiểu được đơn vị đo của động năng và thế năng.</w:t>
            </w:r>
          </w:p>
          <w:p w:rsidR="00EC6CC9" w:rsidRPr="00EC6CC9" w:rsidRDefault="00EC6CC9" w:rsidP="00D376DF">
            <w:pPr>
              <w:spacing w:after="0" w:line="240" w:lineRule="auto"/>
              <w:jc w:val="both"/>
              <w:rPr>
                <w:rFonts w:eastAsia="Times New Roman" w:cs="Times New Roman"/>
                <w:sz w:val="24"/>
                <w:szCs w:val="24"/>
              </w:rPr>
            </w:pPr>
            <w:r w:rsidRPr="00EC6CC9">
              <w:rPr>
                <w:rFonts w:eastAsia="Times New Roman" w:cs="Times New Roman"/>
                <w:sz w:val="24"/>
                <w:szCs w:val="24"/>
              </w:rPr>
              <w:t>- Nêu được công thức tính thế năng trong trường hợp trọng lực đều.</w:t>
            </w:r>
          </w:p>
          <w:p w:rsidR="00EC6CC9" w:rsidRPr="00EC6CC9" w:rsidRDefault="00EC6CC9" w:rsidP="00D376DF">
            <w:pPr>
              <w:spacing w:after="0" w:line="240" w:lineRule="auto"/>
              <w:jc w:val="both"/>
              <w:rPr>
                <w:rFonts w:cs="Times New Roman"/>
                <w:color w:val="000000"/>
                <w:sz w:val="24"/>
                <w:szCs w:val="24"/>
              </w:rPr>
            </w:pPr>
            <w:r w:rsidRPr="00EC6CC9">
              <w:rPr>
                <w:rFonts w:cs="Times New Roman"/>
                <w:color w:val="000000"/>
                <w:sz w:val="24"/>
                <w:szCs w:val="24"/>
              </w:rPr>
              <w:lastRenderedPageBreak/>
              <w:t>–Nắm được biểu thức liên hệ giữa công thực hiện lên vật để vật có động năng, thế năng.</w:t>
            </w:r>
          </w:p>
          <w:p w:rsidR="00EC6CC9" w:rsidRPr="00EC6CC9" w:rsidRDefault="00EC6CC9" w:rsidP="00D376DF">
            <w:pPr>
              <w:spacing w:after="0" w:line="240" w:lineRule="auto"/>
              <w:jc w:val="both"/>
              <w:rPr>
                <w:rFonts w:eastAsia="Times New Roman" w:cs="Times New Roman"/>
                <w:i/>
                <w:sz w:val="24"/>
                <w:szCs w:val="24"/>
              </w:rPr>
            </w:pPr>
            <w:r w:rsidRPr="00EC6CC9">
              <w:rPr>
                <w:rFonts w:eastAsia="Times New Roman" w:cs="Times New Roman"/>
                <w:i/>
                <w:sz w:val="24"/>
                <w:szCs w:val="24"/>
              </w:rPr>
              <w:t xml:space="preserve">* Thông hiểu: </w:t>
            </w:r>
          </w:p>
          <w:p w:rsidR="00EC6CC9" w:rsidRPr="00EC6CC9" w:rsidRDefault="00EC6CC9" w:rsidP="00D376DF">
            <w:pPr>
              <w:widowControl w:val="0"/>
              <w:spacing w:after="0" w:line="240" w:lineRule="auto"/>
              <w:rPr>
                <w:rFonts w:eastAsia="Times New Roman" w:cs="Times New Roman"/>
                <w:sz w:val="24"/>
                <w:szCs w:val="24"/>
              </w:rPr>
            </w:pPr>
            <w:r w:rsidRPr="00EC6CC9">
              <w:rPr>
                <w:rFonts w:eastAsia="Times New Roman" w:cs="Times New Roman"/>
                <w:sz w:val="24"/>
                <w:szCs w:val="24"/>
              </w:rPr>
              <w:t>- Từ phương trình chuyển động thẳng biến đổi đều với vận tốc ban đầu bằng không, rút ra được động năng của vật có giá trị bằng công của lực tác dụng lên vật.</w:t>
            </w:r>
          </w:p>
          <w:p w:rsidR="00EC6CC9" w:rsidRPr="00EC6CC9" w:rsidRDefault="00EC6CC9" w:rsidP="00D376DF">
            <w:pPr>
              <w:widowControl w:val="0"/>
              <w:spacing w:after="0" w:line="240" w:lineRule="auto"/>
              <w:rPr>
                <w:rFonts w:eastAsia="Times New Roman" w:cs="Times New Roman"/>
                <w:sz w:val="24"/>
                <w:szCs w:val="24"/>
              </w:rPr>
            </w:pPr>
            <w:r w:rsidRPr="00EC6CC9">
              <w:rPr>
                <w:rFonts w:eastAsia="Times New Roman" w:cs="Times New Roman"/>
                <w:sz w:val="24"/>
                <w:szCs w:val="24"/>
              </w:rPr>
              <w:t>- Phân tích được sự chuyển hóa động năng và thế năng của vật trong một số trường hợp đơn giản.</w:t>
            </w:r>
          </w:p>
          <w:p w:rsidR="00EC6CC9" w:rsidRPr="00EC6CC9" w:rsidRDefault="00EC6CC9" w:rsidP="00D376DF">
            <w:pPr>
              <w:spacing w:after="0" w:line="240" w:lineRule="auto"/>
              <w:jc w:val="both"/>
              <w:rPr>
                <w:rFonts w:eastAsia="Times New Roman" w:cs="Times New Roman"/>
                <w:i/>
                <w:sz w:val="24"/>
                <w:szCs w:val="24"/>
              </w:rPr>
            </w:pPr>
            <w:r w:rsidRPr="00EC6CC9">
              <w:rPr>
                <w:rFonts w:eastAsia="Times New Roman" w:cs="Times New Roman"/>
                <w:i/>
                <w:sz w:val="24"/>
                <w:szCs w:val="24"/>
              </w:rPr>
              <w:t xml:space="preserve">* Vận dụng: </w:t>
            </w:r>
          </w:p>
          <w:p w:rsidR="00EC6CC9" w:rsidRPr="00EC6CC9" w:rsidRDefault="00EC6CC9" w:rsidP="00D376DF">
            <w:pPr>
              <w:spacing w:after="0" w:line="240" w:lineRule="auto"/>
              <w:jc w:val="both"/>
              <w:rPr>
                <w:rFonts w:eastAsia="Times New Roman" w:cs="Times New Roman"/>
                <w:sz w:val="24"/>
                <w:szCs w:val="24"/>
              </w:rPr>
            </w:pPr>
            <w:r w:rsidRPr="00EC6CC9">
              <w:rPr>
                <w:rFonts w:eastAsia="Times New Roman" w:cs="Times New Roman"/>
                <w:sz w:val="24"/>
                <w:szCs w:val="24"/>
              </w:rPr>
              <w:t>- Vận dụng được công thức tính thế năng trong một số trường hợp đơn giản.</w:t>
            </w:r>
          </w:p>
          <w:p w:rsidR="00EC6CC9" w:rsidRPr="00EC6CC9" w:rsidRDefault="00EC6CC9" w:rsidP="00D376DF">
            <w:pPr>
              <w:widowControl w:val="0"/>
              <w:spacing w:after="0" w:line="240" w:lineRule="auto"/>
              <w:rPr>
                <w:rFonts w:eastAsia="Times New Roman" w:cs="Times New Roman"/>
                <w:sz w:val="24"/>
                <w:szCs w:val="24"/>
              </w:rPr>
            </w:pPr>
            <w:r w:rsidRPr="00EC6CC9">
              <w:rPr>
                <w:rFonts w:eastAsia="Times New Roman" w:cs="Times New Roman"/>
                <w:sz w:val="24"/>
                <w:szCs w:val="24"/>
              </w:rPr>
              <w:t>- Phân tích được sự chuyển hóa động năng và thế năng của vật trong một số trường hợp đơn giản.</w:t>
            </w:r>
          </w:p>
          <w:p w:rsidR="00EC6CC9" w:rsidRPr="00EC6CC9" w:rsidRDefault="00EC6CC9" w:rsidP="00D376DF">
            <w:pPr>
              <w:spacing w:after="0" w:line="240" w:lineRule="auto"/>
              <w:rPr>
                <w:rFonts w:cs="Times New Roman"/>
                <w:color w:val="000000"/>
                <w:sz w:val="24"/>
                <w:szCs w:val="24"/>
              </w:rPr>
            </w:pPr>
            <w:r w:rsidRPr="00EC6CC9">
              <w:rPr>
                <w:rFonts w:cs="Times New Roman"/>
                <w:color w:val="000000"/>
                <w:sz w:val="24"/>
                <w:szCs w:val="24"/>
              </w:rPr>
              <w:t>– Vận dụng được biểu thức liên hệ giữa công thực hiện lên vật để vật có động năng, thế năng.</w:t>
            </w:r>
          </w:p>
        </w:tc>
        <w:tc>
          <w:tcPr>
            <w:tcW w:w="850" w:type="dxa"/>
            <w:shd w:val="clear" w:color="auto" w:fill="auto"/>
            <w:vAlign w:val="center"/>
          </w:tcPr>
          <w:p w:rsidR="00EC6CC9" w:rsidRPr="00EC6CC9" w:rsidRDefault="001B3506" w:rsidP="00D376DF">
            <w:pPr>
              <w:widowControl w:val="0"/>
              <w:spacing w:after="0" w:line="240" w:lineRule="auto"/>
              <w:jc w:val="center"/>
              <w:rPr>
                <w:rFonts w:cs="Times New Roman"/>
                <w:color w:val="FF0000"/>
                <w:sz w:val="24"/>
                <w:szCs w:val="24"/>
              </w:rPr>
            </w:pPr>
            <w:r>
              <w:rPr>
                <w:rFonts w:cs="Times New Roman"/>
                <w:color w:val="FF0000"/>
                <w:sz w:val="24"/>
                <w:szCs w:val="24"/>
              </w:rPr>
              <w:lastRenderedPageBreak/>
              <w:t>2TN</w:t>
            </w:r>
          </w:p>
        </w:tc>
        <w:tc>
          <w:tcPr>
            <w:tcW w:w="993" w:type="dxa"/>
            <w:shd w:val="clear" w:color="auto" w:fill="auto"/>
            <w:vAlign w:val="center"/>
          </w:tcPr>
          <w:p w:rsidR="00EC6CC9" w:rsidRPr="00EC6CC9" w:rsidRDefault="00EC6CC9" w:rsidP="00D376DF">
            <w:pPr>
              <w:widowControl w:val="0"/>
              <w:spacing w:after="0" w:line="240" w:lineRule="auto"/>
              <w:jc w:val="center"/>
              <w:rPr>
                <w:rFonts w:cs="Times New Roman"/>
                <w:color w:val="000000" w:themeColor="text1"/>
                <w:sz w:val="24"/>
                <w:szCs w:val="24"/>
              </w:rPr>
            </w:pPr>
            <w:r w:rsidRPr="00EC6CC9">
              <w:rPr>
                <w:rFonts w:cs="Times New Roman"/>
                <w:color w:val="000000" w:themeColor="text1"/>
                <w:sz w:val="24"/>
                <w:szCs w:val="24"/>
              </w:rPr>
              <w:t>2</w:t>
            </w:r>
            <w:r w:rsidR="001B3506">
              <w:rPr>
                <w:rFonts w:cs="Times New Roman"/>
                <w:color w:val="000000" w:themeColor="text1"/>
                <w:sz w:val="24"/>
                <w:szCs w:val="24"/>
              </w:rPr>
              <w:t>TN</w:t>
            </w:r>
          </w:p>
        </w:tc>
        <w:tc>
          <w:tcPr>
            <w:tcW w:w="850" w:type="dxa"/>
            <w:shd w:val="clear" w:color="auto" w:fill="auto"/>
            <w:vAlign w:val="center"/>
          </w:tcPr>
          <w:p w:rsidR="00EC6CC9" w:rsidRPr="001B3506" w:rsidRDefault="00EC6CC9" w:rsidP="00D376DF">
            <w:pPr>
              <w:widowControl w:val="0"/>
              <w:spacing w:after="0" w:line="240" w:lineRule="auto"/>
              <w:jc w:val="center"/>
              <w:rPr>
                <w:rFonts w:cs="Times New Roman"/>
                <w:color w:val="FF0000"/>
                <w:sz w:val="24"/>
                <w:szCs w:val="24"/>
              </w:rPr>
            </w:pPr>
            <w:r w:rsidRPr="00EC6CC9">
              <w:rPr>
                <w:rFonts w:cs="Times New Roman"/>
                <w:color w:val="FF0000"/>
                <w:sz w:val="24"/>
                <w:szCs w:val="24"/>
              </w:rPr>
              <w:t>1</w:t>
            </w:r>
            <w:r w:rsidR="001B3506">
              <w:rPr>
                <w:rFonts w:cs="Times New Roman"/>
                <w:color w:val="FF0000"/>
                <w:sz w:val="24"/>
                <w:szCs w:val="24"/>
                <w:vertAlign w:val="superscript"/>
              </w:rPr>
              <w:t>(*)</w:t>
            </w:r>
            <w:r w:rsidR="001B3506">
              <w:rPr>
                <w:rFonts w:cs="Times New Roman"/>
                <w:color w:val="FF0000"/>
                <w:sz w:val="24"/>
                <w:szCs w:val="24"/>
              </w:rPr>
              <w:t>TN</w:t>
            </w:r>
          </w:p>
        </w:tc>
        <w:tc>
          <w:tcPr>
            <w:tcW w:w="851" w:type="dxa"/>
            <w:shd w:val="clear" w:color="auto" w:fill="auto"/>
            <w:vAlign w:val="center"/>
          </w:tcPr>
          <w:p w:rsidR="00EC6CC9" w:rsidRPr="00EC6CC9" w:rsidRDefault="00EC6CC9" w:rsidP="00D376DF">
            <w:pPr>
              <w:widowControl w:val="0"/>
              <w:spacing w:after="0" w:line="240" w:lineRule="auto"/>
              <w:jc w:val="center"/>
              <w:rPr>
                <w:rFonts w:cs="Times New Roman"/>
                <w:color w:val="000000" w:themeColor="text1"/>
                <w:sz w:val="24"/>
                <w:szCs w:val="24"/>
              </w:rPr>
            </w:pPr>
          </w:p>
        </w:tc>
      </w:tr>
      <w:tr w:rsidR="00EC6CC9" w:rsidRPr="00EC6CC9" w:rsidTr="00EC6CC9">
        <w:trPr>
          <w:trHeight w:val="299"/>
        </w:trPr>
        <w:tc>
          <w:tcPr>
            <w:tcW w:w="675" w:type="dxa"/>
            <w:vMerge/>
            <w:vAlign w:val="center"/>
          </w:tcPr>
          <w:p w:rsidR="00EC6CC9" w:rsidRPr="00EC6CC9" w:rsidRDefault="00EC6CC9" w:rsidP="00D376DF">
            <w:pPr>
              <w:widowControl w:val="0"/>
              <w:spacing w:after="0" w:line="240" w:lineRule="auto"/>
              <w:jc w:val="center"/>
              <w:rPr>
                <w:rFonts w:cs="Times New Roman"/>
                <w:b/>
                <w:color w:val="000000" w:themeColor="text1"/>
                <w:sz w:val="24"/>
                <w:szCs w:val="24"/>
              </w:rPr>
            </w:pPr>
          </w:p>
        </w:tc>
        <w:tc>
          <w:tcPr>
            <w:tcW w:w="1021" w:type="dxa"/>
            <w:vMerge/>
            <w:vAlign w:val="center"/>
          </w:tcPr>
          <w:p w:rsidR="00EC6CC9" w:rsidRPr="00EC6CC9" w:rsidRDefault="00EC6CC9" w:rsidP="00D376DF">
            <w:pPr>
              <w:widowControl w:val="0"/>
              <w:spacing w:after="0" w:line="240" w:lineRule="auto"/>
              <w:rPr>
                <w:rFonts w:cs="Times New Roman"/>
                <w:bCs/>
                <w:color w:val="000000" w:themeColor="text1"/>
                <w:sz w:val="24"/>
                <w:szCs w:val="24"/>
              </w:rPr>
            </w:pPr>
          </w:p>
        </w:tc>
        <w:tc>
          <w:tcPr>
            <w:tcW w:w="1276" w:type="dxa"/>
          </w:tcPr>
          <w:p w:rsidR="00EC6CC9" w:rsidRPr="00EC6CC9" w:rsidRDefault="00EC6CC9" w:rsidP="00D376DF">
            <w:pPr>
              <w:pStyle w:val="ListParagraph"/>
              <w:widowControl w:val="0"/>
              <w:spacing w:after="0" w:line="240" w:lineRule="auto"/>
              <w:ind w:left="33"/>
              <w:jc w:val="both"/>
              <w:rPr>
                <w:rFonts w:cs="Times New Roman"/>
                <w:color w:val="000000" w:themeColor="text1"/>
                <w:sz w:val="24"/>
                <w:szCs w:val="24"/>
              </w:rPr>
            </w:pPr>
            <w:r>
              <w:rPr>
                <w:rFonts w:cs="Times New Roman"/>
                <w:color w:val="000000" w:themeColor="text1"/>
                <w:sz w:val="24"/>
                <w:szCs w:val="24"/>
              </w:rPr>
              <w:t>1</w:t>
            </w:r>
            <w:r w:rsidRPr="00EC6CC9">
              <w:rPr>
                <w:rFonts w:cs="Times New Roman"/>
                <w:color w:val="000000" w:themeColor="text1"/>
                <w:sz w:val="24"/>
                <w:szCs w:val="24"/>
              </w:rPr>
              <w:t>.4. Cơ năng và định luật bảo toàn cơ năng</w:t>
            </w:r>
          </w:p>
        </w:tc>
        <w:tc>
          <w:tcPr>
            <w:tcW w:w="4253" w:type="dxa"/>
            <w:shd w:val="clear" w:color="auto" w:fill="auto"/>
            <w:vAlign w:val="center"/>
          </w:tcPr>
          <w:p w:rsidR="00EC6CC9" w:rsidRPr="00EC6CC9" w:rsidRDefault="00EC6CC9" w:rsidP="00D376DF">
            <w:pPr>
              <w:spacing w:after="0" w:line="240" w:lineRule="auto"/>
              <w:jc w:val="both"/>
              <w:rPr>
                <w:rFonts w:eastAsia="Times New Roman" w:cs="Times New Roman"/>
                <w:i/>
                <w:sz w:val="24"/>
                <w:szCs w:val="24"/>
              </w:rPr>
            </w:pPr>
            <w:r w:rsidRPr="00EC6CC9">
              <w:rPr>
                <w:rFonts w:eastAsia="Times New Roman" w:cs="Times New Roman"/>
                <w:i/>
                <w:sz w:val="24"/>
                <w:szCs w:val="24"/>
              </w:rPr>
              <w:t xml:space="preserve">* Nhận biết: </w:t>
            </w:r>
          </w:p>
          <w:p w:rsidR="00EC6CC9" w:rsidRPr="00EC6CC9" w:rsidRDefault="00EC6CC9" w:rsidP="00D376DF">
            <w:pPr>
              <w:spacing w:after="0" w:line="240" w:lineRule="auto"/>
              <w:rPr>
                <w:rFonts w:eastAsia="Times New Roman" w:cs="Times New Roman"/>
                <w:i/>
                <w:sz w:val="24"/>
                <w:szCs w:val="24"/>
              </w:rPr>
            </w:pPr>
            <w:r w:rsidRPr="00EC6CC9">
              <w:rPr>
                <w:rFonts w:cs="Times New Roman"/>
                <w:color w:val="000000"/>
                <w:sz w:val="24"/>
                <w:szCs w:val="24"/>
              </w:rPr>
              <w:t>– Phát biểu được định nghĩa cơ năng, đặc điểm của cơ năng và đơn vị đo của cơ năng.</w:t>
            </w:r>
          </w:p>
          <w:p w:rsidR="00EC6CC9" w:rsidRPr="00EC6CC9" w:rsidRDefault="00EC6CC9" w:rsidP="00D376DF">
            <w:pPr>
              <w:spacing w:after="0" w:line="240" w:lineRule="auto"/>
              <w:rPr>
                <w:rFonts w:eastAsia="Times New Roman" w:cs="Times New Roman"/>
                <w:i/>
                <w:sz w:val="24"/>
                <w:szCs w:val="24"/>
              </w:rPr>
            </w:pPr>
            <w:r w:rsidRPr="00EC6CC9">
              <w:rPr>
                <w:rFonts w:cs="Times New Roman"/>
                <w:color w:val="000000"/>
                <w:sz w:val="24"/>
                <w:szCs w:val="24"/>
              </w:rPr>
              <w:t xml:space="preserve">– Viết được công thức tính cơ năng của vật trong trường trọng lực. </w:t>
            </w:r>
            <w:r w:rsidRPr="00EC6CC9">
              <w:rPr>
                <w:rFonts w:cs="Times New Roman"/>
                <w:color w:val="000000"/>
                <w:sz w:val="24"/>
                <w:szCs w:val="24"/>
              </w:rPr>
              <w:br/>
            </w:r>
            <w:r w:rsidRPr="00EC6CC9">
              <w:rPr>
                <w:rFonts w:eastAsia="Times New Roman" w:cs="Times New Roman"/>
                <w:sz w:val="24"/>
                <w:szCs w:val="24"/>
              </w:rPr>
              <w:t>- Phát biểu được định luật bảo toàn cơ năng.</w:t>
            </w:r>
          </w:p>
          <w:p w:rsidR="00EC6CC9" w:rsidRPr="00EC6CC9" w:rsidRDefault="00EC6CC9" w:rsidP="00D376DF">
            <w:pPr>
              <w:spacing w:after="0" w:line="240" w:lineRule="auto"/>
              <w:jc w:val="both"/>
              <w:rPr>
                <w:rFonts w:eastAsia="Times New Roman" w:cs="Times New Roman"/>
                <w:i/>
                <w:sz w:val="24"/>
                <w:szCs w:val="24"/>
              </w:rPr>
            </w:pPr>
            <w:r w:rsidRPr="00EC6CC9">
              <w:rPr>
                <w:rFonts w:eastAsia="Times New Roman" w:cs="Times New Roman"/>
                <w:i/>
                <w:sz w:val="24"/>
                <w:szCs w:val="24"/>
              </w:rPr>
              <w:t xml:space="preserve">* Thông hiểu: </w:t>
            </w:r>
          </w:p>
          <w:p w:rsidR="00EC6CC9" w:rsidRPr="00EC6CC9" w:rsidRDefault="00EC6CC9" w:rsidP="00D376DF">
            <w:pPr>
              <w:widowControl w:val="0"/>
              <w:spacing w:after="0" w:line="240" w:lineRule="auto"/>
              <w:rPr>
                <w:rFonts w:eastAsia="Times New Roman" w:cs="Times New Roman"/>
                <w:i/>
                <w:sz w:val="24"/>
                <w:szCs w:val="24"/>
              </w:rPr>
            </w:pPr>
            <w:r w:rsidRPr="00EC6CC9">
              <w:rPr>
                <w:rFonts w:cs="Times New Roman"/>
                <w:color w:val="000000"/>
                <w:sz w:val="24"/>
                <w:szCs w:val="24"/>
              </w:rPr>
              <w:t xml:space="preserve">– Phân tích được sự chuyển hoá qua lại giữa động năng và thế năng. </w:t>
            </w:r>
            <w:r w:rsidRPr="00EC6CC9">
              <w:rPr>
                <w:rFonts w:cs="Times New Roman"/>
                <w:color w:val="000000"/>
                <w:sz w:val="24"/>
                <w:szCs w:val="24"/>
              </w:rPr>
              <w:br/>
            </w:r>
            <w:r w:rsidRPr="00EC6CC9">
              <w:rPr>
                <w:rFonts w:eastAsia="Times New Roman" w:cs="Times New Roman"/>
                <w:sz w:val="24"/>
                <w:szCs w:val="24"/>
              </w:rPr>
              <w:t>- Hiểu được định luật bảo toàn/ không bảo toàn cơ năng trong một số ví dụ thực tế đơn giản.</w:t>
            </w:r>
          </w:p>
          <w:p w:rsidR="00EC6CC9" w:rsidRPr="00EC6CC9" w:rsidRDefault="00EC6CC9" w:rsidP="00D376DF">
            <w:pPr>
              <w:spacing w:after="0" w:line="240" w:lineRule="auto"/>
              <w:jc w:val="both"/>
              <w:rPr>
                <w:rFonts w:eastAsia="Times New Roman" w:cs="Times New Roman"/>
                <w:i/>
                <w:sz w:val="24"/>
                <w:szCs w:val="24"/>
              </w:rPr>
            </w:pPr>
            <w:r>
              <w:rPr>
                <w:rFonts w:eastAsia="Times New Roman" w:cs="Times New Roman"/>
                <w:i/>
                <w:sz w:val="24"/>
                <w:szCs w:val="24"/>
              </w:rPr>
              <w:t>* Vận dụng</w:t>
            </w:r>
            <w:r w:rsidRPr="00EC6CC9">
              <w:rPr>
                <w:rFonts w:eastAsia="Times New Roman" w:cs="Times New Roman"/>
                <w:i/>
                <w:sz w:val="24"/>
                <w:szCs w:val="24"/>
              </w:rPr>
              <w:t>:</w:t>
            </w:r>
          </w:p>
          <w:p w:rsidR="00EC6CC9" w:rsidRPr="00EC6CC9" w:rsidRDefault="00EC6CC9" w:rsidP="00D376DF">
            <w:pPr>
              <w:spacing w:after="0" w:line="240" w:lineRule="auto"/>
              <w:rPr>
                <w:rFonts w:cs="Times New Roman"/>
                <w:color w:val="000000"/>
                <w:sz w:val="24"/>
                <w:szCs w:val="24"/>
              </w:rPr>
            </w:pPr>
            <w:r w:rsidRPr="00EC6CC9">
              <w:rPr>
                <w:rFonts w:cs="Times New Roman"/>
                <w:color w:val="000000"/>
                <w:sz w:val="24"/>
                <w:szCs w:val="24"/>
              </w:rPr>
              <w:t>– Vận dụng được sự chuyển hoá qua lại giữa động năng, thế năng và định luật bảo toàn cơ năng vào một số bài toán hoặc giải quyết một số tình huống thực tế.</w:t>
            </w:r>
          </w:p>
          <w:p w:rsidR="00EC6CC9" w:rsidRPr="00EC6CC9" w:rsidRDefault="00EC6CC9" w:rsidP="00D376DF">
            <w:pPr>
              <w:widowControl w:val="0"/>
              <w:spacing w:after="0" w:line="240" w:lineRule="auto"/>
              <w:rPr>
                <w:rFonts w:cs="Times New Roman"/>
                <w:color w:val="000000" w:themeColor="text1"/>
                <w:sz w:val="24"/>
                <w:szCs w:val="24"/>
              </w:rPr>
            </w:pPr>
          </w:p>
        </w:tc>
        <w:tc>
          <w:tcPr>
            <w:tcW w:w="850" w:type="dxa"/>
            <w:shd w:val="clear" w:color="auto" w:fill="auto"/>
            <w:vAlign w:val="center"/>
          </w:tcPr>
          <w:p w:rsidR="00EC6CC9" w:rsidRPr="00EC6CC9" w:rsidRDefault="001B3506" w:rsidP="00D376DF">
            <w:pPr>
              <w:widowControl w:val="0"/>
              <w:spacing w:after="0" w:line="240" w:lineRule="auto"/>
              <w:jc w:val="center"/>
              <w:rPr>
                <w:rFonts w:cs="Times New Roman"/>
                <w:color w:val="FF0000"/>
                <w:sz w:val="24"/>
                <w:szCs w:val="24"/>
              </w:rPr>
            </w:pPr>
            <w:r>
              <w:rPr>
                <w:rFonts w:cs="Times New Roman"/>
                <w:color w:val="FF0000"/>
                <w:sz w:val="24"/>
                <w:szCs w:val="24"/>
              </w:rPr>
              <w:t>2TN</w:t>
            </w:r>
          </w:p>
        </w:tc>
        <w:tc>
          <w:tcPr>
            <w:tcW w:w="993" w:type="dxa"/>
            <w:shd w:val="clear" w:color="auto" w:fill="auto"/>
            <w:vAlign w:val="center"/>
          </w:tcPr>
          <w:p w:rsidR="00EC6CC9" w:rsidRPr="00EC6CC9" w:rsidRDefault="001B3506" w:rsidP="00D376DF">
            <w:pPr>
              <w:widowControl w:val="0"/>
              <w:spacing w:after="0" w:line="240" w:lineRule="auto"/>
              <w:jc w:val="center"/>
              <w:rPr>
                <w:rFonts w:cs="Times New Roman"/>
                <w:color w:val="000000" w:themeColor="text1"/>
                <w:sz w:val="24"/>
                <w:szCs w:val="24"/>
              </w:rPr>
            </w:pPr>
            <w:r>
              <w:rPr>
                <w:rFonts w:cs="Times New Roman"/>
                <w:color w:val="000000" w:themeColor="text1"/>
                <w:sz w:val="24"/>
                <w:szCs w:val="24"/>
              </w:rPr>
              <w:t>1TN</w:t>
            </w:r>
          </w:p>
        </w:tc>
        <w:tc>
          <w:tcPr>
            <w:tcW w:w="850" w:type="dxa"/>
            <w:shd w:val="clear" w:color="auto" w:fill="auto"/>
            <w:vAlign w:val="center"/>
          </w:tcPr>
          <w:p w:rsidR="00EC6CC9" w:rsidRPr="001B3506" w:rsidRDefault="001B3506" w:rsidP="00D376DF">
            <w:pPr>
              <w:widowControl w:val="0"/>
              <w:spacing w:after="0" w:line="240" w:lineRule="auto"/>
              <w:jc w:val="center"/>
              <w:rPr>
                <w:rFonts w:cs="Times New Roman"/>
                <w:color w:val="FF0000"/>
                <w:sz w:val="24"/>
                <w:szCs w:val="24"/>
                <w:vertAlign w:val="subscript"/>
              </w:rPr>
            </w:pPr>
            <w:r>
              <w:rPr>
                <w:rFonts w:cs="Times New Roman"/>
                <w:color w:val="FF0000"/>
                <w:sz w:val="24"/>
                <w:szCs w:val="24"/>
              </w:rPr>
              <w:t>1</w:t>
            </w:r>
            <w:r>
              <w:rPr>
                <w:rFonts w:cs="Times New Roman"/>
                <w:color w:val="FF0000"/>
                <w:sz w:val="24"/>
                <w:szCs w:val="24"/>
                <w:vertAlign w:val="superscript"/>
              </w:rPr>
              <w:t>(*)</w:t>
            </w:r>
            <w:r w:rsidRPr="001B3506">
              <w:rPr>
                <w:rFonts w:cs="Times New Roman"/>
                <w:color w:val="FF0000"/>
                <w:sz w:val="24"/>
                <w:szCs w:val="24"/>
              </w:rPr>
              <w:t>TL</w:t>
            </w:r>
          </w:p>
        </w:tc>
        <w:tc>
          <w:tcPr>
            <w:tcW w:w="851" w:type="dxa"/>
            <w:shd w:val="clear" w:color="auto" w:fill="auto"/>
            <w:vAlign w:val="center"/>
          </w:tcPr>
          <w:p w:rsidR="00EC6CC9" w:rsidRPr="00EC6CC9" w:rsidRDefault="00EC6CC9" w:rsidP="00D376DF">
            <w:pPr>
              <w:widowControl w:val="0"/>
              <w:spacing w:after="0" w:line="240" w:lineRule="auto"/>
              <w:jc w:val="center"/>
              <w:rPr>
                <w:rFonts w:cs="Times New Roman"/>
                <w:color w:val="000000" w:themeColor="text1"/>
                <w:sz w:val="24"/>
                <w:szCs w:val="24"/>
              </w:rPr>
            </w:pPr>
          </w:p>
        </w:tc>
      </w:tr>
      <w:tr w:rsidR="00EC6CC9" w:rsidRPr="00EC6CC9" w:rsidTr="00EC6CC9">
        <w:trPr>
          <w:trHeight w:val="299"/>
        </w:trPr>
        <w:tc>
          <w:tcPr>
            <w:tcW w:w="675" w:type="dxa"/>
            <w:vMerge/>
            <w:vAlign w:val="center"/>
          </w:tcPr>
          <w:p w:rsidR="00EC6CC9" w:rsidRPr="00EC6CC9" w:rsidRDefault="00EC6CC9" w:rsidP="00D376DF">
            <w:pPr>
              <w:widowControl w:val="0"/>
              <w:spacing w:after="0" w:line="240" w:lineRule="auto"/>
              <w:jc w:val="center"/>
              <w:rPr>
                <w:rFonts w:cs="Times New Roman"/>
                <w:b/>
                <w:color w:val="000000" w:themeColor="text1"/>
                <w:sz w:val="24"/>
                <w:szCs w:val="24"/>
              </w:rPr>
            </w:pPr>
          </w:p>
        </w:tc>
        <w:tc>
          <w:tcPr>
            <w:tcW w:w="1021" w:type="dxa"/>
            <w:vMerge/>
            <w:vAlign w:val="center"/>
          </w:tcPr>
          <w:p w:rsidR="00EC6CC9" w:rsidRPr="00EC6CC9" w:rsidRDefault="00EC6CC9" w:rsidP="00D376DF">
            <w:pPr>
              <w:widowControl w:val="0"/>
              <w:spacing w:after="0" w:line="240" w:lineRule="auto"/>
              <w:rPr>
                <w:rFonts w:cs="Times New Roman"/>
                <w:bCs/>
                <w:color w:val="000000" w:themeColor="text1"/>
                <w:sz w:val="24"/>
                <w:szCs w:val="24"/>
              </w:rPr>
            </w:pPr>
          </w:p>
        </w:tc>
        <w:tc>
          <w:tcPr>
            <w:tcW w:w="1276" w:type="dxa"/>
          </w:tcPr>
          <w:p w:rsidR="00EC6CC9" w:rsidRPr="00EC6CC9" w:rsidRDefault="00EC6CC9" w:rsidP="00D376DF">
            <w:pPr>
              <w:pStyle w:val="ListParagraph"/>
              <w:widowControl w:val="0"/>
              <w:spacing w:after="0" w:line="240" w:lineRule="auto"/>
              <w:ind w:left="33"/>
              <w:jc w:val="both"/>
              <w:rPr>
                <w:rFonts w:cs="Times New Roman"/>
                <w:color w:val="000000" w:themeColor="text1"/>
                <w:sz w:val="24"/>
                <w:szCs w:val="24"/>
              </w:rPr>
            </w:pPr>
            <w:r>
              <w:rPr>
                <w:rFonts w:cs="Times New Roman"/>
                <w:color w:val="000000" w:themeColor="text1"/>
                <w:sz w:val="24"/>
                <w:szCs w:val="24"/>
              </w:rPr>
              <w:t>1</w:t>
            </w:r>
            <w:r w:rsidRPr="00EC6CC9">
              <w:rPr>
                <w:rFonts w:cs="Times New Roman"/>
                <w:color w:val="000000" w:themeColor="text1"/>
                <w:sz w:val="24"/>
                <w:szCs w:val="24"/>
              </w:rPr>
              <w:t>.5. Hiệu suất</w:t>
            </w:r>
          </w:p>
        </w:tc>
        <w:tc>
          <w:tcPr>
            <w:tcW w:w="4253" w:type="dxa"/>
            <w:shd w:val="clear" w:color="auto" w:fill="auto"/>
            <w:vAlign w:val="center"/>
          </w:tcPr>
          <w:p w:rsidR="00EC6CC9" w:rsidRPr="00EC6CC9" w:rsidRDefault="00EC6CC9" w:rsidP="00D376DF">
            <w:pPr>
              <w:spacing w:after="0" w:line="240" w:lineRule="auto"/>
              <w:jc w:val="both"/>
              <w:rPr>
                <w:rFonts w:eastAsia="Times New Roman" w:cs="Times New Roman"/>
                <w:i/>
                <w:sz w:val="24"/>
                <w:szCs w:val="24"/>
              </w:rPr>
            </w:pPr>
            <w:r w:rsidRPr="00EC6CC9">
              <w:rPr>
                <w:rFonts w:eastAsia="Times New Roman" w:cs="Times New Roman"/>
                <w:i/>
                <w:sz w:val="24"/>
                <w:szCs w:val="24"/>
              </w:rPr>
              <w:t xml:space="preserve">* Nhận biết: </w:t>
            </w:r>
          </w:p>
          <w:p w:rsidR="00EC6CC9" w:rsidRPr="00EC6CC9" w:rsidRDefault="00EC6CC9" w:rsidP="00D376DF">
            <w:pPr>
              <w:spacing w:after="0" w:line="240" w:lineRule="auto"/>
              <w:jc w:val="both"/>
              <w:rPr>
                <w:rFonts w:eastAsia="Times New Roman" w:cs="Times New Roman"/>
                <w:i/>
                <w:sz w:val="24"/>
                <w:szCs w:val="24"/>
              </w:rPr>
            </w:pPr>
            <w:r w:rsidRPr="00EC6CC9">
              <w:rPr>
                <w:rFonts w:eastAsia="Times New Roman" w:cs="Times New Roman"/>
                <w:sz w:val="24"/>
                <w:szCs w:val="24"/>
              </w:rPr>
              <w:t>- H</w:t>
            </w:r>
            <w:r w:rsidRPr="00EC6CC9">
              <w:rPr>
                <w:rFonts w:cs="Times New Roman"/>
                <w:color w:val="000000"/>
                <w:sz w:val="24"/>
                <w:szCs w:val="24"/>
              </w:rPr>
              <w:t>iểu được khái niệm, n</w:t>
            </w:r>
            <w:r w:rsidRPr="00EC6CC9">
              <w:rPr>
                <w:rFonts w:eastAsia="Times New Roman" w:cs="Times New Roman"/>
                <w:sz w:val="24"/>
                <w:szCs w:val="24"/>
              </w:rPr>
              <w:t>ắm công thức, đơn vị, ý nghĩa, vai trò hiệu suất</w:t>
            </w:r>
            <w:r w:rsidRPr="00EC6CC9">
              <w:rPr>
                <w:rFonts w:eastAsia="Times New Roman" w:cs="Times New Roman"/>
                <w:i/>
                <w:sz w:val="24"/>
                <w:szCs w:val="24"/>
              </w:rPr>
              <w:t>.</w:t>
            </w:r>
          </w:p>
          <w:p w:rsidR="00EC6CC9" w:rsidRPr="00EC6CC9" w:rsidRDefault="00EC6CC9" w:rsidP="00D376DF">
            <w:pPr>
              <w:spacing w:after="0" w:line="240" w:lineRule="auto"/>
              <w:jc w:val="both"/>
              <w:rPr>
                <w:rFonts w:eastAsia="Times New Roman" w:cs="Times New Roman"/>
                <w:i/>
                <w:sz w:val="24"/>
                <w:szCs w:val="24"/>
              </w:rPr>
            </w:pPr>
            <w:r w:rsidRPr="00EC6CC9">
              <w:rPr>
                <w:rFonts w:eastAsia="Times New Roman" w:cs="Times New Roman"/>
                <w:i/>
                <w:sz w:val="24"/>
                <w:szCs w:val="24"/>
              </w:rPr>
              <w:t xml:space="preserve">* Thông hiểu: </w:t>
            </w:r>
          </w:p>
          <w:p w:rsidR="00EC6CC9" w:rsidRPr="00EC6CC9" w:rsidRDefault="00EC6CC9" w:rsidP="00D376DF">
            <w:pPr>
              <w:spacing w:after="0" w:line="240" w:lineRule="auto"/>
              <w:rPr>
                <w:rFonts w:cs="Times New Roman"/>
                <w:color w:val="000000"/>
                <w:sz w:val="24"/>
                <w:szCs w:val="24"/>
              </w:rPr>
            </w:pPr>
            <w:r w:rsidRPr="00EC6CC9">
              <w:rPr>
                <w:rFonts w:cs="Times New Roman"/>
                <w:color w:val="000000"/>
                <w:sz w:val="24"/>
                <w:szCs w:val="24"/>
              </w:rPr>
              <w:t>– Phân biết được năng lượng có ích và năng lượng hao phí trong các quá trình chuyển hoá năng lượng trong thực tế.</w:t>
            </w:r>
            <w:r w:rsidRPr="00EC6CC9">
              <w:rPr>
                <w:rFonts w:cs="Times New Roman"/>
                <w:color w:val="000000"/>
                <w:sz w:val="24"/>
                <w:szCs w:val="24"/>
              </w:rPr>
              <w:br/>
              <w:t>– Vận dụng được công thức hiệu suất tính toán một số tình huống thực tế và bài toán đơn giản.</w:t>
            </w:r>
          </w:p>
          <w:p w:rsidR="00EC6CC9" w:rsidRPr="00EC6CC9" w:rsidRDefault="00EC6CC9" w:rsidP="00D376DF">
            <w:pPr>
              <w:widowControl w:val="0"/>
              <w:spacing w:after="0" w:line="240" w:lineRule="auto"/>
              <w:rPr>
                <w:rFonts w:cs="Times New Roman"/>
                <w:color w:val="000000" w:themeColor="text1"/>
                <w:sz w:val="24"/>
                <w:szCs w:val="24"/>
              </w:rPr>
            </w:pPr>
          </w:p>
        </w:tc>
        <w:tc>
          <w:tcPr>
            <w:tcW w:w="850" w:type="dxa"/>
            <w:shd w:val="clear" w:color="auto" w:fill="auto"/>
            <w:vAlign w:val="center"/>
          </w:tcPr>
          <w:p w:rsidR="00EC6CC9" w:rsidRPr="00EC6CC9" w:rsidRDefault="00EC6CC9" w:rsidP="00D376DF">
            <w:pPr>
              <w:widowControl w:val="0"/>
              <w:spacing w:after="0" w:line="240" w:lineRule="auto"/>
              <w:jc w:val="center"/>
              <w:rPr>
                <w:rFonts w:cs="Times New Roman"/>
                <w:color w:val="FF0000"/>
                <w:sz w:val="24"/>
                <w:szCs w:val="24"/>
              </w:rPr>
            </w:pPr>
            <w:r w:rsidRPr="00EC6CC9">
              <w:rPr>
                <w:rFonts w:cs="Times New Roman"/>
                <w:color w:val="FF0000"/>
                <w:sz w:val="24"/>
                <w:szCs w:val="24"/>
              </w:rPr>
              <w:t>1</w:t>
            </w:r>
            <w:r w:rsidR="001B3506">
              <w:rPr>
                <w:rFonts w:cs="Times New Roman"/>
                <w:color w:val="FF0000"/>
                <w:sz w:val="24"/>
                <w:szCs w:val="24"/>
              </w:rPr>
              <w:t>TN</w:t>
            </w:r>
          </w:p>
        </w:tc>
        <w:tc>
          <w:tcPr>
            <w:tcW w:w="993" w:type="dxa"/>
            <w:shd w:val="clear" w:color="auto" w:fill="auto"/>
            <w:vAlign w:val="center"/>
          </w:tcPr>
          <w:p w:rsidR="00EC6CC9" w:rsidRPr="00EC6CC9" w:rsidRDefault="00EC6CC9" w:rsidP="00D376DF">
            <w:pPr>
              <w:widowControl w:val="0"/>
              <w:spacing w:after="0" w:line="240" w:lineRule="auto"/>
              <w:jc w:val="center"/>
              <w:rPr>
                <w:rFonts w:cs="Times New Roman"/>
                <w:color w:val="000000" w:themeColor="text1"/>
                <w:sz w:val="24"/>
                <w:szCs w:val="24"/>
              </w:rPr>
            </w:pPr>
            <w:r w:rsidRPr="00EC6CC9">
              <w:rPr>
                <w:rFonts w:cs="Times New Roman"/>
                <w:color w:val="000000" w:themeColor="text1"/>
                <w:sz w:val="24"/>
                <w:szCs w:val="24"/>
              </w:rPr>
              <w:t>1</w:t>
            </w:r>
            <w:r w:rsidR="001B3506">
              <w:rPr>
                <w:rFonts w:cs="Times New Roman"/>
                <w:color w:val="000000" w:themeColor="text1"/>
                <w:sz w:val="24"/>
                <w:szCs w:val="24"/>
              </w:rPr>
              <w:t>TN</w:t>
            </w:r>
          </w:p>
        </w:tc>
        <w:tc>
          <w:tcPr>
            <w:tcW w:w="850" w:type="dxa"/>
            <w:shd w:val="clear" w:color="auto" w:fill="auto"/>
            <w:vAlign w:val="center"/>
          </w:tcPr>
          <w:p w:rsidR="00EC6CC9" w:rsidRPr="00EC6CC9" w:rsidRDefault="00EC6CC9" w:rsidP="00D376DF">
            <w:pPr>
              <w:widowControl w:val="0"/>
              <w:spacing w:after="0" w:line="240" w:lineRule="auto"/>
              <w:jc w:val="center"/>
              <w:rPr>
                <w:rFonts w:cs="Times New Roman"/>
                <w:color w:val="FF0000"/>
                <w:sz w:val="24"/>
                <w:szCs w:val="24"/>
              </w:rPr>
            </w:pPr>
          </w:p>
        </w:tc>
        <w:tc>
          <w:tcPr>
            <w:tcW w:w="851" w:type="dxa"/>
            <w:shd w:val="clear" w:color="auto" w:fill="auto"/>
            <w:vAlign w:val="center"/>
          </w:tcPr>
          <w:p w:rsidR="00EC6CC9" w:rsidRPr="00EC6CC9" w:rsidRDefault="00EC6CC9" w:rsidP="00D376DF">
            <w:pPr>
              <w:widowControl w:val="0"/>
              <w:spacing w:after="0" w:line="240" w:lineRule="auto"/>
              <w:jc w:val="center"/>
              <w:rPr>
                <w:rFonts w:cs="Times New Roman"/>
                <w:color w:val="000000" w:themeColor="text1"/>
                <w:sz w:val="24"/>
                <w:szCs w:val="24"/>
              </w:rPr>
            </w:pPr>
          </w:p>
        </w:tc>
      </w:tr>
      <w:tr w:rsidR="00EC6CC9" w:rsidRPr="00EC6CC9" w:rsidTr="006D57AD">
        <w:trPr>
          <w:trHeight w:val="299"/>
        </w:trPr>
        <w:tc>
          <w:tcPr>
            <w:tcW w:w="675" w:type="dxa"/>
            <w:vAlign w:val="center"/>
          </w:tcPr>
          <w:p w:rsidR="00EC6CC9" w:rsidRPr="00EC6CC9" w:rsidRDefault="00EC6CC9" w:rsidP="00EC6CC9">
            <w:pPr>
              <w:widowControl w:val="0"/>
              <w:spacing w:after="0" w:line="240" w:lineRule="auto"/>
              <w:jc w:val="center"/>
              <w:rPr>
                <w:rFonts w:cs="Times New Roman"/>
                <w:b/>
                <w:color w:val="000000" w:themeColor="text1"/>
                <w:sz w:val="24"/>
                <w:szCs w:val="24"/>
              </w:rPr>
            </w:pPr>
            <w:r>
              <w:rPr>
                <w:rFonts w:cs="Times New Roman"/>
                <w:b/>
                <w:color w:val="000000" w:themeColor="text1"/>
                <w:sz w:val="24"/>
                <w:szCs w:val="24"/>
              </w:rPr>
              <w:lastRenderedPageBreak/>
              <w:t>2</w:t>
            </w:r>
          </w:p>
        </w:tc>
        <w:tc>
          <w:tcPr>
            <w:tcW w:w="1021" w:type="dxa"/>
          </w:tcPr>
          <w:p w:rsidR="00EC6CC9" w:rsidRPr="00CC1C21" w:rsidRDefault="00EC6CC9" w:rsidP="00EC6CC9">
            <w:pPr>
              <w:rPr>
                <w:rFonts w:cs="Times New Roman"/>
                <w:b/>
                <w:sz w:val="24"/>
                <w:szCs w:val="24"/>
              </w:rPr>
            </w:pPr>
          </w:p>
          <w:p w:rsidR="00EC6CC9" w:rsidRPr="00CC1C21" w:rsidRDefault="001B3506" w:rsidP="00EC6CC9">
            <w:pPr>
              <w:rPr>
                <w:rFonts w:cs="Times New Roman"/>
                <w:b/>
                <w:sz w:val="24"/>
                <w:szCs w:val="24"/>
              </w:rPr>
            </w:pPr>
            <w:r>
              <w:rPr>
                <w:rFonts w:cs="Times New Roman"/>
                <w:b/>
                <w:sz w:val="24"/>
                <w:szCs w:val="24"/>
              </w:rPr>
              <w:t>2</w:t>
            </w:r>
            <w:r w:rsidR="00EC6CC9" w:rsidRPr="00CC1C21">
              <w:rPr>
                <w:rFonts w:cs="Times New Roman"/>
                <w:b/>
                <w:sz w:val="24"/>
                <w:szCs w:val="24"/>
              </w:rPr>
              <w:t>.</w:t>
            </w:r>
            <w:r w:rsidR="00EC6CC9" w:rsidRPr="00CC1C21">
              <w:rPr>
                <w:b/>
                <w:color w:val="000000" w:themeColor="text1"/>
                <w:sz w:val="24"/>
                <w:szCs w:val="24"/>
              </w:rPr>
              <w:t xml:space="preserve"> Động lượng</w:t>
            </w:r>
          </w:p>
        </w:tc>
        <w:tc>
          <w:tcPr>
            <w:tcW w:w="1276" w:type="dxa"/>
          </w:tcPr>
          <w:p w:rsidR="00EC6CC9" w:rsidRPr="00CC1C21" w:rsidRDefault="001B3506" w:rsidP="00EC6CC9">
            <w:pPr>
              <w:rPr>
                <w:rFonts w:cs="Times New Roman"/>
                <w:b/>
                <w:sz w:val="24"/>
                <w:szCs w:val="24"/>
              </w:rPr>
            </w:pPr>
            <w:r>
              <w:rPr>
                <w:rFonts w:cs="Times New Roman"/>
                <w:color w:val="000000" w:themeColor="text1"/>
                <w:sz w:val="24"/>
                <w:szCs w:val="24"/>
                <w:lang w:eastAsia="vi-VN" w:bidi="vi-VN"/>
              </w:rPr>
              <w:t>2</w:t>
            </w:r>
            <w:r w:rsidR="00EC6CC9" w:rsidRPr="00CC1C21">
              <w:rPr>
                <w:rFonts w:cs="Times New Roman"/>
                <w:color w:val="000000" w:themeColor="text1"/>
                <w:sz w:val="24"/>
                <w:szCs w:val="24"/>
                <w:lang w:eastAsia="vi-VN" w:bidi="vi-VN"/>
              </w:rPr>
              <w:t>.1 Động lượng</w:t>
            </w:r>
          </w:p>
        </w:tc>
        <w:tc>
          <w:tcPr>
            <w:tcW w:w="4253" w:type="dxa"/>
            <w:shd w:val="clear" w:color="auto" w:fill="auto"/>
          </w:tcPr>
          <w:p w:rsidR="00EC6CC9" w:rsidRPr="00CC1C21" w:rsidRDefault="00EC6CC9" w:rsidP="00EC6CC9">
            <w:pPr>
              <w:rPr>
                <w:bCs/>
                <w:sz w:val="24"/>
                <w:szCs w:val="24"/>
              </w:rPr>
            </w:pPr>
            <w:r w:rsidRPr="00CC1C21">
              <w:rPr>
                <w:rFonts w:cs="Times New Roman"/>
                <w:sz w:val="24"/>
                <w:szCs w:val="24"/>
              </w:rPr>
              <w:t xml:space="preserve">Nhận biết : </w:t>
            </w:r>
            <w:r w:rsidRPr="00CC1C21">
              <w:rPr>
                <w:sz w:val="24"/>
                <w:szCs w:val="24"/>
                <w:lang w:val="vi-VN" w:eastAsia="vi-VN" w:bidi="vi-VN"/>
              </w:rPr>
              <w:t xml:space="preserve">- </w:t>
            </w:r>
            <w:r>
              <w:rPr>
                <w:sz w:val="24"/>
                <w:szCs w:val="24"/>
                <w:lang w:val="vi-VN" w:eastAsia="vi-VN" w:bidi="vi-VN"/>
              </w:rPr>
              <w:t xml:space="preserve">Nêu được định định nghĩa </w:t>
            </w:r>
            <w:r w:rsidRPr="00CC1C21">
              <w:rPr>
                <w:sz w:val="24"/>
                <w:szCs w:val="24"/>
                <w:lang w:val="vi-VN"/>
              </w:rPr>
              <w:t xml:space="preserve">động </w:t>
            </w:r>
            <w:r>
              <w:rPr>
                <w:sz w:val="24"/>
                <w:szCs w:val="24"/>
                <w:lang w:val="vi-VN"/>
              </w:rPr>
              <w:t>lượng và nêu được ý nghĩa vật lí của đại lượng</w:t>
            </w:r>
          </w:p>
          <w:p w:rsidR="00EC6CC9" w:rsidRPr="00060FAC" w:rsidRDefault="00EC6CC9" w:rsidP="00EC6CC9">
            <w:pPr>
              <w:rPr>
                <w:rFonts w:cs="Times New Roman"/>
                <w:sz w:val="24"/>
                <w:szCs w:val="24"/>
                <w:lang w:val="vi-VN"/>
              </w:rPr>
            </w:pPr>
            <w:r w:rsidRPr="00CC1C21">
              <w:rPr>
                <w:rFonts w:cs="Times New Roman"/>
                <w:sz w:val="24"/>
                <w:szCs w:val="24"/>
              </w:rPr>
              <w:t>Thông hiểu :</w:t>
            </w:r>
            <w:r w:rsidRPr="00CC1C21">
              <w:rPr>
                <w:sz w:val="24"/>
                <w:szCs w:val="24"/>
                <w:lang w:val="vi-VN"/>
              </w:rPr>
              <w:t xml:space="preserve"> - </w:t>
            </w:r>
            <w:r>
              <w:rPr>
                <w:sz w:val="24"/>
                <w:szCs w:val="24"/>
                <w:lang w:val="vi-VN"/>
              </w:rPr>
              <w:t>Phát biểu và viết biểu thức liên hệ giữa lực tác dụng lên vật và tốc độ biến thiên động lượng</w:t>
            </w:r>
          </w:p>
        </w:tc>
        <w:tc>
          <w:tcPr>
            <w:tcW w:w="850" w:type="dxa"/>
            <w:shd w:val="clear" w:color="auto" w:fill="auto"/>
            <w:vAlign w:val="center"/>
          </w:tcPr>
          <w:p w:rsidR="00EC6CC9" w:rsidRPr="00CC1C21" w:rsidRDefault="001B3506" w:rsidP="00EC6CC9">
            <w:pPr>
              <w:jc w:val="center"/>
              <w:rPr>
                <w:rFonts w:cs="Times New Roman"/>
                <w:sz w:val="24"/>
                <w:szCs w:val="24"/>
              </w:rPr>
            </w:pPr>
            <w:r>
              <w:rPr>
                <w:rFonts w:cs="Times New Roman"/>
                <w:sz w:val="24"/>
                <w:szCs w:val="24"/>
              </w:rPr>
              <w:t>2</w:t>
            </w:r>
            <w:r w:rsidR="00EC6CC9">
              <w:rPr>
                <w:rFonts w:cs="Times New Roman"/>
                <w:sz w:val="24"/>
                <w:szCs w:val="24"/>
              </w:rPr>
              <w:t>TN</w:t>
            </w:r>
          </w:p>
        </w:tc>
        <w:tc>
          <w:tcPr>
            <w:tcW w:w="993" w:type="dxa"/>
            <w:shd w:val="clear" w:color="auto" w:fill="auto"/>
            <w:vAlign w:val="center"/>
          </w:tcPr>
          <w:p w:rsidR="00EC6CC9" w:rsidRPr="00CC1C21" w:rsidRDefault="001B3506" w:rsidP="00EC6CC9">
            <w:pPr>
              <w:jc w:val="center"/>
              <w:rPr>
                <w:rFonts w:cs="Times New Roman"/>
                <w:sz w:val="24"/>
                <w:szCs w:val="24"/>
              </w:rPr>
            </w:pPr>
            <w:r>
              <w:rPr>
                <w:rFonts w:cs="Times New Roman"/>
                <w:sz w:val="24"/>
                <w:szCs w:val="24"/>
              </w:rPr>
              <w:t>2</w:t>
            </w:r>
            <w:r w:rsidR="00EC6CC9">
              <w:rPr>
                <w:rFonts w:cs="Times New Roman"/>
                <w:sz w:val="24"/>
                <w:szCs w:val="24"/>
              </w:rPr>
              <w:t>TN</w:t>
            </w:r>
          </w:p>
        </w:tc>
        <w:tc>
          <w:tcPr>
            <w:tcW w:w="850" w:type="dxa"/>
            <w:shd w:val="clear" w:color="auto" w:fill="auto"/>
            <w:vAlign w:val="center"/>
          </w:tcPr>
          <w:p w:rsidR="00EC6CC9" w:rsidRPr="00CC1C21" w:rsidRDefault="00EC6CC9" w:rsidP="00EC6CC9">
            <w:pPr>
              <w:jc w:val="center"/>
              <w:rPr>
                <w:rFonts w:cs="Times New Roman"/>
                <w:sz w:val="24"/>
                <w:szCs w:val="24"/>
              </w:rPr>
            </w:pPr>
          </w:p>
        </w:tc>
        <w:tc>
          <w:tcPr>
            <w:tcW w:w="851" w:type="dxa"/>
            <w:shd w:val="clear" w:color="auto" w:fill="auto"/>
            <w:vAlign w:val="center"/>
          </w:tcPr>
          <w:p w:rsidR="00EC6CC9" w:rsidRPr="00D97796" w:rsidRDefault="00EC6CC9" w:rsidP="00EC6CC9">
            <w:pPr>
              <w:rPr>
                <w:rFonts w:cs="Times New Roman"/>
                <w:sz w:val="24"/>
                <w:szCs w:val="24"/>
                <w:vertAlign w:val="superscript"/>
                <w:lang w:val="vi-VN"/>
              </w:rPr>
            </w:pPr>
          </w:p>
        </w:tc>
      </w:tr>
      <w:tr w:rsidR="00EC6CC9" w:rsidRPr="00EC6CC9" w:rsidTr="006D57AD">
        <w:trPr>
          <w:trHeight w:val="299"/>
        </w:trPr>
        <w:tc>
          <w:tcPr>
            <w:tcW w:w="675" w:type="dxa"/>
            <w:vAlign w:val="center"/>
          </w:tcPr>
          <w:p w:rsidR="00EC6CC9" w:rsidRDefault="00EC6CC9" w:rsidP="00EC6CC9">
            <w:pPr>
              <w:widowControl w:val="0"/>
              <w:spacing w:after="0" w:line="240" w:lineRule="auto"/>
              <w:jc w:val="center"/>
              <w:rPr>
                <w:rFonts w:cs="Times New Roman"/>
                <w:b/>
                <w:color w:val="000000" w:themeColor="text1"/>
                <w:sz w:val="24"/>
                <w:szCs w:val="24"/>
              </w:rPr>
            </w:pPr>
          </w:p>
        </w:tc>
        <w:tc>
          <w:tcPr>
            <w:tcW w:w="1021" w:type="dxa"/>
          </w:tcPr>
          <w:p w:rsidR="00EC6CC9" w:rsidRPr="00CC1C21" w:rsidRDefault="00EC6CC9" w:rsidP="00EC6CC9">
            <w:pPr>
              <w:rPr>
                <w:rFonts w:cs="Times New Roman"/>
                <w:sz w:val="24"/>
                <w:szCs w:val="24"/>
              </w:rPr>
            </w:pPr>
          </w:p>
        </w:tc>
        <w:tc>
          <w:tcPr>
            <w:tcW w:w="1276" w:type="dxa"/>
          </w:tcPr>
          <w:p w:rsidR="00EC6CC9" w:rsidRPr="00CC1C21" w:rsidRDefault="00A46B21" w:rsidP="00EC6CC9">
            <w:pPr>
              <w:rPr>
                <w:rFonts w:cs="Times New Roman"/>
                <w:sz w:val="24"/>
                <w:szCs w:val="24"/>
              </w:rPr>
            </w:pPr>
            <w:r>
              <w:rPr>
                <w:rFonts w:cs="Times New Roman"/>
                <w:sz w:val="24"/>
                <w:szCs w:val="24"/>
              </w:rPr>
              <w:t>2</w:t>
            </w:r>
            <w:r w:rsidR="00EC6CC9" w:rsidRPr="00CC1C21">
              <w:rPr>
                <w:rFonts w:cs="Times New Roman"/>
                <w:sz w:val="24"/>
                <w:szCs w:val="24"/>
              </w:rPr>
              <w:t>.2 Định luật bảo toàn động lượng</w:t>
            </w:r>
          </w:p>
        </w:tc>
        <w:tc>
          <w:tcPr>
            <w:tcW w:w="4253" w:type="dxa"/>
            <w:shd w:val="clear" w:color="auto" w:fill="auto"/>
          </w:tcPr>
          <w:p w:rsidR="00EC6CC9" w:rsidRPr="00CC1C21" w:rsidRDefault="00EC6CC9" w:rsidP="00EC6CC9">
            <w:pPr>
              <w:rPr>
                <w:bCs/>
                <w:sz w:val="24"/>
                <w:szCs w:val="24"/>
              </w:rPr>
            </w:pPr>
            <w:r w:rsidRPr="00CC1C21">
              <w:rPr>
                <w:rFonts w:cs="Times New Roman"/>
                <w:sz w:val="24"/>
                <w:szCs w:val="24"/>
              </w:rPr>
              <w:t>Nhận biết :</w:t>
            </w:r>
            <w:r w:rsidRPr="00CC1C21">
              <w:rPr>
                <w:sz w:val="24"/>
                <w:szCs w:val="24"/>
                <w:lang w:val="vi-VN" w:eastAsia="vi-VN" w:bidi="vi-VN"/>
              </w:rPr>
              <w:t xml:space="preserve"> Nêu được</w:t>
            </w:r>
            <w:r>
              <w:rPr>
                <w:sz w:val="24"/>
                <w:szCs w:val="24"/>
                <w:lang w:val="vi-VN" w:eastAsia="vi-VN" w:bidi="vi-VN"/>
              </w:rPr>
              <w:t xml:space="preserve"> khái niệm hệ kín, </w:t>
            </w:r>
            <w:r w:rsidRPr="00CC1C21">
              <w:rPr>
                <w:sz w:val="24"/>
                <w:szCs w:val="24"/>
                <w:lang w:val="vi-VN"/>
              </w:rPr>
              <w:t xml:space="preserve"> định luật bảo toàn động lượng trong hệ kín.</w:t>
            </w:r>
            <w:r w:rsidRPr="00CC1C21">
              <w:rPr>
                <w:rFonts w:cs="Times New Roman"/>
                <w:sz w:val="24"/>
                <w:szCs w:val="24"/>
              </w:rPr>
              <w:t xml:space="preserve"> </w:t>
            </w:r>
          </w:p>
          <w:p w:rsidR="00EC6CC9" w:rsidRPr="00CC1C21" w:rsidRDefault="00EC6CC9" w:rsidP="00EC6CC9">
            <w:pPr>
              <w:rPr>
                <w:rFonts w:cs="Times New Roman"/>
                <w:sz w:val="24"/>
                <w:szCs w:val="24"/>
                <w:lang w:val="vi-VN"/>
              </w:rPr>
            </w:pPr>
            <w:r w:rsidRPr="00CC1C21">
              <w:rPr>
                <w:rFonts w:cs="Times New Roman"/>
                <w:sz w:val="24"/>
                <w:szCs w:val="24"/>
              </w:rPr>
              <w:t>Thông hiể</w:t>
            </w:r>
            <w:r w:rsidR="001B3506">
              <w:rPr>
                <w:rFonts w:cs="Times New Roman"/>
                <w:sz w:val="24"/>
                <w:szCs w:val="24"/>
              </w:rPr>
              <w:t>u</w:t>
            </w:r>
            <w:r w:rsidRPr="00CC1C21">
              <w:rPr>
                <w:rFonts w:cs="Times New Roman"/>
                <w:sz w:val="24"/>
                <w:szCs w:val="24"/>
              </w:rPr>
              <w:t>:</w:t>
            </w:r>
            <w:r w:rsidR="001B3506">
              <w:rPr>
                <w:rFonts w:cs="Times New Roman"/>
                <w:sz w:val="24"/>
                <w:szCs w:val="24"/>
              </w:rPr>
              <w:t xml:space="preserve"> Lấy được một số ví dụ về hệ kín trong thực tế, và  biểu thức áp dụng định luật bảo toàn động lượng trong một số trường hợp cụ thế.</w:t>
            </w:r>
          </w:p>
          <w:p w:rsidR="00EC6CC9" w:rsidRPr="00CC1C21" w:rsidRDefault="00EC6CC9" w:rsidP="00EC6CC9">
            <w:pPr>
              <w:rPr>
                <w:rFonts w:cs="Times New Roman"/>
                <w:sz w:val="24"/>
                <w:szCs w:val="24"/>
              </w:rPr>
            </w:pPr>
            <w:r w:rsidRPr="00CC1C21">
              <w:rPr>
                <w:rFonts w:cs="Times New Roman"/>
                <w:sz w:val="24"/>
                <w:szCs w:val="24"/>
              </w:rPr>
              <w:t>Vận dụng :</w:t>
            </w:r>
            <w:r w:rsidRPr="00CC1C21">
              <w:rPr>
                <w:sz w:val="24"/>
                <w:szCs w:val="24"/>
                <w:lang w:val="vi-VN"/>
              </w:rPr>
              <w:t xml:space="preserve"> Vận dụng được định luật bảo toàn động lượng </w:t>
            </w:r>
            <w:r w:rsidRPr="00CC1C21">
              <w:rPr>
                <w:sz w:val="24"/>
                <w:szCs w:val="24"/>
              </w:rPr>
              <w:t>để giải các bài tập</w:t>
            </w:r>
            <w:r>
              <w:rPr>
                <w:rFonts w:cs="Times New Roman"/>
                <w:sz w:val="24"/>
                <w:szCs w:val="24"/>
                <w:lang w:val="vi-VN"/>
              </w:rPr>
              <w:t xml:space="preserve">  về hệ hai vật trong trường hợp va chạm đàn hồi, va chạm mềm , chuyển động bằng phản lực</w:t>
            </w:r>
            <w:r>
              <w:rPr>
                <w:rFonts w:cs="Times New Roman"/>
                <w:sz w:val="24"/>
                <w:szCs w:val="24"/>
              </w:rPr>
              <w:t>.</w:t>
            </w:r>
          </w:p>
        </w:tc>
        <w:tc>
          <w:tcPr>
            <w:tcW w:w="850" w:type="dxa"/>
            <w:shd w:val="clear" w:color="auto" w:fill="auto"/>
            <w:vAlign w:val="center"/>
          </w:tcPr>
          <w:p w:rsidR="00EC6CC9" w:rsidRPr="00CC1C21" w:rsidRDefault="00EC6CC9" w:rsidP="00EC6CC9">
            <w:pPr>
              <w:jc w:val="center"/>
              <w:rPr>
                <w:rFonts w:cs="Times New Roman"/>
                <w:sz w:val="24"/>
                <w:szCs w:val="24"/>
              </w:rPr>
            </w:pPr>
            <w:r>
              <w:rPr>
                <w:rFonts w:cs="Times New Roman"/>
                <w:sz w:val="24"/>
                <w:szCs w:val="24"/>
              </w:rPr>
              <w:t>2TN</w:t>
            </w:r>
          </w:p>
        </w:tc>
        <w:tc>
          <w:tcPr>
            <w:tcW w:w="993" w:type="dxa"/>
            <w:shd w:val="clear" w:color="auto" w:fill="auto"/>
            <w:vAlign w:val="center"/>
          </w:tcPr>
          <w:p w:rsidR="00EC6CC9" w:rsidRPr="00CC1C21" w:rsidRDefault="00EC6CC9" w:rsidP="00EC6CC9">
            <w:pPr>
              <w:jc w:val="center"/>
              <w:rPr>
                <w:rFonts w:cs="Times New Roman"/>
                <w:sz w:val="24"/>
                <w:szCs w:val="24"/>
              </w:rPr>
            </w:pPr>
            <w:r>
              <w:rPr>
                <w:rFonts w:cs="Times New Roman"/>
                <w:sz w:val="24"/>
                <w:szCs w:val="24"/>
              </w:rPr>
              <w:t>1TN</w:t>
            </w:r>
          </w:p>
        </w:tc>
        <w:tc>
          <w:tcPr>
            <w:tcW w:w="850" w:type="dxa"/>
            <w:shd w:val="clear" w:color="auto" w:fill="auto"/>
            <w:vAlign w:val="center"/>
          </w:tcPr>
          <w:p w:rsidR="00EC6CC9" w:rsidRPr="00CC1C21" w:rsidRDefault="00EC6CC9" w:rsidP="00EC6CC9">
            <w:pPr>
              <w:jc w:val="center"/>
              <w:rPr>
                <w:rFonts w:cs="Times New Roman"/>
                <w:sz w:val="24"/>
                <w:szCs w:val="24"/>
              </w:rPr>
            </w:pPr>
          </w:p>
        </w:tc>
        <w:tc>
          <w:tcPr>
            <w:tcW w:w="851" w:type="dxa"/>
            <w:shd w:val="clear" w:color="auto" w:fill="auto"/>
            <w:vAlign w:val="center"/>
          </w:tcPr>
          <w:p w:rsidR="00EC6CC9" w:rsidRPr="00CC1C21" w:rsidRDefault="00A46B21" w:rsidP="00EC6CC9">
            <w:pPr>
              <w:jc w:val="center"/>
              <w:rPr>
                <w:rFonts w:cs="Times New Roman"/>
                <w:sz w:val="24"/>
                <w:szCs w:val="24"/>
              </w:rPr>
            </w:pPr>
            <w:r>
              <w:rPr>
                <w:rFonts w:cs="Times New Roman"/>
                <w:sz w:val="24"/>
                <w:szCs w:val="24"/>
              </w:rPr>
              <w:t>1TL</w:t>
            </w:r>
          </w:p>
        </w:tc>
      </w:tr>
      <w:tr w:rsidR="00A907F9" w:rsidRPr="00EC6CC9" w:rsidTr="006D57AD">
        <w:trPr>
          <w:trHeight w:val="299"/>
        </w:trPr>
        <w:tc>
          <w:tcPr>
            <w:tcW w:w="675" w:type="dxa"/>
            <w:vMerge w:val="restart"/>
            <w:vAlign w:val="center"/>
          </w:tcPr>
          <w:p w:rsidR="00A907F9" w:rsidRDefault="00A907F9" w:rsidP="00EC6CC9">
            <w:pPr>
              <w:widowControl w:val="0"/>
              <w:spacing w:after="0" w:line="240" w:lineRule="auto"/>
              <w:jc w:val="center"/>
              <w:rPr>
                <w:rFonts w:cs="Times New Roman"/>
                <w:b/>
                <w:color w:val="000000" w:themeColor="text1"/>
                <w:sz w:val="24"/>
                <w:szCs w:val="24"/>
              </w:rPr>
            </w:pPr>
            <w:r>
              <w:rPr>
                <w:rFonts w:cs="Times New Roman"/>
                <w:b/>
                <w:color w:val="000000" w:themeColor="text1"/>
                <w:sz w:val="24"/>
                <w:szCs w:val="24"/>
              </w:rPr>
              <w:t>3</w:t>
            </w:r>
          </w:p>
        </w:tc>
        <w:tc>
          <w:tcPr>
            <w:tcW w:w="1021" w:type="dxa"/>
          </w:tcPr>
          <w:p w:rsidR="00A907F9" w:rsidRPr="00CC1C21" w:rsidRDefault="00A907F9" w:rsidP="00EC6CC9">
            <w:pPr>
              <w:rPr>
                <w:rFonts w:cs="Times New Roman"/>
                <w:sz w:val="24"/>
                <w:szCs w:val="24"/>
              </w:rPr>
            </w:pPr>
          </w:p>
          <w:p w:rsidR="00A907F9" w:rsidRPr="00CC1C21" w:rsidRDefault="00A907F9" w:rsidP="00EC6CC9">
            <w:pPr>
              <w:rPr>
                <w:b/>
                <w:color w:val="000000" w:themeColor="text1"/>
                <w:sz w:val="24"/>
                <w:szCs w:val="24"/>
              </w:rPr>
            </w:pPr>
          </w:p>
          <w:p w:rsidR="00A907F9" w:rsidRPr="00CC1C21" w:rsidRDefault="00A907F9" w:rsidP="00EC6CC9">
            <w:pPr>
              <w:rPr>
                <w:b/>
                <w:color w:val="000000" w:themeColor="text1"/>
                <w:sz w:val="24"/>
                <w:szCs w:val="24"/>
              </w:rPr>
            </w:pPr>
          </w:p>
          <w:p w:rsidR="00A907F9" w:rsidRPr="00CC1C21" w:rsidRDefault="00A907F9" w:rsidP="00EC6CC9">
            <w:pPr>
              <w:rPr>
                <w:rFonts w:cs="Times New Roman"/>
                <w:sz w:val="24"/>
                <w:szCs w:val="24"/>
              </w:rPr>
            </w:pPr>
            <w:r>
              <w:rPr>
                <w:b/>
                <w:color w:val="000000" w:themeColor="text1"/>
                <w:sz w:val="24"/>
                <w:szCs w:val="24"/>
              </w:rPr>
              <w:t>3</w:t>
            </w:r>
            <w:r w:rsidRPr="00CC1C21">
              <w:rPr>
                <w:b/>
                <w:color w:val="000000" w:themeColor="text1"/>
                <w:sz w:val="24"/>
                <w:szCs w:val="24"/>
              </w:rPr>
              <w:t>. Chuyển động tròn</w:t>
            </w:r>
          </w:p>
        </w:tc>
        <w:tc>
          <w:tcPr>
            <w:tcW w:w="1276" w:type="dxa"/>
          </w:tcPr>
          <w:p w:rsidR="00A907F9" w:rsidRPr="00CC1C21" w:rsidRDefault="00A907F9" w:rsidP="00EC6CC9">
            <w:pPr>
              <w:rPr>
                <w:color w:val="000000" w:themeColor="text1"/>
                <w:sz w:val="24"/>
                <w:szCs w:val="24"/>
                <w:lang w:eastAsia="vi-VN" w:bidi="vi-VN"/>
              </w:rPr>
            </w:pPr>
            <w:r>
              <w:rPr>
                <w:color w:val="000000" w:themeColor="text1"/>
                <w:sz w:val="24"/>
                <w:szCs w:val="24"/>
                <w:lang w:eastAsia="vi-VN" w:bidi="vi-VN"/>
              </w:rPr>
              <w:t>3</w:t>
            </w:r>
            <w:r w:rsidRPr="00CC1C21">
              <w:rPr>
                <w:color w:val="000000" w:themeColor="text1"/>
                <w:sz w:val="24"/>
                <w:szCs w:val="24"/>
                <w:lang w:eastAsia="vi-VN" w:bidi="vi-VN"/>
              </w:rPr>
              <w:t xml:space="preserve">.1 </w:t>
            </w:r>
            <w:r w:rsidRPr="00CC1C21">
              <w:rPr>
                <w:color w:val="000000" w:themeColor="text1"/>
                <w:sz w:val="24"/>
                <w:szCs w:val="24"/>
                <w:lang w:val="vi-VN" w:eastAsia="vi-VN" w:bidi="vi-VN"/>
              </w:rPr>
              <w:t>Động học của chuyển động tròn đều</w:t>
            </w:r>
          </w:p>
        </w:tc>
        <w:tc>
          <w:tcPr>
            <w:tcW w:w="4253" w:type="dxa"/>
            <w:shd w:val="clear" w:color="auto" w:fill="auto"/>
          </w:tcPr>
          <w:p w:rsidR="00A907F9" w:rsidRDefault="00A907F9" w:rsidP="00EC6CC9">
            <w:pPr>
              <w:rPr>
                <w:rFonts w:cs="Times New Roman"/>
                <w:sz w:val="24"/>
                <w:szCs w:val="24"/>
              </w:rPr>
            </w:pPr>
            <w:r w:rsidRPr="00CC1C21">
              <w:rPr>
                <w:rFonts w:cs="Times New Roman"/>
                <w:sz w:val="24"/>
                <w:szCs w:val="24"/>
              </w:rPr>
              <w:t xml:space="preserve"> Nhận biết :</w:t>
            </w:r>
          </w:p>
          <w:p w:rsidR="00A907F9" w:rsidRPr="00B81E01" w:rsidRDefault="00A907F9" w:rsidP="00EC6CC9">
            <w:pPr>
              <w:rPr>
                <w:rFonts w:cs="Times New Roman"/>
                <w:sz w:val="24"/>
                <w:szCs w:val="24"/>
              </w:rPr>
            </w:pPr>
            <w:r>
              <w:rPr>
                <w:rFonts w:cs="Times New Roman"/>
                <w:sz w:val="24"/>
                <w:szCs w:val="24"/>
                <w:lang w:val="vi-VN"/>
              </w:rPr>
              <w:t>- Nêu được định nghĩa rađian</w:t>
            </w:r>
            <w:r>
              <w:rPr>
                <w:rFonts w:cs="Times New Roman"/>
                <w:sz w:val="24"/>
                <w:szCs w:val="24"/>
              </w:rPr>
              <w:t xml:space="preserve"> , nắm được khái niệm tốc độ góc. </w:t>
            </w:r>
          </w:p>
          <w:p w:rsidR="00A907F9" w:rsidRPr="00CC1C21" w:rsidRDefault="00A907F9" w:rsidP="00EC6CC9">
            <w:pPr>
              <w:rPr>
                <w:bCs/>
                <w:sz w:val="24"/>
                <w:szCs w:val="24"/>
                <w:lang w:val="vi-VN"/>
              </w:rPr>
            </w:pPr>
            <w:r w:rsidRPr="00CC1C21">
              <w:rPr>
                <w:rFonts w:cs="Times New Roman"/>
                <w:sz w:val="24"/>
                <w:szCs w:val="24"/>
              </w:rPr>
              <w:t xml:space="preserve"> </w:t>
            </w:r>
            <w:r>
              <w:rPr>
                <w:rFonts w:cs="Times New Roman"/>
                <w:sz w:val="24"/>
                <w:szCs w:val="24"/>
                <w:lang w:val="vi-VN"/>
              </w:rPr>
              <w:t xml:space="preserve">- </w:t>
            </w:r>
            <w:r w:rsidRPr="00CC1C21">
              <w:rPr>
                <w:sz w:val="24"/>
                <w:szCs w:val="24"/>
                <w:lang w:val="vi-VN" w:eastAsia="vi-VN" w:bidi="vi-VN"/>
              </w:rPr>
              <w:t>Nêu được</w:t>
            </w:r>
            <w:r w:rsidRPr="00CC1C21">
              <w:rPr>
                <w:sz w:val="24"/>
                <w:szCs w:val="24"/>
                <w:lang w:val="vi-VN"/>
              </w:rPr>
              <w:t xml:space="preserve"> </w:t>
            </w:r>
            <w:r w:rsidRPr="00CC1C21">
              <w:rPr>
                <w:sz w:val="24"/>
                <w:szCs w:val="24"/>
              </w:rPr>
              <w:t>mối liên hệ giữa chu kì và tốc độ góc, tốc độ goc và tần số</w:t>
            </w:r>
          </w:p>
          <w:p w:rsidR="00A907F9" w:rsidRPr="00CC1C21" w:rsidRDefault="00A907F9" w:rsidP="00EC6CC9">
            <w:pPr>
              <w:rPr>
                <w:rFonts w:cs="Times New Roman"/>
                <w:sz w:val="24"/>
                <w:szCs w:val="24"/>
              </w:rPr>
            </w:pPr>
            <w:r w:rsidRPr="00CC1C21">
              <w:rPr>
                <w:rFonts w:cs="Times New Roman"/>
                <w:sz w:val="24"/>
                <w:szCs w:val="24"/>
              </w:rPr>
              <w:t>Thông hiểu :</w:t>
            </w:r>
            <w:r w:rsidRPr="00CC1C21">
              <w:rPr>
                <w:bCs/>
                <w:sz w:val="24"/>
                <w:szCs w:val="24"/>
              </w:rPr>
              <w:t xml:space="preserve"> Hiểu được bản chất của chuyển động tròn đều</w:t>
            </w:r>
          </w:p>
          <w:p w:rsidR="00A907F9" w:rsidRPr="00CC1C21" w:rsidRDefault="00A907F9" w:rsidP="00A46B21">
            <w:pPr>
              <w:rPr>
                <w:rFonts w:cs="Times New Roman"/>
                <w:sz w:val="24"/>
                <w:szCs w:val="24"/>
              </w:rPr>
            </w:pPr>
            <w:r w:rsidRPr="00CC1C21">
              <w:rPr>
                <w:rFonts w:cs="Times New Roman"/>
                <w:sz w:val="24"/>
                <w:szCs w:val="24"/>
              </w:rPr>
              <w:t>Vận dụng : công thức tốc độ , tốc độ góc, chu kì , tần số .</w:t>
            </w:r>
          </w:p>
        </w:tc>
        <w:tc>
          <w:tcPr>
            <w:tcW w:w="850" w:type="dxa"/>
            <w:shd w:val="clear" w:color="auto" w:fill="auto"/>
            <w:vAlign w:val="center"/>
          </w:tcPr>
          <w:p w:rsidR="00A907F9" w:rsidRPr="00CC1C21" w:rsidRDefault="00A907F9" w:rsidP="00EC6CC9">
            <w:pPr>
              <w:jc w:val="center"/>
              <w:rPr>
                <w:rFonts w:cs="Times New Roman"/>
                <w:sz w:val="24"/>
                <w:szCs w:val="24"/>
              </w:rPr>
            </w:pPr>
            <w:r>
              <w:rPr>
                <w:rFonts w:cs="Times New Roman"/>
                <w:sz w:val="24"/>
                <w:szCs w:val="24"/>
              </w:rPr>
              <w:t>2TN</w:t>
            </w:r>
          </w:p>
        </w:tc>
        <w:tc>
          <w:tcPr>
            <w:tcW w:w="993" w:type="dxa"/>
            <w:shd w:val="clear" w:color="auto" w:fill="auto"/>
            <w:vAlign w:val="center"/>
          </w:tcPr>
          <w:p w:rsidR="00A907F9" w:rsidRPr="00CC1C21" w:rsidRDefault="00A907F9" w:rsidP="00EC6CC9">
            <w:pPr>
              <w:jc w:val="center"/>
              <w:rPr>
                <w:rFonts w:cs="Times New Roman"/>
                <w:sz w:val="24"/>
                <w:szCs w:val="24"/>
              </w:rPr>
            </w:pPr>
            <w:r>
              <w:rPr>
                <w:rFonts w:cs="Times New Roman"/>
                <w:sz w:val="24"/>
                <w:szCs w:val="24"/>
              </w:rPr>
              <w:t>1TN</w:t>
            </w:r>
          </w:p>
        </w:tc>
        <w:tc>
          <w:tcPr>
            <w:tcW w:w="850" w:type="dxa"/>
            <w:shd w:val="clear" w:color="auto" w:fill="auto"/>
            <w:vAlign w:val="center"/>
          </w:tcPr>
          <w:p w:rsidR="00A907F9" w:rsidRDefault="00A907F9" w:rsidP="00EC6CC9">
            <w:pPr>
              <w:jc w:val="center"/>
              <w:rPr>
                <w:rFonts w:cs="Times New Roman"/>
                <w:sz w:val="24"/>
                <w:szCs w:val="24"/>
                <w:lang w:val="vi-VN"/>
              </w:rPr>
            </w:pPr>
          </w:p>
          <w:p w:rsidR="00A907F9" w:rsidRPr="00CC1C21" w:rsidRDefault="00A907F9" w:rsidP="00EC6CC9">
            <w:pPr>
              <w:jc w:val="center"/>
              <w:rPr>
                <w:rFonts w:cs="Times New Roman"/>
                <w:sz w:val="24"/>
                <w:szCs w:val="24"/>
                <w:vertAlign w:val="superscript"/>
              </w:rPr>
            </w:pPr>
            <w:r>
              <w:rPr>
                <w:rFonts w:cs="Times New Roman"/>
                <w:sz w:val="24"/>
                <w:szCs w:val="24"/>
                <w:lang w:val="vi-VN"/>
              </w:rPr>
              <w:t>1</w:t>
            </w:r>
            <w:r>
              <w:rPr>
                <w:rFonts w:cs="Times New Roman"/>
                <w:sz w:val="24"/>
                <w:szCs w:val="24"/>
                <w:vertAlign w:val="superscript"/>
              </w:rPr>
              <w:t>(**)</w:t>
            </w:r>
            <w:r>
              <w:rPr>
                <w:rFonts w:cs="Times New Roman"/>
                <w:sz w:val="24"/>
                <w:szCs w:val="24"/>
              </w:rPr>
              <w:t xml:space="preserve"> </w:t>
            </w:r>
            <w:r>
              <w:rPr>
                <w:rFonts w:cs="Times New Roman"/>
                <w:sz w:val="24"/>
                <w:szCs w:val="24"/>
                <w:lang w:val="vi-VN"/>
              </w:rPr>
              <w:t>TL</w:t>
            </w:r>
          </w:p>
          <w:p w:rsidR="00A907F9" w:rsidRPr="00CC1C21" w:rsidRDefault="00A907F9" w:rsidP="00EC6CC9">
            <w:pPr>
              <w:jc w:val="center"/>
              <w:rPr>
                <w:rFonts w:cs="Times New Roman"/>
                <w:sz w:val="24"/>
                <w:szCs w:val="24"/>
                <w:vertAlign w:val="superscript"/>
              </w:rPr>
            </w:pPr>
          </w:p>
        </w:tc>
        <w:tc>
          <w:tcPr>
            <w:tcW w:w="851" w:type="dxa"/>
            <w:shd w:val="clear" w:color="auto" w:fill="auto"/>
            <w:vAlign w:val="center"/>
          </w:tcPr>
          <w:p w:rsidR="00A907F9" w:rsidRPr="00CC1C21" w:rsidRDefault="00A907F9" w:rsidP="00EC6CC9">
            <w:pPr>
              <w:jc w:val="center"/>
              <w:rPr>
                <w:rFonts w:cs="Times New Roman"/>
                <w:sz w:val="24"/>
                <w:szCs w:val="24"/>
              </w:rPr>
            </w:pPr>
          </w:p>
        </w:tc>
      </w:tr>
      <w:tr w:rsidR="00A907F9" w:rsidRPr="00EC6CC9" w:rsidTr="006D57AD">
        <w:trPr>
          <w:trHeight w:val="299"/>
        </w:trPr>
        <w:tc>
          <w:tcPr>
            <w:tcW w:w="675" w:type="dxa"/>
            <w:vMerge/>
            <w:vAlign w:val="center"/>
          </w:tcPr>
          <w:p w:rsidR="00A907F9" w:rsidRDefault="00A907F9" w:rsidP="00EC6CC9">
            <w:pPr>
              <w:widowControl w:val="0"/>
              <w:spacing w:after="0" w:line="240" w:lineRule="auto"/>
              <w:jc w:val="center"/>
              <w:rPr>
                <w:rFonts w:cs="Times New Roman"/>
                <w:b/>
                <w:color w:val="000000" w:themeColor="text1"/>
                <w:sz w:val="24"/>
                <w:szCs w:val="24"/>
              </w:rPr>
            </w:pPr>
          </w:p>
        </w:tc>
        <w:tc>
          <w:tcPr>
            <w:tcW w:w="1021" w:type="dxa"/>
          </w:tcPr>
          <w:p w:rsidR="00A907F9" w:rsidRPr="00CC1C21" w:rsidRDefault="00A907F9" w:rsidP="00EC6CC9">
            <w:pPr>
              <w:rPr>
                <w:rFonts w:cs="Times New Roman"/>
                <w:sz w:val="24"/>
                <w:szCs w:val="24"/>
              </w:rPr>
            </w:pPr>
          </w:p>
        </w:tc>
        <w:tc>
          <w:tcPr>
            <w:tcW w:w="1276" w:type="dxa"/>
          </w:tcPr>
          <w:p w:rsidR="00A907F9" w:rsidRPr="00CC1C21" w:rsidRDefault="00A907F9" w:rsidP="00EC6CC9">
            <w:pPr>
              <w:rPr>
                <w:rFonts w:cs="Times New Roman"/>
                <w:b/>
                <w:sz w:val="24"/>
                <w:szCs w:val="24"/>
              </w:rPr>
            </w:pPr>
            <w:r>
              <w:rPr>
                <w:color w:val="000000" w:themeColor="text1"/>
                <w:sz w:val="24"/>
                <w:szCs w:val="24"/>
                <w:lang w:eastAsia="vi-VN" w:bidi="vi-VN"/>
              </w:rPr>
              <w:t>3</w:t>
            </w:r>
            <w:r w:rsidRPr="00CC1C21">
              <w:rPr>
                <w:color w:val="000000" w:themeColor="text1"/>
                <w:sz w:val="24"/>
                <w:szCs w:val="24"/>
                <w:lang w:eastAsia="vi-VN" w:bidi="vi-VN"/>
              </w:rPr>
              <w:t xml:space="preserve">.2 </w:t>
            </w:r>
            <w:r w:rsidRPr="00CC1C21">
              <w:rPr>
                <w:color w:val="000000" w:themeColor="text1"/>
                <w:sz w:val="24"/>
                <w:szCs w:val="24"/>
                <w:lang w:val="vi-VN" w:eastAsia="vi-VN" w:bidi="vi-VN"/>
              </w:rPr>
              <w:t>Gia tốc hướng tâm và lực hướng tâm</w:t>
            </w:r>
          </w:p>
        </w:tc>
        <w:tc>
          <w:tcPr>
            <w:tcW w:w="4253" w:type="dxa"/>
            <w:shd w:val="clear" w:color="auto" w:fill="auto"/>
          </w:tcPr>
          <w:p w:rsidR="00A907F9" w:rsidRPr="00CC1C21" w:rsidRDefault="00A907F9" w:rsidP="00EC6CC9">
            <w:pPr>
              <w:rPr>
                <w:bCs/>
                <w:sz w:val="24"/>
                <w:szCs w:val="24"/>
              </w:rPr>
            </w:pPr>
            <w:r w:rsidRPr="00CC1C21">
              <w:rPr>
                <w:rFonts w:cs="Times New Roman"/>
                <w:sz w:val="24"/>
                <w:szCs w:val="24"/>
              </w:rPr>
              <w:t xml:space="preserve"> Nhận biết : </w:t>
            </w:r>
            <w:r w:rsidRPr="00CC1C21">
              <w:rPr>
                <w:sz w:val="24"/>
                <w:szCs w:val="24"/>
                <w:lang w:val="vi-VN" w:eastAsia="vi-VN" w:bidi="vi-VN"/>
              </w:rPr>
              <w:t>Nêu được</w:t>
            </w:r>
            <w:r w:rsidRPr="00CC1C21">
              <w:rPr>
                <w:sz w:val="24"/>
                <w:szCs w:val="24"/>
                <w:lang w:val="vi-VN"/>
              </w:rPr>
              <w:t xml:space="preserve"> </w:t>
            </w:r>
            <w:r w:rsidRPr="00CC1C21">
              <w:rPr>
                <w:sz w:val="24"/>
                <w:szCs w:val="24"/>
                <w:lang w:val="vi-VN" w:eastAsia="vi-VN" w:bidi="vi-VN"/>
              </w:rPr>
              <w:t>biểu thức gia tốc hướng tâm, lực hướng tâm</w:t>
            </w:r>
            <w:r w:rsidRPr="00CC1C21">
              <w:rPr>
                <w:sz w:val="24"/>
                <w:szCs w:val="24"/>
                <w:lang w:val="vi-VN"/>
              </w:rPr>
              <w:t>.</w:t>
            </w:r>
          </w:p>
          <w:p w:rsidR="00A907F9" w:rsidRPr="00CC1C21" w:rsidRDefault="00A907F9" w:rsidP="00EC6CC9">
            <w:pPr>
              <w:rPr>
                <w:rFonts w:cs="Times New Roman"/>
                <w:sz w:val="24"/>
                <w:szCs w:val="24"/>
                <w:lang w:val="vi-VN"/>
              </w:rPr>
            </w:pPr>
            <w:r w:rsidRPr="00CC1C21">
              <w:rPr>
                <w:rFonts w:cs="Times New Roman"/>
                <w:sz w:val="24"/>
                <w:szCs w:val="24"/>
              </w:rPr>
              <w:t>Thông hiểu :</w:t>
            </w:r>
            <w:r w:rsidRPr="00CC1C21">
              <w:rPr>
                <w:rFonts w:cs="Times New Roman"/>
                <w:sz w:val="24"/>
                <w:szCs w:val="24"/>
                <w:lang w:val="vi-VN"/>
              </w:rPr>
              <w:t xml:space="preserve"> </w:t>
            </w:r>
            <w:r w:rsidRPr="00CC1C21">
              <w:rPr>
                <w:sz w:val="24"/>
                <w:szCs w:val="24"/>
                <w:lang w:val="vi-VN"/>
              </w:rPr>
              <w:t xml:space="preserve">- </w:t>
            </w:r>
            <w:r w:rsidRPr="00CC1C21">
              <w:rPr>
                <w:sz w:val="24"/>
                <w:szCs w:val="24"/>
              </w:rPr>
              <w:t>Hiểu được mối quan hệ giữa vecto vận tốc và gia tốc</w:t>
            </w:r>
          </w:p>
          <w:p w:rsidR="00A907F9" w:rsidRPr="00CC1C21" w:rsidRDefault="00A907F9" w:rsidP="00A46B21">
            <w:pPr>
              <w:rPr>
                <w:rFonts w:cs="Times New Roman"/>
                <w:sz w:val="24"/>
                <w:szCs w:val="24"/>
              </w:rPr>
            </w:pPr>
            <w:r w:rsidRPr="00CC1C21">
              <w:rPr>
                <w:rFonts w:cs="Times New Roman"/>
                <w:sz w:val="24"/>
                <w:szCs w:val="24"/>
              </w:rPr>
              <w:t>Vận dụng :</w:t>
            </w:r>
            <w:r w:rsidRPr="00CC1C21">
              <w:rPr>
                <w:rFonts w:cs="Times New Roman"/>
                <w:sz w:val="24"/>
                <w:szCs w:val="24"/>
                <w:lang w:val="vi-VN"/>
              </w:rPr>
              <w:t xml:space="preserve"> </w:t>
            </w:r>
            <w:r w:rsidRPr="00CC1C21">
              <w:rPr>
                <w:sz w:val="24"/>
                <w:szCs w:val="24"/>
                <w:lang w:val="vi-VN" w:eastAsia="vi-VN" w:bidi="vi-VN"/>
              </w:rPr>
              <w:t xml:space="preserve">Vận dụng được biểu thức gia tốc hướng tâm </w:t>
            </w:r>
            <w:r w:rsidRPr="00CC1C21">
              <w:rPr>
                <w:position w:val="-10"/>
                <w:sz w:val="24"/>
                <w:szCs w:val="24"/>
                <w:lang w:eastAsia="vi-VN" w:bidi="vi-VN"/>
              </w:rPr>
              <w:object w:dxaOrig="1460" w:dyaOrig="360" w14:anchorId="5F70E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19.5pt" o:ole="">
                  <v:imagedata r:id="rId5" o:title=""/>
                </v:shape>
                <o:OLEObject Type="Embed" ProgID="Equation.DSMT4" ShapeID="_x0000_i1025" DrawAspect="Content" ObjectID="_1739891128" r:id="rId6"/>
              </w:object>
            </w:r>
            <w:r>
              <w:rPr>
                <w:sz w:val="24"/>
                <w:szCs w:val="24"/>
                <w:lang w:val="vi-VN" w:eastAsia="vi-VN" w:bidi="vi-VN"/>
              </w:rPr>
              <w:t>, công thức lực hướng tâm để giải một số bài toán đơn giản.</w:t>
            </w:r>
          </w:p>
        </w:tc>
        <w:tc>
          <w:tcPr>
            <w:tcW w:w="850" w:type="dxa"/>
            <w:shd w:val="clear" w:color="auto" w:fill="auto"/>
            <w:vAlign w:val="center"/>
          </w:tcPr>
          <w:p w:rsidR="00A907F9" w:rsidRPr="00CC1C21" w:rsidRDefault="00A907F9" w:rsidP="00EC6CC9">
            <w:pPr>
              <w:jc w:val="center"/>
              <w:rPr>
                <w:rFonts w:cs="Times New Roman"/>
                <w:sz w:val="24"/>
                <w:szCs w:val="24"/>
              </w:rPr>
            </w:pPr>
            <w:r>
              <w:rPr>
                <w:rFonts w:cs="Times New Roman"/>
                <w:sz w:val="24"/>
                <w:szCs w:val="24"/>
              </w:rPr>
              <w:t>2TN</w:t>
            </w:r>
          </w:p>
        </w:tc>
        <w:tc>
          <w:tcPr>
            <w:tcW w:w="993" w:type="dxa"/>
            <w:shd w:val="clear" w:color="auto" w:fill="auto"/>
            <w:vAlign w:val="center"/>
          </w:tcPr>
          <w:p w:rsidR="00A907F9" w:rsidRPr="00CC1C21" w:rsidRDefault="00A907F9" w:rsidP="00EC6CC9">
            <w:pPr>
              <w:jc w:val="center"/>
              <w:rPr>
                <w:rFonts w:cs="Times New Roman"/>
                <w:sz w:val="24"/>
                <w:szCs w:val="24"/>
              </w:rPr>
            </w:pPr>
            <w:r>
              <w:rPr>
                <w:rFonts w:cs="Times New Roman"/>
                <w:sz w:val="24"/>
                <w:szCs w:val="24"/>
              </w:rPr>
              <w:t>1TN</w:t>
            </w:r>
          </w:p>
        </w:tc>
        <w:tc>
          <w:tcPr>
            <w:tcW w:w="850" w:type="dxa"/>
            <w:shd w:val="clear" w:color="auto" w:fill="auto"/>
            <w:vAlign w:val="center"/>
          </w:tcPr>
          <w:p w:rsidR="00A907F9" w:rsidRPr="005E59B1" w:rsidRDefault="00A907F9" w:rsidP="00EC6CC9">
            <w:pPr>
              <w:jc w:val="center"/>
              <w:rPr>
                <w:rFonts w:cs="Times New Roman"/>
                <w:sz w:val="24"/>
                <w:szCs w:val="24"/>
                <w:lang w:val="vi-VN"/>
              </w:rPr>
            </w:pPr>
            <w:r>
              <w:rPr>
                <w:rFonts w:cs="Times New Roman"/>
                <w:sz w:val="24"/>
                <w:szCs w:val="24"/>
                <w:lang w:val="vi-VN"/>
              </w:rPr>
              <w:t>1</w:t>
            </w:r>
            <w:r>
              <w:rPr>
                <w:rFonts w:cs="Times New Roman"/>
                <w:sz w:val="24"/>
                <w:szCs w:val="24"/>
                <w:vertAlign w:val="superscript"/>
              </w:rPr>
              <w:t>(**)</w:t>
            </w:r>
            <w:r>
              <w:rPr>
                <w:rFonts w:cs="Times New Roman"/>
                <w:sz w:val="24"/>
                <w:szCs w:val="24"/>
              </w:rPr>
              <w:t xml:space="preserve"> </w:t>
            </w:r>
            <w:r>
              <w:rPr>
                <w:rFonts w:cs="Times New Roman"/>
                <w:sz w:val="24"/>
                <w:szCs w:val="24"/>
                <w:lang w:val="vi-VN"/>
              </w:rPr>
              <w:t>TL</w:t>
            </w:r>
          </w:p>
        </w:tc>
        <w:tc>
          <w:tcPr>
            <w:tcW w:w="851" w:type="dxa"/>
            <w:shd w:val="clear" w:color="auto" w:fill="auto"/>
            <w:vAlign w:val="center"/>
          </w:tcPr>
          <w:p w:rsidR="00A907F9" w:rsidRPr="00CC1C21" w:rsidRDefault="00A907F9" w:rsidP="00EC6CC9">
            <w:pPr>
              <w:jc w:val="center"/>
              <w:rPr>
                <w:rFonts w:cs="Times New Roman"/>
                <w:sz w:val="24"/>
                <w:szCs w:val="24"/>
              </w:rPr>
            </w:pPr>
          </w:p>
        </w:tc>
      </w:tr>
    </w:tbl>
    <w:p w:rsidR="00E2165F" w:rsidRPr="00E2165F" w:rsidRDefault="00E2165F" w:rsidP="00A46B21">
      <w:pPr>
        <w:pStyle w:val="ListParagraph"/>
        <w:rPr>
          <w:b/>
        </w:rPr>
      </w:pPr>
    </w:p>
    <w:sectPr w:rsidR="00E2165F" w:rsidRPr="00E2165F" w:rsidSect="0098434A">
      <w:pgSz w:w="11907" w:h="16840" w:code="9"/>
      <w:pgMar w:top="567" w:right="567" w:bottom="1134"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74349"/>
    <w:multiLevelType w:val="multilevel"/>
    <w:tmpl w:val="041C127A"/>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0EC77E0"/>
    <w:multiLevelType w:val="multilevel"/>
    <w:tmpl w:val="511CFA8A"/>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62830292"/>
    <w:multiLevelType w:val="hybridMultilevel"/>
    <w:tmpl w:val="659CA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02"/>
    <w:rsid w:val="00022C09"/>
    <w:rsid w:val="001B3506"/>
    <w:rsid w:val="003205D9"/>
    <w:rsid w:val="003C009B"/>
    <w:rsid w:val="003E3A34"/>
    <w:rsid w:val="00400330"/>
    <w:rsid w:val="00642748"/>
    <w:rsid w:val="006A730E"/>
    <w:rsid w:val="007A25AE"/>
    <w:rsid w:val="0098434A"/>
    <w:rsid w:val="009E0F3E"/>
    <w:rsid w:val="00A02322"/>
    <w:rsid w:val="00A46B21"/>
    <w:rsid w:val="00A54E23"/>
    <w:rsid w:val="00A61808"/>
    <w:rsid w:val="00A83502"/>
    <w:rsid w:val="00A907F9"/>
    <w:rsid w:val="00C96684"/>
    <w:rsid w:val="00CA2A6D"/>
    <w:rsid w:val="00D469BE"/>
    <w:rsid w:val="00E2165F"/>
    <w:rsid w:val="00EC6CC9"/>
    <w:rsid w:val="00EF1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8F19A-2813-4A17-99EB-29671CE9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502"/>
    <w:pPr>
      <w:ind w:left="720"/>
      <w:contextualSpacing/>
    </w:pPr>
  </w:style>
  <w:style w:type="character" w:customStyle="1" w:styleId="ListParagraphChar">
    <w:name w:val="List Paragraph Char"/>
    <w:link w:val="ListParagraph"/>
    <w:uiPriority w:val="34"/>
    <w:qFormat/>
    <w:locked/>
    <w:rsid w:val="00A83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831</Words>
  <Characters>4743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2023-02-23T02:43:00Z</dcterms:created>
  <dcterms:modified xsi:type="dcterms:W3CDTF">2023-03-09T11:07:00Z</dcterms:modified>
</cp:coreProperties>
</file>