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C3" w:rsidRDefault="00F1264B">
      <w:pPr>
        <w:widowControl w:val="0"/>
        <w:pBdr>
          <w:top w:val="nil"/>
          <w:left w:val="nil"/>
          <w:bottom w:val="nil"/>
          <w:right w:val="nil"/>
          <w:between w:val="nil"/>
        </w:pBdr>
        <w:spacing w:after="0"/>
        <w:jc w:val="center"/>
        <w:rPr>
          <w:rFonts w:ascii="Arial" w:eastAsia="Arial" w:hAnsi="Arial" w:cs="Arial"/>
          <w:color w:val="FF0000"/>
        </w:rPr>
      </w:pPr>
      <w:r>
        <w:rPr>
          <w:rFonts w:ascii="Arial" w:eastAsia="Arial" w:hAnsi="Arial" w:cs="Arial"/>
          <w:color w:val="FF0000"/>
        </w:rPr>
        <w:t>ĐẠT</w:t>
      </w:r>
      <w:r w:rsidR="00A112D0">
        <w:rPr>
          <w:rFonts w:ascii="Arial" w:eastAsia="Arial" w:hAnsi="Arial" w:cs="Arial"/>
          <w:color w:val="FF0000"/>
        </w:rPr>
        <w:t xml:space="preserve">. </w:t>
      </w:r>
    </w:p>
    <w:p w:rsidR="00A112D0" w:rsidRPr="00A112D0" w:rsidRDefault="00A112D0" w:rsidP="00A112D0">
      <w:pPr>
        <w:widowControl w:val="0"/>
        <w:pBdr>
          <w:top w:val="nil"/>
          <w:left w:val="nil"/>
          <w:bottom w:val="nil"/>
          <w:right w:val="nil"/>
          <w:between w:val="nil"/>
        </w:pBdr>
        <w:spacing w:after="0"/>
        <w:rPr>
          <w:rFonts w:ascii="Times New Roman" w:eastAsia="Arial" w:hAnsi="Times New Roman" w:cs="Times New Roman"/>
          <w:color w:val="00B0F0"/>
          <w:sz w:val="24"/>
          <w:szCs w:val="24"/>
        </w:rPr>
      </w:pPr>
      <w:r>
        <w:rPr>
          <w:rFonts w:ascii="Times New Roman" w:eastAsia="Arial" w:hAnsi="Times New Roman" w:cs="Times New Roman"/>
          <w:color w:val="00B0F0"/>
          <w:sz w:val="24"/>
          <w:szCs w:val="24"/>
        </w:rPr>
        <w:t>ĐỀ GIỐNG Y ĐỀ 1.</w:t>
      </w:r>
      <w:bookmarkStart w:id="0" w:name="_GoBack"/>
      <w:bookmarkEnd w:id="0"/>
    </w:p>
    <w:p w:rsidR="00140DC3" w:rsidRDefault="00140DC3">
      <w:pPr>
        <w:widowControl w:val="0"/>
        <w:pBdr>
          <w:top w:val="nil"/>
          <w:left w:val="nil"/>
          <w:bottom w:val="nil"/>
          <w:right w:val="nil"/>
          <w:between w:val="nil"/>
        </w:pBdr>
        <w:spacing w:after="0"/>
        <w:jc w:val="center"/>
        <w:rPr>
          <w:rFonts w:ascii="Arial" w:eastAsia="Arial" w:hAnsi="Arial" w:cs="Arial"/>
          <w:color w:val="FF0000"/>
        </w:rPr>
      </w:pPr>
    </w:p>
    <w:tbl>
      <w:tblPr>
        <w:tblStyle w:val="a"/>
        <w:tblpPr w:leftFromText="180" w:rightFromText="180" w:vertAnchor="text" w:tblpY="5"/>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4678"/>
        <w:gridCol w:w="2664"/>
      </w:tblGrid>
      <w:tr w:rsidR="00140DC3">
        <w:trPr>
          <w:trHeight w:val="1830"/>
        </w:trPr>
        <w:tc>
          <w:tcPr>
            <w:tcW w:w="3823" w:type="dxa"/>
            <w:shd w:val="clear" w:color="auto" w:fill="auto"/>
          </w:tcPr>
          <w:p w:rsidR="00140DC3" w:rsidRDefault="00F1264B">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THCS</w:t>
            </w:r>
            <w:r>
              <w:rPr>
                <w:rFonts w:ascii="Times New Roman" w:eastAsia="Times New Roman" w:hAnsi="Times New Roman" w:cs="Times New Roman"/>
                <w:sz w:val="26"/>
                <w:szCs w:val="26"/>
              </w:rPr>
              <w:t>…………………</w:t>
            </w:r>
          </w:p>
          <w:p w:rsidR="00140DC3" w:rsidRDefault="00F1264B">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Họ tên</w:t>
            </w:r>
            <w:r>
              <w:rPr>
                <w:rFonts w:ascii="Times New Roman" w:eastAsia="Times New Roman" w:hAnsi="Times New Roman" w:cs="Times New Roman"/>
                <w:sz w:val="26"/>
                <w:szCs w:val="26"/>
              </w:rPr>
              <w:t>:........................................</w:t>
            </w:r>
          </w:p>
          <w:p w:rsidR="00140DC3" w:rsidRDefault="00F1264B">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Lớp: </w:t>
            </w:r>
            <w:r>
              <w:rPr>
                <w:rFonts w:ascii="Times New Roman" w:eastAsia="Times New Roman" w:hAnsi="Times New Roman" w:cs="Times New Roman"/>
                <w:sz w:val="26"/>
                <w:szCs w:val="26"/>
              </w:rPr>
              <w:t>………...</w:t>
            </w:r>
          </w:p>
        </w:tc>
        <w:tc>
          <w:tcPr>
            <w:tcW w:w="4678" w:type="dxa"/>
            <w:shd w:val="clear" w:color="auto" w:fill="auto"/>
            <w:vAlign w:val="center"/>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KIỂM TRA KSCL GIỮA KÌ II</w:t>
            </w:r>
          </w:p>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2023 -  2024</w:t>
            </w:r>
          </w:p>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MÔN:  NGỮ VĂN 8 </w:t>
            </w:r>
          </w:p>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làm bài: 90’</w:t>
            </w:r>
          </w:p>
          <w:p w:rsidR="00140DC3" w:rsidRDefault="00F1264B">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(Không kể thời gian giao đề</w:t>
            </w:r>
          </w:p>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(HS làm bài trực tiếp vào bài kiểm tra)</w:t>
            </w:r>
          </w:p>
        </w:tc>
        <w:tc>
          <w:tcPr>
            <w:tcW w:w="2664" w:type="dxa"/>
            <w:shd w:val="clear" w:color="auto" w:fill="auto"/>
          </w:tcPr>
          <w:p w:rsidR="00140DC3" w:rsidRDefault="00F1264B">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ĐIỂM</w:t>
            </w:r>
          </w:p>
          <w:p w:rsidR="00140DC3" w:rsidRDefault="00140DC3">
            <w:pPr>
              <w:spacing w:after="0" w:line="240" w:lineRule="auto"/>
              <w:rPr>
                <w:rFonts w:ascii="Times New Roman" w:eastAsia="Times New Roman" w:hAnsi="Times New Roman" w:cs="Times New Roman"/>
                <w:sz w:val="26"/>
                <w:szCs w:val="26"/>
                <w:u w:val="single"/>
              </w:rPr>
            </w:pPr>
          </w:p>
          <w:p w:rsidR="00140DC3" w:rsidRDefault="00140DC3">
            <w:pPr>
              <w:spacing w:after="0" w:line="240" w:lineRule="auto"/>
              <w:rPr>
                <w:rFonts w:ascii="Times New Roman" w:eastAsia="Times New Roman" w:hAnsi="Times New Roman" w:cs="Times New Roman"/>
                <w:sz w:val="26"/>
                <w:szCs w:val="26"/>
                <w:u w:val="single"/>
              </w:rPr>
            </w:pPr>
          </w:p>
          <w:p w:rsidR="00140DC3" w:rsidRDefault="00140DC3">
            <w:pPr>
              <w:spacing w:after="0" w:line="240" w:lineRule="auto"/>
              <w:rPr>
                <w:rFonts w:ascii="Times New Roman" w:eastAsia="Times New Roman" w:hAnsi="Times New Roman" w:cs="Times New Roman"/>
                <w:sz w:val="26"/>
                <w:szCs w:val="26"/>
                <w:u w:val="single"/>
              </w:rPr>
            </w:pPr>
          </w:p>
          <w:p w:rsidR="00140DC3" w:rsidRDefault="00140DC3">
            <w:pPr>
              <w:spacing w:after="0" w:line="240" w:lineRule="auto"/>
              <w:rPr>
                <w:rFonts w:ascii="Times New Roman" w:eastAsia="Times New Roman" w:hAnsi="Times New Roman" w:cs="Times New Roman"/>
                <w:sz w:val="26"/>
                <w:szCs w:val="26"/>
                <w:u w:val="single"/>
              </w:rPr>
            </w:pPr>
          </w:p>
        </w:tc>
      </w:tr>
    </w:tbl>
    <w:p w:rsidR="00140DC3" w:rsidRDefault="00F1264B">
      <w:pPr>
        <w:spacing w:before="120" w:after="12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BÀI</w:t>
      </w:r>
    </w:p>
    <w:p w:rsidR="00140DC3" w:rsidRDefault="00F1264B">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 Đọc hiểu (6,0 điểm)</w:t>
      </w:r>
    </w:p>
    <w:p w:rsidR="00140DC3" w:rsidRDefault="00F1264B">
      <w:pPr>
        <w:tabs>
          <w:tab w:val="left" w:pos="5805"/>
        </w:tabs>
        <w:spacing w:after="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kĩ văn bản dưới đây và thực hiện các yêu cầu bên dưới:</w:t>
      </w:r>
    </w:p>
    <w:p w:rsidR="00140DC3" w:rsidRDefault="00F1264B">
      <w:pPr>
        <w:shd w:val="clear" w:color="auto" w:fill="FFFFFF"/>
        <w:spacing w:after="0" w:line="340" w:lineRule="auto"/>
        <w:ind w:left="170"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Bố tôi</w:t>
      </w:r>
    </w:p>
    <w:p w:rsidR="00140DC3" w:rsidRDefault="00F1264B">
      <w:pPr>
        <w:shd w:val="clear" w:color="auto" w:fill="FFFFFF"/>
        <w:tabs>
          <w:tab w:val="left" w:pos="284"/>
          <w:tab w:val="left" w:pos="567"/>
          <w:tab w:val="left" w:pos="720"/>
        </w:tabs>
        <w:spacing w:after="120" w:line="340" w:lineRule="auto"/>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Tôi đi học dưới đồng bằng. Còn bố tôi, từ nơi núi đồi hiểm trở, ông luôn dõi theo tôi.</w:t>
      </w:r>
    </w:p>
    <w:p w:rsidR="00140DC3" w:rsidRDefault="00F1264B">
      <w:pPr>
        <w:shd w:val="clear" w:color="auto" w:fill="FFFFFF"/>
        <w:tabs>
          <w:tab w:val="left" w:pos="284"/>
          <w:tab w:val="left" w:pos="567"/>
          <w:tab w:val="left" w:pos="720"/>
        </w:tabs>
        <w:spacing w:before="120" w:after="120" w:line="340" w:lineRule="auto"/>
        <w:ind w:right="11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i/>
          <w:sz w:val="26"/>
          <w:szCs w:val="26"/>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140DC3" w:rsidRDefault="00F1264B">
      <w:pPr>
        <w:shd w:val="clear" w:color="auto" w:fill="FFFFFF"/>
        <w:tabs>
          <w:tab w:val="left" w:pos="284"/>
          <w:tab w:val="left" w:pos="567"/>
          <w:tab w:val="left" w:pos="720"/>
        </w:tabs>
        <w:spacing w:before="120" w:after="120" w:line="340" w:lineRule="auto"/>
        <w:ind w:right="113"/>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i/>
          <w:sz w:val="26"/>
          <w:szCs w:val="26"/>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rsidR="00140DC3" w:rsidRDefault="00F1264B">
      <w:pPr>
        <w:shd w:val="clear" w:color="auto" w:fill="FFFFFF"/>
        <w:tabs>
          <w:tab w:val="left" w:pos="284"/>
          <w:tab w:val="left" w:pos="567"/>
          <w:tab w:val="left" w:pos="720"/>
        </w:tabs>
        <w:spacing w:before="120" w:after="120" w:line="340" w:lineRule="auto"/>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rsidR="00140DC3" w:rsidRDefault="00F1264B">
      <w:pPr>
        <w:shd w:val="clear" w:color="auto" w:fill="FFFFFF"/>
        <w:spacing w:before="120" w:after="120" w:line="340" w:lineRule="auto"/>
        <w:ind w:left="170"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(Theo Nguyễn Ngọc Thuần)</w:t>
      </w:r>
    </w:p>
    <w:p w:rsidR="00140DC3" w:rsidRPr="00477C3E" w:rsidRDefault="00F1264B">
      <w:pPr>
        <w:spacing w:after="0" w:line="360" w:lineRule="auto"/>
        <w:jc w:val="both"/>
        <w:rPr>
          <w:rFonts w:ascii="Times New Roman" w:eastAsia="Times New Roman" w:hAnsi="Times New Roman" w:cs="Times New Roman"/>
          <w:b/>
          <w:color w:val="00B0F0"/>
          <w:sz w:val="26"/>
          <w:szCs w:val="26"/>
        </w:rPr>
      </w:pPr>
      <w:r>
        <w:rPr>
          <w:rFonts w:ascii="Times New Roman" w:eastAsia="Times New Roman" w:hAnsi="Times New Roman" w:cs="Times New Roman"/>
          <w:b/>
          <w:sz w:val="26"/>
          <w:szCs w:val="26"/>
        </w:rPr>
        <w:t xml:space="preserve">Câu 1 (0,5 đ). </w:t>
      </w:r>
      <w:r>
        <w:rPr>
          <w:rFonts w:ascii="Times New Roman" w:eastAsia="Times New Roman" w:hAnsi="Times New Roman" w:cs="Times New Roman"/>
          <w:b/>
          <w:color w:val="000000"/>
          <w:sz w:val="26"/>
          <w:szCs w:val="26"/>
        </w:rPr>
        <w:t>Xác</w:t>
      </w:r>
      <w:r w:rsidR="00477C3E">
        <w:rPr>
          <w:rFonts w:ascii="Times New Roman" w:eastAsia="Times New Roman" w:hAnsi="Times New Roman" w:cs="Times New Roman"/>
          <w:b/>
          <w:color w:val="000000"/>
          <w:sz w:val="26"/>
          <w:szCs w:val="26"/>
        </w:rPr>
        <w:t xml:space="preserve"> định thể loại của văn bản</w:t>
      </w:r>
      <w:r w:rsidR="00477C3E">
        <w:rPr>
          <w:rFonts w:ascii="Times New Roman" w:eastAsia="Times New Roman" w:hAnsi="Times New Roman" w:cs="Times New Roman"/>
          <w:b/>
          <w:color w:val="00B0F0"/>
          <w:sz w:val="26"/>
          <w:szCs w:val="26"/>
        </w:rPr>
        <w:t>:</w:t>
      </w:r>
    </w:p>
    <w:tbl>
      <w:tblPr>
        <w:tblStyle w:val="a0"/>
        <w:tblW w:w="11406" w:type="dxa"/>
        <w:tblInd w:w="-115" w:type="dxa"/>
        <w:tblLayout w:type="fixed"/>
        <w:tblLook w:val="0400" w:firstRow="0" w:lastRow="0" w:firstColumn="0" w:lastColumn="0" w:noHBand="0" w:noVBand="1"/>
      </w:tblPr>
      <w:tblGrid>
        <w:gridCol w:w="5703"/>
        <w:gridCol w:w="5703"/>
      </w:tblGrid>
      <w:tr w:rsidR="00140DC3">
        <w:trPr>
          <w:trHeight w:val="277"/>
        </w:trPr>
        <w:tc>
          <w:tcPr>
            <w:tcW w:w="5703"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A. Nghị luận xã hội</w:t>
            </w:r>
          </w:p>
        </w:tc>
        <w:tc>
          <w:tcPr>
            <w:tcW w:w="5703"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B. Nghị luận văn học          </w:t>
            </w:r>
          </w:p>
        </w:tc>
      </w:tr>
      <w:tr w:rsidR="00140DC3">
        <w:trPr>
          <w:trHeight w:val="396"/>
        </w:trPr>
        <w:tc>
          <w:tcPr>
            <w:tcW w:w="5703"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C.Văn bản thông tin              </w:t>
            </w:r>
          </w:p>
        </w:tc>
        <w:tc>
          <w:tcPr>
            <w:tcW w:w="5703" w:type="dxa"/>
            <w:shd w:val="clear" w:color="auto" w:fill="auto"/>
          </w:tcPr>
          <w:p w:rsidR="00140DC3" w:rsidRDefault="00F1264B">
            <w:pPr>
              <w:spacing w:after="0" w:line="340" w:lineRule="auto"/>
              <w:ind w:firstLine="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Văn bản truyện</w:t>
            </w:r>
          </w:p>
        </w:tc>
      </w:tr>
    </w:tbl>
    <w:p w:rsidR="00140DC3" w:rsidRDefault="00F1264B">
      <w:pPr>
        <w:spacing w:after="0"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 (0,5 đ). Theo em, văn bản truyện trên được kể theo ngôi thứ mấy?</w:t>
      </w:r>
    </w:p>
    <w:tbl>
      <w:tblPr>
        <w:tblStyle w:val="a1"/>
        <w:tblW w:w="10602" w:type="dxa"/>
        <w:tblInd w:w="-115" w:type="dxa"/>
        <w:tblLayout w:type="fixed"/>
        <w:tblLook w:val="0400" w:firstRow="0" w:lastRow="0" w:firstColumn="0" w:lastColumn="0" w:noHBand="0" w:noVBand="1"/>
      </w:tblPr>
      <w:tblGrid>
        <w:gridCol w:w="5301"/>
        <w:gridCol w:w="5301"/>
      </w:tblGrid>
      <w:tr w:rsidR="00140DC3">
        <w:tc>
          <w:tcPr>
            <w:tcW w:w="5301" w:type="dxa"/>
            <w:shd w:val="clear" w:color="auto" w:fill="auto"/>
          </w:tcPr>
          <w:p w:rsidR="00140DC3" w:rsidRDefault="00F1264B">
            <w:pPr>
              <w:spacing w:after="0" w:line="3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A. Ngôi thứ nhất</w:t>
            </w:r>
            <w:r>
              <w:rPr>
                <w:rFonts w:ascii="Times New Roman" w:eastAsia="Times New Roman" w:hAnsi="Times New Roman" w:cs="Times New Roman"/>
                <w:b/>
                <w:sz w:val="26"/>
                <w:szCs w:val="26"/>
              </w:rPr>
              <w:t xml:space="preserve">                                            </w:t>
            </w:r>
          </w:p>
        </w:tc>
        <w:tc>
          <w:tcPr>
            <w:tcW w:w="5301"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Ngôi thứ ba</w:t>
            </w:r>
          </w:p>
        </w:tc>
      </w:tr>
      <w:tr w:rsidR="00140DC3">
        <w:tc>
          <w:tcPr>
            <w:tcW w:w="5301" w:type="dxa"/>
            <w:shd w:val="clear" w:color="auto" w:fill="auto"/>
          </w:tcPr>
          <w:p w:rsidR="00140DC3" w:rsidRDefault="00F1264B">
            <w:pPr>
              <w:spacing w:after="0" w:line="3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C. Kết hợp ng</w:t>
            </w:r>
            <w:r w:rsidR="00477C3E">
              <w:rPr>
                <w:rFonts w:ascii="Times New Roman" w:eastAsia="Times New Roman" w:hAnsi="Times New Roman" w:cs="Times New Roman"/>
                <w:sz w:val="26"/>
                <w:szCs w:val="26"/>
              </w:rPr>
              <w:t xml:space="preserve">ôi thứ nhất và ngôi thứ ba   </w:t>
            </w:r>
            <w:r>
              <w:rPr>
                <w:rFonts w:ascii="Times New Roman" w:eastAsia="Times New Roman" w:hAnsi="Times New Roman" w:cs="Times New Roman"/>
                <w:sz w:val="26"/>
                <w:szCs w:val="26"/>
              </w:rPr>
              <w:t xml:space="preserve"> </w:t>
            </w:r>
          </w:p>
        </w:tc>
        <w:tc>
          <w:tcPr>
            <w:tcW w:w="5301"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Ngôi thứ hai</w:t>
            </w:r>
          </w:p>
        </w:tc>
      </w:tr>
    </w:tbl>
    <w:p w:rsidR="00140DC3" w:rsidRDefault="00F1264B">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3 (0,5 đ). Nhân vật chính trong văn bản truyện là ai?</w:t>
      </w:r>
    </w:p>
    <w:tbl>
      <w:tblPr>
        <w:tblStyle w:val="a2"/>
        <w:tblW w:w="10602" w:type="dxa"/>
        <w:tblInd w:w="-115" w:type="dxa"/>
        <w:tblLayout w:type="fixed"/>
        <w:tblLook w:val="0400" w:firstRow="0" w:lastRow="0" w:firstColumn="0" w:lastColumn="0" w:noHBand="0" w:noVBand="1"/>
      </w:tblPr>
      <w:tblGrid>
        <w:gridCol w:w="5301"/>
        <w:gridCol w:w="5301"/>
      </w:tblGrid>
      <w:tr w:rsidR="00140DC3">
        <w:tc>
          <w:tcPr>
            <w:tcW w:w="5301" w:type="dxa"/>
            <w:shd w:val="clear" w:color="auto" w:fill="auto"/>
          </w:tcPr>
          <w:p w:rsidR="00140DC3" w:rsidRDefault="00477C3E">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Người con</w:t>
            </w:r>
          </w:p>
        </w:tc>
        <w:tc>
          <w:tcPr>
            <w:tcW w:w="5301"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477C3E">
              <w:rPr>
                <w:rFonts w:ascii="Times New Roman" w:eastAsia="Times New Roman" w:hAnsi="Times New Roman" w:cs="Times New Roman"/>
                <w:sz w:val="26"/>
                <w:szCs w:val="26"/>
              </w:rPr>
              <w:t xml:space="preserve"> Người mẹ</w:t>
            </w:r>
          </w:p>
        </w:tc>
      </w:tr>
      <w:tr w:rsidR="00140DC3">
        <w:tc>
          <w:tcPr>
            <w:tcW w:w="5301" w:type="dxa"/>
            <w:shd w:val="clear" w:color="auto" w:fill="auto"/>
          </w:tcPr>
          <w:p w:rsidR="00140DC3" w:rsidRDefault="00477C3E">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Người bố</w:t>
            </w:r>
          </w:p>
        </w:tc>
        <w:tc>
          <w:tcPr>
            <w:tcW w:w="5301" w:type="dxa"/>
            <w:shd w:val="clear" w:color="auto" w:fill="auto"/>
          </w:tcPr>
          <w:p w:rsidR="00140DC3" w:rsidRDefault="00477C3E">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Nhân viên bưu điện</w:t>
            </w:r>
          </w:p>
        </w:tc>
      </w:tr>
    </w:tbl>
    <w:p w:rsidR="00140DC3" w:rsidRDefault="00F1264B">
      <w:pPr>
        <w:shd w:val="clear" w:color="auto" w:fill="FFFFFF"/>
        <w:spacing w:after="0" w:line="340" w:lineRule="auto"/>
        <w:ind w:right="11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Câu 4 (0,5 đ). Theo người kể chuyện, vào cuối mỗi tuần, người bố:</w:t>
      </w:r>
      <w:r>
        <w:rPr>
          <w:rFonts w:ascii="Times New Roman" w:eastAsia="Times New Roman" w:hAnsi="Times New Roman" w:cs="Times New Roman"/>
          <w:i/>
          <w:sz w:val="26"/>
          <w:szCs w:val="26"/>
        </w:rPr>
        <w:t xml:space="preserve">“mặc chiếc áo kẻ ô phẳng phiu nhất, xuống núi” </w:t>
      </w:r>
      <w:r>
        <w:rPr>
          <w:rFonts w:ascii="Times New Roman" w:eastAsia="Times New Roman" w:hAnsi="Times New Roman" w:cs="Times New Roman"/>
          <w:b/>
          <w:sz w:val="26"/>
          <w:szCs w:val="26"/>
        </w:rPr>
        <w:t>để làm gì?</w:t>
      </w:r>
    </w:p>
    <w:tbl>
      <w:tblPr>
        <w:tblStyle w:val="a3"/>
        <w:tblW w:w="10384" w:type="dxa"/>
        <w:tblInd w:w="-115" w:type="dxa"/>
        <w:tblLayout w:type="fixed"/>
        <w:tblLook w:val="0400" w:firstRow="0" w:lastRow="0" w:firstColumn="0" w:lastColumn="0" w:noHBand="0" w:noVBand="1"/>
      </w:tblPr>
      <w:tblGrid>
        <w:gridCol w:w="10384"/>
      </w:tblGrid>
      <w:tr w:rsidR="00140DC3">
        <w:trPr>
          <w:trHeight w:val="413"/>
        </w:trPr>
        <w:tc>
          <w:tcPr>
            <w:tcW w:w="10384" w:type="dxa"/>
            <w:shd w:val="clear" w:color="auto" w:fill="auto"/>
          </w:tcPr>
          <w:p w:rsidR="00140DC3" w:rsidRDefault="00F1264B">
            <w:pPr>
              <w:shd w:val="clear" w:color="auto" w:fill="FFFFFF"/>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Xuống thă</w:t>
            </w:r>
            <w:r w:rsidR="00477C3E">
              <w:rPr>
                <w:rFonts w:ascii="Times New Roman" w:eastAsia="Times New Roman" w:hAnsi="Times New Roman" w:cs="Times New Roman"/>
                <w:sz w:val="26"/>
                <w:szCs w:val="26"/>
              </w:rPr>
              <w:t>m con gái đi học dưới đồng bằng</w:t>
            </w:r>
          </w:p>
        </w:tc>
      </w:tr>
      <w:tr w:rsidR="00140DC3">
        <w:tc>
          <w:tcPr>
            <w:tcW w:w="10384" w:type="dxa"/>
            <w:shd w:val="clear" w:color="auto" w:fill="auto"/>
          </w:tcPr>
          <w:p w:rsidR="00140DC3" w:rsidRDefault="00F1264B">
            <w:pPr>
              <w:shd w:val="clear" w:color="auto" w:fill="FFFFFF"/>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Xuống b</w:t>
            </w:r>
            <w:r w:rsidR="00477C3E">
              <w:rPr>
                <w:rFonts w:ascii="Times New Roman" w:eastAsia="Times New Roman" w:hAnsi="Times New Roman" w:cs="Times New Roman"/>
                <w:sz w:val="26"/>
                <w:szCs w:val="26"/>
              </w:rPr>
              <w:t>ưu điện để nhận thư con gái gửi</w:t>
            </w:r>
          </w:p>
        </w:tc>
      </w:tr>
      <w:tr w:rsidR="00140DC3">
        <w:tc>
          <w:tcPr>
            <w:tcW w:w="10384" w:type="dxa"/>
            <w:shd w:val="clear" w:color="auto" w:fill="auto"/>
          </w:tcPr>
          <w:p w:rsidR="00140DC3" w:rsidRDefault="00F1264B">
            <w:pPr>
              <w:shd w:val="clear" w:color="auto" w:fill="FFFFFF"/>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Xuống bưu điện để gọi </w:t>
            </w:r>
            <w:r w:rsidR="00477C3E">
              <w:rPr>
                <w:rFonts w:ascii="Times New Roman" w:eastAsia="Times New Roman" w:hAnsi="Times New Roman" w:cs="Times New Roman"/>
                <w:sz w:val="26"/>
                <w:szCs w:val="26"/>
              </w:rPr>
              <w:t>điện hỏi thăm tình hình con gái</w:t>
            </w:r>
          </w:p>
        </w:tc>
      </w:tr>
      <w:tr w:rsidR="00140DC3">
        <w:tc>
          <w:tcPr>
            <w:tcW w:w="10384" w:type="dxa"/>
            <w:shd w:val="clear" w:color="auto" w:fill="auto"/>
          </w:tcPr>
          <w:p w:rsidR="00140DC3" w:rsidRDefault="00F1264B">
            <w:pPr>
              <w:shd w:val="clear" w:color="auto" w:fill="FFFFFF"/>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Xuống bưu điện </w:t>
            </w:r>
            <w:r w:rsidR="00477C3E">
              <w:rPr>
                <w:rFonts w:ascii="Times New Roman" w:eastAsia="Times New Roman" w:hAnsi="Times New Roman" w:cs="Times New Roman"/>
                <w:sz w:val="26"/>
                <w:szCs w:val="26"/>
              </w:rPr>
              <w:t>để gửi đồ cho con gái đi học xa</w:t>
            </w:r>
          </w:p>
        </w:tc>
      </w:tr>
    </w:tbl>
    <w:p w:rsidR="00140DC3" w:rsidRDefault="00F1264B">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5 (0,5 đ). Hành động của nhân vật bố:</w:t>
      </w:r>
      <w:r>
        <w:rPr>
          <w:rFonts w:ascii="Times New Roman" w:eastAsia="Times New Roman" w:hAnsi="Times New Roman" w:cs="Times New Roman"/>
          <w:i/>
          <w:sz w:val="26"/>
          <w:szCs w:val="26"/>
        </w:rPr>
        <w:t xml:space="preserve">“Ông xem từng con chữ, lấy tay chạm vào nó, rồi ép vào khuôn mặt đầy râu của ông. Rồi lặng lẽ như lúc mở ra, ông xếp nó lại, nhét vào bao thư.” </w:t>
      </w:r>
      <w:r>
        <w:rPr>
          <w:rFonts w:ascii="Times New Roman" w:eastAsia="Times New Roman" w:hAnsi="Times New Roman" w:cs="Times New Roman"/>
          <w:b/>
          <w:sz w:val="26"/>
          <w:szCs w:val="26"/>
        </w:rPr>
        <w:t>thể hiện điều gì?</w:t>
      </w:r>
    </w:p>
    <w:tbl>
      <w:tblPr>
        <w:tblStyle w:val="a4"/>
        <w:tblW w:w="10602" w:type="dxa"/>
        <w:tblInd w:w="-115" w:type="dxa"/>
        <w:tblLayout w:type="fixed"/>
        <w:tblLook w:val="0400" w:firstRow="0" w:lastRow="0" w:firstColumn="0" w:lastColumn="0" w:noHBand="0" w:noVBand="1"/>
      </w:tblPr>
      <w:tblGrid>
        <w:gridCol w:w="10602"/>
      </w:tblGrid>
      <w:tr w:rsidR="00140DC3">
        <w:tc>
          <w:tcPr>
            <w:tcW w:w="10602" w:type="dxa"/>
            <w:shd w:val="clear" w:color="auto" w:fill="auto"/>
          </w:tcPr>
          <w:p w:rsidR="00140DC3" w:rsidRDefault="00F1264B">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A. Ông nâng niu, trân trọng từng lá thư và </w:t>
            </w:r>
            <w:r w:rsidR="00477C3E">
              <w:rPr>
                <w:rFonts w:ascii="Times New Roman" w:eastAsia="Times New Roman" w:hAnsi="Times New Roman" w:cs="Times New Roman"/>
                <w:sz w:val="26"/>
                <w:szCs w:val="26"/>
              </w:rPr>
              <w:t>rất yêu thương con gái của mình</w:t>
            </w:r>
          </w:p>
        </w:tc>
      </w:tr>
      <w:tr w:rsidR="00140DC3">
        <w:tc>
          <w:tcPr>
            <w:tcW w:w="10602" w:type="dxa"/>
            <w:shd w:val="clear" w:color="auto" w:fill="auto"/>
          </w:tcPr>
          <w:p w:rsidR="00140DC3" w:rsidRDefault="00F1264B">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 Ông không muốn</w:t>
            </w:r>
            <w:r w:rsidR="00477C3E">
              <w:rPr>
                <w:rFonts w:ascii="Times New Roman" w:eastAsia="Times New Roman" w:hAnsi="Times New Roman" w:cs="Times New Roman"/>
                <w:sz w:val="26"/>
                <w:szCs w:val="26"/>
              </w:rPr>
              <w:t xml:space="preserve"> đọc thư của con gái</w:t>
            </w:r>
          </w:p>
        </w:tc>
      </w:tr>
      <w:tr w:rsidR="00140DC3">
        <w:tc>
          <w:tcPr>
            <w:tcW w:w="10602" w:type="dxa"/>
            <w:shd w:val="clear" w:color="auto" w:fill="auto"/>
          </w:tcPr>
          <w:p w:rsidR="00140DC3" w:rsidRDefault="00F1264B">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C. Ông </w:t>
            </w:r>
            <w:r w:rsidR="00477C3E">
              <w:rPr>
                <w:rFonts w:ascii="Times New Roman" w:eastAsia="Times New Roman" w:hAnsi="Times New Roman" w:cs="Times New Roman"/>
                <w:sz w:val="26"/>
                <w:szCs w:val="26"/>
              </w:rPr>
              <w:t>để thư vào bao thư cho gọn gàng</w:t>
            </w:r>
          </w:p>
        </w:tc>
      </w:tr>
      <w:tr w:rsidR="00140DC3">
        <w:tc>
          <w:tcPr>
            <w:tcW w:w="10602" w:type="dxa"/>
            <w:shd w:val="clear" w:color="auto" w:fill="auto"/>
          </w:tcPr>
          <w:p w:rsidR="00140DC3" w:rsidRDefault="00477C3E">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D. Ông không thể hiện điều gì</w:t>
            </w:r>
          </w:p>
        </w:tc>
      </w:tr>
    </w:tbl>
    <w:p w:rsidR="00140DC3" w:rsidRDefault="00F1264B">
      <w:pPr>
        <w:shd w:val="clear" w:color="auto" w:fill="FFFFFF"/>
        <w:spacing w:after="0" w:line="340" w:lineRule="auto"/>
        <w:ind w:right="11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6 (0,5 đ). Em hiểu từ </w:t>
      </w:r>
      <w:r>
        <w:rPr>
          <w:rFonts w:ascii="Times New Roman" w:eastAsia="Times New Roman" w:hAnsi="Times New Roman" w:cs="Times New Roman"/>
          <w:i/>
          <w:sz w:val="26"/>
          <w:szCs w:val="26"/>
        </w:rPr>
        <w:t>“trầm ngâm”</w:t>
      </w:r>
      <w:r>
        <w:rPr>
          <w:rFonts w:ascii="Times New Roman" w:eastAsia="Times New Roman" w:hAnsi="Times New Roman" w:cs="Times New Roman"/>
          <w:b/>
          <w:sz w:val="26"/>
          <w:szCs w:val="26"/>
        </w:rPr>
        <w:t xml:space="preserve"> trong câu “</w:t>
      </w:r>
      <w:r>
        <w:rPr>
          <w:rFonts w:ascii="Times New Roman" w:eastAsia="Times New Roman" w:hAnsi="Times New Roman" w:cs="Times New Roman"/>
          <w:i/>
          <w:sz w:val="26"/>
          <w:szCs w:val="26"/>
        </w:rPr>
        <w:t xml:space="preserve">Ông ngồi trầm ngâm một lúc, khẽ mỉm cười rồi đi về núi.” </w:t>
      </w:r>
      <w:r w:rsidR="00477C3E">
        <w:rPr>
          <w:rFonts w:ascii="Times New Roman" w:eastAsia="Times New Roman" w:hAnsi="Times New Roman" w:cs="Times New Roman"/>
          <w:b/>
          <w:color w:val="00B0F0"/>
          <w:sz w:val="26"/>
          <w:szCs w:val="26"/>
        </w:rPr>
        <w:t>nghĩa là gì</w:t>
      </w:r>
      <w:r>
        <w:rPr>
          <w:rFonts w:ascii="Times New Roman" w:eastAsia="Times New Roman" w:hAnsi="Times New Roman" w:cs="Times New Roman"/>
          <w:b/>
          <w:sz w:val="26"/>
          <w:szCs w:val="26"/>
        </w:rPr>
        <w:t>?</w:t>
      </w:r>
    </w:p>
    <w:tbl>
      <w:tblPr>
        <w:tblStyle w:val="a5"/>
        <w:tblW w:w="10092" w:type="dxa"/>
        <w:tblInd w:w="-115" w:type="dxa"/>
        <w:tblLayout w:type="fixed"/>
        <w:tblLook w:val="0400" w:firstRow="0" w:lastRow="0" w:firstColumn="0" w:lastColumn="0" w:noHBand="0" w:noVBand="1"/>
      </w:tblPr>
      <w:tblGrid>
        <w:gridCol w:w="10092"/>
      </w:tblGrid>
      <w:tr w:rsidR="00140DC3">
        <w:trPr>
          <w:trHeight w:val="269"/>
        </w:trPr>
        <w:tc>
          <w:tcPr>
            <w:tcW w:w="10092" w:type="dxa"/>
            <w:shd w:val="clear" w:color="auto" w:fill="auto"/>
          </w:tcPr>
          <w:p w:rsidR="00140DC3" w:rsidRDefault="00F1264B">
            <w:pPr>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Ngồi tính toán từng đồng chắt chiu </w:t>
            </w:r>
            <w:r w:rsidR="00477C3E">
              <w:rPr>
                <w:rFonts w:ascii="Times New Roman" w:eastAsia="Times New Roman" w:hAnsi="Times New Roman" w:cs="Times New Roman"/>
                <w:sz w:val="26"/>
                <w:szCs w:val="26"/>
              </w:rPr>
              <w:t>được</w:t>
            </w:r>
          </w:p>
        </w:tc>
      </w:tr>
      <w:tr w:rsidR="00140DC3">
        <w:trPr>
          <w:trHeight w:val="269"/>
        </w:trPr>
        <w:tc>
          <w:tcPr>
            <w:tcW w:w="10092" w:type="dxa"/>
            <w:shd w:val="clear" w:color="auto" w:fill="auto"/>
          </w:tcPr>
          <w:p w:rsidR="00140DC3" w:rsidRDefault="00F1264B">
            <w:pPr>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Ngồi suy n</w:t>
            </w:r>
            <w:r w:rsidR="00477C3E">
              <w:rPr>
                <w:rFonts w:ascii="Times New Roman" w:eastAsia="Times New Roman" w:hAnsi="Times New Roman" w:cs="Times New Roman"/>
                <w:sz w:val="26"/>
                <w:szCs w:val="26"/>
              </w:rPr>
              <w:t>ghĩ, nghiền ngẫm một điều gì đó</w:t>
            </w:r>
          </w:p>
        </w:tc>
      </w:tr>
      <w:tr w:rsidR="00140DC3">
        <w:trPr>
          <w:trHeight w:val="269"/>
        </w:trPr>
        <w:tc>
          <w:tcPr>
            <w:tcW w:w="10092" w:type="dxa"/>
            <w:shd w:val="clear" w:color="auto" w:fill="auto"/>
          </w:tcPr>
          <w:p w:rsidR="00140DC3" w:rsidRDefault="00F1264B">
            <w:pPr>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477C3E">
              <w:rPr>
                <w:rFonts w:ascii="Times New Roman" w:eastAsia="Times New Roman" w:hAnsi="Times New Roman" w:cs="Times New Roman"/>
                <w:sz w:val="26"/>
                <w:szCs w:val="26"/>
              </w:rPr>
              <w:t>. Ngồi đọc thư con gái chăm chú</w:t>
            </w:r>
          </w:p>
        </w:tc>
      </w:tr>
      <w:tr w:rsidR="00140DC3">
        <w:trPr>
          <w:trHeight w:val="269"/>
        </w:trPr>
        <w:tc>
          <w:tcPr>
            <w:tcW w:w="10092" w:type="dxa"/>
            <w:shd w:val="clear" w:color="auto" w:fill="auto"/>
          </w:tcPr>
          <w:p w:rsidR="00140DC3" w:rsidRDefault="00F1264B">
            <w:pPr>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Ngồi</w:t>
            </w:r>
            <w:r w:rsidR="00477C3E">
              <w:rPr>
                <w:rFonts w:ascii="Times New Roman" w:eastAsia="Times New Roman" w:hAnsi="Times New Roman" w:cs="Times New Roman"/>
                <w:sz w:val="26"/>
                <w:szCs w:val="26"/>
              </w:rPr>
              <w:t xml:space="preserve"> chờ vợ về cùng đọc thư con gái</w:t>
            </w:r>
          </w:p>
        </w:tc>
      </w:tr>
    </w:tbl>
    <w:p w:rsidR="00140DC3" w:rsidRDefault="00F1264B">
      <w:pPr>
        <w:shd w:val="clear" w:color="auto" w:fill="FFFFFF"/>
        <w:spacing w:after="0" w:line="34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Câu 7 (0,5 đ).</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Có bạn học sinh nhận xét</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Qua văn bản, người đọc cảm nhận được</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người con rất yêu cha, kính trọng tình yêu thương của cha dành cho mình; dẫu cha không còn nữa người con vẫn tin linh hồn của cha vẫn luôn dõi theo và che chở. </w:t>
      </w:r>
      <w:r>
        <w:rPr>
          <w:rFonts w:ascii="Times New Roman" w:eastAsia="Times New Roman" w:hAnsi="Times New Roman" w:cs="Times New Roman"/>
          <w:b/>
          <w:sz w:val="26"/>
          <w:szCs w:val="26"/>
        </w:rPr>
        <w:t>Theo em, nhận xét trên của bạn đúng hay sai?</w:t>
      </w:r>
    </w:p>
    <w:p w:rsidR="00140DC3" w:rsidRDefault="00F1264B">
      <w:pPr>
        <w:shd w:val="clear" w:color="auto" w:fill="FFFFFF"/>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A. Đúng                                                                    B. Sai</w:t>
      </w:r>
    </w:p>
    <w:p w:rsidR="00140DC3" w:rsidRDefault="00F1264B">
      <w:pPr>
        <w:shd w:val="clear" w:color="auto" w:fill="FFFFFF"/>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8 (0,5 đ). Theo em, từ</w:t>
      </w:r>
      <w:r>
        <w:rPr>
          <w:rFonts w:ascii="Times New Roman" w:eastAsia="Times New Roman" w:hAnsi="Times New Roman" w:cs="Times New Roman"/>
          <w:i/>
          <w:sz w:val="26"/>
          <w:szCs w:val="26"/>
        </w:rPr>
        <w:t xml:space="preserve"> “vụng về”</w:t>
      </w:r>
      <w:r>
        <w:rPr>
          <w:rFonts w:ascii="Times New Roman" w:eastAsia="Times New Roman" w:hAnsi="Times New Roman" w:cs="Times New Roman"/>
          <w:b/>
          <w:sz w:val="26"/>
          <w:szCs w:val="26"/>
        </w:rPr>
        <w:t xml:space="preserve"> trong câu văn: “</w:t>
      </w:r>
      <w:r>
        <w:rPr>
          <w:rFonts w:ascii="Times New Roman" w:eastAsia="Times New Roman" w:hAnsi="Times New Roman" w:cs="Times New Roman"/>
          <w:i/>
          <w:sz w:val="26"/>
          <w:szCs w:val="26"/>
        </w:rPr>
        <w:t xml:space="preserve">Lặng lẽ, ông vụng về mở nó ra.” </w:t>
      </w:r>
      <w:r>
        <w:rPr>
          <w:rFonts w:ascii="Times New Roman" w:eastAsia="Times New Roman" w:hAnsi="Times New Roman" w:cs="Times New Roman"/>
          <w:b/>
          <w:sz w:val="26"/>
          <w:szCs w:val="26"/>
        </w:rPr>
        <w:t>là từ tượng thanh hay tượng hình?</w:t>
      </w:r>
    </w:p>
    <w:tbl>
      <w:tblPr>
        <w:tblStyle w:val="a6"/>
        <w:tblW w:w="10602" w:type="dxa"/>
        <w:tblInd w:w="-115" w:type="dxa"/>
        <w:tblLayout w:type="fixed"/>
        <w:tblLook w:val="0400" w:firstRow="0" w:lastRow="0" w:firstColumn="0" w:lastColumn="0" w:noHBand="0" w:noVBand="1"/>
      </w:tblPr>
      <w:tblGrid>
        <w:gridCol w:w="4962"/>
        <w:gridCol w:w="5640"/>
      </w:tblGrid>
      <w:tr w:rsidR="00140DC3">
        <w:tc>
          <w:tcPr>
            <w:tcW w:w="4962"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Từ tượng thanh</w:t>
            </w:r>
          </w:p>
        </w:tc>
        <w:tc>
          <w:tcPr>
            <w:tcW w:w="5640"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Từ tượng hình</w:t>
            </w:r>
          </w:p>
        </w:tc>
      </w:tr>
      <w:tr w:rsidR="00140DC3">
        <w:tc>
          <w:tcPr>
            <w:tcW w:w="4962"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Kết hợp cả từ tượng thanh và tượng hình</w:t>
            </w:r>
          </w:p>
        </w:tc>
        <w:tc>
          <w:tcPr>
            <w:tcW w:w="5640" w:type="dxa"/>
            <w:shd w:val="clear" w:color="auto" w:fill="auto"/>
          </w:tcPr>
          <w:p w:rsidR="00140DC3" w:rsidRDefault="00F1264B">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Không phả</w:t>
            </w:r>
            <w:r w:rsidR="00477C3E">
              <w:rPr>
                <w:rFonts w:ascii="Times New Roman" w:eastAsia="Times New Roman" w:hAnsi="Times New Roman" w:cs="Times New Roman"/>
                <w:sz w:val="26"/>
                <w:szCs w:val="26"/>
              </w:rPr>
              <w:t>i là từ tượng thanh, tượng hình</w:t>
            </w:r>
          </w:p>
        </w:tc>
      </w:tr>
    </w:tbl>
    <w:p w:rsidR="00140DC3" w:rsidRDefault="00F1264B">
      <w:pPr>
        <w:shd w:val="clear" w:color="auto" w:fill="FFFFFF"/>
        <w:spacing w:after="0" w:line="340" w:lineRule="auto"/>
        <w:ind w:right="11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 (1,0 đ). Chỉ ra và nêu tác dụng của biện pháp tu từ được sử dụng trong câu văn sau:</w:t>
      </w:r>
      <w:r>
        <w:rPr>
          <w:rFonts w:ascii="Times New Roman" w:eastAsia="Times New Roman" w:hAnsi="Times New Roman" w:cs="Times New Roman"/>
          <w:sz w:val="26"/>
          <w:szCs w:val="26"/>
        </w:rPr>
        <w:t xml:space="preserve">  </w:t>
      </w:r>
    </w:p>
    <w:p w:rsidR="00140DC3" w:rsidRDefault="00F1264B">
      <w:pPr>
        <w:shd w:val="clear" w:color="auto" w:fill="FFFFFF"/>
        <w:spacing w:after="0" w:line="340" w:lineRule="auto"/>
        <w:ind w:right="113"/>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“Ông xem từng con chữ, lấy tay chạm vào nó, rồi ép vào khuôn mặt đầy râu của ông.”</w:t>
      </w:r>
    </w:p>
    <w:p w:rsidR="00140DC3" w:rsidRDefault="00F1264B">
      <w:pPr>
        <w:spacing w:after="0" w:line="340" w:lineRule="auto"/>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Câu 10 (1,0 đ). Theo em, tác giả muốn nêu lên thông điệp gì qua văn bản trên? Giải thích ngắn gọn về thông điệp đó.</w:t>
      </w:r>
    </w:p>
    <w:p w:rsidR="00140DC3" w:rsidRDefault="00F1264B">
      <w:pPr>
        <w:spacing w:after="0"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II. Viết (4,0 điểm)</w:t>
      </w:r>
    </w:p>
    <w:p w:rsidR="00140DC3" w:rsidRDefault="00F1264B">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Phân tích bài thơ </w:t>
      </w:r>
      <w:r>
        <w:rPr>
          <w:rFonts w:ascii="Times New Roman" w:eastAsia="Times New Roman" w:hAnsi="Times New Roman" w:cs="Times New Roman"/>
          <w:b/>
          <w:sz w:val="26"/>
          <w:szCs w:val="26"/>
        </w:rPr>
        <w:t>“Ngắm trăng”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Vọng nguyệt)</w:t>
      </w:r>
      <w:r>
        <w:rPr>
          <w:rFonts w:ascii="Times New Roman" w:eastAsia="Times New Roman" w:hAnsi="Times New Roman" w:cs="Times New Roman"/>
          <w:sz w:val="26"/>
          <w:szCs w:val="26"/>
        </w:rPr>
        <w:t xml:space="preserve">  của Hồ Chí Minh.</w:t>
      </w:r>
    </w:p>
    <w:p w:rsidR="00140DC3" w:rsidRDefault="00F1264B">
      <w:pPr>
        <w:shd w:val="clear" w:color="auto" w:fill="FFFFFF"/>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Phiên âm</w:t>
      </w:r>
    </w:p>
    <w:p w:rsidR="00140DC3" w:rsidRDefault="00F1264B">
      <w:pPr>
        <w:shd w:val="clear" w:color="auto" w:fill="FFFFFF"/>
        <w:spacing w:after="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Ngục trung vô tửu diệc vô hoa,</w:t>
      </w:r>
    </w:p>
    <w:p w:rsidR="00140DC3" w:rsidRDefault="00F1264B">
      <w:pPr>
        <w:shd w:val="clear" w:color="auto" w:fill="FFFFFF"/>
        <w:spacing w:after="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Đối thử lương tiêu nại nhược hà?</w:t>
      </w:r>
    </w:p>
    <w:p w:rsidR="00140DC3" w:rsidRDefault="00F1264B">
      <w:pPr>
        <w:shd w:val="clear" w:color="auto" w:fill="FFFFFF"/>
        <w:spacing w:after="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Nhân hướng song tiền khán minh nguyệt,</w:t>
      </w:r>
    </w:p>
    <w:p w:rsidR="00140DC3" w:rsidRDefault="00F1264B">
      <w:pPr>
        <w:shd w:val="clear" w:color="auto" w:fill="FFFFFF"/>
        <w:spacing w:after="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Nguyệt tòng song khích khán thi gia.</w:t>
      </w:r>
    </w:p>
    <w:p w:rsidR="00140DC3" w:rsidRDefault="00F1264B">
      <w:pPr>
        <w:shd w:val="clear" w:color="auto" w:fill="FFFFFF"/>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Dịch thơ</w:t>
      </w:r>
      <w:r>
        <w:rPr>
          <w:rFonts w:ascii="Times New Roman" w:eastAsia="Times New Roman" w:hAnsi="Times New Roman" w:cs="Times New Roman"/>
          <w:color w:val="000000"/>
          <w:sz w:val="26"/>
          <w:szCs w:val="26"/>
        </w:rPr>
        <w:t xml:space="preserve"> (bản dịch của Nam Trân)</w:t>
      </w:r>
    </w:p>
    <w:p w:rsidR="00140DC3" w:rsidRDefault="00F1264B">
      <w:pPr>
        <w:shd w:val="clear" w:color="auto" w:fill="FFFFFF"/>
        <w:spacing w:after="0"/>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lastRenderedPageBreak/>
        <w:t xml:space="preserve">       </w:t>
      </w:r>
      <w:r>
        <w:rPr>
          <w:rFonts w:ascii="Times New Roman" w:eastAsia="Times New Roman" w:hAnsi="Times New Roman" w:cs="Times New Roman"/>
          <w:i/>
          <w:color w:val="000000"/>
          <w:sz w:val="26"/>
          <w:szCs w:val="26"/>
        </w:rPr>
        <w:t>Trong tù không rượu cũng không hoa,</w:t>
      </w:r>
    </w:p>
    <w:p w:rsidR="00140DC3" w:rsidRDefault="00F1264B">
      <w:pPr>
        <w:shd w:val="clear" w:color="auto" w:fill="FFFFFF"/>
        <w:spacing w:after="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Cảnh đẹp đêm nay, khó hững hờ;</w:t>
      </w:r>
    </w:p>
    <w:p w:rsidR="00140DC3" w:rsidRDefault="00F1264B">
      <w:pPr>
        <w:shd w:val="clear" w:color="auto" w:fill="FFFFFF"/>
        <w:spacing w:after="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Người ngắm trăng soi ngoài cửa sổ</w:t>
      </w:r>
    </w:p>
    <w:p w:rsidR="00140DC3" w:rsidRDefault="00F1264B">
      <w:pPr>
        <w:shd w:val="clear" w:color="auto" w:fill="FFFFFF"/>
        <w:spacing w:after="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Trăng nhòm khe cửa ngắm nhà thơ.</w:t>
      </w:r>
    </w:p>
    <w:p w:rsidR="00140DC3" w:rsidRDefault="00F1264B">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Hồ Chí Minh, </w:t>
      </w:r>
      <w:r>
        <w:rPr>
          <w:rFonts w:ascii="Times New Roman" w:eastAsia="Times New Roman" w:hAnsi="Times New Roman" w:cs="Times New Roman"/>
          <w:i/>
          <w:color w:val="000000"/>
          <w:sz w:val="26"/>
          <w:szCs w:val="26"/>
        </w:rPr>
        <w:t>Nhật kí trong tù,</w:t>
      </w:r>
      <w:r>
        <w:rPr>
          <w:rFonts w:ascii="Times New Roman" w:eastAsia="Times New Roman" w:hAnsi="Times New Roman" w:cs="Times New Roman"/>
          <w:color w:val="000000"/>
          <w:sz w:val="26"/>
          <w:szCs w:val="26"/>
        </w:rPr>
        <w:t xml:space="preserve"> NXB Chính trị quốc gia, Hà Nội, 2000)</w:t>
      </w:r>
    </w:p>
    <w:p w:rsidR="00140DC3" w:rsidRDefault="00F1264B">
      <w:pPr>
        <w:shd w:val="clear" w:color="auto" w:fill="FFFFFF"/>
        <w:spacing w:after="0"/>
        <w:jc w:val="both"/>
        <w:rPr>
          <w:rFonts w:ascii="inherit" w:eastAsia="inherit" w:hAnsi="inherit" w:cs="inherit"/>
          <w:b/>
          <w:color w:val="000000"/>
          <w:sz w:val="24"/>
          <w:szCs w:val="24"/>
        </w:rPr>
      </w:pPr>
      <w:r>
        <w:rPr>
          <w:rFonts w:ascii="inherit" w:eastAsia="inherit" w:hAnsi="inherit" w:cs="inherit"/>
          <w:b/>
          <w:color w:val="000000"/>
          <w:sz w:val="24"/>
          <w:szCs w:val="24"/>
        </w:rPr>
        <w:t>* Chú thích</w:t>
      </w:r>
    </w:p>
    <w:p w:rsidR="00140DC3" w:rsidRDefault="00F1264B">
      <w:pPr>
        <w:shd w:val="clear" w:color="auto" w:fill="FFFFFF"/>
        <w:spacing w:after="0"/>
        <w:jc w:val="both"/>
        <w:rPr>
          <w:rFonts w:ascii="inherit" w:eastAsia="inherit" w:hAnsi="inherit" w:cs="inherit"/>
          <w:color w:val="000000"/>
          <w:sz w:val="24"/>
          <w:szCs w:val="24"/>
        </w:rPr>
      </w:pPr>
      <w:r>
        <w:rPr>
          <w:rFonts w:ascii="inherit" w:eastAsia="inherit" w:hAnsi="inherit" w:cs="inherit"/>
          <w:color w:val="000000"/>
          <w:sz w:val="24"/>
          <w:szCs w:val="24"/>
        </w:rPr>
        <w:t xml:space="preserve">         Tháng 8- 1942, Hồ Chí Minh từ Pác Bó ( Cao Bằng) bí mật lên đường sang Trung Quốc để tranh thủ sự viện trợ quốc tế cho cách mạng Việt Nam. Khi đến thị trấn Túc Vinh thì Người bị bắt giữ, rồi giải tới giải lui gần 30 nhà giam của 13 huyện thuộc tỉnh Quảng Tây. Trong thời gian bị giam cầm khổ cực đó, Người đã viết tập </w:t>
      </w:r>
      <w:r>
        <w:rPr>
          <w:rFonts w:ascii="inherit" w:eastAsia="inherit" w:hAnsi="inherit" w:cs="inherit"/>
          <w:i/>
          <w:color w:val="000000"/>
          <w:sz w:val="24"/>
          <w:szCs w:val="24"/>
        </w:rPr>
        <w:t>Nhật kí trong tù</w:t>
      </w:r>
      <w:r>
        <w:rPr>
          <w:rFonts w:ascii="inherit" w:eastAsia="inherit" w:hAnsi="inherit" w:cs="inherit"/>
          <w:color w:val="000000"/>
          <w:sz w:val="24"/>
          <w:szCs w:val="24"/>
        </w:rPr>
        <w:t xml:space="preserve">. Bài thơ </w:t>
      </w:r>
      <w:r>
        <w:rPr>
          <w:rFonts w:ascii="inherit" w:eastAsia="inherit" w:hAnsi="inherit" w:cs="inherit"/>
          <w:i/>
          <w:color w:val="000000"/>
          <w:sz w:val="24"/>
          <w:szCs w:val="24"/>
        </w:rPr>
        <w:t>Ngắm trăng</w:t>
      </w:r>
      <w:r>
        <w:rPr>
          <w:rFonts w:ascii="inherit" w:eastAsia="inherit" w:hAnsi="inherit" w:cs="inherit"/>
          <w:color w:val="000000"/>
          <w:sz w:val="24"/>
          <w:szCs w:val="24"/>
        </w:rPr>
        <w:t xml:space="preserve"> (Vọng nguyệt) nằm ở vị trí số 21 của tập thơ.</w:t>
      </w:r>
    </w:p>
    <w:p w:rsidR="00140DC3" w:rsidRDefault="00F1264B">
      <w:pPr>
        <w:spacing w:after="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8"/>
          <w:szCs w:val="28"/>
        </w:rPr>
        <w:t>BÀI LÀM</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40DC3" w:rsidRDefault="00F1264B">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HƯỚNG DẪN CHẤM BÀI KIỂM TRA GIỮA HỌC KÌ II</w:t>
      </w:r>
    </w:p>
    <w:p w:rsidR="00140DC3" w:rsidRDefault="00F1264B">
      <w:pPr>
        <w:spacing w:after="0" w:line="36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8</w:t>
      </w:r>
    </w:p>
    <w:tbl>
      <w:tblPr>
        <w:tblStyle w:val="a7"/>
        <w:tblW w:w="11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595"/>
        <w:gridCol w:w="9044"/>
        <w:gridCol w:w="752"/>
      </w:tblGrid>
      <w:tr w:rsidR="00140DC3">
        <w:trPr>
          <w:jc w:val="center"/>
        </w:trPr>
        <w:tc>
          <w:tcPr>
            <w:tcW w:w="754"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w:t>
            </w: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9044"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752"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140DC3">
        <w:trPr>
          <w:jc w:val="center"/>
        </w:trPr>
        <w:tc>
          <w:tcPr>
            <w:tcW w:w="754" w:type="dxa"/>
            <w:vMerge w:val="restart"/>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w:t>
            </w: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tc>
        <w:tc>
          <w:tcPr>
            <w:tcW w:w="752"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p>
        </w:tc>
        <w:tc>
          <w:tcPr>
            <w:tcW w:w="9044" w:type="dxa"/>
          </w:tcPr>
          <w:p w:rsidR="00140DC3" w:rsidRDefault="00F1264B">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Biện pháp tu từ: </w:t>
            </w:r>
          </w:p>
          <w:p w:rsidR="00140DC3" w:rsidRDefault="00F1264B">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Liệt kê: </w:t>
            </w:r>
            <w:r>
              <w:rPr>
                <w:rFonts w:ascii="Times New Roman" w:eastAsia="Times New Roman" w:hAnsi="Times New Roman" w:cs="Times New Roman"/>
                <w:i/>
                <w:sz w:val="26"/>
                <w:szCs w:val="26"/>
              </w:rPr>
              <w:t>xem, chạm vào, ép, (0,25 đ)</w:t>
            </w:r>
          </w:p>
          <w:p w:rsidR="00140DC3" w:rsidRDefault="00F1264B">
            <w:pPr>
              <w:shd w:val="clear" w:color="auto" w:fill="FFFFFF"/>
              <w:spacing w:after="0" w:line="240" w:lineRule="auto"/>
              <w:jc w:val="both"/>
              <w:rPr>
                <w:rFonts w:ascii="Times New Roman" w:eastAsia="Times New Roman" w:hAnsi="Times New Roman" w:cs="Times New Roman"/>
                <w:i/>
                <w:color w:val="212529"/>
                <w:sz w:val="26"/>
                <w:szCs w:val="26"/>
              </w:rPr>
            </w:pPr>
            <w:r>
              <w:rPr>
                <w:rFonts w:ascii="Times New Roman" w:eastAsia="Times New Roman" w:hAnsi="Times New Roman" w:cs="Times New Roman"/>
                <w:i/>
                <w:sz w:val="26"/>
                <w:szCs w:val="26"/>
              </w:rPr>
              <w:t xml:space="preserve">            ( HS chỉ gọi được tên biện pháp nghệ thuật, Gv vẫn cho điểm tối đa) </w:t>
            </w:r>
          </w:p>
          <w:p w:rsidR="00140DC3" w:rsidRDefault="00F1264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Tác dụng: </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Làm cho câu văn trở nên nhịp nhàng, sinh động, hấp dẫn hơn… </w:t>
            </w:r>
            <w:r>
              <w:rPr>
                <w:rFonts w:ascii="Times New Roman" w:eastAsia="Times New Roman" w:hAnsi="Times New Roman" w:cs="Times New Roman"/>
                <w:i/>
                <w:sz w:val="26"/>
                <w:szCs w:val="26"/>
              </w:rPr>
              <w:t>( 0,25đ)</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Thể hiện được sự nâng niu, trân trọng những lá thư của con và sâu thẳm hơn chính là tình thương yêu quý mến của người cha dành cho con…</w:t>
            </w:r>
            <w:r>
              <w:rPr>
                <w:rFonts w:ascii="Times New Roman" w:eastAsia="Times New Roman" w:hAnsi="Times New Roman" w:cs="Times New Roman"/>
                <w:i/>
                <w:sz w:val="26"/>
                <w:szCs w:val="26"/>
              </w:rPr>
              <w:t>( 0,5 đ)</w:t>
            </w:r>
          </w:p>
        </w:tc>
        <w:tc>
          <w:tcPr>
            <w:tcW w:w="752" w:type="dxa"/>
          </w:tcPr>
          <w:p w:rsidR="00140DC3" w:rsidRDefault="00F126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w:t>
            </w:r>
          </w:p>
          <w:p w:rsidR="00140DC3" w:rsidRDefault="00140DC3">
            <w:pPr>
              <w:spacing w:after="0" w:line="240" w:lineRule="auto"/>
              <w:jc w:val="center"/>
              <w:rPr>
                <w:rFonts w:ascii="Times New Roman" w:eastAsia="Times New Roman" w:hAnsi="Times New Roman" w:cs="Times New Roman"/>
                <w:sz w:val="26"/>
                <w:szCs w:val="26"/>
              </w:rPr>
            </w:pP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9044" w:type="dxa"/>
          </w:tcPr>
          <w:p w:rsidR="00140DC3" w:rsidRDefault="00F126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HS nêu được thông điệp:</w:t>
            </w:r>
            <w:r>
              <w:rPr>
                <w:rFonts w:ascii="Times New Roman" w:eastAsia="Times New Roman" w:hAnsi="Times New Roman" w:cs="Times New Roman"/>
                <w:sz w:val="26"/>
                <w:szCs w:val="26"/>
              </w:rPr>
              <w:t xml:space="preserve"> VD: Chúng ta cần phải yêu thương, trân trọng, kính yêu bố của mình…</w:t>
            </w:r>
            <w:r>
              <w:rPr>
                <w:rFonts w:ascii="Times New Roman" w:eastAsia="Times New Roman" w:hAnsi="Times New Roman" w:cs="Times New Roman"/>
                <w:i/>
                <w:sz w:val="26"/>
                <w:szCs w:val="26"/>
              </w:rPr>
              <w:t>(0,5 đ)</w:t>
            </w:r>
          </w:p>
          <w:p w:rsidR="00140DC3" w:rsidRDefault="00F126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HS lý giải:</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212529"/>
                <w:sz w:val="26"/>
                <w:szCs w:val="26"/>
              </w:rPr>
              <w:t>V</w:t>
            </w:r>
            <w:r>
              <w:rPr>
                <w:rFonts w:ascii="Times New Roman" w:eastAsia="Times New Roman" w:hAnsi="Times New Roman" w:cs="Times New Roman"/>
                <w:sz w:val="26"/>
                <w:szCs w:val="26"/>
              </w:rPr>
              <w:t xml:space="preserve">ì </w:t>
            </w:r>
          </w:p>
          <w:p w:rsidR="00140DC3" w:rsidRDefault="00F126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Bố không chỉ là người sinh ra ta, còn dạy bảo chúng ta khôn lớn thành người, che chở, bảo vệ ta… </w:t>
            </w:r>
            <w:r>
              <w:rPr>
                <w:rFonts w:ascii="Times New Roman" w:eastAsia="Times New Roman" w:hAnsi="Times New Roman" w:cs="Times New Roman"/>
                <w:i/>
                <w:sz w:val="26"/>
                <w:szCs w:val="26"/>
              </w:rPr>
              <w:t>(0,25 đ)</w:t>
            </w:r>
          </w:p>
          <w:p w:rsidR="00140DC3" w:rsidRDefault="00F1264B">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sz w:val="26"/>
                <w:szCs w:val="26"/>
              </w:rPr>
              <w:t xml:space="preserve">+ Kính trọng bố của mình là đạo lí truyền thống tốt đẹp, thể hiện nhân cách con người có đạo đức… </w:t>
            </w:r>
            <w:r>
              <w:rPr>
                <w:rFonts w:ascii="Times New Roman" w:eastAsia="Times New Roman" w:hAnsi="Times New Roman" w:cs="Times New Roman"/>
                <w:i/>
                <w:sz w:val="26"/>
                <w:szCs w:val="26"/>
              </w:rPr>
              <w:t>(0,25 đ)</w:t>
            </w:r>
          </w:p>
          <w:p w:rsidR="00140DC3" w:rsidRDefault="00F1264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Lưu ý: HS có thể có rút ra những thông điệp và cách lí giải khác nhưng phù hợp, không vi phạm đạo đức, pháp luật. GV căn cứ vào bài làm của HS cho điểm phù hợp.</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140DC3">
        <w:trPr>
          <w:jc w:val="center"/>
        </w:trPr>
        <w:tc>
          <w:tcPr>
            <w:tcW w:w="754" w:type="dxa"/>
            <w:vMerge w:val="restart"/>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w:t>
            </w: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tc>
        <w:tc>
          <w:tcPr>
            <w:tcW w:w="752" w:type="dxa"/>
          </w:tcPr>
          <w:p w:rsidR="00140DC3" w:rsidRDefault="00F126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i/>
                <w:sz w:val="26"/>
                <w:szCs w:val="26"/>
              </w:rPr>
              <w:t xml:space="preserve"> Đảm bảo cấu trúc bài văn phân tích một tác phẩm thơ</w:t>
            </w:r>
          </w:p>
          <w:p w:rsidR="00140DC3" w:rsidRDefault="00F126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Mở bài nêu được vấn đề, Thân bài triển khai được vấn đề, Kết bài khái quát được vấn đề.</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140DC3" w:rsidRDefault="00140DC3">
            <w:pPr>
              <w:spacing w:after="0" w:line="240" w:lineRule="auto"/>
              <w:jc w:val="center"/>
              <w:rPr>
                <w:rFonts w:ascii="Times New Roman" w:eastAsia="Times New Roman" w:hAnsi="Times New Roman" w:cs="Times New Roman"/>
                <w:b/>
                <w:sz w:val="26"/>
                <w:szCs w:val="26"/>
              </w:rPr>
            </w:pP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Xác định đúng yêu cầu của đề</w:t>
            </w:r>
            <w:r>
              <w:rPr>
                <w:rFonts w:ascii="Times New Roman" w:eastAsia="Times New Roman" w:hAnsi="Times New Roman" w:cs="Times New Roman"/>
                <w:sz w:val="26"/>
                <w:szCs w:val="26"/>
              </w:rPr>
              <w:t>.</w:t>
            </w:r>
          </w:p>
          <w:p w:rsidR="00140DC3" w:rsidRDefault="00F1264B">
            <w:pPr>
              <w:widowControl w:val="0"/>
              <w:spacing w:after="0" w:line="240" w:lineRule="auto"/>
              <w:ind w:left="108"/>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Phân tích bài thơ “Ngắm trăng” </w:t>
            </w:r>
            <w:r>
              <w:rPr>
                <w:rFonts w:ascii="Times New Roman" w:eastAsia="Times New Roman" w:hAnsi="Times New Roman" w:cs="Times New Roman"/>
                <w:i/>
                <w:sz w:val="26"/>
                <w:szCs w:val="26"/>
              </w:rPr>
              <w:t xml:space="preserve">(Vọng nguyệt) </w:t>
            </w:r>
            <w:r>
              <w:rPr>
                <w:rFonts w:ascii="Times New Roman" w:eastAsia="Times New Roman" w:hAnsi="Times New Roman" w:cs="Times New Roman"/>
                <w:sz w:val="26"/>
                <w:szCs w:val="26"/>
              </w:rPr>
              <w:t>của Hồ Chí Minh</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widowControl w:val="0"/>
              <w:spacing w:after="0" w:line="240" w:lineRule="auto"/>
              <w:ind w:left="108"/>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c.Yêu cầu nội dung</w:t>
            </w:r>
          </w:p>
          <w:p w:rsidR="00140DC3" w:rsidRDefault="00F1264B">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i/>
                <w:color w:val="000000"/>
                <w:sz w:val="26"/>
                <w:szCs w:val="26"/>
              </w:rPr>
              <w:t>Nêu được chủ đề và phân tích được những nét đặc sắc về hình thức nghệ thuật và nội dung của tác phẩm</w:t>
            </w:r>
            <w:r>
              <w:rPr>
                <w:rFonts w:ascii="Times New Roman" w:eastAsia="Times New Roman" w:hAnsi="Times New Roman" w:cs="Times New Roman"/>
                <w:i/>
                <w:sz w:val="26"/>
                <w:szCs w:val="26"/>
              </w:rPr>
              <w:t>.  Bài viết đảm bảo một số yêu cầu sau:</w:t>
            </w:r>
          </w:p>
        </w:tc>
        <w:tc>
          <w:tcPr>
            <w:tcW w:w="752" w:type="dxa"/>
          </w:tcPr>
          <w:p w:rsidR="00140DC3" w:rsidRDefault="00140DC3">
            <w:pPr>
              <w:spacing w:after="0" w:line="240" w:lineRule="auto"/>
              <w:jc w:val="center"/>
              <w:rPr>
                <w:rFonts w:ascii="Times New Roman" w:eastAsia="Times New Roman" w:hAnsi="Times New Roman" w:cs="Times New Roman"/>
                <w:b/>
                <w:sz w:val="26"/>
                <w:szCs w:val="26"/>
              </w:rPr>
            </w:pP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Mở bài:</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tác giả, tác phẩm…</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Khái quát nội dung: Bài thơ đã thể hiện tình yêu thiên nhiên, tinh thần lạc quan của Bác trong cảnh ngục tù  tăm tối.</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Thân bài</w:t>
            </w:r>
            <w:r>
              <w:rPr>
                <w:rFonts w:ascii="Times New Roman" w:eastAsia="Times New Roman" w:hAnsi="Times New Roman" w:cs="Times New Roman"/>
                <w:sz w:val="26"/>
                <w:szCs w:val="26"/>
              </w:rPr>
              <w:t xml:space="preserve">: </w:t>
            </w:r>
          </w:p>
          <w:p w:rsidR="00140DC3" w:rsidRDefault="00F126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D0D0D"/>
                <w:sz w:val="26"/>
                <w:szCs w:val="26"/>
              </w:rPr>
              <w:t>Phân tích nội dung cơ bản của bài thơ:</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D0D0D"/>
                <w:sz w:val="26"/>
                <w:szCs w:val="26"/>
              </w:rPr>
              <w:t>Luận điểm 1:</w:t>
            </w:r>
            <w:r>
              <w:rPr>
                <w:rFonts w:ascii="Times New Roman" w:eastAsia="Times New Roman" w:hAnsi="Times New Roman" w:cs="Times New Roman"/>
                <w:b/>
                <w:i/>
                <w:sz w:val="26"/>
                <w:szCs w:val="26"/>
              </w:rPr>
              <w:t xml:space="preserve"> </w:t>
            </w:r>
            <w:r>
              <w:rPr>
                <w:rFonts w:ascii="Times New Roman" w:eastAsia="Times New Roman" w:hAnsi="Times New Roman" w:cs="Times New Roman"/>
                <w:b/>
                <w:sz w:val="26"/>
                <w:szCs w:val="26"/>
              </w:rPr>
              <w:t>Hoàn cảnh ngắm trăng của Bác( câu 1,2)</w:t>
            </w:r>
          </w:p>
          <w:p w:rsidR="00140DC3" w:rsidRDefault="00F126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Câu thơ thứ nhất: Hoàn cảnh ngắm trăng của Bác:</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Thời gian: nửa đêm</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Không gian: trong tù, nơi chỉ có bốn bức tường tối tăm và bị xiềng xich.</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kiện: “vô tửu diệc vô hoa” (không rượu cũng không hoa)</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 Hoàn cảnh đặc biệt thiếu thốn, gian khổ, ở cái nơi mà người ta chỉ có thể nghĩ đến cái chết, sự tra tấn, đau khổ nhưng dường như Bác đã quên đi hoàn cảnh và thân phận tù nhân của mình mà thoải mái ngắm trăng, làm thơ.</w:t>
            </w:r>
          </w:p>
          <w:p w:rsidR="00140DC3" w:rsidRDefault="00F126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Câu thơ thứ 2 là một câu hỏi tu từ, thể hiện tâm trạng bối rối, xao xuyến trước cảnh đẹp ngoài song sắt “nại  nhược hà?”(khó hững hờ)…</w:t>
            </w:r>
            <w:r>
              <w:rPr>
                <w:rFonts w:ascii="Times New Roman" w:eastAsia="Times New Roman" w:hAnsi="Times New Roman" w:cs="Times New Roman"/>
                <w:sz w:val="26"/>
                <w:szCs w:val="26"/>
              </w:rPr>
              <w:br/>
              <w:t>+ Trước cảnh trăng đẹp như vậy nhưng Bác lại không có rượu để thưởng trăng  của ánh trăng, điều này lại càng làm thi nhân bối rối hơn.</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Luận điểm 2: Tình yêu thiên nhiên đến say mê và phong thái ung dung của Bác</w:t>
            </w:r>
          </w:p>
          <w:p w:rsidR="00140DC3" w:rsidRDefault="00F1264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Tình yêu thiên nhiên đến say mê của Bác:</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 song sắt nhà tù, Bác vẫn cảm nhận được vẻ đẹp tuyệt vời của thiên nhiên, của ánh trăng. Xiềng xích nhà tù chỉ có thể trói được thân thể Bác chứ không thể ngăn được tâm hồn thi nhân đến với thiên nhiên rộng lớn.</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Hai câu thơ 3, 4 đối nhau: Mỗi câu thơ chia làm 3, 1 bên là “nhân” (người), 1 bên là “nguyệt” (trăng), và ở giữa là song sắt nhà tù. Cấu trúc đối này đã vẽ ra hoàn cảnh thực tại (song sắt nhà tù chia rẽ người và trăng), nhưng chính từ đó, người đọc lại thấy nổi bật lên đó là sự giao thoa, sự hòa quyện giữa thi nhân với ánh trăng, với thiên nhiên trong mọi hoàn cảnh, Qua đó thể hiện tình bạn tri âm tri kỉ đầy xúc động giữa nhà thơ với trăng.</w:t>
            </w:r>
          </w:p>
          <w:p w:rsidR="00140DC3" w:rsidRDefault="00F1264B">
            <w:pPr>
              <w:shd w:val="clear" w:color="auto" w:fill="FFFFFF"/>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 Phong thái ung dung, ý chí, nghị lực kiên cường của người chiến sĩ cách mạng</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cảnh ngục tù tối tắm, Bác Hồ vẫn thể hiện được ý chí, nghị lực phi thường, phong thái ung dung, tự tại, không vướng bận vật chất. Bác vẫn ngắm trăng, vẫn hòa mình vào thiên nhiên dù tay chân đang bị kìm kẹp bởi xiềng xích.</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ảnh Bác hướng về ánh trăng qua song sắt nhà tù đã cho thấy dù trong bất cứ hoàn cảnh nào, Bác vẫn luôn đau đáu hướng về bầu trời tự do, về tương lai tươi sáng của đất nước. Ánh trăng ấy hay chính là ánh sáng hi vọng mãnh liệt của một người chiến sĩ cách mạng luôn mong muốn giải phóng dân tộc.</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p>
        </w:tc>
      </w:tr>
      <w:tr w:rsidR="00140DC3">
        <w:trPr>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hd w:val="clear" w:color="auto" w:fill="FFFFFF"/>
              <w:spacing w:after="0" w:line="240" w:lineRule="auto"/>
              <w:jc w:val="both"/>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 Phân tích một số đặc sắc về hình thức nghệ thuật của bài thơ:</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Thể thơ thất ngôn tứ tuyệt giản dị, ngắn gọn mà hàm súc, cách ngắt nhịp…</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Nghệ thuật đối, điệp ngữ, nhân hóa trăng với người như đôi bạn tri âm tri kỉ.</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Liên hệ, đánh giá: Liên hệ đến các bài thơ “Tức cảnh Pác Bó”, “Đi đường”, “ Tin thắng trận”,… để thấy được dù trong hoàn cảnh nào, những phẩm chất của Bác vẫn luôn sáng ngời.</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140DC3">
        <w:trPr>
          <w:trHeight w:val="1186"/>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pacing w:after="0" w:line="240"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b/>
                <w:color w:val="0D0D0D"/>
                <w:sz w:val="26"/>
                <w:szCs w:val="26"/>
              </w:rPr>
              <w:t>3. Kết bài</w:t>
            </w:r>
            <w:r>
              <w:rPr>
                <w:rFonts w:ascii="Times New Roman" w:eastAsia="Times New Roman" w:hAnsi="Times New Roman" w:cs="Times New Roman"/>
                <w:color w:val="0D0D0D"/>
                <w:sz w:val="26"/>
                <w:szCs w:val="26"/>
              </w:rPr>
              <w:t>:</w:t>
            </w:r>
          </w:p>
          <w:p w:rsidR="00140DC3" w:rsidRDefault="00F126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sz w:val="26"/>
                <w:szCs w:val="26"/>
              </w:rPr>
              <w:t>- Khái quát lại giá trị của bài thơ: Bài thơ là sự thành công về cả nội dung lẫn nghệ thuật, giúp người đọc hiểu thêm về Bác với những phẩm chất, lối sống cao đẹp.</w:t>
            </w:r>
          </w:p>
          <w:p w:rsidR="00140DC3" w:rsidRDefault="00F1264B">
            <w:pPr>
              <w:shd w:val="clear" w:color="auto" w:fill="FFFFFF"/>
              <w:spacing w:after="0" w:line="240"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sz w:val="26"/>
                <w:szCs w:val="26"/>
              </w:rPr>
              <w:t>-  Liên hệ bản thân</w:t>
            </w:r>
            <w:r>
              <w:rPr>
                <w:rFonts w:ascii="Times New Roman" w:eastAsia="Times New Roman" w:hAnsi="Times New Roman" w:cs="Times New Roman"/>
                <w:color w:val="0D0D0D"/>
                <w:sz w:val="26"/>
                <w:szCs w:val="26"/>
              </w:rPr>
              <w:t xml:space="preserve"> …</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140DC3" w:rsidRDefault="00140DC3">
            <w:pPr>
              <w:spacing w:after="0" w:line="240" w:lineRule="auto"/>
              <w:jc w:val="center"/>
              <w:rPr>
                <w:rFonts w:ascii="Times New Roman" w:eastAsia="Times New Roman" w:hAnsi="Times New Roman" w:cs="Times New Roman"/>
                <w:sz w:val="26"/>
                <w:szCs w:val="26"/>
              </w:rPr>
            </w:pPr>
          </w:p>
          <w:p w:rsidR="00140DC3" w:rsidRDefault="00140DC3">
            <w:pPr>
              <w:spacing w:after="0" w:line="240" w:lineRule="auto"/>
              <w:jc w:val="center"/>
              <w:rPr>
                <w:rFonts w:ascii="Times New Roman" w:eastAsia="Times New Roman" w:hAnsi="Times New Roman" w:cs="Times New Roman"/>
                <w:sz w:val="26"/>
                <w:szCs w:val="26"/>
              </w:rPr>
            </w:pPr>
          </w:p>
        </w:tc>
      </w:tr>
      <w:tr w:rsidR="00140DC3">
        <w:trPr>
          <w:trHeight w:val="870"/>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spacing w:after="0" w:line="240" w:lineRule="auto"/>
              <w:jc w:val="both"/>
              <w:rPr>
                <w:rFonts w:ascii="Times New Roman" w:eastAsia="Times New Roman" w:hAnsi="Times New Roman" w:cs="Times New Roman"/>
                <w:b/>
                <w:color w:val="0D0D0D"/>
                <w:sz w:val="26"/>
                <w:szCs w:val="26"/>
              </w:rPr>
            </w:pPr>
            <w:r>
              <w:rPr>
                <w:rFonts w:ascii="Times New Roman" w:eastAsia="Times New Roman" w:hAnsi="Times New Roman" w:cs="Times New Roman"/>
                <w:i/>
                <w:sz w:val="26"/>
                <w:szCs w:val="26"/>
              </w:rPr>
              <w:t>Lưu ý: Phần thân bài, học sinh có thể phân tích theo trình tự các ý như trên hoặc theo trình tự các câu thơ. Hoặc HS có thể có những phát hiện và cách hiểu khác, nếu hợp lí vẫn cho điểm tối đa.</w:t>
            </w:r>
          </w:p>
        </w:tc>
        <w:tc>
          <w:tcPr>
            <w:tcW w:w="752" w:type="dxa"/>
          </w:tcPr>
          <w:p w:rsidR="00140DC3" w:rsidRDefault="00140DC3">
            <w:pPr>
              <w:spacing w:after="0" w:line="240" w:lineRule="auto"/>
              <w:jc w:val="center"/>
              <w:rPr>
                <w:rFonts w:ascii="Times New Roman" w:eastAsia="Times New Roman" w:hAnsi="Times New Roman" w:cs="Times New Roman"/>
                <w:sz w:val="26"/>
                <w:szCs w:val="26"/>
              </w:rPr>
            </w:pPr>
          </w:p>
        </w:tc>
      </w:tr>
      <w:tr w:rsidR="00140DC3">
        <w:trPr>
          <w:trHeight w:val="396"/>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widowControl w:val="0"/>
              <w:tabs>
                <w:tab w:val="left" w:pos="314"/>
              </w:tabs>
              <w:spacing w:after="0" w:line="240" w:lineRule="auto"/>
              <w:ind w:right="10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d. Chính tả, ngữ pháp: Đảm bảo chuẩn chính tả, ngữ pháp Tiếng Việt.</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140DC3">
        <w:trPr>
          <w:trHeight w:val="557"/>
          <w:jc w:val="center"/>
        </w:trPr>
        <w:tc>
          <w:tcPr>
            <w:tcW w:w="754" w:type="dxa"/>
            <w:vMerge/>
          </w:tcPr>
          <w:p w:rsidR="00140DC3" w:rsidRDefault="00140DC3">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95" w:type="dxa"/>
          </w:tcPr>
          <w:p w:rsidR="00140DC3" w:rsidRDefault="00140DC3">
            <w:pPr>
              <w:spacing w:after="0" w:line="240" w:lineRule="auto"/>
              <w:jc w:val="center"/>
              <w:rPr>
                <w:rFonts w:ascii="Times New Roman" w:eastAsia="Times New Roman" w:hAnsi="Times New Roman" w:cs="Times New Roman"/>
                <w:b/>
                <w:sz w:val="26"/>
                <w:szCs w:val="26"/>
              </w:rPr>
            </w:pPr>
          </w:p>
        </w:tc>
        <w:tc>
          <w:tcPr>
            <w:tcW w:w="9044" w:type="dxa"/>
          </w:tcPr>
          <w:p w:rsidR="00140DC3" w:rsidRDefault="00F1264B">
            <w:pPr>
              <w:widowControl w:val="0"/>
              <w:tabs>
                <w:tab w:val="left" w:pos="314"/>
              </w:tabs>
              <w:spacing w:after="0" w:line="240" w:lineRule="auto"/>
              <w:ind w:right="10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e. Sáng tạo: Có cách diễn đạt, trình bày sáng tạo, mới mẻ trong sử dụng từ ngữ, hình ảnh </w:t>
            </w:r>
          </w:p>
        </w:tc>
        <w:tc>
          <w:tcPr>
            <w:tcW w:w="752" w:type="dxa"/>
          </w:tcPr>
          <w:p w:rsidR="00140DC3" w:rsidRDefault="00F126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140DC3" w:rsidRDefault="00140DC3">
            <w:pPr>
              <w:spacing w:after="0" w:line="240" w:lineRule="auto"/>
              <w:jc w:val="center"/>
              <w:rPr>
                <w:rFonts w:ascii="Times New Roman" w:eastAsia="Times New Roman" w:hAnsi="Times New Roman" w:cs="Times New Roman"/>
                <w:sz w:val="26"/>
                <w:szCs w:val="26"/>
              </w:rPr>
            </w:pPr>
          </w:p>
        </w:tc>
      </w:tr>
    </w:tbl>
    <w:p w:rsidR="00140DC3" w:rsidRDefault="00140DC3">
      <w:pPr>
        <w:spacing w:after="0" w:line="240" w:lineRule="auto"/>
        <w:rPr>
          <w:rFonts w:ascii="Times New Roman" w:eastAsia="Times New Roman" w:hAnsi="Times New Roman" w:cs="Times New Roman"/>
          <w:sz w:val="26"/>
          <w:szCs w:val="26"/>
        </w:rPr>
      </w:pPr>
    </w:p>
    <w:p w:rsidR="00140DC3" w:rsidRDefault="00140DC3">
      <w:pPr>
        <w:spacing w:after="0" w:line="240" w:lineRule="auto"/>
        <w:rPr>
          <w:rFonts w:ascii="Times New Roman" w:eastAsia="Times New Roman" w:hAnsi="Times New Roman" w:cs="Times New Roman"/>
          <w:sz w:val="26"/>
          <w:szCs w:val="26"/>
        </w:rPr>
      </w:pPr>
    </w:p>
    <w:p w:rsidR="00140DC3" w:rsidRDefault="00140DC3">
      <w:pPr>
        <w:spacing w:after="0" w:line="240" w:lineRule="auto"/>
        <w:rPr>
          <w:rFonts w:ascii="Times New Roman" w:eastAsia="Times New Roman" w:hAnsi="Times New Roman" w:cs="Times New Roman"/>
          <w:sz w:val="26"/>
          <w:szCs w:val="26"/>
        </w:rPr>
      </w:pPr>
    </w:p>
    <w:p w:rsidR="00140DC3" w:rsidRDefault="00140DC3">
      <w:pPr>
        <w:spacing w:after="0" w:line="240" w:lineRule="auto"/>
        <w:rPr>
          <w:rFonts w:ascii="Times New Roman" w:eastAsia="Times New Roman" w:hAnsi="Times New Roman" w:cs="Times New Roman"/>
          <w:sz w:val="26"/>
          <w:szCs w:val="26"/>
        </w:rPr>
      </w:pPr>
    </w:p>
    <w:p w:rsidR="00140DC3" w:rsidRDefault="00140DC3">
      <w:pPr>
        <w:spacing w:after="0" w:line="240" w:lineRule="auto"/>
        <w:rPr>
          <w:rFonts w:ascii="Times New Roman" w:eastAsia="Times New Roman" w:hAnsi="Times New Roman" w:cs="Times New Roman"/>
          <w:sz w:val="26"/>
          <w:szCs w:val="26"/>
        </w:rPr>
      </w:pPr>
    </w:p>
    <w:p w:rsidR="00140DC3" w:rsidRDefault="00140DC3">
      <w:pPr>
        <w:spacing w:after="0" w:line="240" w:lineRule="auto"/>
        <w:rPr>
          <w:rFonts w:ascii="Times New Roman" w:eastAsia="Times New Roman" w:hAnsi="Times New Roman" w:cs="Times New Roman"/>
          <w:sz w:val="26"/>
          <w:szCs w:val="26"/>
        </w:rPr>
      </w:pPr>
    </w:p>
    <w:p w:rsidR="00140DC3" w:rsidRDefault="00140DC3">
      <w:pPr>
        <w:spacing w:after="0" w:line="240" w:lineRule="auto"/>
        <w:rPr>
          <w:rFonts w:ascii="Times New Roman" w:eastAsia="Times New Roman" w:hAnsi="Times New Roman" w:cs="Times New Roman"/>
          <w:sz w:val="26"/>
          <w:szCs w:val="26"/>
        </w:rPr>
      </w:pPr>
    </w:p>
    <w:p w:rsidR="00140DC3" w:rsidRDefault="00140DC3">
      <w:pPr>
        <w:spacing w:after="0" w:line="240" w:lineRule="auto"/>
        <w:rPr>
          <w:rFonts w:ascii="Times New Roman" w:eastAsia="Times New Roman" w:hAnsi="Times New Roman" w:cs="Times New Roman"/>
          <w:sz w:val="26"/>
          <w:szCs w:val="26"/>
        </w:rPr>
      </w:pPr>
    </w:p>
    <w:p w:rsidR="00140DC3" w:rsidRDefault="00140DC3">
      <w:pPr>
        <w:spacing w:after="0" w:line="360" w:lineRule="auto"/>
        <w:rPr>
          <w:rFonts w:ascii="Times New Roman" w:eastAsia="Times New Roman" w:hAnsi="Times New Roman" w:cs="Times New Roman"/>
          <w:sz w:val="27"/>
          <w:szCs w:val="27"/>
        </w:rPr>
      </w:pPr>
    </w:p>
    <w:p w:rsidR="00140DC3" w:rsidRDefault="00140DC3">
      <w:pPr>
        <w:spacing w:after="0" w:line="360" w:lineRule="auto"/>
        <w:rPr>
          <w:rFonts w:ascii="Times New Roman" w:eastAsia="Times New Roman" w:hAnsi="Times New Roman" w:cs="Times New Roman"/>
          <w:sz w:val="27"/>
          <w:szCs w:val="27"/>
        </w:rPr>
      </w:pPr>
    </w:p>
    <w:p w:rsidR="00140DC3" w:rsidRDefault="00140DC3">
      <w:pPr>
        <w:spacing w:after="0" w:line="360" w:lineRule="auto"/>
        <w:rPr>
          <w:rFonts w:ascii="Times New Roman" w:eastAsia="Times New Roman" w:hAnsi="Times New Roman" w:cs="Times New Roman"/>
          <w:sz w:val="27"/>
          <w:szCs w:val="27"/>
        </w:rPr>
      </w:pPr>
    </w:p>
    <w:p w:rsidR="00140DC3" w:rsidRDefault="00140DC3">
      <w:pPr>
        <w:spacing w:after="0" w:line="360" w:lineRule="auto"/>
        <w:rPr>
          <w:rFonts w:ascii="Times New Roman" w:eastAsia="Times New Roman" w:hAnsi="Times New Roman" w:cs="Times New Roman"/>
          <w:sz w:val="27"/>
          <w:szCs w:val="27"/>
        </w:rPr>
      </w:pPr>
    </w:p>
    <w:p w:rsidR="00140DC3" w:rsidRDefault="00F1264B">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 TRẬN ĐỀ KSCL GIỮA HỌC KÌ II</w:t>
      </w:r>
    </w:p>
    <w:p w:rsidR="00140DC3" w:rsidRDefault="00F1264B">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2023 - 2024</w:t>
      </w:r>
    </w:p>
    <w:p w:rsidR="00140DC3" w:rsidRDefault="00F1264B">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8</w:t>
      </w:r>
    </w:p>
    <w:tbl>
      <w:tblPr>
        <w:tblStyle w:val="a8"/>
        <w:tblW w:w="10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833"/>
        <w:gridCol w:w="1402"/>
        <w:gridCol w:w="958"/>
        <w:gridCol w:w="560"/>
        <w:gridCol w:w="958"/>
        <w:gridCol w:w="560"/>
        <w:gridCol w:w="958"/>
        <w:gridCol w:w="560"/>
        <w:gridCol w:w="958"/>
        <w:gridCol w:w="857"/>
        <w:gridCol w:w="1514"/>
      </w:tblGrid>
      <w:tr w:rsidR="00140DC3">
        <w:trPr>
          <w:jc w:val="center"/>
        </w:trPr>
        <w:tc>
          <w:tcPr>
            <w:tcW w:w="619" w:type="dxa"/>
            <w:vMerge w:val="restart"/>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TT</w:t>
            </w:r>
          </w:p>
        </w:tc>
        <w:tc>
          <w:tcPr>
            <w:tcW w:w="833" w:type="dxa"/>
            <w:vMerge w:val="restart"/>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Kĩ năng</w:t>
            </w:r>
          </w:p>
        </w:tc>
        <w:tc>
          <w:tcPr>
            <w:tcW w:w="1402" w:type="dxa"/>
            <w:vMerge w:val="restart"/>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Nội dung/đơn vị kiến thức</w:t>
            </w:r>
          </w:p>
        </w:tc>
        <w:tc>
          <w:tcPr>
            <w:tcW w:w="6369" w:type="dxa"/>
            <w:gridSpan w:val="8"/>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Mức độ nhận thức</w:t>
            </w:r>
          </w:p>
        </w:tc>
        <w:tc>
          <w:tcPr>
            <w:tcW w:w="1514" w:type="dxa"/>
            <w:vMerge w:val="restart"/>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Tổng</w:t>
            </w:r>
          </w:p>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 điểm</w:t>
            </w:r>
          </w:p>
        </w:tc>
      </w:tr>
      <w:tr w:rsidR="00140DC3">
        <w:trPr>
          <w:jc w:val="center"/>
        </w:trPr>
        <w:tc>
          <w:tcPr>
            <w:tcW w:w="619" w:type="dxa"/>
            <w:vMerge/>
            <w:shd w:val="clear" w:color="auto" w:fill="auto"/>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c>
          <w:tcPr>
            <w:tcW w:w="833" w:type="dxa"/>
            <w:vMerge/>
            <w:shd w:val="clear" w:color="auto" w:fill="auto"/>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c>
          <w:tcPr>
            <w:tcW w:w="1402" w:type="dxa"/>
            <w:vMerge/>
            <w:shd w:val="clear" w:color="auto" w:fill="auto"/>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c>
          <w:tcPr>
            <w:tcW w:w="1518" w:type="dxa"/>
            <w:gridSpan w:val="2"/>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Nhận biết</w:t>
            </w:r>
          </w:p>
        </w:tc>
        <w:tc>
          <w:tcPr>
            <w:tcW w:w="1518" w:type="dxa"/>
            <w:gridSpan w:val="2"/>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Thông hiểu</w:t>
            </w:r>
          </w:p>
        </w:tc>
        <w:tc>
          <w:tcPr>
            <w:tcW w:w="1518" w:type="dxa"/>
            <w:gridSpan w:val="2"/>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Vận dụng</w:t>
            </w:r>
          </w:p>
        </w:tc>
        <w:tc>
          <w:tcPr>
            <w:tcW w:w="1815" w:type="dxa"/>
            <w:gridSpan w:val="2"/>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Vận dụng cao</w:t>
            </w:r>
          </w:p>
        </w:tc>
        <w:tc>
          <w:tcPr>
            <w:tcW w:w="1514" w:type="dxa"/>
            <w:vMerge/>
            <w:shd w:val="clear" w:color="auto" w:fill="auto"/>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r>
      <w:tr w:rsidR="00140DC3">
        <w:trPr>
          <w:jc w:val="center"/>
        </w:trPr>
        <w:tc>
          <w:tcPr>
            <w:tcW w:w="619" w:type="dxa"/>
            <w:vMerge/>
            <w:shd w:val="clear" w:color="auto" w:fill="auto"/>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c>
          <w:tcPr>
            <w:tcW w:w="833" w:type="dxa"/>
            <w:vMerge/>
            <w:shd w:val="clear" w:color="auto" w:fill="auto"/>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c>
          <w:tcPr>
            <w:tcW w:w="1402" w:type="dxa"/>
            <w:vMerge/>
            <w:shd w:val="clear" w:color="auto" w:fill="auto"/>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TNKQ</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TL</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TNKQ</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TL</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TNKQ</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TL</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TNKQ</w:t>
            </w:r>
          </w:p>
        </w:tc>
        <w:tc>
          <w:tcPr>
            <w:tcW w:w="857"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TL</w:t>
            </w:r>
          </w:p>
        </w:tc>
        <w:tc>
          <w:tcPr>
            <w:tcW w:w="1514" w:type="dxa"/>
            <w:vMerge/>
            <w:shd w:val="clear" w:color="auto" w:fill="auto"/>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r>
      <w:tr w:rsidR="00140DC3">
        <w:trPr>
          <w:trHeight w:val="1108"/>
          <w:jc w:val="center"/>
        </w:trPr>
        <w:tc>
          <w:tcPr>
            <w:tcW w:w="619" w:type="dxa"/>
            <w:shd w:val="clear" w:color="auto" w:fill="auto"/>
          </w:tcPr>
          <w:p w:rsidR="00140DC3" w:rsidRDefault="00F1264B">
            <w:pPr>
              <w:spacing w:after="0" w:line="360" w:lineRule="auto"/>
              <w:rPr>
                <w:rFonts w:ascii="Times New Roman" w:eastAsia="Times New Roman" w:hAnsi="Times New Roman" w:cs="Times New Roman"/>
                <w:b/>
              </w:rPr>
            </w:pPr>
            <w:r>
              <w:rPr>
                <w:rFonts w:ascii="Times New Roman" w:eastAsia="Times New Roman" w:hAnsi="Times New Roman" w:cs="Times New Roman"/>
                <w:b/>
                <w:sz w:val="28"/>
                <w:szCs w:val="28"/>
              </w:rPr>
              <w:t>1</w:t>
            </w:r>
          </w:p>
        </w:tc>
        <w:tc>
          <w:tcPr>
            <w:tcW w:w="833" w:type="dxa"/>
            <w:shd w:val="clear" w:color="auto" w:fill="auto"/>
          </w:tcPr>
          <w:p w:rsidR="00140DC3" w:rsidRDefault="00F1264B">
            <w:pPr>
              <w:spacing w:after="0" w:line="360" w:lineRule="auto"/>
              <w:rPr>
                <w:rFonts w:ascii="Times New Roman" w:eastAsia="Times New Roman" w:hAnsi="Times New Roman" w:cs="Times New Roman"/>
                <w:b/>
              </w:rPr>
            </w:pPr>
            <w:r>
              <w:rPr>
                <w:rFonts w:ascii="Times New Roman" w:eastAsia="Times New Roman" w:hAnsi="Times New Roman" w:cs="Times New Roman"/>
                <w:b/>
                <w:sz w:val="28"/>
                <w:szCs w:val="28"/>
              </w:rPr>
              <w:t>Đọc hiểu</w:t>
            </w:r>
          </w:p>
        </w:tc>
        <w:tc>
          <w:tcPr>
            <w:tcW w:w="1402" w:type="dxa"/>
            <w:shd w:val="clear" w:color="auto" w:fill="auto"/>
          </w:tcPr>
          <w:p w:rsidR="00140DC3" w:rsidRDefault="00F1264B">
            <w:p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Truyện</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3</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0</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5</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0</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0</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2</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0</w:t>
            </w:r>
          </w:p>
        </w:tc>
        <w:tc>
          <w:tcPr>
            <w:tcW w:w="857" w:type="dxa"/>
            <w:shd w:val="clear" w:color="auto" w:fill="auto"/>
            <w:vAlign w:val="center"/>
          </w:tcPr>
          <w:p w:rsidR="00140DC3" w:rsidRDefault="00140DC3">
            <w:pPr>
              <w:spacing w:after="0" w:line="360" w:lineRule="auto"/>
              <w:jc w:val="center"/>
              <w:rPr>
                <w:rFonts w:ascii="Times New Roman" w:eastAsia="Times New Roman" w:hAnsi="Times New Roman" w:cs="Times New Roman"/>
                <w:b/>
              </w:rPr>
            </w:pPr>
          </w:p>
        </w:tc>
        <w:tc>
          <w:tcPr>
            <w:tcW w:w="1514"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60</w:t>
            </w:r>
          </w:p>
        </w:tc>
      </w:tr>
      <w:tr w:rsidR="00140DC3">
        <w:trPr>
          <w:trHeight w:val="1158"/>
          <w:jc w:val="center"/>
        </w:trPr>
        <w:tc>
          <w:tcPr>
            <w:tcW w:w="619" w:type="dxa"/>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2</w:t>
            </w:r>
          </w:p>
        </w:tc>
        <w:tc>
          <w:tcPr>
            <w:tcW w:w="833" w:type="dxa"/>
            <w:shd w:val="clear" w:color="auto" w:fill="auto"/>
          </w:tcPr>
          <w:p w:rsidR="00140DC3" w:rsidRDefault="00F1264B">
            <w:pPr>
              <w:spacing w:after="0" w:line="360" w:lineRule="auto"/>
              <w:rPr>
                <w:rFonts w:ascii="Times New Roman" w:eastAsia="Times New Roman" w:hAnsi="Times New Roman" w:cs="Times New Roman"/>
                <w:b/>
              </w:rPr>
            </w:pPr>
            <w:r>
              <w:rPr>
                <w:rFonts w:ascii="Times New Roman" w:eastAsia="Times New Roman" w:hAnsi="Times New Roman" w:cs="Times New Roman"/>
                <w:b/>
                <w:sz w:val="28"/>
                <w:szCs w:val="28"/>
              </w:rPr>
              <w:t>Viết</w:t>
            </w:r>
          </w:p>
          <w:p w:rsidR="00140DC3" w:rsidRDefault="00140DC3">
            <w:pPr>
              <w:spacing w:after="0" w:line="360" w:lineRule="auto"/>
              <w:rPr>
                <w:rFonts w:ascii="Times New Roman" w:eastAsia="Times New Roman" w:hAnsi="Times New Roman" w:cs="Times New Roman"/>
              </w:rPr>
            </w:pPr>
          </w:p>
        </w:tc>
        <w:tc>
          <w:tcPr>
            <w:tcW w:w="1402" w:type="dxa"/>
            <w:shd w:val="clear" w:color="auto" w:fill="auto"/>
          </w:tcPr>
          <w:p w:rsidR="00140DC3" w:rsidRDefault="00F1264B">
            <w:p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Phân tích 1 bài thơ</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0</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1*</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0</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1*</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0</w:t>
            </w:r>
          </w:p>
        </w:tc>
        <w:tc>
          <w:tcPr>
            <w:tcW w:w="560"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1*</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0</w:t>
            </w:r>
          </w:p>
        </w:tc>
        <w:tc>
          <w:tcPr>
            <w:tcW w:w="857"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1*</w:t>
            </w:r>
          </w:p>
        </w:tc>
        <w:tc>
          <w:tcPr>
            <w:tcW w:w="1514" w:type="dxa"/>
            <w:shd w:val="clear" w:color="auto" w:fill="auto"/>
            <w:vAlign w:val="center"/>
          </w:tcPr>
          <w:p w:rsidR="00140DC3" w:rsidRDefault="00F1264B">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t>40</w:t>
            </w:r>
          </w:p>
        </w:tc>
      </w:tr>
      <w:tr w:rsidR="00140DC3">
        <w:trPr>
          <w:jc w:val="center"/>
        </w:trPr>
        <w:tc>
          <w:tcPr>
            <w:tcW w:w="2854" w:type="dxa"/>
            <w:gridSpan w:val="3"/>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Tổng</w:t>
            </w:r>
          </w:p>
        </w:tc>
        <w:tc>
          <w:tcPr>
            <w:tcW w:w="958" w:type="dxa"/>
            <w:shd w:val="clear" w:color="auto" w:fill="auto"/>
            <w:vAlign w:val="center"/>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sz w:val="28"/>
                <w:szCs w:val="28"/>
              </w:rPr>
              <w:t>15</w:t>
            </w:r>
          </w:p>
        </w:tc>
        <w:tc>
          <w:tcPr>
            <w:tcW w:w="560" w:type="dxa"/>
            <w:shd w:val="clear" w:color="auto" w:fill="auto"/>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sz w:val="28"/>
                <w:szCs w:val="28"/>
              </w:rPr>
              <w:t>5</w:t>
            </w:r>
          </w:p>
        </w:tc>
        <w:tc>
          <w:tcPr>
            <w:tcW w:w="958" w:type="dxa"/>
            <w:shd w:val="clear" w:color="auto" w:fill="auto"/>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sz w:val="28"/>
                <w:szCs w:val="28"/>
              </w:rPr>
              <w:t>25</w:t>
            </w:r>
          </w:p>
        </w:tc>
        <w:tc>
          <w:tcPr>
            <w:tcW w:w="560" w:type="dxa"/>
            <w:shd w:val="clear" w:color="auto" w:fill="auto"/>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sz w:val="28"/>
                <w:szCs w:val="28"/>
              </w:rPr>
              <w:t>15</w:t>
            </w:r>
          </w:p>
        </w:tc>
        <w:tc>
          <w:tcPr>
            <w:tcW w:w="958" w:type="dxa"/>
            <w:shd w:val="clear" w:color="auto" w:fill="auto"/>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sz w:val="28"/>
                <w:szCs w:val="28"/>
              </w:rPr>
              <w:t>0</w:t>
            </w:r>
          </w:p>
        </w:tc>
        <w:tc>
          <w:tcPr>
            <w:tcW w:w="560" w:type="dxa"/>
            <w:shd w:val="clear" w:color="auto" w:fill="auto"/>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sz w:val="28"/>
                <w:szCs w:val="28"/>
              </w:rPr>
              <w:t>30</w:t>
            </w:r>
          </w:p>
        </w:tc>
        <w:tc>
          <w:tcPr>
            <w:tcW w:w="958" w:type="dxa"/>
            <w:shd w:val="clear" w:color="auto" w:fill="auto"/>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sz w:val="28"/>
                <w:szCs w:val="28"/>
              </w:rPr>
              <w:t>0</w:t>
            </w:r>
          </w:p>
        </w:tc>
        <w:tc>
          <w:tcPr>
            <w:tcW w:w="857" w:type="dxa"/>
            <w:shd w:val="clear" w:color="auto" w:fill="auto"/>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sz w:val="28"/>
                <w:szCs w:val="28"/>
              </w:rPr>
              <w:t>10</w:t>
            </w:r>
          </w:p>
        </w:tc>
        <w:tc>
          <w:tcPr>
            <w:tcW w:w="1514" w:type="dxa"/>
            <w:vMerge w:val="restart"/>
            <w:shd w:val="clear" w:color="auto" w:fill="auto"/>
            <w:vAlign w:val="center"/>
          </w:tcPr>
          <w:p w:rsidR="00140DC3" w:rsidRDefault="00F1264B">
            <w:pPr>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sz w:val="28"/>
                <w:szCs w:val="28"/>
              </w:rPr>
              <w:t>100</w:t>
            </w:r>
          </w:p>
        </w:tc>
      </w:tr>
      <w:tr w:rsidR="00140DC3">
        <w:trPr>
          <w:jc w:val="center"/>
        </w:trPr>
        <w:tc>
          <w:tcPr>
            <w:tcW w:w="2854" w:type="dxa"/>
            <w:gridSpan w:val="3"/>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Tỉ lệ (%)</w:t>
            </w:r>
          </w:p>
        </w:tc>
        <w:tc>
          <w:tcPr>
            <w:tcW w:w="1518" w:type="dxa"/>
            <w:gridSpan w:val="2"/>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20</w:t>
            </w:r>
          </w:p>
        </w:tc>
        <w:tc>
          <w:tcPr>
            <w:tcW w:w="1518" w:type="dxa"/>
            <w:gridSpan w:val="2"/>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40</w:t>
            </w:r>
          </w:p>
        </w:tc>
        <w:tc>
          <w:tcPr>
            <w:tcW w:w="1518" w:type="dxa"/>
            <w:gridSpan w:val="2"/>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30</w:t>
            </w:r>
          </w:p>
        </w:tc>
        <w:tc>
          <w:tcPr>
            <w:tcW w:w="1815" w:type="dxa"/>
            <w:gridSpan w:val="2"/>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10</w:t>
            </w:r>
          </w:p>
        </w:tc>
        <w:tc>
          <w:tcPr>
            <w:tcW w:w="1514" w:type="dxa"/>
            <w:vMerge/>
            <w:shd w:val="clear" w:color="auto" w:fill="auto"/>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r>
      <w:tr w:rsidR="00140DC3">
        <w:trPr>
          <w:jc w:val="center"/>
        </w:trPr>
        <w:tc>
          <w:tcPr>
            <w:tcW w:w="2854" w:type="dxa"/>
            <w:gridSpan w:val="3"/>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Tỉ lệ chung</w:t>
            </w:r>
          </w:p>
        </w:tc>
        <w:tc>
          <w:tcPr>
            <w:tcW w:w="3036" w:type="dxa"/>
            <w:gridSpan w:val="4"/>
            <w:shd w:val="clear" w:color="auto" w:fill="auto"/>
            <w:vAlign w:val="center"/>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60%</w:t>
            </w:r>
          </w:p>
        </w:tc>
        <w:tc>
          <w:tcPr>
            <w:tcW w:w="3333" w:type="dxa"/>
            <w:gridSpan w:val="4"/>
            <w:shd w:val="clear" w:color="auto" w:fill="auto"/>
          </w:tcPr>
          <w:p w:rsidR="00140DC3" w:rsidRDefault="00F1264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40%</w:t>
            </w:r>
          </w:p>
        </w:tc>
        <w:tc>
          <w:tcPr>
            <w:tcW w:w="1514" w:type="dxa"/>
            <w:vMerge/>
            <w:shd w:val="clear" w:color="auto" w:fill="auto"/>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rPr>
            </w:pPr>
          </w:p>
        </w:tc>
      </w:tr>
    </w:tbl>
    <w:p w:rsidR="00140DC3" w:rsidRDefault="00140DC3">
      <w:pPr>
        <w:spacing w:after="0" w:line="360" w:lineRule="auto"/>
        <w:jc w:val="both"/>
        <w:rPr>
          <w:rFonts w:ascii="Times New Roman" w:eastAsia="Times New Roman" w:hAnsi="Times New Roman" w:cs="Times New Roman"/>
          <w:b/>
          <w:color w:val="0D0D0D"/>
          <w:sz w:val="28"/>
          <w:szCs w:val="28"/>
        </w:rPr>
      </w:pPr>
    </w:p>
    <w:p w:rsidR="00140DC3" w:rsidRDefault="00F1264B">
      <w:pPr>
        <w:spacing w:after="0" w:line="360" w:lineRule="auto"/>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             BẢNG ĐẶC TẢ ĐỀ KIỂM TRA GIỮAHỌC KÌ II </w:t>
      </w:r>
    </w:p>
    <w:p w:rsidR="00140DC3" w:rsidRDefault="00F1264B">
      <w:pPr>
        <w:spacing w:after="0" w:line="360" w:lineRule="auto"/>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                                    MÔN: NGỮ VĂN LỚP 8</w:t>
      </w:r>
    </w:p>
    <w:tbl>
      <w:tblPr>
        <w:tblStyle w:val="a9"/>
        <w:tblW w:w="963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968"/>
        <w:gridCol w:w="2139"/>
        <w:gridCol w:w="2539"/>
        <w:gridCol w:w="863"/>
        <w:gridCol w:w="850"/>
        <w:gridCol w:w="851"/>
        <w:gridCol w:w="709"/>
      </w:tblGrid>
      <w:tr w:rsidR="00140DC3">
        <w:trPr>
          <w:trHeight w:val="281"/>
        </w:trPr>
        <w:tc>
          <w:tcPr>
            <w:tcW w:w="720" w:type="dxa"/>
            <w:vMerge w:val="restart"/>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TT</w:t>
            </w:r>
          </w:p>
        </w:tc>
        <w:tc>
          <w:tcPr>
            <w:tcW w:w="968" w:type="dxa"/>
            <w:vMerge w:val="restart"/>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Chương/</w:t>
            </w:r>
          </w:p>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lastRenderedPageBreak/>
              <w:t>Chủ đề</w:t>
            </w:r>
          </w:p>
        </w:tc>
        <w:tc>
          <w:tcPr>
            <w:tcW w:w="2139" w:type="dxa"/>
            <w:vMerge w:val="restart"/>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lastRenderedPageBreak/>
              <w:t>Nội dung/Đơn vị kiến thức</w:t>
            </w:r>
          </w:p>
        </w:tc>
        <w:tc>
          <w:tcPr>
            <w:tcW w:w="2539" w:type="dxa"/>
            <w:vMerge w:val="restart"/>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Mức độ đánh giá</w:t>
            </w:r>
          </w:p>
        </w:tc>
        <w:tc>
          <w:tcPr>
            <w:tcW w:w="3273" w:type="dxa"/>
            <w:gridSpan w:val="4"/>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 xml:space="preserve">Số câu hỏi theo mức độ </w:t>
            </w:r>
          </w:p>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nhận thức</w:t>
            </w:r>
          </w:p>
        </w:tc>
      </w:tr>
      <w:tr w:rsidR="00140DC3">
        <w:trPr>
          <w:trHeight w:val="62"/>
        </w:trPr>
        <w:tc>
          <w:tcPr>
            <w:tcW w:w="720" w:type="dxa"/>
            <w:vMerge/>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color w:val="0D0D0D"/>
              </w:rPr>
            </w:pPr>
          </w:p>
        </w:tc>
        <w:tc>
          <w:tcPr>
            <w:tcW w:w="968" w:type="dxa"/>
            <w:vMerge/>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color w:val="0D0D0D"/>
              </w:rPr>
            </w:pPr>
          </w:p>
        </w:tc>
        <w:tc>
          <w:tcPr>
            <w:tcW w:w="2139" w:type="dxa"/>
            <w:vMerge/>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color w:val="0D0D0D"/>
              </w:rPr>
            </w:pPr>
          </w:p>
        </w:tc>
        <w:tc>
          <w:tcPr>
            <w:tcW w:w="2539" w:type="dxa"/>
            <w:vMerge/>
            <w:vAlign w:val="center"/>
          </w:tcPr>
          <w:p w:rsidR="00140DC3" w:rsidRDefault="00140DC3">
            <w:pPr>
              <w:widowControl w:val="0"/>
              <w:pBdr>
                <w:top w:val="nil"/>
                <w:left w:val="nil"/>
                <w:bottom w:val="nil"/>
                <w:right w:val="nil"/>
                <w:between w:val="nil"/>
              </w:pBdr>
              <w:spacing w:after="0"/>
              <w:rPr>
                <w:rFonts w:ascii="Times New Roman" w:eastAsia="Times New Roman" w:hAnsi="Times New Roman" w:cs="Times New Roman"/>
                <w:b/>
                <w:color w:val="0D0D0D"/>
              </w:rPr>
            </w:pPr>
          </w:p>
        </w:tc>
        <w:tc>
          <w:tcPr>
            <w:tcW w:w="863" w:type="dxa"/>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rPr>
              <w:t>Nhận biết</w:t>
            </w:r>
          </w:p>
        </w:tc>
        <w:tc>
          <w:tcPr>
            <w:tcW w:w="850" w:type="dxa"/>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rPr>
              <w:t>Thông hiểu</w:t>
            </w:r>
          </w:p>
          <w:p w:rsidR="00140DC3" w:rsidRDefault="00140DC3">
            <w:pPr>
              <w:spacing w:after="0" w:line="360" w:lineRule="auto"/>
              <w:jc w:val="both"/>
              <w:rPr>
                <w:rFonts w:ascii="Times New Roman" w:eastAsia="Times New Roman" w:hAnsi="Times New Roman" w:cs="Times New Roman"/>
                <w:b/>
                <w:color w:val="0D0D0D"/>
              </w:rPr>
            </w:pPr>
          </w:p>
        </w:tc>
        <w:tc>
          <w:tcPr>
            <w:tcW w:w="851" w:type="dxa"/>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rPr>
              <w:t>Vận dụng</w:t>
            </w:r>
          </w:p>
        </w:tc>
        <w:tc>
          <w:tcPr>
            <w:tcW w:w="709" w:type="dxa"/>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rPr>
              <w:t>Vận dụng cao</w:t>
            </w:r>
          </w:p>
        </w:tc>
      </w:tr>
      <w:tr w:rsidR="00140DC3">
        <w:trPr>
          <w:trHeight w:val="1692"/>
        </w:trPr>
        <w:tc>
          <w:tcPr>
            <w:tcW w:w="720" w:type="dxa"/>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lastRenderedPageBreak/>
              <w:t>1</w:t>
            </w:r>
          </w:p>
        </w:tc>
        <w:tc>
          <w:tcPr>
            <w:tcW w:w="968" w:type="dxa"/>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Đọc hiểu</w:t>
            </w:r>
          </w:p>
        </w:tc>
        <w:tc>
          <w:tcPr>
            <w:tcW w:w="2139" w:type="dxa"/>
          </w:tcPr>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Truyện</w:t>
            </w:r>
          </w:p>
        </w:tc>
        <w:tc>
          <w:tcPr>
            <w:tcW w:w="2539" w:type="dxa"/>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 xml:space="preserve">Nhận biết: </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xml:space="preserve">- Nhận biết được phương thức biểu đạt chính: tự sự </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Nhận biết thể loại truyện</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Nhận biết ngôi kể thứ nhất</w:t>
            </w:r>
          </w:p>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Thông hiểu:</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xml:space="preserve">- Xác định được nội dung,chủ đề của đoạn trích. </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Nắm được ý nghĩa của từ trong văn cảnh</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xml:space="preserve">- Nắm được từ loại </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b/>
                <w:color w:val="0D0D0D"/>
                <w:sz w:val="28"/>
                <w:szCs w:val="28"/>
              </w:rPr>
              <w:t>Vận dụng</w:t>
            </w:r>
            <w:r>
              <w:rPr>
                <w:rFonts w:ascii="Times New Roman" w:eastAsia="Times New Roman" w:hAnsi="Times New Roman" w:cs="Times New Roman"/>
                <w:color w:val="0D0D0D"/>
                <w:sz w:val="28"/>
                <w:szCs w:val="28"/>
              </w:rPr>
              <w:t>:</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-Chỉ ra và nêu được tác dụng của phép tu từ trong câu văn</w:t>
            </w: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Nêu được thông điệp và giải thích ngắn gọn thông điệp</w:t>
            </w:r>
          </w:p>
        </w:tc>
        <w:tc>
          <w:tcPr>
            <w:tcW w:w="863" w:type="dxa"/>
            <w:vAlign w:val="center"/>
          </w:tcPr>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tc>
        <w:tc>
          <w:tcPr>
            <w:tcW w:w="850" w:type="dxa"/>
            <w:vAlign w:val="center"/>
          </w:tcPr>
          <w:p w:rsidR="00140DC3" w:rsidRDefault="00140DC3">
            <w:pPr>
              <w:spacing w:after="0" w:line="360" w:lineRule="auto"/>
              <w:jc w:val="both"/>
              <w:rPr>
                <w:rFonts w:ascii="Times New Roman" w:eastAsia="Times New Roman" w:hAnsi="Times New Roman" w:cs="Times New Roman"/>
                <w:color w:val="0D0D0D"/>
              </w:rPr>
            </w:pP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4 TN</w:t>
            </w: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tc>
        <w:tc>
          <w:tcPr>
            <w:tcW w:w="851" w:type="dxa"/>
            <w:vAlign w:val="center"/>
          </w:tcPr>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2 TL</w:t>
            </w: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tc>
        <w:tc>
          <w:tcPr>
            <w:tcW w:w="709" w:type="dxa"/>
            <w:vAlign w:val="center"/>
          </w:tcPr>
          <w:p w:rsidR="00140DC3" w:rsidRDefault="00140DC3">
            <w:pPr>
              <w:spacing w:after="0" w:line="360" w:lineRule="auto"/>
              <w:jc w:val="both"/>
              <w:rPr>
                <w:rFonts w:ascii="Times New Roman" w:eastAsia="Times New Roman" w:hAnsi="Times New Roman" w:cs="Times New Roman"/>
                <w:color w:val="0D0D0D"/>
              </w:rPr>
            </w:pPr>
          </w:p>
        </w:tc>
      </w:tr>
      <w:tr w:rsidR="00140DC3">
        <w:trPr>
          <w:trHeight w:val="5235"/>
        </w:trPr>
        <w:tc>
          <w:tcPr>
            <w:tcW w:w="720" w:type="dxa"/>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lastRenderedPageBreak/>
              <w:t>2</w:t>
            </w:r>
          </w:p>
        </w:tc>
        <w:tc>
          <w:tcPr>
            <w:tcW w:w="968" w:type="dxa"/>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Viết</w:t>
            </w:r>
          </w:p>
        </w:tc>
        <w:tc>
          <w:tcPr>
            <w:tcW w:w="2139" w:type="dxa"/>
          </w:tcPr>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sz w:val="28"/>
                <w:szCs w:val="28"/>
              </w:rPr>
              <w:t>Phân tích 1 bài thơ</w:t>
            </w: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tc>
        <w:tc>
          <w:tcPr>
            <w:tcW w:w="2539" w:type="dxa"/>
          </w:tcPr>
          <w:p w:rsidR="00140DC3" w:rsidRDefault="00F1264B">
            <w:pPr>
              <w:spacing w:after="0" w:line="360" w:lineRule="auto"/>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Nhận biết:</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Xác định được cấu trúc của bài văn nghị luận phân tích, đánh giá  một tác phẩm thơ.</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Xác định được kiểu bài phân tích, đánh giá một tác phẩm thơ, vấn đề nghị luận ( chủ đề, những đặc sắc về hình thức)</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Giới thiệu được tác giả, tác phẩm</w:t>
            </w:r>
          </w:p>
          <w:p w:rsidR="00140DC3" w:rsidRDefault="00F1264B">
            <w:pPr>
              <w:spacing w:after="0" w:line="360" w:lineRule="auto"/>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Thông hiểu:</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Những đặc sắc về nội dung, nghệ thuật của tác phẩm thơ</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Lý giải được một số đặc điểm của thể loại qua tác phẩm</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Phân tích cụ thể, rõ ràng về tác phẩm thơ.</w:t>
            </w:r>
          </w:p>
          <w:p w:rsidR="00140DC3" w:rsidRDefault="00F1264B">
            <w:pPr>
              <w:spacing w:after="0" w:line="360" w:lineRule="auto"/>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Vận dụng:</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xml:space="preserve">-Vận dụng các kĩ năng dùng từ, viết câu, các phép liên kết, các phương thức biểu đạt, các thao tác lập luận để </w:t>
            </w:r>
            <w:r>
              <w:rPr>
                <w:rFonts w:ascii="Times New Roman" w:eastAsia="Times New Roman" w:hAnsi="Times New Roman" w:cs="Times New Roman"/>
                <w:color w:val="0D0D0D"/>
                <w:sz w:val="28"/>
                <w:szCs w:val="28"/>
              </w:rPr>
              <w:lastRenderedPageBreak/>
              <w:t>phân tích, cảm nhận về nội dung, nghệ thuật của tác phẩm thơ.</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Nhận xét về  nội dung, nghệ thuật đặc của tác phẩm thơ, vị trí, đóng góp của tác phẩm.</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-Chỉ ra được các biện pháp tu từ, hình ảnh.</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Trình bày rõ quan điểm và hệ thống các luận điểm, có cấu trúc chặt chẽ, sử dụng các phương pháp phù hợp với luận điểm.</w:t>
            </w:r>
          </w:p>
          <w:p w:rsidR="00140DC3" w:rsidRDefault="00F1264B">
            <w:pPr>
              <w:spacing w:after="0" w:line="360" w:lineRule="auto"/>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Vận dụng cao:</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So sánh các tác phẩm khác, liên hệ thực tiễn, vận dụng kiến thức lí luận văn học để đánh giá, làm nổi bật vấn đề nghị luận.</w:t>
            </w:r>
          </w:p>
          <w:p w:rsidR="00140DC3" w:rsidRDefault="00F1264B">
            <w:pPr>
              <w:spacing w:after="0" w:line="360" w:lineRule="auto"/>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 Huy động được kiến thức của bản thân để mở rộng vấn đề, biết liên hệ bản thân.</w:t>
            </w:r>
          </w:p>
          <w:p w:rsidR="00140DC3" w:rsidRDefault="00F1264B">
            <w:pPr>
              <w:spacing w:after="0" w:line="360" w:lineRule="auto"/>
              <w:rPr>
                <w:rFonts w:ascii="Times New Roman" w:eastAsia="Times New Roman" w:hAnsi="Times New Roman" w:cs="Times New Roman"/>
                <w:b/>
                <w:color w:val="0D0D0D"/>
              </w:rPr>
            </w:pPr>
            <w:r>
              <w:rPr>
                <w:rFonts w:ascii="Times New Roman" w:eastAsia="Times New Roman" w:hAnsi="Times New Roman" w:cs="Times New Roman"/>
                <w:color w:val="0D0D0D"/>
                <w:sz w:val="28"/>
                <w:szCs w:val="28"/>
              </w:rPr>
              <w:lastRenderedPageBreak/>
              <w:t>- Có sáng tạo trong cách diễn đạt, lập luận làm cho lời văn có giọng điệu, hình ảnh, bài văn giàu sức thuyết phục.</w:t>
            </w:r>
          </w:p>
        </w:tc>
        <w:tc>
          <w:tcPr>
            <w:tcW w:w="863" w:type="dxa"/>
            <w:vAlign w:val="center"/>
          </w:tcPr>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lastRenderedPageBreak/>
              <w:t>1TL*</w:t>
            </w:r>
          </w:p>
        </w:tc>
        <w:tc>
          <w:tcPr>
            <w:tcW w:w="850" w:type="dxa"/>
            <w:vAlign w:val="center"/>
          </w:tcPr>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1TL*</w:t>
            </w:r>
          </w:p>
        </w:tc>
        <w:tc>
          <w:tcPr>
            <w:tcW w:w="851" w:type="dxa"/>
            <w:vAlign w:val="center"/>
          </w:tcPr>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1TL*</w:t>
            </w:r>
          </w:p>
        </w:tc>
        <w:tc>
          <w:tcPr>
            <w:tcW w:w="709" w:type="dxa"/>
            <w:vAlign w:val="center"/>
          </w:tcPr>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F1264B">
            <w:pPr>
              <w:spacing w:after="0" w:line="36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sz w:val="28"/>
                <w:szCs w:val="28"/>
              </w:rPr>
              <w:t>1TL*</w:t>
            </w: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p w:rsidR="00140DC3" w:rsidRDefault="00140DC3">
            <w:pPr>
              <w:spacing w:after="0" w:line="360" w:lineRule="auto"/>
              <w:jc w:val="both"/>
              <w:rPr>
                <w:rFonts w:ascii="Times New Roman" w:eastAsia="Times New Roman" w:hAnsi="Times New Roman" w:cs="Times New Roman"/>
                <w:color w:val="0D0D0D"/>
              </w:rPr>
            </w:pPr>
          </w:p>
        </w:tc>
      </w:tr>
      <w:tr w:rsidR="00140DC3">
        <w:trPr>
          <w:trHeight w:val="374"/>
        </w:trPr>
        <w:tc>
          <w:tcPr>
            <w:tcW w:w="3827" w:type="dxa"/>
            <w:gridSpan w:val="3"/>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lastRenderedPageBreak/>
              <w:t>Tổng</w:t>
            </w:r>
          </w:p>
        </w:tc>
        <w:tc>
          <w:tcPr>
            <w:tcW w:w="2539" w:type="dxa"/>
          </w:tcPr>
          <w:p w:rsidR="00140DC3" w:rsidRDefault="00140DC3">
            <w:pPr>
              <w:spacing w:after="0" w:line="360" w:lineRule="auto"/>
              <w:jc w:val="both"/>
              <w:rPr>
                <w:rFonts w:ascii="Times New Roman" w:eastAsia="Times New Roman" w:hAnsi="Times New Roman" w:cs="Times New Roman"/>
                <w:b/>
                <w:color w:val="0D0D0D"/>
              </w:rPr>
            </w:pPr>
          </w:p>
        </w:tc>
        <w:tc>
          <w:tcPr>
            <w:tcW w:w="863" w:type="dxa"/>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4 TN</w:t>
            </w:r>
          </w:p>
        </w:tc>
        <w:tc>
          <w:tcPr>
            <w:tcW w:w="850" w:type="dxa"/>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4 TN</w:t>
            </w:r>
          </w:p>
        </w:tc>
        <w:tc>
          <w:tcPr>
            <w:tcW w:w="851" w:type="dxa"/>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2 TL</w:t>
            </w:r>
          </w:p>
        </w:tc>
        <w:tc>
          <w:tcPr>
            <w:tcW w:w="709" w:type="dxa"/>
            <w:vAlign w:val="center"/>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1 TL</w:t>
            </w:r>
          </w:p>
        </w:tc>
      </w:tr>
      <w:tr w:rsidR="00140DC3">
        <w:trPr>
          <w:trHeight w:val="374"/>
        </w:trPr>
        <w:tc>
          <w:tcPr>
            <w:tcW w:w="3827" w:type="dxa"/>
            <w:gridSpan w:val="3"/>
          </w:tcPr>
          <w:p w:rsidR="00140DC3" w:rsidRDefault="00F1264B">
            <w:pPr>
              <w:spacing w:after="0" w:line="360" w:lineRule="auto"/>
              <w:jc w:val="both"/>
              <w:rPr>
                <w:rFonts w:ascii="Times New Roman" w:eastAsia="Times New Roman" w:hAnsi="Times New Roman" w:cs="Times New Roman"/>
                <w:b/>
                <w:i/>
                <w:color w:val="0D0D0D"/>
              </w:rPr>
            </w:pPr>
            <w:r>
              <w:rPr>
                <w:rFonts w:ascii="Times New Roman" w:eastAsia="Times New Roman" w:hAnsi="Times New Roman" w:cs="Times New Roman"/>
                <w:b/>
                <w:i/>
                <w:color w:val="0D0D0D"/>
                <w:sz w:val="28"/>
                <w:szCs w:val="28"/>
              </w:rPr>
              <w:t>Tỉ lệ %</w:t>
            </w:r>
          </w:p>
        </w:tc>
        <w:tc>
          <w:tcPr>
            <w:tcW w:w="2539" w:type="dxa"/>
          </w:tcPr>
          <w:p w:rsidR="00140DC3" w:rsidRDefault="00140DC3">
            <w:pPr>
              <w:spacing w:after="0" w:line="360" w:lineRule="auto"/>
              <w:jc w:val="both"/>
              <w:rPr>
                <w:rFonts w:ascii="Times New Roman" w:eastAsia="Times New Roman" w:hAnsi="Times New Roman" w:cs="Times New Roman"/>
                <w:b/>
                <w:i/>
                <w:color w:val="0D0D0D"/>
              </w:rPr>
            </w:pPr>
          </w:p>
        </w:tc>
        <w:tc>
          <w:tcPr>
            <w:tcW w:w="863" w:type="dxa"/>
          </w:tcPr>
          <w:p w:rsidR="00140DC3" w:rsidRDefault="00F1264B">
            <w:pPr>
              <w:spacing w:after="0" w:line="360" w:lineRule="auto"/>
              <w:jc w:val="both"/>
              <w:rPr>
                <w:rFonts w:ascii="Times New Roman" w:eastAsia="Times New Roman" w:hAnsi="Times New Roman" w:cs="Times New Roman"/>
                <w:b/>
                <w:i/>
                <w:color w:val="0D0D0D"/>
              </w:rPr>
            </w:pPr>
            <w:r>
              <w:rPr>
                <w:rFonts w:ascii="Times New Roman" w:eastAsia="Times New Roman" w:hAnsi="Times New Roman" w:cs="Times New Roman"/>
                <w:b/>
                <w:i/>
                <w:color w:val="0D0D0D"/>
                <w:sz w:val="28"/>
                <w:szCs w:val="28"/>
              </w:rPr>
              <w:t>25</w:t>
            </w:r>
          </w:p>
        </w:tc>
        <w:tc>
          <w:tcPr>
            <w:tcW w:w="850" w:type="dxa"/>
          </w:tcPr>
          <w:p w:rsidR="00140DC3" w:rsidRDefault="00F1264B">
            <w:pPr>
              <w:spacing w:after="0" w:line="360" w:lineRule="auto"/>
              <w:jc w:val="both"/>
              <w:rPr>
                <w:rFonts w:ascii="Times New Roman" w:eastAsia="Times New Roman" w:hAnsi="Times New Roman" w:cs="Times New Roman"/>
                <w:b/>
                <w:i/>
                <w:color w:val="0D0D0D"/>
              </w:rPr>
            </w:pPr>
            <w:r>
              <w:rPr>
                <w:rFonts w:ascii="Times New Roman" w:eastAsia="Times New Roman" w:hAnsi="Times New Roman" w:cs="Times New Roman"/>
                <w:b/>
                <w:i/>
                <w:color w:val="0D0D0D"/>
                <w:sz w:val="28"/>
                <w:szCs w:val="28"/>
              </w:rPr>
              <w:t>35</w:t>
            </w:r>
          </w:p>
        </w:tc>
        <w:tc>
          <w:tcPr>
            <w:tcW w:w="851" w:type="dxa"/>
          </w:tcPr>
          <w:p w:rsidR="00140DC3" w:rsidRDefault="00F1264B">
            <w:pPr>
              <w:spacing w:after="0" w:line="360" w:lineRule="auto"/>
              <w:jc w:val="both"/>
              <w:rPr>
                <w:rFonts w:ascii="Times New Roman" w:eastAsia="Times New Roman" w:hAnsi="Times New Roman" w:cs="Times New Roman"/>
                <w:b/>
                <w:i/>
                <w:color w:val="0D0D0D"/>
              </w:rPr>
            </w:pPr>
            <w:r>
              <w:rPr>
                <w:rFonts w:ascii="Times New Roman" w:eastAsia="Times New Roman" w:hAnsi="Times New Roman" w:cs="Times New Roman"/>
                <w:b/>
                <w:i/>
                <w:color w:val="0D0D0D"/>
                <w:sz w:val="28"/>
                <w:szCs w:val="28"/>
              </w:rPr>
              <w:t>30</w:t>
            </w:r>
          </w:p>
        </w:tc>
        <w:tc>
          <w:tcPr>
            <w:tcW w:w="709" w:type="dxa"/>
          </w:tcPr>
          <w:p w:rsidR="00140DC3" w:rsidRDefault="00F1264B">
            <w:pPr>
              <w:spacing w:after="0" w:line="360" w:lineRule="auto"/>
              <w:jc w:val="both"/>
              <w:rPr>
                <w:rFonts w:ascii="Times New Roman" w:eastAsia="Times New Roman" w:hAnsi="Times New Roman" w:cs="Times New Roman"/>
                <w:b/>
                <w:i/>
                <w:color w:val="0D0D0D"/>
              </w:rPr>
            </w:pPr>
            <w:r>
              <w:rPr>
                <w:rFonts w:ascii="Times New Roman" w:eastAsia="Times New Roman" w:hAnsi="Times New Roman" w:cs="Times New Roman"/>
                <w:b/>
                <w:i/>
                <w:color w:val="0D0D0D"/>
                <w:sz w:val="28"/>
                <w:szCs w:val="28"/>
              </w:rPr>
              <w:t>10</w:t>
            </w:r>
          </w:p>
        </w:tc>
      </w:tr>
      <w:tr w:rsidR="00140DC3">
        <w:trPr>
          <w:trHeight w:val="240"/>
        </w:trPr>
        <w:tc>
          <w:tcPr>
            <w:tcW w:w="3827" w:type="dxa"/>
            <w:gridSpan w:val="3"/>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Tỉ lệ chung</w:t>
            </w:r>
          </w:p>
        </w:tc>
        <w:tc>
          <w:tcPr>
            <w:tcW w:w="2539" w:type="dxa"/>
          </w:tcPr>
          <w:p w:rsidR="00140DC3" w:rsidRDefault="00140DC3">
            <w:pPr>
              <w:spacing w:after="0" w:line="360" w:lineRule="auto"/>
              <w:jc w:val="both"/>
              <w:rPr>
                <w:rFonts w:ascii="Times New Roman" w:eastAsia="Times New Roman" w:hAnsi="Times New Roman" w:cs="Times New Roman"/>
                <w:b/>
                <w:color w:val="0D0D0D"/>
              </w:rPr>
            </w:pPr>
          </w:p>
        </w:tc>
        <w:tc>
          <w:tcPr>
            <w:tcW w:w="1713" w:type="dxa"/>
            <w:gridSpan w:val="2"/>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60</w:t>
            </w:r>
          </w:p>
        </w:tc>
        <w:tc>
          <w:tcPr>
            <w:tcW w:w="1560" w:type="dxa"/>
            <w:gridSpan w:val="2"/>
          </w:tcPr>
          <w:p w:rsidR="00140DC3" w:rsidRDefault="00F1264B">
            <w:pPr>
              <w:spacing w:after="0" w:line="360" w:lineRule="auto"/>
              <w:jc w:val="both"/>
              <w:rPr>
                <w:rFonts w:ascii="Times New Roman" w:eastAsia="Times New Roman" w:hAnsi="Times New Roman" w:cs="Times New Roman"/>
                <w:b/>
                <w:color w:val="0D0D0D"/>
              </w:rPr>
            </w:pPr>
            <w:r>
              <w:rPr>
                <w:rFonts w:ascii="Times New Roman" w:eastAsia="Times New Roman" w:hAnsi="Times New Roman" w:cs="Times New Roman"/>
                <w:b/>
                <w:color w:val="0D0D0D"/>
                <w:sz w:val="28"/>
                <w:szCs w:val="28"/>
              </w:rPr>
              <w:t>40</w:t>
            </w:r>
          </w:p>
        </w:tc>
      </w:tr>
    </w:tbl>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pacing w:after="0" w:line="360" w:lineRule="auto"/>
        <w:rPr>
          <w:rFonts w:ascii="Times New Roman" w:eastAsia="Times New Roman" w:hAnsi="Times New Roman" w:cs="Times New Roman"/>
          <w:b/>
          <w:sz w:val="28"/>
          <w:szCs w:val="28"/>
        </w:rPr>
      </w:pPr>
    </w:p>
    <w:p w:rsidR="00140DC3" w:rsidRDefault="00140DC3">
      <w:pPr>
        <w:shd w:val="clear" w:color="auto" w:fill="FFFFFF"/>
        <w:spacing w:after="0" w:line="360" w:lineRule="auto"/>
        <w:jc w:val="both"/>
        <w:rPr>
          <w:rFonts w:ascii="inherit" w:eastAsia="inherit" w:hAnsi="inherit" w:cs="inherit"/>
          <w:b/>
          <w:color w:val="000000"/>
          <w:sz w:val="25"/>
          <w:szCs w:val="25"/>
        </w:rPr>
      </w:pPr>
    </w:p>
    <w:p w:rsidR="00140DC3" w:rsidRDefault="00140DC3">
      <w:pPr>
        <w:shd w:val="clear" w:color="auto" w:fill="FFFFFF"/>
        <w:spacing w:after="0" w:line="360" w:lineRule="auto"/>
        <w:jc w:val="both"/>
        <w:rPr>
          <w:rFonts w:ascii="inherit" w:eastAsia="inherit" w:hAnsi="inherit" w:cs="inherit"/>
          <w:b/>
          <w:color w:val="000000"/>
          <w:sz w:val="25"/>
          <w:szCs w:val="25"/>
        </w:rPr>
      </w:pPr>
    </w:p>
    <w:p w:rsidR="00140DC3" w:rsidRDefault="00140DC3">
      <w:pPr>
        <w:shd w:val="clear" w:color="auto" w:fill="FFFFFF"/>
        <w:spacing w:after="0" w:line="360" w:lineRule="auto"/>
        <w:jc w:val="both"/>
        <w:rPr>
          <w:rFonts w:ascii="inherit" w:eastAsia="inherit" w:hAnsi="inherit" w:cs="inherit"/>
          <w:b/>
          <w:color w:val="000000"/>
          <w:sz w:val="25"/>
          <w:szCs w:val="25"/>
        </w:rPr>
      </w:pPr>
    </w:p>
    <w:p w:rsidR="00140DC3" w:rsidRDefault="00140DC3">
      <w:pPr>
        <w:shd w:val="clear" w:color="auto" w:fill="FFFFFF"/>
        <w:spacing w:after="0" w:line="360" w:lineRule="auto"/>
        <w:jc w:val="both"/>
        <w:rPr>
          <w:rFonts w:ascii="inherit" w:eastAsia="inherit" w:hAnsi="inherit" w:cs="inherit"/>
          <w:b/>
          <w:color w:val="000000"/>
          <w:sz w:val="25"/>
          <w:szCs w:val="25"/>
        </w:rPr>
      </w:pPr>
    </w:p>
    <w:p w:rsidR="00140DC3" w:rsidRDefault="00140DC3">
      <w:pPr>
        <w:shd w:val="clear" w:color="auto" w:fill="FFFFFF"/>
        <w:spacing w:after="0" w:line="360" w:lineRule="auto"/>
        <w:jc w:val="both"/>
        <w:rPr>
          <w:rFonts w:ascii="inherit" w:eastAsia="inherit" w:hAnsi="inherit" w:cs="inherit"/>
          <w:b/>
          <w:color w:val="000000"/>
          <w:sz w:val="25"/>
          <w:szCs w:val="25"/>
        </w:rPr>
      </w:pPr>
    </w:p>
    <w:p w:rsidR="00140DC3" w:rsidRDefault="00140DC3">
      <w:pPr>
        <w:spacing w:after="0" w:line="360" w:lineRule="auto"/>
      </w:pPr>
    </w:p>
    <w:p w:rsidR="00140DC3" w:rsidRDefault="00140DC3"/>
    <w:sectPr w:rsidR="00140DC3">
      <w:pgSz w:w="11907" w:h="16840"/>
      <w:pgMar w:top="567" w:right="284" w:bottom="567" w:left="28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C3"/>
    <w:rsid w:val="00140DC3"/>
    <w:rsid w:val="00477C3E"/>
    <w:rsid w:val="00A112D0"/>
    <w:rsid w:val="00F1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C95F"/>
  <w15:docId w15:val="{E756B857-477C-4836-84E5-8EA32C46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12"/>
  </w:style>
  <w:style w:type="paragraph" w:styleId="Heading1">
    <w:name w:val="heading 1"/>
    <w:basedOn w:val="Normal"/>
    <w:link w:val="Heading1Char"/>
    <w:uiPriority w:val="9"/>
    <w:qFormat/>
    <w:rsid w:val="0041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2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24B1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5118"/>
    <w:rPr>
      <w:color w:val="0000FF"/>
      <w:u w:val="single"/>
    </w:rPr>
  </w:style>
  <w:style w:type="character" w:customStyle="1" w:styleId="Heading1Char">
    <w:name w:val="Heading 1 Char"/>
    <w:basedOn w:val="DefaultParagraphFont"/>
    <w:link w:val="Heading1"/>
    <w:uiPriority w:val="9"/>
    <w:rsid w:val="00415379"/>
    <w:rPr>
      <w:rFonts w:ascii="Times New Roman" w:eastAsia="Times New Roman" w:hAnsi="Times New Roman" w:cs="Times New Roman"/>
      <w:b/>
      <w:bCs/>
      <w:kern w:val="36"/>
      <w:sz w:val="48"/>
      <w:szCs w:val="48"/>
    </w:rPr>
  </w:style>
  <w:style w:type="paragraph" w:customStyle="1" w:styleId="oancuaDanhsach1">
    <w:name w:val="Đoạn của Danh sách1"/>
    <w:basedOn w:val="Normal"/>
    <w:link w:val="ListParagraphChar"/>
    <w:qFormat/>
    <w:rsid w:val="00A85083"/>
    <w:pPr>
      <w:spacing w:after="160" w:line="259" w:lineRule="auto"/>
      <w:ind w:left="720"/>
      <w:contextualSpacing/>
    </w:pPr>
    <w:rPr>
      <w:rFonts w:cs="Times New Roman"/>
    </w:rPr>
  </w:style>
  <w:style w:type="character" w:customStyle="1" w:styleId="ListParagraphChar">
    <w:name w:val="List Paragraph Char"/>
    <w:link w:val="oancuaDanhsach1"/>
    <w:qFormat/>
    <w:locked/>
    <w:rsid w:val="00A85083"/>
    <w:rPr>
      <w:rFonts w:ascii="Calibri" w:eastAsia="Calibri" w:hAnsi="Calibri" w:cs="Times New Roman"/>
    </w:rPr>
  </w:style>
  <w:style w:type="paragraph" w:styleId="ListParagraph">
    <w:name w:val="List Paragraph"/>
    <w:basedOn w:val="Normal"/>
    <w:uiPriority w:val="34"/>
    <w:qFormat/>
    <w:rsid w:val="00F63452"/>
    <w:pPr>
      <w:ind w:left="720"/>
      <w:contextualSpacing/>
    </w:pPr>
  </w:style>
  <w:style w:type="table" w:styleId="TableGrid">
    <w:name w:val="Table Grid"/>
    <w:basedOn w:val="TableNormal"/>
    <w:uiPriority w:val="39"/>
    <w:rsid w:val="000E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7D"/>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ddm9j1ffQdWfrvs6PC6MWL/MA==">CgMxLjA4AHIhMUJGSFVzSnRlcDM3N1hqNGtBYUJjVDJPNGFVb0p1dW9N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2485</Words>
  <Characters>14170</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2024-04-02T03:38:00Z</dcterms:created>
  <dcterms:modified xsi:type="dcterms:W3CDTF">2024-04-08T13:56:00Z</dcterms:modified>
</cp:coreProperties>
</file>