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bookmarkStart w:id="1" w:name="_GoBack" w:colFirst="1" w:colLast="1"/>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3654D509"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AB2368">
              <w:rPr>
                <w:rFonts w:ascii="Times New Roman" w:eastAsia="Times New Roman" w:hAnsi="Times New Roman" w:cs="Times New Roman"/>
                <w:bCs/>
                <w:color w:val="ED0046"/>
                <w:sz w:val="24"/>
                <w:szCs w:val="24"/>
                <w:lang w:val="en-US"/>
              </w:rPr>
              <w:t>30</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p w14:paraId="185BE0AD" w14:textId="0E46C1BA" w:rsidR="00985994" w:rsidRPr="0072249F" w:rsidRDefault="00985994" w:rsidP="00985994">
      <w:pPr>
        <w:pStyle w:val="Heading1"/>
      </w:pPr>
      <w:bookmarkStart w:id="2" w:name="_Hlk215473896"/>
      <w:bookmarkEnd w:id="0"/>
      <w:bookmarkEnd w:id="1"/>
      <w:r w:rsidRPr="0072249F">
        <w:t xml:space="preserve">Read the following announcement and mark the letter A, B, C or D on your answer sheet to indicate the option that best fits each of the numbered blanks from </w:t>
      </w:r>
      <w:r w:rsidR="004B683E">
        <w:rPr>
          <w:lang w:val="en-US"/>
        </w:rPr>
        <w:t>1</w:t>
      </w:r>
      <w:r w:rsidRPr="0072249F">
        <w:t xml:space="preserve"> to </w:t>
      </w:r>
      <w:r w:rsidR="004B683E">
        <w:rPr>
          <w:lang w:val="en-US"/>
        </w:rPr>
        <w:t>6</w:t>
      </w:r>
      <w:r w:rsidRPr="0072249F">
        <w:t>.</w:t>
      </w:r>
    </w:p>
    <w:p w14:paraId="17C703FF" w14:textId="77777777" w:rsidR="00985994" w:rsidRPr="00985994" w:rsidRDefault="00985994" w:rsidP="00985994">
      <w:pPr>
        <w:spacing w:after="0"/>
        <w:jc w:val="center"/>
        <w:rPr>
          <w:rFonts w:ascii="Arial" w:hAnsi="Arial" w:cs="Arial"/>
          <w:b/>
          <w:bCs/>
          <w:color w:val="ED0046"/>
          <w:sz w:val="23"/>
          <w:szCs w:val="23"/>
        </w:rPr>
      </w:pPr>
      <w:r w:rsidRPr="00985994">
        <w:rPr>
          <w:rFonts w:ascii="Arial" w:hAnsi="Arial" w:cs="Arial"/>
          <w:b/>
          <w:bCs/>
          <w:color w:val="ED0046"/>
          <w:sz w:val="23"/>
          <w:szCs w:val="23"/>
        </w:rPr>
        <w:t>VCFE 2025 Conference – Mobilizing Financial Resources for Green Growth</w:t>
      </w:r>
    </w:p>
    <w:p w14:paraId="64B859AF" w14:textId="679C9E6D" w:rsidR="00985994" w:rsidRPr="0072249F" w:rsidRDefault="00985994" w:rsidP="00985994">
      <w:pPr>
        <w:spacing w:after="0"/>
        <w:ind w:firstLine="720"/>
        <w:jc w:val="both"/>
        <w:rPr>
          <w:rFonts w:ascii="Arial" w:hAnsi="Arial" w:cs="Arial"/>
          <w:sz w:val="23"/>
          <w:szCs w:val="23"/>
        </w:rPr>
      </w:pPr>
      <w:r w:rsidRPr="0072249F">
        <w:rPr>
          <w:rFonts w:ascii="Arial" w:hAnsi="Arial" w:cs="Arial"/>
          <w:sz w:val="23"/>
          <w:szCs w:val="23"/>
        </w:rPr>
        <w:t>Ton Duc Thang University is pleased to announce the Vietnam Conference on Finance and Economics (VCFE) 2025, taking place on June 26th, 2025. This flagship academic event will convene economists, financial analysts, policymakers, and sustainability experts to address the critical challenge of channeling capital toward environmentally responsible development.</w:t>
      </w:r>
    </w:p>
    <w:p w14:paraId="0F556F29" w14:textId="7E769F2D" w:rsidR="00985994" w:rsidRPr="0072249F" w:rsidRDefault="00A833A9" w:rsidP="00985994">
      <w:pPr>
        <w:spacing w:after="0"/>
        <w:ind w:firstLine="720"/>
        <w:jc w:val="both"/>
        <w:rPr>
          <w:rFonts w:ascii="Arial" w:hAnsi="Arial" w:cs="Arial"/>
          <w:sz w:val="23"/>
          <w:szCs w:val="23"/>
        </w:rPr>
      </w:pPr>
      <w:r>
        <w:rPr>
          <w:noProof/>
          <w:lang w:val="en-US"/>
        </w:rPr>
        <w:drawing>
          <wp:anchor distT="0" distB="0" distL="114300" distR="114300" simplePos="0" relativeHeight="251668480" behindDoc="0" locked="0" layoutInCell="1" allowOverlap="1" wp14:anchorId="0E3A7B47" wp14:editId="65137FD6">
            <wp:simplePos x="0" y="0"/>
            <wp:positionH relativeFrom="margin">
              <wp:posOffset>4344035</wp:posOffset>
            </wp:positionH>
            <wp:positionV relativeFrom="margin">
              <wp:posOffset>2745105</wp:posOffset>
            </wp:positionV>
            <wp:extent cx="1931670" cy="1288415"/>
            <wp:effectExtent l="19050" t="19050" r="11430" b="26035"/>
            <wp:wrapSquare wrapText="bothSides"/>
            <wp:docPr id="250992110" name="Picture 13" descr="vcfe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cfe20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1670" cy="1288415"/>
                    </a:xfrm>
                    <a:prstGeom prst="rect">
                      <a:avLst/>
                    </a:prstGeom>
                    <a:noFill/>
                    <a:ln w="6350">
                      <a:solidFill>
                        <a:srgbClr val="000099"/>
                      </a:solidFill>
                    </a:ln>
                  </pic:spPr>
                </pic:pic>
              </a:graphicData>
            </a:graphic>
            <wp14:sizeRelH relativeFrom="margin">
              <wp14:pctWidth>0</wp14:pctWidth>
            </wp14:sizeRelH>
            <wp14:sizeRelV relativeFrom="margin">
              <wp14:pctHeight>0</wp14:pctHeight>
            </wp14:sizeRelV>
          </wp:anchor>
        </w:drawing>
      </w:r>
      <w:r w:rsidR="00985994" w:rsidRPr="0072249F">
        <w:rPr>
          <w:rFonts w:ascii="Arial" w:hAnsi="Arial" w:cs="Arial"/>
          <w:sz w:val="23"/>
          <w:szCs w:val="23"/>
        </w:rPr>
        <w:t xml:space="preserve">The conference will examine innovative financing mechanisms, green bonds, impact investing strategies, and regulatory frameworks </w:t>
      </w:r>
      <w:r w:rsidR="00985994" w:rsidRPr="00CD441B">
        <w:rPr>
          <w:rFonts w:ascii="Arial" w:hAnsi="Arial" w:cs="Arial"/>
          <w:b/>
          <w:bCs/>
          <w:color w:val="ED0046"/>
          <w:sz w:val="23"/>
          <w:szCs w:val="23"/>
        </w:rPr>
        <w:t>(</w:t>
      </w:r>
      <w:r w:rsidR="004B683E">
        <w:rPr>
          <w:rFonts w:ascii="Arial" w:hAnsi="Arial" w:cs="Arial"/>
          <w:b/>
          <w:bCs/>
          <w:color w:val="ED0046"/>
          <w:sz w:val="23"/>
          <w:szCs w:val="23"/>
          <w:lang w:val="en-US"/>
        </w:rPr>
        <w:t>1</w:t>
      </w:r>
      <w:r w:rsidR="00985994" w:rsidRPr="00CD441B">
        <w:rPr>
          <w:rFonts w:ascii="Arial" w:hAnsi="Arial" w:cs="Arial"/>
          <w:b/>
          <w:bCs/>
          <w:color w:val="ED0046"/>
          <w:sz w:val="23"/>
          <w:szCs w:val="23"/>
        </w:rPr>
        <w:t>) ______</w:t>
      </w:r>
      <w:r w:rsidR="00985994" w:rsidRPr="00CD441B">
        <w:rPr>
          <w:rFonts w:ascii="Arial" w:hAnsi="Arial" w:cs="Arial"/>
          <w:color w:val="ED0046"/>
          <w:sz w:val="23"/>
          <w:szCs w:val="23"/>
        </w:rPr>
        <w:t xml:space="preserve"> </w:t>
      </w:r>
      <w:r w:rsidR="00985994" w:rsidRPr="0072249F">
        <w:rPr>
          <w:rFonts w:ascii="Arial" w:hAnsi="Arial" w:cs="Arial"/>
          <w:sz w:val="23"/>
          <w:szCs w:val="23"/>
        </w:rPr>
        <w:t xml:space="preserve">facilitate the transition to a low-carbon economy. Participants will explore how financial institutions can </w:t>
      </w:r>
      <w:r w:rsidR="00985994" w:rsidRPr="00CD441B">
        <w:rPr>
          <w:rFonts w:ascii="Arial" w:hAnsi="Arial" w:cs="Arial"/>
          <w:b/>
          <w:bCs/>
          <w:color w:val="ED0046"/>
          <w:sz w:val="23"/>
          <w:szCs w:val="23"/>
        </w:rPr>
        <w:t>(</w:t>
      </w:r>
      <w:r w:rsidR="004B683E">
        <w:rPr>
          <w:rFonts w:ascii="Arial" w:hAnsi="Arial" w:cs="Arial"/>
          <w:b/>
          <w:bCs/>
          <w:color w:val="ED0046"/>
          <w:sz w:val="23"/>
          <w:szCs w:val="23"/>
          <w:lang w:val="en-US"/>
        </w:rPr>
        <w:t>2</w:t>
      </w:r>
      <w:r w:rsidR="00985994" w:rsidRPr="00CD441B">
        <w:rPr>
          <w:rFonts w:ascii="Arial" w:hAnsi="Arial" w:cs="Arial"/>
          <w:b/>
          <w:bCs/>
          <w:color w:val="ED0046"/>
          <w:sz w:val="23"/>
          <w:szCs w:val="23"/>
        </w:rPr>
        <w:t>) ______</w:t>
      </w:r>
      <w:r w:rsidR="00985994" w:rsidRPr="00CD441B">
        <w:rPr>
          <w:rFonts w:ascii="Arial" w:hAnsi="Arial" w:cs="Arial"/>
          <w:color w:val="ED0046"/>
          <w:sz w:val="23"/>
          <w:szCs w:val="23"/>
        </w:rPr>
        <w:t xml:space="preserve"> </w:t>
      </w:r>
      <w:r w:rsidR="00985994" w:rsidRPr="0072249F">
        <w:rPr>
          <w:rFonts w:ascii="Arial" w:hAnsi="Arial" w:cs="Arial"/>
          <w:sz w:val="23"/>
          <w:szCs w:val="23"/>
        </w:rPr>
        <w:t>traditional profit models with environmental stewardship and social responsibility.</w:t>
      </w:r>
      <w:r w:rsidRPr="00A833A9">
        <w:t xml:space="preserve"> </w:t>
      </w:r>
    </w:p>
    <w:p w14:paraId="5B96308A" w14:textId="0207657B" w:rsidR="00985994" w:rsidRPr="0072249F" w:rsidRDefault="00985994" w:rsidP="00985994">
      <w:pPr>
        <w:spacing w:after="0"/>
        <w:ind w:firstLine="720"/>
        <w:jc w:val="both"/>
        <w:rPr>
          <w:rFonts w:ascii="Arial" w:hAnsi="Arial" w:cs="Arial"/>
          <w:sz w:val="23"/>
          <w:szCs w:val="23"/>
        </w:rPr>
      </w:pPr>
      <w:r w:rsidRPr="0072249F">
        <w:rPr>
          <w:rFonts w:ascii="Arial" w:hAnsi="Arial" w:cs="Arial"/>
          <w:sz w:val="23"/>
          <w:szCs w:val="23"/>
        </w:rPr>
        <w:t xml:space="preserve">Distinguished keynote speakers will present research findings on sustainable finance trends, while breakout sessions will offer a comprehensive </w:t>
      </w:r>
      <w:r w:rsidRPr="00CD441B">
        <w:rPr>
          <w:rFonts w:ascii="Arial" w:hAnsi="Arial" w:cs="Arial"/>
          <w:b/>
          <w:bCs/>
          <w:color w:val="ED0046"/>
          <w:sz w:val="23"/>
          <w:szCs w:val="23"/>
        </w:rPr>
        <w:t>(</w:t>
      </w:r>
      <w:r w:rsidR="004B683E">
        <w:rPr>
          <w:rFonts w:ascii="Arial" w:hAnsi="Arial" w:cs="Arial"/>
          <w:b/>
          <w:bCs/>
          <w:color w:val="ED0046"/>
          <w:sz w:val="23"/>
          <w:szCs w:val="23"/>
          <w:lang w:val="en-US"/>
        </w:rPr>
        <w:t>3</w:t>
      </w:r>
      <w:r w:rsidRPr="00CD441B">
        <w:rPr>
          <w:rFonts w:ascii="Arial" w:hAnsi="Arial" w:cs="Arial"/>
          <w:b/>
          <w:bCs/>
          <w:color w:val="ED0046"/>
          <w:sz w:val="23"/>
          <w:szCs w:val="23"/>
        </w:rPr>
        <w:t>) ______</w:t>
      </w:r>
      <w:r w:rsidRPr="00CD441B">
        <w:rPr>
          <w:rFonts w:ascii="Arial" w:hAnsi="Arial" w:cs="Arial"/>
          <w:color w:val="ED0046"/>
          <w:sz w:val="23"/>
          <w:szCs w:val="23"/>
        </w:rPr>
        <w:t xml:space="preserve"> </w:t>
      </w:r>
      <w:r w:rsidRPr="0072249F">
        <w:rPr>
          <w:rFonts w:ascii="Arial" w:hAnsi="Arial" w:cs="Arial"/>
          <w:sz w:val="23"/>
          <w:szCs w:val="23"/>
        </w:rPr>
        <w:t xml:space="preserve">of case studies from successful green projects across Asia. The event will also feature a poster exhibition </w:t>
      </w:r>
      <w:r w:rsidRPr="00CD441B">
        <w:rPr>
          <w:rFonts w:ascii="Arial" w:hAnsi="Arial" w:cs="Arial"/>
          <w:b/>
          <w:bCs/>
          <w:color w:val="ED0046"/>
          <w:sz w:val="23"/>
          <w:szCs w:val="23"/>
        </w:rPr>
        <w:t>(</w:t>
      </w:r>
      <w:r w:rsidR="004B683E">
        <w:rPr>
          <w:rFonts w:ascii="Arial" w:hAnsi="Arial" w:cs="Arial"/>
          <w:b/>
          <w:bCs/>
          <w:color w:val="ED0046"/>
          <w:sz w:val="23"/>
          <w:szCs w:val="23"/>
          <w:lang w:val="en-US"/>
        </w:rPr>
        <w:t>4</w:t>
      </w:r>
      <w:r w:rsidRPr="00CD441B">
        <w:rPr>
          <w:rFonts w:ascii="Arial" w:hAnsi="Arial" w:cs="Arial"/>
          <w:b/>
          <w:bCs/>
          <w:color w:val="ED0046"/>
          <w:sz w:val="23"/>
          <w:szCs w:val="23"/>
        </w:rPr>
        <w:t>) ______</w:t>
      </w:r>
      <w:r w:rsidRPr="00CD441B">
        <w:rPr>
          <w:rFonts w:ascii="Arial" w:hAnsi="Arial" w:cs="Arial"/>
          <w:color w:val="ED0046"/>
          <w:sz w:val="23"/>
          <w:szCs w:val="23"/>
        </w:rPr>
        <w:t xml:space="preserve"> </w:t>
      </w:r>
      <w:r w:rsidRPr="0072249F">
        <w:rPr>
          <w:rFonts w:ascii="Arial" w:hAnsi="Arial" w:cs="Arial"/>
          <w:sz w:val="23"/>
          <w:szCs w:val="23"/>
        </w:rPr>
        <w:t>emerging scholars to showcase their research on topics related to climate finance and sustainable investment.</w:t>
      </w:r>
    </w:p>
    <w:p w14:paraId="0C9D47EC" w14:textId="347E61AA" w:rsidR="00985994" w:rsidRPr="0072249F" w:rsidRDefault="00985994" w:rsidP="00985994">
      <w:pPr>
        <w:spacing w:after="0"/>
        <w:ind w:firstLine="720"/>
        <w:jc w:val="both"/>
        <w:rPr>
          <w:rFonts w:ascii="Arial" w:hAnsi="Arial" w:cs="Arial"/>
          <w:sz w:val="23"/>
          <w:szCs w:val="23"/>
        </w:rPr>
      </w:pPr>
      <w:r w:rsidRPr="0072249F">
        <w:rPr>
          <w:rFonts w:ascii="Arial" w:hAnsi="Arial" w:cs="Arial"/>
          <w:sz w:val="23"/>
          <w:szCs w:val="23"/>
        </w:rPr>
        <w:t xml:space="preserve">For academics, finance professionals, and students </w:t>
      </w:r>
      <w:r w:rsidRPr="00CD441B">
        <w:rPr>
          <w:rFonts w:ascii="Arial" w:hAnsi="Arial" w:cs="Arial"/>
          <w:b/>
          <w:bCs/>
          <w:color w:val="ED0046"/>
          <w:sz w:val="23"/>
          <w:szCs w:val="23"/>
        </w:rPr>
        <w:t>(</w:t>
      </w:r>
      <w:r w:rsidR="004B683E">
        <w:rPr>
          <w:rFonts w:ascii="Arial" w:hAnsi="Arial" w:cs="Arial"/>
          <w:b/>
          <w:bCs/>
          <w:color w:val="ED0046"/>
          <w:sz w:val="23"/>
          <w:szCs w:val="23"/>
          <w:lang w:val="en-US"/>
        </w:rPr>
        <w:t>5</w:t>
      </w:r>
      <w:r w:rsidRPr="00CD441B">
        <w:rPr>
          <w:rFonts w:ascii="Arial" w:hAnsi="Arial" w:cs="Arial"/>
          <w:b/>
          <w:bCs/>
          <w:color w:val="ED0046"/>
          <w:sz w:val="23"/>
          <w:szCs w:val="23"/>
        </w:rPr>
        <w:t>) ______</w:t>
      </w:r>
      <w:r w:rsidRPr="00CD441B">
        <w:rPr>
          <w:rFonts w:ascii="Arial" w:hAnsi="Arial" w:cs="Arial"/>
          <w:color w:val="ED0046"/>
          <w:sz w:val="23"/>
          <w:szCs w:val="23"/>
        </w:rPr>
        <w:t xml:space="preserve"> </w:t>
      </w:r>
      <w:r w:rsidRPr="0072249F">
        <w:rPr>
          <w:rFonts w:ascii="Arial" w:hAnsi="Arial" w:cs="Arial"/>
          <w:sz w:val="23"/>
          <w:szCs w:val="23"/>
        </w:rPr>
        <w:t xml:space="preserve">in shaping the future of responsible capitalism, this conference offers invaluable networking opportunities and intellectual exchange. Early bird registration is now open, and participants are </w:t>
      </w:r>
      <w:r w:rsidRPr="00CD441B">
        <w:rPr>
          <w:rFonts w:ascii="Arial" w:hAnsi="Arial" w:cs="Arial"/>
          <w:b/>
          <w:bCs/>
          <w:color w:val="ED0046"/>
          <w:sz w:val="23"/>
          <w:szCs w:val="23"/>
        </w:rPr>
        <w:t>(</w:t>
      </w:r>
      <w:r w:rsidR="004B683E">
        <w:rPr>
          <w:rFonts w:ascii="Arial" w:hAnsi="Arial" w:cs="Arial"/>
          <w:b/>
          <w:bCs/>
          <w:color w:val="ED0046"/>
          <w:sz w:val="23"/>
          <w:szCs w:val="23"/>
          <w:lang w:val="en-US"/>
        </w:rPr>
        <w:t>6</w:t>
      </w:r>
      <w:r w:rsidRPr="00CD441B">
        <w:rPr>
          <w:rFonts w:ascii="Arial" w:hAnsi="Arial" w:cs="Arial"/>
          <w:b/>
          <w:bCs/>
          <w:color w:val="ED0046"/>
          <w:sz w:val="23"/>
          <w:szCs w:val="23"/>
        </w:rPr>
        <w:t>) ______</w:t>
      </w:r>
      <w:r w:rsidRPr="00CD441B">
        <w:rPr>
          <w:rFonts w:ascii="Arial" w:hAnsi="Arial" w:cs="Arial"/>
          <w:color w:val="ED0046"/>
          <w:sz w:val="23"/>
          <w:szCs w:val="23"/>
        </w:rPr>
        <w:t xml:space="preserve"> </w:t>
      </w:r>
      <w:r w:rsidRPr="0072249F">
        <w:rPr>
          <w:rFonts w:ascii="Arial" w:hAnsi="Arial" w:cs="Arial"/>
          <w:sz w:val="23"/>
          <w:szCs w:val="23"/>
        </w:rPr>
        <w:t>to submit abstracts for consideration.</w:t>
      </w:r>
      <w:r w:rsidR="00A833A9">
        <w:rPr>
          <w:rFonts w:ascii="Arial" w:hAnsi="Arial" w:cs="Arial"/>
          <w:sz w:val="23"/>
          <w:szCs w:val="23"/>
          <w:lang w:val="en-US"/>
        </w:rPr>
        <w:t xml:space="preserve"> </w:t>
      </w:r>
      <w:r w:rsidRPr="0072249F">
        <w:rPr>
          <w:rFonts w:ascii="Arial" w:hAnsi="Arial" w:cs="Arial"/>
          <w:sz w:val="23"/>
          <w:szCs w:val="23"/>
        </w:rPr>
        <w:t>Register at https://conference.tdtu.edu.vn/.</w:t>
      </w:r>
    </w:p>
    <w:p w14:paraId="08DCEA73" w14:textId="77777777" w:rsidR="00985994" w:rsidRPr="0072249F" w:rsidRDefault="00985994" w:rsidP="00985994">
      <w:pPr>
        <w:pStyle w:val="Subtitle"/>
      </w:pPr>
      <w:r w:rsidRPr="0072249F">
        <w:t>(Adapted from https://tdtu.edu.vn/)</w:t>
      </w:r>
    </w:p>
    <w:p w14:paraId="1E1AFCB8" w14:textId="762AE1A7" w:rsidR="00985994" w:rsidRPr="0072249F" w:rsidRDefault="00985994" w:rsidP="00985994">
      <w:pPr>
        <w:spacing w:after="0"/>
        <w:rPr>
          <w:rFonts w:ascii="Arial" w:hAnsi="Arial" w:cs="Arial"/>
          <w:sz w:val="23"/>
          <w:szCs w:val="23"/>
        </w:rPr>
      </w:pPr>
      <w:r w:rsidRPr="00C4010F">
        <w:rPr>
          <w:rFonts w:ascii="Arial" w:hAnsi="Arial" w:cs="Arial"/>
          <w:b/>
          <w:bCs/>
          <w:color w:val="ED0046"/>
          <w:sz w:val="23"/>
          <w:szCs w:val="23"/>
        </w:rPr>
        <w:t xml:space="preserve">Question </w:t>
      </w:r>
      <w:r w:rsidR="004B683E">
        <w:rPr>
          <w:rFonts w:ascii="Arial" w:hAnsi="Arial" w:cs="Arial"/>
          <w:b/>
          <w:bCs/>
          <w:color w:val="ED0046"/>
          <w:sz w:val="23"/>
          <w:szCs w:val="23"/>
          <w:lang w:val="en-US"/>
        </w:rPr>
        <w:t>1</w:t>
      </w:r>
      <w:r w:rsidRPr="00C4010F">
        <w:rPr>
          <w:rFonts w:ascii="Arial" w:hAnsi="Arial" w:cs="Arial"/>
          <w:b/>
          <w:bCs/>
          <w:color w:val="ED0046"/>
          <w:sz w:val="23"/>
          <w:szCs w:val="23"/>
        </w:rPr>
        <w:t>.</w:t>
      </w:r>
      <w:r w:rsidR="004B683E">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who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that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whom</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of which</w:t>
      </w:r>
    </w:p>
    <w:p w14:paraId="0C5DE880" w14:textId="18464979" w:rsidR="00985994" w:rsidRPr="0072249F" w:rsidRDefault="00985994" w:rsidP="00985994">
      <w:pPr>
        <w:spacing w:after="0"/>
        <w:rPr>
          <w:rFonts w:ascii="Arial" w:hAnsi="Arial" w:cs="Arial"/>
          <w:sz w:val="23"/>
          <w:szCs w:val="23"/>
        </w:rPr>
      </w:pPr>
      <w:r w:rsidRPr="00C4010F">
        <w:rPr>
          <w:rFonts w:ascii="Arial" w:hAnsi="Arial" w:cs="Arial"/>
          <w:b/>
          <w:bCs/>
          <w:color w:val="ED0046"/>
          <w:sz w:val="23"/>
          <w:szCs w:val="23"/>
        </w:rPr>
        <w:t xml:space="preserve">Question </w:t>
      </w:r>
      <w:r w:rsidR="004B683E">
        <w:rPr>
          <w:rFonts w:ascii="Arial" w:hAnsi="Arial" w:cs="Arial"/>
          <w:b/>
          <w:bCs/>
          <w:color w:val="ED0046"/>
          <w:sz w:val="23"/>
          <w:szCs w:val="23"/>
          <w:lang w:val="en-US"/>
        </w:rPr>
        <w:t>2</w:t>
      </w:r>
      <w:r w:rsidRPr="00C4010F">
        <w:rPr>
          <w:rFonts w:ascii="Arial" w:hAnsi="Arial" w:cs="Arial"/>
          <w:b/>
          <w:bCs/>
          <w:color w:val="ED0046"/>
          <w:sz w:val="23"/>
          <w:szCs w:val="23"/>
        </w:rPr>
        <w:t>.</w:t>
      </w:r>
      <w:r w:rsidR="004B683E">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reconcile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settle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resolve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negotiate</w:t>
      </w:r>
    </w:p>
    <w:p w14:paraId="09AD3F2F" w14:textId="1A9B3137" w:rsidR="00985994" w:rsidRPr="0072249F" w:rsidRDefault="00985994" w:rsidP="00985994">
      <w:pPr>
        <w:spacing w:after="0"/>
        <w:rPr>
          <w:rFonts w:ascii="Arial" w:hAnsi="Arial" w:cs="Arial"/>
          <w:sz w:val="23"/>
          <w:szCs w:val="23"/>
        </w:rPr>
      </w:pPr>
      <w:r w:rsidRPr="00C4010F">
        <w:rPr>
          <w:rFonts w:ascii="Arial" w:hAnsi="Arial" w:cs="Arial"/>
          <w:b/>
          <w:bCs/>
          <w:color w:val="ED0046"/>
          <w:sz w:val="23"/>
          <w:szCs w:val="23"/>
        </w:rPr>
        <w:t xml:space="preserve">Question </w:t>
      </w:r>
      <w:r w:rsidR="004B683E">
        <w:rPr>
          <w:rFonts w:ascii="Arial" w:hAnsi="Arial" w:cs="Arial"/>
          <w:b/>
          <w:bCs/>
          <w:color w:val="ED0046"/>
          <w:sz w:val="23"/>
          <w:szCs w:val="23"/>
          <w:lang w:val="en-US"/>
        </w:rPr>
        <w:t>3</w:t>
      </w:r>
      <w:r w:rsidRPr="00C4010F">
        <w:rPr>
          <w:rFonts w:ascii="Arial" w:hAnsi="Arial" w:cs="Arial"/>
          <w:b/>
          <w:bCs/>
          <w:color w:val="ED0046"/>
          <w:sz w:val="23"/>
          <w:szCs w:val="23"/>
        </w:rPr>
        <w:t>.</w:t>
      </w:r>
      <w:r w:rsidR="004B683E">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breadth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width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extent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reach</w:t>
      </w:r>
    </w:p>
    <w:p w14:paraId="565DA8E4" w14:textId="661FBC4D" w:rsidR="00985994" w:rsidRPr="0072249F" w:rsidRDefault="00985994" w:rsidP="00985994">
      <w:pPr>
        <w:spacing w:after="0"/>
        <w:rPr>
          <w:rFonts w:ascii="Arial" w:hAnsi="Arial" w:cs="Arial"/>
          <w:sz w:val="23"/>
          <w:szCs w:val="23"/>
        </w:rPr>
      </w:pPr>
      <w:r w:rsidRPr="00C4010F">
        <w:rPr>
          <w:rFonts w:ascii="Arial" w:hAnsi="Arial" w:cs="Arial"/>
          <w:b/>
          <w:bCs/>
          <w:color w:val="ED0046"/>
          <w:sz w:val="23"/>
          <w:szCs w:val="23"/>
        </w:rPr>
        <w:t xml:space="preserve">Question </w:t>
      </w:r>
      <w:r w:rsidR="004B683E">
        <w:rPr>
          <w:rFonts w:ascii="Arial" w:hAnsi="Arial" w:cs="Arial"/>
          <w:b/>
          <w:bCs/>
          <w:color w:val="ED0046"/>
          <w:sz w:val="23"/>
          <w:szCs w:val="23"/>
          <w:lang w:val="en-US"/>
        </w:rPr>
        <w:t>4</w:t>
      </w:r>
      <w:r w:rsidRPr="00C4010F">
        <w:rPr>
          <w:rFonts w:ascii="Arial" w:hAnsi="Arial" w:cs="Arial"/>
          <w:b/>
          <w:bCs/>
          <w:color w:val="ED0046"/>
          <w:sz w:val="23"/>
          <w:szCs w:val="23"/>
        </w:rPr>
        <w:t>.</w:t>
      </w:r>
      <w:r w:rsidR="004B683E">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allow</w:t>
      </w:r>
      <w:r>
        <w:rPr>
          <w:rFonts w:ascii="Arial" w:hAnsi="Arial" w:cs="Arial"/>
          <w:sz w:val="23"/>
          <w:szCs w:val="23"/>
          <w:lang w:val="en-US"/>
        </w:rPr>
        <w:tab/>
      </w:r>
      <w:r>
        <w:rPr>
          <w:rFonts w:ascii="Arial" w:hAnsi="Arial" w:cs="Arial"/>
          <w:sz w:val="23"/>
          <w:szCs w:val="23"/>
          <w:lang w:val="en-US"/>
        </w:rPr>
        <w:tab/>
      </w:r>
      <w:r w:rsidR="004B683E">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allows</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allowing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allowed</w:t>
      </w:r>
    </w:p>
    <w:p w14:paraId="62252338" w14:textId="351D7CB8" w:rsidR="00985994" w:rsidRPr="0072249F" w:rsidRDefault="00985994" w:rsidP="00985994">
      <w:pPr>
        <w:spacing w:after="0"/>
        <w:rPr>
          <w:rFonts w:ascii="Arial" w:hAnsi="Arial" w:cs="Arial"/>
          <w:sz w:val="23"/>
          <w:szCs w:val="23"/>
        </w:rPr>
      </w:pPr>
      <w:r w:rsidRPr="00C4010F">
        <w:rPr>
          <w:rFonts w:ascii="Arial" w:hAnsi="Arial" w:cs="Arial"/>
          <w:b/>
          <w:bCs/>
          <w:color w:val="ED0046"/>
          <w:sz w:val="23"/>
          <w:szCs w:val="23"/>
        </w:rPr>
        <w:t xml:space="preserve">Question </w:t>
      </w:r>
      <w:r w:rsidR="004B683E">
        <w:rPr>
          <w:rFonts w:ascii="Arial" w:hAnsi="Arial" w:cs="Arial"/>
          <w:b/>
          <w:bCs/>
          <w:color w:val="ED0046"/>
          <w:sz w:val="23"/>
          <w:szCs w:val="23"/>
          <w:lang w:val="en-US"/>
        </w:rPr>
        <w:t>5</w:t>
      </w:r>
      <w:r w:rsidRPr="00C4010F">
        <w:rPr>
          <w:rFonts w:ascii="Arial" w:hAnsi="Arial" w:cs="Arial"/>
          <w:b/>
          <w:bCs/>
          <w:color w:val="ED0046"/>
          <w:sz w:val="23"/>
          <w:szCs w:val="23"/>
        </w:rPr>
        <w:t>.</w:t>
      </w:r>
      <w:r w:rsidR="004B683E">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invest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invested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investing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investment</w:t>
      </w:r>
    </w:p>
    <w:p w14:paraId="45C506DE" w14:textId="496751C9" w:rsidR="00985994" w:rsidRPr="0072249F" w:rsidRDefault="00985994" w:rsidP="00985994">
      <w:pPr>
        <w:spacing w:after="0"/>
        <w:rPr>
          <w:rFonts w:ascii="Arial" w:hAnsi="Arial" w:cs="Arial"/>
          <w:sz w:val="23"/>
          <w:szCs w:val="23"/>
        </w:rPr>
      </w:pPr>
      <w:r w:rsidRPr="00C4010F">
        <w:rPr>
          <w:rFonts w:ascii="Arial" w:hAnsi="Arial" w:cs="Arial"/>
          <w:b/>
          <w:bCs/>
          <w:color w:val="ED0046"/>
          <w:sz w:val="23"/>
          <w:szCs w:val="23"/>
        </w:rPr>
        <w:t xml:space="preserve">Question </w:t>
      </w:r>
      <w:r w:rsidR="004B683E">
        <w:rPr>
          <w:rFonts w:ascii="Arial" w:hAnsi="Arial" w:cs="Arial"/>
          <w:b/>
          <w:bCs/>
          <w:color w:val="ED0046"/>
          <w:sz w:val="23"/>
          <w:szCs w:val="23"/>
          <w:lang w:val="en-US"/>
        </w:rPr>
        <w:t>6</w:t>
      </w:r>
      <w:r w:rsidRPr="00C4010F">
        <w:rPr>
          <w:rFonts w:ascii="Arial" w:hAnsi="Arial" w:cs="Arial"/>
          <w:b/>
          <w:bCs/>
          <w:color w:val="ED0046"/>
          <w:sz w:val="23"/>
          <w:szCs w:val="23"/>
        </w:rPr>
        <w:t>.</w:t>
      </w:r>
      <w:r w:rsidR="004B683E">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urged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urge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urging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urges</w:t>
      </w:r>
    </w:p>
    <w:bookmarkEnd w:id="2"/>
    <w:p w14:paraId="014477D6" w14:textId="77777777" w:rsidR="00104C04" w:rsidRPr="0025112F" w:rsidRDefault="00104C04" w:rsidP="00104C04">
      <w:pPr>
        <w:pStyle w:val="Heading1"/>
      </w:pPr>
      <w:r w:rsidRPr="00C279DD">
        <w:t>Mark the letter A, B, C or D on your answer sheet to indicate the best arrangement of utterances or sentences to make a cohesive and coherent text.</w:t>
      </w:r>
    </w:p>
    <w:p w14:paraId="3AB5EF23" w14:textId="049598F9" w:rsidR="00104C04" w:rsidRPr="00C279DD" w:rsidRDefault="00104C04" w:rsidP="00104C04">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4B683E">
        <w:rPr>
          <w:rFonts w:ascii="Arial" w:hAnsi="Arial" w:cs="Arial"/>
          <w:b/>
          <w:bCs/>
          <w:color w:val="ED0046"/>
          <w:sz w:val="23"/>
          <w:szCs w:val="23"/>
          <w:lang w:val="en-US"/>
        </w:rPr>
        <w:t>7</w:t>
      </w:r>
      <w:r w:rsidRPr="00AB68BD">
        <w:rPr>
          <w:rFonts w:ascii="Arial" w:hAnsi="Arial" w:cs="Arial"/>
          <w:b/>
          <w:bCs/>
          <w:color w:val="ED0046"/>
          <w:sz w:val="23"/>
          <w:szCs w:val="23"/>
          <w:lang w:val="en-US"/>
        </w:rPr>
        <w:t>.</w:t>
      </w:r>
      <w:r>
        <w:rPr>
          <w:rFonts w:ascii="Arial" w:hAnsi="Arial" w:cs="Arial"/>
          <w:sz w:val="23"/>
          <w:szCs w:val="23"/>
          <w:lang w:val="en-US"/>
        </w:rPr>
        <w:t xml:space="preserve"> </w:t>
      </w:r>
      <w:r w:rsidR="004B683E">
        <w:rPr>
          <w:rFonts w:ascii="Arial" w:hAnsi="Arial" w:cs="Arial"/>
          <w:sz w:val="23"/>
          <w:szCs w:val="23"/>
          <w:lang w:val="en-US"/>
        </w:rPr>
        <w:t xml:space="preserve">  </w:t>
      </w:r>
      <w:r w:rsidRPr="00C279DD">
        <w:rPr>
          <w:rFonts w:ascii="Arial" w:hAnsi="Arial" w:cs="Arial"/>
          <w:sz w:val="23"/>
          <w:szCs w:val="23"/>
          <w:lang w:val="en-US"/>
        </w:rPr>
        <w:t>a. Schools partnered with platforms, teaching literacy, privacy settings, and reporting pathways to reduce harms offline.</w:t>
      </w:r>
    </w:p>
    <w:p w14:paraId="70A3D380" w14:textId="40EA4AEE"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b. Thus, balanced use</w:t>
      </w:r>
      <w:r w:rsidR="00970ACF" w:rsidRPr="00970ACF">
        <w:t xml:space="preserve"> </w:t>
      </w:r>
      <w:r w:rsidR="00970ACF" w:rsidRPr="00970ACF">
        <w:rPr>
          <w:rFonts w:ascii="Arial" w:hAnsi="Arial" w:cs="Arial"/>
          <w:sz w:val="23"/>
          <w:szCs w:val="23"/>
          <w:lang w:val="en-US"/>
        </w:rPr>
        <w:t xml:space="preserve">– </w:t>
      </w:r>
      <w:r w:rsidRPr="00C279DD">
        <w:rPr>
          <w:rFonts w:ascii="Arial" w:hAnsi="Arial" w:cs="Arial"/>
          <w:sz w:val="23"/>
          <w:szCs w:val="23"/>
          <w:lang w:val="en-US"/>
        </w:rPr>
        <w:t>time limits, content curation, offline anchors</w:t>
      </w:r>
      <w:r w:rsidR="00970ACF" w:rsidRPr="00970ACF">
        <w:t xml:space="preserve"> </w:t>
      </w:r>
      <w:r w:rsidR="00970ACF" w:rsidRPr="00970ACF">
        <w:rPr>
          <w:rFonts w:ascii="Arial" w:hAnsi="Arial" w:cs="Arial"/>
          <w:sz w:val="23"/>
          <w:szCs w:val="23"/>
          <w:lang w:val="en-US"/>
        </w:rPr>
        <w:t xml:space="preserve">– </w:t>
      </w:r>
      <w:r w:rsidRPr="00C279DD">
        <w:rPr>
          <w:rFonts w:ascii="Arial" w:hAnsi="Arial" w:cs="Arial"/>
          <w:sz w:val="23"/>
          <w:szCs w:val="23"/>
          <w:lang w:val="en-US"/>
        </w:rPr>
        <w:t>supports wellbeing without dismissing connectivity</w:t>
      </w:r>
      <w:r>
        <w:rPr>
          <w:rFonts w:ascii="Arial" w:hAnsi="Arial" w:cs="Arial"/>
          <w:sz w:val="23"/>
          <w:szCs w:val="23"/>
          <w:lang w:val="en-US"/>
        </w:rPr>
        <w:t>’</w:t>
      </w:r>
      <w:r w:rsidRPr="00C279DD">
        <w:rPr>
          <w:rFonts w:ascii="Arial" w:hAnsi="Arial" w:cs="Arial"/>
          <w:sz w:val="23"/>
          <w:szCs w:val="23"/>
          <w:lang w:val="en-US"/>
        </w:rPr>
        <w:t>s benefits for adolescents.</w:t>
      </w:r>
    </w:p>
    <w:p w14:paraId="57F5CD3C" w14:textId="77777777"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c. Conversely, moderated groups offered belonging, crisis helplines, and verified health information promptly during uncertain periods.</w:t>
      </w:r>
    </w:p>
    <w:p w14:paraId="0BCF5AD4" w14:textId="77777777"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d. Time online rose during lockdowns, heightening comparison pressures and sleep disruption across households nationwide notably.</w:t>
      </w:r>
    </w:p>
    <w:p w14:paraId="2CDC3D4D" w14:textId="77777777"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lastRenderedPageBreak/>
        <w:t>e. Among Vietnamese teens, social media shapes identity formation, peer support, and exposure to public scrutiny.</w:t>
      </w:r>
    </w:p>
    <w:p w14:paraId="182874FD" w14:textId="77777777" w:rsidR="00104C04" w:rsidRPr="00C279DD" w:rsidRDefault="00104C04" w:rsidP="00104C04">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p>
    <w:p w14:paraId="615922F4" w14:textId="0EEC832E" w:rsidR="00104C04" w:rsidRPr="00C279DD" w:rsidRDefault="00104C04" w:rsidP="00104C04">
      <w:pPr>
        <w:spacing w:after="0"/>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4B683E">
        <w:rPr>
          <w:rFonts w:ascii="Arial" w:hAnsi="Arial" w:cs="Arial"/>
          <w:b/>
          <w:bCs/>
          <w:color w:val="ED0046"/>
          <w:sz w:val="23"/>
          <w:szCs w:val="23"/>
          <w:lang w:val="en-US"/>
        </w:rPr>
        <w:t>8</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sidR="004B683E">
        <w:rPr>
          <w:rFonts w:ascii="Arial" w:hAnsi="Arial" w:cs="Arial"/>
          <w:sz w:val="23"/>
          <w:szCs w:val="23"/>
          <w:lang w:val="en-US"/>
        </w:rPr>
        <w:t xml:space="preserve">  </w:t>
      </w:r>
      <w:r w:rsidRPr="00C279DD">
        <w:rPr>
          <w:rFonts w:ascii="Arial" w:hAnsi="Arial" w:cs="Arial"/>
          <w:sz w:val="23"/>
          <w:szCs w:val="23"/>
          <w:lang w:val="en-US"/>
        </w:rPr>
        <w:t>Dear Mr Patel,</w:t>
      </w:r>
    </w:p>
    <w:p w14:paraId="339EDB2F" w14:textId="77777777"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a. The survey comprises 10 questions and will take approximately 5 minutes to complete online.</w:t>
      </w:r>
    </w:p>
    <w:p w14:paraId="704B6D2B" w14:textId="77777777"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b. Upon completion, you will receive a $10 voucher redeemable on your next purchase as appreciation.</w:t>
      </w:r>
    </w:p>
    <w:p w14:paraId="18A7F552" w14:textId="77777777"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c. We would be grateful if you could participate in our customer satisfaction survey regarding your recent experience.</w:t>
      </w:r>
    </w:p>
    <w:p w14:paraId="7E7B1770" w14:textId="77777777"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d. Your feedback is invaluable for enhancing our services and ensuring we meet your expectations.</w:t>
      </w:r>
    </w:p>
    <w:p w14:paraId="533F1CEC" w14:textId="77777777"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e. Please access the survey via this link: www.feedbackportal.com/survey2025 before October 31st.</w:t>
      </w:r>
    </w:p>
    <w:p w14:paraId="37455FAE" w14:textId="77777777" w:rsidR="00104C04"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With appreciation,</w:t>
      </w:r>
    </w:p>
    <w:p w14:paraId="7B7456CC" w14:textId="77777777"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Customer Insights Team</w:t>
      </w:r>
    </w:p>
    <w:p w14:paraId="3932BFFA" w14:textId="77777777" w:rsidR="00104C04" w:rsidRPr="00C279DD" w:rsidRDefault="00104C04" w:rsidP="00104C04">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p>
    <w:p w14:paraId="5641DF64" w14:textId="7FE1C7AF" w:rsidR="00104C04" w:rsidRDefault="00104C04" w:rsidP="00104C04">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4B683E">
        <w:rPr>
          <w:rFonts w:ascii="Arial" w:hAnsi="Arial" w:cs="Arial"/>
          <w:b/>
          <w:bCs/>
          <w:color w:val="ED0046"/>
          <w:sz w:val="23"/>
          <w:szCs w:val="23"/>
          <w:lang w:val="en-US"/>
        </w:rPr>
        <w:t>9</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sidR="004B683E">
        <w:rPr>
          <w:rFonts w:ascii="Arial" w:hAnsi="Arial" w:cs="Arial"/>
          <w:sz w:val="23"/>
          <w:szCs w:val="23"/>
          <w:lang w:val="en-US"/>
        </w:rPr>
        <w:t xml:space="preserve"> </w:t>
      </w:r>
      <w:r w:rsidRPr="00C279DD">
        <w:rPr>
          <w:rFonts w:ascii="Arial" w:hAnsi="Arial" w:cs="Arial"/>
          <w:sz w:val="23"/>
          <w:szCs w:val="23"/>
          <w:lang w:val="en-US"/>
        </w:rPr>
        <w:t xml:space="preserve">a. Michelle: How about we meet at that new Italian restaurant downtown tomorrow evening around seven? </w:t>
      </w:r>
    </w:p>
    <w:p w14:paraId="3823EADA" w14:textId="77777777" w:rsidR="00104C04"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b. Andrew: Sounds perfect to me! I</w:t>
      </w:r>
      <w:r>
        <w:rPr>
          <w:rFonts w:ascii="Arial" w:hAnsi="Arial" w:cs="Arial"/>
          <w:sz w:val="23"/>
          <w:szCs w:val="23"/>
          <w:lang w:val="en-US"/>
        </w:rPr>
        <w:t>’</w:t>
      </w:r>
      <w:r w:rsidRPr="00C279DD">
        <w:rPr>
          <w:rFonts w:ascii="Arial" w:hAnsi="Arial" w:cs="Arial"/>
          <w:sz w:val="23"/>
          <w:szCs w:val="23"/>
          <w:lang w:val="en-US"/>
        </w:rPr>
        <w:t xml:space="preserve">ll make a reservation for us right away. </w:t>
      </w:r>
    </w:p>
    <w:p w14:paraId="54F579C5" w14:textId="77777777"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c. Andrew: Great! See you tomorrow then. I</w:t>
      </w:r>
      <w:r>
        <w:rPr>
          <w:rFonts w:ascii="Arial" w:hAnsi="Arial" w:cs="Arial"/>
          <w:sz w:val="23"/>
          <w:szCs w:val="23"/>
          <w:lang w:val="en-US"/>
        </w:rPr>
        <w:t>’</w:t>
      </w:r>
      <w:r w:rsidRPr="00C279DD">
        <w:rPr>
          <w:rFonts w:ascii="Arial" w:hAnsi="Arial" w:cs="Arial"/>
          <w:sz w:val="23"/>
          <w:szCs w:val="23"/>
          <w:lang w:val="en-US"/>
        </w:rPr>
        <w:t>m really looking forward to it!</w:t>
      </w:r>
    </w:p>
    <w:p w14:paraId="684D6CD4" w14:textId="77777777" w:rsidR="00104C04" w:rsidRPr="00C279DD" w:rsidRDefault="00104C04" w:rsidP="00104C04">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p>
    <w:p w14:paraId="411F72E3" w14:textId="5A056F93" w:rsidR="00104C04" w:rsidRDefault="00104C04" w:rsidP="00104C04">
      <w:pPr>
        <w:spacing w:after="0"/>
        <w:jc w:val="both"/>
        <w:rPr>
          <w:rFonts w:ascii="Arial" w:hAnsi="Arial" w:cs="Arial"/>
          <w:sz w:val="23"/>
          <w:szCs w:val="23"/>
          <w:lang w:val="en-US"/>
        </w:rPr>
      </w:pPr>
      <w:r w:rsidRPr="00AB68BD">
        <w:rPr>
          <w:rFonts w:ascii="Arial" w:hAnsi="Arial" w:cs="Arial"/>
          <w:b/>
          <w:bCs/>
          <w:color w:val="ED0046"/>
          <w:sz w:val="23"/>
          <w:szCs w:val="23"/>
          <w:lang w:val="en-US"/>
        </w:rPr>
        <w:t>Question 1</w:t>
      </w:r>
      <w:r w:rsidR="004B683E">
        <w:rPr>
          <w:rFonts w:ascii="Arial" w:hAnsi="Arial" w:cs="Arial"/>
          <w:b/>
          <w:bCs/>
          <w:color w:val="ED0046"/>
          <w:sz w:val="23"/>
          <w:szCs w:val="23"/>
          <w:lang w:val="en-US"/>
        </w:rPr>
        <w:t>0</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Pr>
          <w:rFonts w:ascii="Arial" w:hAnsi="Arial" w:cs="Arial"/>
          <w:sz w:val="23"/>
          <w:szCs w:val="23"/>
          <w:lang w:val="en-US"/>
        </w:rPr>
        <w:t>a</w:t>
      </w:r>
      <w:r w:rsidRPr="00C279DD">
        <w:rPr>
          <w:rFonts w:ascii="Arial" w:hAnsi="Arial" w:cs="Arial"/>
          <w:sz w:val="23"/>
          <w:szCs w:val="23"/>
          <w:lang w:val="en-US"/>
        </w:rPr>
        <w:t xml:space="preserve">. Penelope: I understand, but AI saves time and expands possibilities. </w:t>
      </w:r>
    </w:p>
    <w:p w14:paraId="6E8743CE" w14:textId="77777777" w:rsidR="00104C04" w:rsidRDefault="00104C04" w:rsidP="00104C04">
      <w:pPr>
        <w:spacing w:after="0"/>
        <w:ind w:left="1418"/>
        <w:jc w:val="both"/>
        <w:rPr>
          <w:rFonts w:ascii="Arial" w:hAnsi="Arial" w:cs="Arial"/>
          <w:sz w:val="23"/>
          <w:szCs w:val="23"/>
          <w:lang w:val="en-US"/>
        </w:rPr>
      </w:pPr>
      <w:r>
        <w:rPr>
          <w:rFonts w:ascii="Arial" w:hAnsi="Arial" w:cs="Arial"/>
          <w:sz w:val="23"/>
          <w:szCs w:val="23"/>
          <w:lang w:val="en-US"/>
        </w:rPr>
        <w:t>b</w:t>
      </w:r>
      <w:r w:rsidRPr="00C279DD">
        <w:rPr>
          <w:rFonts w:ascii="Arial" w:hAnsi="Arial" w:cs="Arial"/>
          <w:sz w:val="23"/>
          <w:szCs w:val="23"/>
          <w:lang w:val="en-US"/>
        </w:rPr>
        <w:t xml:space="preserve">. Penelope: Do you often use AI tools? </w:t>
      </w:r>
    </w:p>
    <w:p w14:paraId="564131C4" w14:textId="77777777" w:rsidR="00104C04" w:rsidRDefault="00104C04" w:rsidP="00104C04">
      <w:pPr>
        <w:spacing w:after="0"/>
        <w:ind w:left="1418"/>
        <w:jc w:val="both"/>
        <w:rPr>
          <w:rFonts w:ascii="Arial" w:hAnsi="Arial" w:cs="Arial"/>
          <w:sz w:val="23"/>
          <w:szCs w:val="23"/>
          <w:lang w:val="en-US"/>
        </w:rPr>
      </w:pPr>
      <w:r>
        <w:rPr>
          <w:rFonts w:ascii="Arial" w:hAnsi="Arial" w:cs="Arial"/>
          <w:sz w:val="23"/>
          <w:szCs w:val="23"/>
          <w:lang w:val="en-US"/>
        </w:rPr>
        <w:t>c</w:t>
      </w:r>
      <w:r w:rsidRPr="00C279DD">
        <w:rPr>
          <w:rFonts w:ascii="Arial" w:hAnsi="Arial" w:cs="Arial"/>
          <w:sz w:val="23"/>
          <w:szCs w:val="23"/>
          <w:lang w:val="en-US"/>
        </w:rPr>
        <w:t xml:space="preserve">. Penelope: Each has its role in supporting human progress. </w:t>
      </w:r>
    </w:p>
    <w:p w14:paraId="1E1F16D4" w14:textId="77777777" w:rsidR="00104C04" w:rsidRDefault="00104C04" w:rsidP="00104C04">
      <w:pPr>
        <w:spacing w:after="0"/>
        <w:ind w:left="1418"/>
        <w:jc w:val="both"/>
        <w:rPr>
          <w:rFonts w:ascii="Arial" w:hAnsi="Arial" w:cs="Arial"/>
          <w:sz w:val="23"/>
          <w:szCs w:val="23"/>
          <w:lang w:val="en-US"/>
        </w:rPr>
      </w:pPr>
      <w:r>
        <w:rPr>
          <w:rFonts w:ascii="Arial" w:hAnsi="Arial" w:cs="Arial"/>
          <w:sz w:val="23"/>
          <w:szCs w:val="23"/>
          <w:lang w:val="en-US"/>
        </w:rPr>
        <w:t>d</w:t>
      </w:r>
      <w:r w:rsidRPr="00C279DD">
        <w:rPr>
          <w:rFonts w:ascii="Arial" w:hAnsi="Arial" w:cs="Arial"/>
          <w:sz w:val="23"/>
          <w:szCs w:val="23"/>
          <w:lang w:val="en-US"/>
        </w:rPr>
        <w:t>. Dylan: Yes, they</w:t>
      </w:r>
      <w:r>
        <w:rPr>
          <w:rFonts w:ascii="Arial" w:hAnsi="Arial" w:cs="Arial"/>
          <w:sz w:val="23"/>
          <w:szCs w:val="23"/>
          <w:lang w:val="en-US"/>
        </w:rPr>
        <w:t>’</w:t>
      </w:r>
      <w:r w:rsidRPr="00C279DD">
        <w:rPr>
          <w:rFonts w:ascii="Arial" w:hAnsi="Arial" w:cs="Arial"/>
          <w:sz w:val="23"/>
          <w:szCs w:val="23"/>
          <w:lang w:val="en-US"/>
        </w:rPr>
        <w:t xml:space="preserve">re efficient, but I still value doing things manually. </w:t>
      </w:r>
    </w:p>
    <w:p w14:paraId="29BB88B3" w14:textId="77777777" w:rsidR="00104C04" w:rsidRDefault="00104C04" w:rsidP="00104C04">
      <w:pPr>
        <w:spacing w:after="0"/>
        <w:ind w:left="1418"/>
        <w:jc w:val="both"/>
        <w:rPr>
          <w:rFonts w:ascii="Arial" w:hAnsi="Arial" w:cs="Arial"/>
          <w:sz w:val="23"/>
          <w:szCs w:val="23"/>
          <w:lang w:val="en-US"/>
        </w:rPr>
      </w:pPr>
      <w:r>
        <w:rPr>
          <w:rFonts w:ascii="Arial" w:hAnsi="Arial" w:cs="Arial"/>
          <w:sz w:val="23"/>
          <w:szCs w:val="23"/>
          <w:lang w:val="en-US"/>
        </w:rPr>
        <w:t>e</w:t>
      </w:r>
      <w:r w:rsidRPr="00C279DD">
        <w:rPr>
          <w:rFonts w:ascii="Arial" w:hAnsi="Arial" w:cs="Arial"/>
          <w:sz w:val="23"/>
          <w:szCs w:val="23"/>
          <w:lang w:val="en-US"/>
        </w:rPr>
        <w:t xml:space="preserve">. Dylan: True, though manual work nurtures creativity and patience. </w:t>
      </w:r>
    </w:p>
    <w:p w14:paraId="1A781206" w14:textId="77777777" w:rsidR="00104C04" w:rsidRDefault="00104C04" w:rsidP="00104C04">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-d-a-</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c </w:t>
      </w:r>
    </w:p>
    <w:p w14:paraId="4EB31D55" w14:textId="2A83B07A" w:rsidR="00104C04" w:rsidRPr="00347C33" w:rsidRDefault="00104C04" w:rsidP="00104C04">
      <w:pPr>
        <w:spacing w:after="0"/>
        <w:ind w:left="1418" w:hanging="1418"/>
        <w:jc w:val="both"/>
        <w:rPr>
          <w:rFonts w:ascii="Arial" w:hAnsi="Arial" w:cs="Arial"/>
          <w:b/>
          <w:bCs/>
          <w:sz w:val="23"/>
          <w:szCs w:val="23"/>
          <w:lang w:val="en-US"/>
        </w:rPr>
      </w:pPr>
      <w:r w:rsidRPr="00AB68BD">
        <w:rPr>
          <w:rFonts w:ascii="Arial" w:hAnsi="Arial" w:cs="Arial"/>
          <w:b/>
          <w:bCs/>
          <w:color w:val="ED0046"/>
          <w:sz w:val="23"/>
          <w:szCs w:val="23"/>
          <w:lang w:val="en-US"/>
        </w:rPr>
        <w:t>Question 1</w:t>
      </w:r>
      <w:r w:rsidR="004B683E">
        <w:rPr>
          <w:rFonts w:ascii="Arial" w:hAnsi="Arial" w:cs="Arial"/>
          <w:b/>
          <w:bCs/>
          <w:color w:val="ED0046"/>
          <w:sz w:val="23"/>
          <w:szCs w:val="23"/>
          <w:lang w:val="en-US"/>
        </w:rPr>
        <w:t>1</w:t>
      </w:r>
      <w:r w:rsidRPr="00AB68BD">
        <w:rPr>
          <w:rFonts w:ascii="Arial" w:hAnsi="Arial" w:cs="Arial"/>
          <w:b/>
          <w:bCs/>
          <w:color w:val="ED0046"/>
          <w:sz w:val="23"/>
          <w:szCs w:val="23"/>
          <w:lang w:val="en-US"/>
        </w:rPr>
        <w:t>.</w:t>
      </w:r>
      <w:r>
        <w:rPr>
          <w:rFonts w:ascii="Arial" w:hAnsi="Arial" w:cs="Arial"/>
          <w:b/>
          <w:bCs/>
          <w:sz w:val="23"/>
          <w:szCs w:val="23"/>
          <w:lang w:val="en-US"/>
        </w:rPr>
        <w:t xml:space="preserve"> </w:t>
      </w:r>
      <w:r w:rsidRPr="00C279DD">
        <w:rPr>
          <w:rFonts w:ascii="Arial" w:hAnsi="Arial" w:cs="Arial"/>
          <w:sz w:val="23"/>
          <w:szCs w:val="23"/>
          <w:lang w:val="en-US"/>
        </w:rPr>
        <w:t xml:space="preserve">a. Living alone for the first time, I decided to learn cooking instead of relying on expensive takeout food. </w:t>
      </w:r>
    </w:p>
    <w:p w14:paraId="48792C3B" w14:textId="77777777" w:rsidR="00104C04"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 xml:space="preserve">b. I jumped into trying complex recipes immediately, believing I could wing it without following instructions precisely. </w:t>
      </w:r>
    </w:p>
    <w:p w14:paraId="6BA2B1EA" w14:textId="77777777" w:rsidR="00104C04"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 xml:space="preserve">c. Yet my early attempts resulted in burnt dishes and wasted ingredients that filled my apartment with smoke regularly. </w:t>
      </w:r>
    </w:p>
    <w:p w14:paraId="5B906015" w14:textId="77777777" w:rsidR="00104C04"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 xml:space="preserve">d. These kitchen disasters were surprisingly educational and taught me that mastering any skill requires patience and practice. </w:t>
      </w:r>
    </w:p>
    <w:p w14:paraId="4CC2EC0E" w14:textId="77777777" w:rsidR="00104C04" w:rsidRPr="00C279DD" w:rsidRDefault="00104C04" w:rsidP="00104C04">
      <w:pPr>
        <w:spacing w:after="0"/>
        <w:ind w:left="1418"/>
        <w:jc w:val="both"/>
        <w:rPr>
          <w:rFonts w:ascii="Arial" w:hAnsi="Arial" w:cs="Arial"/>
          <w:sz w:val="23"/>
          <w:szCs w:val="23"/>
          <w:lang w:val="en-US"/>
        </w:rPr>
      </w:pPr>
      <w:r w:rsidRPr="00C279DD">
        <w:rPr>
          <w:rFonts w:ascii="Arial" w:hAnsi="Arial" w:cs="Arial"/>
          <w:sz w:val="23"/>
          <w:szCs w:val="23"/>
          <w:lang w:val="en-US"/>
        </w:rPr>
        <w:t>e. Consequently, I started with simple recipes and gradually learned the ropes by watching online tutorials and asking relatives.</w:t>
      </w:r>
    </w:p>
    <w:p w14:paraId="6CE6BA89" w14:textId="77777777" w:rsidR="00104C04" w:rsidRPr="00C279DD" w:rsidRDefault="00104C04" w:rsidP="00104C04">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p>
    <w:p w14:paraId="30197248" w14:textId="79093E02" w:rsidR="005E0D89" w:rsidRDefault="005E0D89" w:rsidP="005E0D89">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sidR="000E3A01">
        <w:rPr>
          <w:lang w:val="en-US"/>
        </w:rPr>
        <w:t>12</w:t>
      </w:r>
      <w:r w:rsidRPr="007A5274">
        <w:t xml:space="preserve"> to </w:t>
      </w:r>
      <w:r w:rsidR="000E3A01">
        <w:rPr>
          <w:lang w:val="en-US"/>
        </w:rPr>
        <w:t>21</w:t>
      </w:r>
      <w:r w:rsidRPr="007A5274">
        <w:t>.</w:t>
      </w:r>
    </w:p>
    <w:p w14:paraId="5B41F56B" w14:textId="77777777" w:rsidR="005E0D89" w:rsidRPr="007935F0" w:rsidRDefault="005E0D89" w:rsidP="005E0D89">
      <w:pPr>
        <w:spacing w:after="0"/>
        <w:jc w:val="both"/>
        <w:rPr>
          <w:rFonts w:ascii="Arial" w:hAnsi="Arial" w:cs="Arial"/>
          <w:sz w:val="23"/>
          <w:szCs w:val="23"/>
          <w:lang w:val="en-US"/>
        </w:rPr>
      </w:pPr>
      <w:r>
        <w:rPr>
          <w:rFonts w:ascii="Arial" w:hAnsi="Arial" w:cs="Arial"/>
          <w:sz w:val="23"/>
          <w:szCs w:val="23"/>
          <w:lang w:val="en-US"/>
        </w:rPr>
        <w:tab/>
      </w:r>
      <w:r w:rsidRPr="006A7F04">
        <w:rPr>
          <w:rFonts w:ascii="Arial" w:hAnsi="Arial" w:cs="Arial"/>
          <w:sz w:val="23"/>
          <w:szCs w:val="23"/>
          <w:lang w:val="en-US"/>
        </w:rPr>
        <w:t>After the pandemic</w:t>
      </w:r>
      <w:r>
        <w:rPr>
          <w:rFonts w:ascii="Arial" w:hAnsi="Arial" w:cs="Arial"/>
          <w:sz w:val="23"/>
          <w:szCs w:val="23"/>
          <w:lang w:val="en-US"/>
        </w:rPr>
        <w:t>’</w:t>
      </w:r>
      <w:r w:rsidRPr="006A7F04">
        <w:rPr>
          <w:rFonts w:ascii="Arial" w:hAnsi="Arial" w:cs="Arial"/>
          <w:sz w:val="23"/>
          <w:szCs w:val="23"/>
          <w:lang w:val="en-US"/>
        </w:rPr>
        <w:t xml:space="preserve">s convulsions, many countries reconsidered how to underwrite decent lives in a world where paid work may be </w:t>
      </w:r>
      <w:r w:rsidRPr="007935F0">
        <w:rPr>
          <w:rFonts w:ascii="Arial" w:hAnsi="Arial" w:cs="Arial"/>
          <w:b/>
          <w:bCs/>
          <w:color w:val="ED0046"/>
          <w:sz w:val="23"/>
          <w:szCs w:val="23"/>
          <w:u w:val="single"/>
          <w:lang w:val="en-US"/>
        </w:rPr>
        <w:t>ineluctably</w:t>
      </w:r>
      <w:r w:rsidRPr="006A7F04">
        <w:rPr>
          <w:rFonts w:ascii="Arial" w:hAnsi="Arial" w:cs="Arial"/>
          <w:sz w:val="23"/>
          <w:szCs w:val="23"/>
          <w:lang w:val="en-US"/>
        </w:rPr>
        <w:t xml:space="preserve"> scarce or intermittently available. Post-work guarantees combine Participation Income</w:t>
      </w:r>
      <w:r>
        <w:rPr>
          <w:rFonts w:ascii="Arial" w:hAnsi="Arial" w:cs="Arial"/>
          <w:sz w:val="23"/>
          <w:szCs w:val="23"/>
          <w:lang w:val="en-US"/>
        </w:rPr>
        <w:t xml:space="preserve"> – </w:t>
      </w:r>
      <w:r w:rsidRPr="006A7F04">
        <w:rPr>
          <w:rFonts w:ascii="Arial" w:hAnsi="Arial" w:cs="Arial"/>
          <w:sz w:val="23"/>
          <w:szCs w:val="23"/>
          <w:lang w:val="en-US"/>
        </w:rPr>
        <w:t>recognising socially useful activity</w:t>
      </w:r>
      <w:r>
        <w:rPr>
          <w:rFonts w:ascii="Arial" w:hAnsi="Arial" w:cs="Arial"/>
          <w:sz w:val="23"/>
          <w:szCs w:val="23"/>
          <w:lang w:val="en-US"/>
        </w:rPr>
        <w:t xml:space="preserve"> – </w:t>
      </w:r>
      <w:r w:rsidRPr="006A7F04">
        <w:rPr>
          <w:rFonts w:ascii="Arial" w:hAnsi="Arial" w:cs="Arial"/>
          <w:sz w:val="23"/>
          <w:szCs w:val="23"/>
          <w:lang w:val="en-US"/>
        </w:rPr>
        <w:t xml:space="preserve">with Universal Basic Services (UBS), which set collective floors under living standards. If </w:t>
      </w:r>
      <w:r w:rsidRPr="007935F0">
        <w:rPr>
          <w:rFonts w:ascii="Arial" w:hAnsi="Arial" w:cs="Arial"/>
          <w:sz w:val="23"/>
          <w:szCs w:val="23"/>
          <w:lang w:val="en-US"/>
        </w:rPr>
        <w:t xml:space="preserve">governments must prevent slippage beneath a dignified minimum, they can mix unconditional income with guaranteed services to reduce precarity while respecting autonomy. </w:t>
      </w:r>
      <w:r w:rsidRPr="007935F0">
        <w:rPr>
          <w:rFonts w:ascii="Arial" w:hAnsi="Arial" w:cs="Arial"/>
          <w:b/>
          <w:bCs/>
          <w:color w:val="ED0046"/>
          <w:sz w:val="23"/>
          <w:szCs w:val="23"/>
          <w:lang w:val="en-US"/>
        </w:rPr>
        <w:t>[I]</w:t>
      </w:r>
      <w:r w:rsidRPr="007935F0">
        <w:rPr>
          <w:rFonts w:ascii="Arial" w:hAnsi="Arial" w:cs="Arial"/>
          <w:color w:val="ED0046"/>
          <w:sz w:val="23"/>
          <w:szCs w:val="23"/>
          <w:lang w:val="en-US"/>
        </w:rPr>
        <w:t xml:space="preserve"> </w:t>
      </w:r>
      <w:r w:rsidRPr="007935F0">
        <w:rPr>
          <w:rFonts w:ascii="Arial" w:hAnsi="Arial" w:cs="Arial"/>
          <w:sz w:val="23"/>
          <w:szCs w:val="23"/>
          <w:lang w:val="en-US"/>
        </w:rPr>
        <w:t>In this framing, the point is not to abolish markets or labour, but to ensure that no citizen falls below what a prosperous society deems tolerable.</w:t>
      </w:r>
    </w:p>
    <w:p w14:paraId="0C70EBBB" w14:textId="77777777" w:rsidR="005E0D89" w:rsidRPr="006A7F04" w:rsidRDefault="005E0D89" w:rsidP="005E0D89">
      <w:pPr>
        <w:spacing w:after="0"/>
        <w:jc w:val="both"/>
        <w:rPr>
          <w:rFonts w:ascii="Arial" w:hAnsi="Arial" w:cs="Arial"/>
          <w:sz w:val="23"/>
          <w:szCs w:val="23"/>
          <w:lang w:val="en-US"/>
        </w:rPr>
      </w:pPr>
      <w:r w:rsidRPr="007935F0">
        <w:rPr>
          <w:rFonts w:ascii="Arial" w:hAnsi="Arial" w:cs="Arial"/>
          <w:sz w:val="23"/>
          <w:szCs w:val="23"/>
          <w:lang w:val="en-US"/>
        </w:rPr>
        <w:lastRenderedPageBreak/>
        <w:tab/>
        <w:t>UBI – an unconditional, individual, tax-free payment sufficient for a frugal but decent</w:t>
      </w:r>
      <w:r w:rsidRPr="006A7F04">
        <w:rPr>
          <w:rFonts w:ascii="Arial" w:hAnsi="Arial" w:cs="Arial"/>
          <w:sz w:val="23"/>
          <w:szCs w:val="23"/>
          <w:lang w:val="en-US"/>
        </w:rPr>
        <w:t xml:space="preserve"> life</w:t>
      </w:r>
      <w:r>
        <w:rPr>
          <w:rFonts w:ascii="Arial" w:hAnsi="Arial" w:cs="Arial"/>
          <w:sz w:val="23"/>
          <w:szCs w:val="23"/>
          <w:lang w:val="en-US"/>
        </w:rPr>
        <w:t xml:space="preserve"> – </w:t>
      </w:r>
      <w:r w:rsidRPr="006A7F04">
        <w:rPr>
          <w:rFonts w:ascii="Arial" w:hAnsi="Arial" w:cs="Arial"/>
          <w:sz w:val="23"/>
          <w:szCs w:val="23"/>
          <w:lang w:val="en-US"/>
        </w:rPr>
        <w:t xml:space="preserve">alters incentives bedevilling conditional welfare. People keep the payment while earning, so low-paid offers need not trigger </w:t>
      </w:r>
      <w:r w:rsidRPr="007935F0">
        <w:rPr>
          <w:rFonts w:ascii="Arial" w:hAnsi="Arial" w:cs="Arial"/>
          <w:b/>
          <w:bCs/>
          <w:color w:val="ED0046"/>
          <w:sz w:val="23"/>
          <w:szCs w:val="23"/>
          <w:u w:val="single"/>
          <w:lang w:val="en-US"/>
        </w:rPr>
        <w:t>unemployment traps</w:t>
      </w:r>
      <w:r w:rsidRPr="006A7F04">
        <w:rPr>
          <w:rFonts w:ascii="Arial" w:hAnsi="Arial" w:cs="Arial"/>
          <w:sz w:val="23"/>
          <w:szCs w:val="23"/>
          <w:lang w:val="en-US"/>
        </w:rPr>
        <w:t xml:space="preserve">. Participation Income, a cousin sometimes proposed for post-work settlements, remunerates care, community work, and learning without forcing people into unsuitable jobs. </w:t>
      </w:r>
      <w:r w:rsidRPr="007935F0">
        <w:rPr>
          <w:rFonts w:ascii="Arial" w:hAnsi="Arial" w:cs="Arial"/>
          <w:b/>
          <w:bCs/>
          <w:color w:val="ED0046"/>
          <w:sz w:val="23"/>
          <w:szCs w:val="23"/>
          <w:lang w:val="en-US"/>
        </w:rPr>
        <w:t>[II]</w:t>
      </w:r>
      <w:r w:rsidRPr="007935F0">
        <w:rPr>
          <w:rFonts w:ascii="Arial" w:hAnsi="Arial" w:cs="Arial"/>
          <w:color w:val="ED0046"/>
          <w:sz w:val="23"/>
          <w:szCs w:val="23"/>
          <w:lang w:val="en-US"/>
        </w:rPr>
        <w:t xml:space="preserve"> </w:t>
      </w:r>
      <w:r w:rsidRPr="006A7F04">
        <w:rPr>
          <w:rFonts w:ascii="Arial" w:hAnsi="Arial" w:cs="Arial"/>
          <w:sz w:val="23"/>
          <w:szCs w:val="23"/>
          <w:lang w:val="en-US"/>
        </w:rPr>
        <w:t>Because transfers are not withdrawn upon accepting work, households can plan, invest in skills, and avoid benefit cliffs that previously punished risk-taking.</w:t>
      </w:r>
    </w:p>
    <w:p w14:paraId="631020F3" w14:textId="77777777" w:rsidR="005E0D89" w:rsidRPr="006A7F04" w:rsidRDefault="005E0D89" w:rsidP="005E0D89">
      <w:pPr>
        <w:spacing w:after="0"/>
        <w:jc w:val="both"/>
        <w:rPr>
          <w:rFonts w:ascii="Arial" w:hAnsi="Arial" w:cs="Arial"/>
          <w:sz w:val="23"/>
          <w:szCs w:val="23"/>
          <w:lang w:val="en-US"/>
        </w:rPr>
      </w:pPr>
      <w:r>
        <w:rPr>
          <w:rFonts w:ascii="Arial" w:hAnsi="Arial" w:cs="Arial"/>
          <w:sz w:val="23"/>
          <w:szCs w:val="23"/>
          <w:lang w:val="en-US"/>
        </w:rPr>
        <w:tab/>
      </w:r>
      <w:r w:rsidRPr="006A7F04">
        <w:rPr>
          <w:rFonts w:ascii="Arial" w:hAnsi="Arial" w:cs="Arial"/>
          <w:sz w:val="23"/>
          <w:szCs w:val="23"/>
          <w:lang w:val="en-US"/>
        </w:rPr>
        <w:t>UBS insists on unconditional, collectively funded access to essentials</w:t>
      </w:r>
      <w:r>
        <w:rPr>
          <w:rFonts w:ascii="Arial" w:hAnsi="Arial" w:cs="Arial"/>
          <w:sz w:val="23"/>
          <w:szCs w:val="23"/>
          <w:lang w:val="en-US"/>
        </w:rPr>
        <w:t xml:space="preserve"> – </w:t>
      </w:r>
      <w:r w:rsidRPr="006A7F04">
        <w:rPr>
          <w:rFonts w:ascii="Arial" w:hAnsi="Arial" w:cs="Arial"/>
          <w:sz w:val="23"/>
          <w:szCs w:val="23"/>
          <w:lang w:val="en-US"/>
        </w:rPr>
        <w:t>healthcare, education, housing, transport</w:t>
      </w:r>
      <w:r>
        <w:rPr>
          <w:rFonts w:ascii="Arial" w:hAnsi="Arial" w:cs="Arial"/>
          <w:sz w:val="23"/>
          <w:szCs w:val="23"/>
          <w:lang w:val="en-US"/>
        </w:rPr>
        <w:t xml:space="preserve"> – </w:t>
      </w:r>
      <w:r w:rsidRPr="006A7F04">
        <w:rPr>
          <w:rFonts w:ascii="Arial" w:hAnsi="Arial" w:cs="Arial"/>
          <w:sz w:val="23"/>
          <w:szCs w:val="23"/>
          <w:lang w:val="en-US"/>
        </w:rPr>
        <w:t xml:space="preserve">delivered at a reliable minimum standard. In Ireland and elsewhere, patchy provision and market-first ideologies have produced avoidable scarcities and fees, making participation costly for the least advantaged. </w:t>
      </w:r>
      <w:r w:rsidRPr="007935F0">
        <w:rPr>
          <w:rFonts w:ascii="Arial" w:hAnsi="Arial" w:cs="Arial"/>
          <w:b/>
          <w:bCs/>
          <w:color w:val="ED0046"/>
          <w:sz w:val="23"/>
          <w:szCs w:val="23"/>
          <w:u w:val="single"/>
          <w:lang w:val="en-US"/>
        </w:rPr>
        <w:t>The better and cheaper the services, the smaller the basic income required.</w:t>
      </w:r>
      <w:r w:rsidRPr="006A7F04">
        <w:rPr>
          <w:rFonts w:ascii="Arial" w:hAnsi="Arial" w:cs="Arial"/>
          <w:sz w:val="23"/>
          <w:szCs w:val="23"/>
          <w:lang w:val="en-US"/>
        </w:rPr>
        <w:t xml:space="preserve"> </w:t>
      </w:r>
      <w:r w:rsidRPr="007935F0">
        <w:rPr>
          <w:rFonts w:ascii="Arial" w:hAnsi="Arial" w:cs="Arial"/>
          <w:b/>
          <w:bCs/>
          <w:color w:val="ED0046"/>
          <w:sz w:val="23"/>
          <w:szCs w:val="23"/>
          <w:lang w:val="en-US"/>
        </w:rPr>
        <w:t>[III]</w:t>
      </w:r>
      <w:r w:rsidRPr="007935F0">
        <w:rPr>
          <w:rFonts w:ascii="Arial" w:hAnsi="Arial" w:cs="Arial"/>
          <w:color w:val="ED0046"/>
          <w:sz w:val="23"/>
          <w:szCs w:val="23"/>
          <w:lang w:val="en-US"/>
        </w:rPr>
        <w:t xml:space="preserve"> </w:t>
      </w:r>
      <w:r w:rsidRPr="006A7F04">
        <w:rPr>
          <w:rFonts w:ascii="Arial" w:hAnsi="Arial" w:cs="Arial"/>
          <w:sz w:val="23"/>
          <w:szCs w:val="23"/>
          <w:lang w:val="en-US"/>
        </w:rPr>
        <w:t>Robust, well-funded systems thus anchor living standards, reduce volatility, and make income supports fiscally lighter while protecting social rights shared by all residents.</w:t>
      </w:r>
    </w:p>
    <w:p w14:paraId="7CCCF712" w14:textId="77777777" w:rsidR="005E0D89" w:rsidRPr="006A7F04" w:rsidRDefault="005E0D89" w:rsidP="005E0D89">
      <w:pPr>
        <w:spacing w:after="0"/>
        <w:jc w:val="both"/>
        <w:rPr>
          <w:rFonts w:ascii="Arial" w:hAnsi="Arial" w:cs="Arial"/>
          <w:sz w:val="23"/>
          <w:szCs w:val="23"/>
          <w:lang w:val="en-US"/>
        </w:rPr>
      </w:pPr>
      <w:r>
        <w:rPr>
          <w:rFonts w:ascii="Arial" w:hAnsi="Arial" w:cs="Arial"/>
          <w:sz w:val="23"/>
          <w:szCs w:val="23"/>
          <w:lang w:val="en-US"/>
        </w:rPr>
        <w:tab/>
      </w:r>
      <w:r w:rsidRPr="006A7F04">
        <w:rPr>
          <w:rFonts w:ascii="Arial" w:hAnsi="Arial" w:cs="Arial"/>
          <w:sz w:val="23"/>
          <w:szCs w:val="23"/>
          <w:lang w:val="en-US"/>
        </w:rPr>
        <w:t xml:space="preserve">Affordability hinges on parameters: which benefits UBI replaces, tax design, and how far UBS lowers private outlays. Evidence suggests revenue-neutral partial basic incomes are feasible under unified rates, while service upgrades compress necessary cash transfers. </w:t>
      </w:r>
      <w:r w:rsidRPr="007935F0">
        <w:rPr>
          <w:rFonts w:ascii="Arial" w:hAnsi="Arial" w:cs="Arial"/>
          <w:b/>
          <w:bCs/>
          <w:color w:val="ED0046"/>
          <w:sz w:val="23"/>
          <w:szCs w:val="23"/>
          <w:lang w:val="en-US"/>
        </w:rPr>
        <w:t>[IV]</w:t>
      </w:r>
      <w:r w:rsidRPr="007935F0">
        <w:rPr>
          <w:rFonts w:ascii="Arial" w:hAnsi="Arial" w:cs="Arial"/>
          <w:color w:val="ED0046"/>
          <w:sz w:val="23"/>
          <w:szCs w:val="23"/>
          <w:lang w:val="en-US"/>
        </w:rPr>
        <w:t xml:space="preserve"> </w:t>
      </w:r>
      <w:r w:rsidRPr="006A7F04">
        <w:rPr>
          <w:rFonts w:ascii="Arial" w:hAnsi="Arial" w:cs="Arial"/>
          <w:sz w:val="23"/>
          <w:szCs w:val="23"/>
          <w:lang w:val="en-US"/>
        </w:rPr>
        <w:t>Beyond budgets, post-work guarantees also serve environmental and civic aims: if livelihoods are secured, societies need not chase perpetual GDP expansion or coerced employment, and people can allocate time among paid work, care, volunteering, study, and rest without jeopardising dignity.</w:t>
      </w:r>
    </w:p>
    <w:p w14:paraId="5E2F63D9" w14:textId="77777777" w:rsidR="005E0D89" w:rsidRPr="006A7F04" w:rsidRDefault="005E0D89" w:rsidP="005E0D89">
      <w:pPr>
        <w:pStyle w:val="Subtitle"/>
        <w:ind w:firstLine="2552"/>
        <w:rPr>
          <w:lang w:val="en-US"/>
        </w:rPr>
      </w:pPr>
      <w:r w:rsidRPr="006A7F04">
        <w:rPr>
          <w:lang w:val="en-US"/>
        </w:rPr>
        <w:t>(Adapted from Social Justice Ireland, “Basic Income and UBS key to improving living standards after COVID-19</w:t>
      </w:r>
      <w:r>
        <w:rPr>
          <w:lang w:val="en-US"/>
        </w:rPr>
        <w:t>”</w:t>
      </w:r>
      <w:r w:rsidRPr="006A7F04">
        <w:rPr>
          <w:lang w:val="en-US"/>
        </w:rPr>
        <w:t>)</w:t>
      </w:r>
    </w:p>
    <w:p w14:paraId="5B1674D7" w14:textId="40669835" w:rsidR="005E0D89" w:rsidRDefault="005E0D89" w:rsidP="005E0D8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0E3A01">
        <w:rPr>
          <w:rFonts w:ascii="Arial" w:hAnsi="Arial" w:cs="Arial"/>
          <w:b/>
          <w:bCs/>
          <w:color w:val="ED0046"/>
          <w:sz w:val="23"/>
          <w:szCs w:val="23"/>
          <w:lang w:val="en-US"/>
        </w:rPr>
        <w:t>12</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The word </w:t>
      </w:r>
      <w:r w:rsidRPr="007935F0">
        <w:rPr>
          <w:rFonts w:ascii="Arial" w:hAnsi="Arial" w:cs="Arial"/>
          <w:b/>
          <w:bCs/>
          <w:color w:val="ED0046"/>
          <w:sz w:val="23"/>
          <w:szCs w:val="23"/>
          <w:u w:val="single"/>
          <w:lang w:val="en-US"/>
        </w:rPr>
        <w:t>ineluctably</w:t>
      </w:r>
      <w:r w:rsidRPr="006A7F04">
        <w:rPr>
          <w:rFonts w:ascii="Arial" w:hAnsi="Arial" w:cs="Arial"/>
          <w:sz w:val="23"/>
          <w:szCs w:val="23"/>
          <w:lang w:val="en-US"/>
        </w:rPr>
        <w:t xml:space="preserve"> in paragraph 1 mostly means ______.</w:t>
      </w:r>
    </w:p>
    <w:p w14:paraId="078D435C"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w:t>
      </w:r>
      <w:r w:rsidRPr="00394957">
        <w:rPr>
          <w:rFonts w:ascii="Arial" w:hAnsi="Arial" w:cs="Arial"/>
          <w:sz w:val="23"/>
          <w:szCs w:val="23"/>
          <w:lang w:val="en-US"/>
        </w:rPr>
        <w:t>loosely optional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6A7F04">
        <w:rPr>
          <w:rFonts w:ascii="Arial" w:hAnsi="Arial" w:cs="Arial"/>
          <w:sz w:val="23"/>
          <w:szCs w:val="23"/>
          <w:lang w:val="en-US"/>
        </w:rPr>
        <w:t xml:space="preserve"> </w:t>
      </w:r>
      <w:r w:rsidRPr="00394957">
        <w:rPr>
          <w:rFonts w:ascii="Arial" w:hAnsi="Arial" w:cs="Arial"/>
          <w:sz w:val="23"/>
          <w:szCs w:val="23"/>
          <w:lang w:val="en-US"/>
        </w:rPr>
        <w:t>easily circumvented</w:t>
      </w:r>
    </w:p>
    <w:p w14:paraId="515DDF70" w14:textId="77777777" w:rsidR="005E0D89" w:rsidRPr="006A7F04"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w:t>
      </w:r>
      <w:r w:rsidRPr="00394957">
        <w:rPr>
          <w:rFonts w:ascii="Arial" w:hAnsi="Arial" w:cs="Arial"/>
          <w:sz w:val="23"/>
          <w:szCs w:val="23"/>
          <w:lang w:val="en-US"/>
        </w:rPr>
        <w:t>inescapably fated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6A7F04">
        <w:rPr>
          <w:rFonts w:ascii="Arial" w:hAnsi="Arial" w:cs="Arial"/>
          <w:sz w:val="23"/>
          <w:szCs w:val="23"/>
          <w:lang w:val="en-US"/>
        </w:rPr>
        <w:t xml:space="preserve"> </w:t>
      </w:r>
      <w:r w:rsidRPr="00394957">
        <w:rPr>
          <w:rFonts w:ascii="Arial" w:hAnsi="Arial" w:cs="Arial"/>
          <w:sz w:val="23"/>
          <w:szCs w:val="23"/>
          <w:lang w:val="en-US"/>
        </w:rPr>
        <w:t>marginally uncertain</w:t>
      </w:r>
    </w:p>
    <w:p w14:paraId="19519C50" w14:textId="056FAC61" w:rsidR="005E0D89" w:rsidRDefault="005E0D89" w:rsidP="005E0D8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0E3A01">
        <w:rPr>
          <w:rFonts w:ascii="Arial" w:hAnsi="Arial" w:cs="Arial"/>
          <w:b/>
          <w:bCs/>
          <w:color w:val="ED0046"/>
          <w:sz w:val="23"/>
          <w:szCs w:val="23"/>
          <w:lang w:val="en-US"/>
        </w:rPr>
        <w:t>13</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What is the primary policy aim of coupling UBS with post-work guarantees?</w:t>
      </w:r>
    </w:p>
    <w:p w14:paraId="6AE66D9F"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To privatise essential services while expanding temporary wage subsidies for employers</w:t>
      </w:r>
    </w:p>
    <w:p w14:paraId="25084E52"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6A7F04">
        <w:rPr>
          <w:rFonts w:ascii="Arial" w:hAnsi="Arial" w:cs="Arial"/>
          <w:sz w:val="23"/>
          <w:szCs w:val="23"/>
          <w:lang w:val="en-US"/>
        </w:rPr>
        <w:t xml:space="preserve"> To set service floors so basic income can shrink without eroding dignity</w:t>
      </w:r>
    </w:p>
    <w:p w14:paraId="4AB16672"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To replace progressive taxation with user fees that target frequent service users</w:t>
      </w:r>
    </w:p>
    <w:p w14:paraId="12B40845"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To mandate full employment by penalising households that reject low-paid offers</w:t>
      </w:r>
    </w:p>
    <w:p w14:paraId="1FAE0547" w14:textId="6E739029" w:rsidR="005E0D89" w:rsidRDefault="005E0D89" w:rsidP="005E0D8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0E3A01">
        <w:rPr>
          <w:rFonts w:ascii="Arial" w:hAnsi="Arial" w:cs="Arial"/>
          <w:b/>
          <w:bCs/>
          <w:color w:val="ED0046"/>
          <w:sz w:val="23"/>
          <w:szCs w:val="23"/>
          <w:lang w:val="en-US"/>
        </w:rPr>
        <w:t>14</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According to paragraph 2, under UBI, individuals will accept jobs because they ______</w:t>
      </w:r>
      <w:r>
        <w:rPr>
          <w:rFonts w:ascii="Arial" w:hAnsi="Arial" w:cs="Arial"/>
          <w:sz w:val="23"/>
          <w:szCs w:val="23"/>
          <w:lang w:val="en-US"/>
        </w:rPr>
        <w:t>.</w:t>
      </w:r>
      <w:r w:rsidRPr="006A7F04">
        <w:rPr>
          <w:rFonts w:ascii="Arial" w:hAnsi="Arial" w:cs="Arial"/>
          <w:sz w:val="23"/>
          <w:szCs w:val="23"/>
          <w:lang w:val="en-US"/>
        </w:rPr>
        <w:br/>
      </w:r>
      <w:r w:rsidRPr="00831C9A">
        <w:rPr>
          <w:rFonts w:ascii="Arial" w:hAnsi="Arial" w:cs="Arial"/>
          <w:b/>
          <w:color w:val="000099"/>
          <w:sz w:val="23"/>
          <w:szCs w:val="23"/>
          <w:lang w:val="en-US"/>
        </w:rPr>
        <w:t>A.</w:t>
      </w:r>
      <w:r w:rsidRPr="006A7F04">
        <w:rPr>
          <w:rFonts w:ascii="Arial" w:hAnsi="Arial" w:cs="Arial"/>
          <w:sz w:val="23"/>
          <w:szCs w:val="23"/>
          <w:lang w:val="en-US"/>
        </w:rPr>
        <w:t xml:space="preserve"> keep their tax-free payment while earning additional income from employment</w:t>
      </w:r>
    </w:p>
    <w:p w14:paraId="720D2FD5"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6A7F04">
        <w:rPr>
          <w:rFonts w:ascii="Arial" w:hAnsi="Arial" w:cs="Arial"/>
          <w:sz w:val="23"/>
          <w:szCs w:val="23"/>
          <w:lang w:val="en-US"/>
        </w:rPr>
        <w:t xml:space="preserve"> lose their benefit swiftly when hours rise beyond a narrow weekly ceiling</w:t>
      </w:r>
    </w:p>
    <w:p w14:paraId="7EF103AC"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face sanctions unless they join compulsory programmes administered by agencies</w:t>
      </w:r>
    </w:p>
    <w:p w14:paraId="7F26E314"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must repay transfer overages once earnings exceed a quarterly income threshold</w:t>
      </w:r>
    </w:p>
    <w:p w14:paraId="11E27160" w14:textId="6276E05E" w:rsidR="005E0D89" w:rsidRDefault="005E0D89" w:rsidP="005E0D8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0E3A01">
        <w:rPr>
          <w:rFonts w:ascii="Arial" w:hAnsi="Arial" w:cs="Arial"/>
          <w:b/>
          <w:bCs/>
          <w:color w:val="ED0046"/>
          <w:sz w:val="23"/>
          <w:szCs w:val="23"/>
          <w:lang w:val="en-US"/>
        </w:rPr>
        <w:t>15</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Which of the following best summarises paragraph 3?</w:t>
      </w:r>
    </w:p>
    <w:p w14:paraId="37243423"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UBS mandates universal access to core services; stronger provision lowers cash needs while safeguarding equal participation across society despite income differences.</w:t>
      </w:r>
    </w:p>
    <w:p w14:paraId="02F0E867"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6A7F04">
        <w:rPr>
          <w:rFonts w:ascii="Arial" w:hAnsi="Arial" w:cs="Arial"/>
          <w:sz w:val="23"/>
          <w:szCs w:val="23"/>
          <w:lang w:val="en-US"/>
        </w:rPr>
        <w:t xml:space="preserve"> UBS replaces income transfers entirely, because free services guarantee prosperity even when wages collapse in cyclical downturns and technological transitions.</w:t>
      </w:r>
    </w:p>
    <w:p w14:paraId="6F10680B"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UBS funds luxury amenities for urban residents so they can reduce commuting time and purchase private insurance at negotiated, below-market premium rates.</w:t>
      </w:r>
    </w:p>
    <w:p w14:paraId="637469C7"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UBS mainly targets middle-income households by subsidising higher education tuition to spur technology startups and reduce aggregate student-loan defaults.</w:t>
      </w:r>
    </w:p>
    <w:p w14:paraId="040AEAE9" w14:textId="5F1A1C7E" w:rsidR="005E0D89" w:rsidRDefault="005E0D89" w:rsidP="005E0D8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0E3A01">
        <w:rPr>
          <w:rFonts w:ascii="Arial" w:hAnsi="Arial" w:cs="Arial"/>
          <w:b/>
          <w:bCs/>
          <w:color w:val="ED0046"/>
          <w:sz w:val="23"/>
          <w:szCs w:val="23"/>
          <w:lang w:val="en-US"/>
        </w:rPr>
        <w:t>16</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t>
      </w:r>
      <w:r w:rsidRPr="004C3DDF">
        <w:rPr>
          <w:rFonts w:ascii="Arial" w:hAnsi="Arial" w:cs="Arial"/>
          <w:sz w:val="23"/>
          <w:szCs w:val="23"/>
          <w:lang w:val="en-US"/>
        </w:rPr>
        <w:t>What</w:t>
      </w:r>
      <w:r w:rsidRPr="006A7F04">
        <w:rPr>
          <w:rFonts w:ascii="Arial" w:hAnsi="Arial" w:cs="Arial"/>
          <w:sz w:val="23"/>
          <w:szCs w:val="23"/>
          <w:lang w:val="en-US"/>
        </w:rPr>
        <w:t xml:space="preserve"> does “frugal but decent” most nearly imply?</w:t>
      </w:r>
    </w:p>
    <w:p w14:paraId="31E2AA89"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lavish consumption patterns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6A7F04">
        <w:rPr>
          <w:rFonts w:ascii="Arial" w:hAnsi="Arial" w:cs="Arial"/>
          <w:sz w:val="23"/>
          <w:szCs w:val="23"/>
          <w:lang w:val="en-US"/>
        </w:rPr>
        <w:t xml:space="preserve"> basic needs met, modestly</w:t>
      </w:r>
    </w:p>
    <w:p w14:paraId="5FB524F5" w14:textId="77777777" w:rsidR="005E0D89" w:rsidRPr="006A7F04"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strictly temporary aid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6A7F04">
        <w:rPr>
          <w:rFonts w:ascii="Arial" w:hAnsi="Arial" w:cs="Arial"/>
          <w:sz w:val="23"/>
          <w:szCs w:val="23"/>
          <w:lang w:val="en-US"/>
        </w:rPr>
        <w:t xml:space="preserve"> earnings-tested support</w:t>
      </w:r>
    </w:p>
    <w:p w14:paraId="4357A704" w14:textId="619D47F2" w:rsidR="005E0D89" w:rsidRDefault="005E0D89" w:rsidP="005E0D8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0E3A01">
        <w:rPr>
          <w:rFonts w:ascii="Arial" w:hAnsi="Arial" w:cs="Arial"/>
          <w:b/>
          <w:bCs/>
          <w:color w:val="ED0046"/>
          <w:sz w:val="23"/>
          <w:szCs w:val="23"/>
          <w:lang w:val="en-US"/>
        </w:rPr>
        <w:t>17</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t>
      </w:r>
      <w:r w:rsidRPr="004C3DDF">
        <w:rPr>
          <w:rFonts w:ascii="Arial" w:hAnsi="Arial" w:cs="Arial"/>
          <w:sz w:val="23"/>
          <w:szCs w:val="23"/>
          <w:lang w:val="en-US"/>
        </w:rPr>
        <w:t>Where</w:t>
      </w:r>
      <w:r w:rsidRPr="006A7F04">
        <w:rPr>
          <w:rFonts w:ascii="Arial" w:hAnsi="Arial" w:cs="Arial"/>
          <w:sz w:val="23"/>
          <w:szCs w:val="23"/>
          <w:lang w:val="en-US"/>
        </w:rPr>
        <w:t xml:space="preserve"> in the passage does the following sentence best fit?</w:t>
      </w:r>
    </w:p>
    <w:p w14:paraId="14AF2065" w14:textId="77777777" w:rsidR="005E0D89" w:rsidRPr="004C3DDF" w:rsidRDefault="005E0D89" w:rsidP="005E0D89">
      <w:pPr>
        <w:spacing w:after="0"/>
        <w:jc w:val="center"/>
        <w:rPr>
          <w:rFonts w:ascii="Arial" w:hAnsi="Arial" w:cs="Arial"/>
          <w:b/>
          <w:bCs/>
          <w:color w:val="ED0046"/>
          <w:sz w:val="23"/>
          <w:szCs w:val="23"/>
          <w:lang w:val="en-US"/>
        </w:rPr>
      </w:pPr>
      <w:r w:rsidRPr="004C3DDF">
        <w:rPr>
          <w:rFonts w:ascii="Arial" w:hAnsi="Arial" w:cs="Arial"/>
          <w:b/>
          <w:bCs/>
          <w:color w:val="ED0046"/>
          <w:sz w:val="23"/>
          <w:szCs w:val="23"/>
          <w:lang w:val="en-US"/>
        </w:rPr>
        <w:lastRenderedPageBreak/>
        <w:t>This, in turn, reduces the income the state must transfer directly.</w:t>
      </w:r>
    </w:p>
    <w:p w14:paraId="1D7A714D" w14:textId="77777777" w:rsidR="005E0D89" w:rsidRPr="004C3DDF" w:rsidRDefault="005E0D89" w:rsidP="005E0D89">
      <w:pPr>
        <w:spacing w:after="0"/>
        <w:jc w:val="both"/>
        <w:rPr>
          <w:rFonts w:ascii="Arial" w:hAnsi="Arial" w:cs="Arial"/>
          <w:b/>
          <w:sz w:val="23"/>
          <w:szCs w:val="23"/>
          <w:lang w:val="en-US"/>
        </w:rPr>
      </w:pPr>
      <w:r w:rsidRPr="004C3DDF">
        <w:rPr>
          <w:rFonts w:ascii="Arial" w:hAnsi="Arial" w:cs="Arial"/>
          <w:b/>
          <w:color w:val="000099"/>
          <w:sz w:val="23"/>
          <w:szCs w:val="23"/>
          <w:lang w:val="en-US"/>
        </w:rPr>
        <w:t>A.</w:t>
      </w:r>
      <w:r w:rsidRPr="004C3DDF">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4C3DDF">
        <w:rPr>
          <w:rFonts w:ascii="Arial" w:hAnsi="Arial" w:cs="Arial"/>
          <w:b/>
          <w:color w:val="000099"/>
          <w:sz w:val="23"/>
          <w:szCs w:val="23"/>
          <w:lang w:val="en-US"/>
        </w:rPr>
        <w:t>B.</w:t>
      </w:r>
      <w:r w:rsidRPr="004C3DDF">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4C3DDF">
        <w:rPr>
          <w:rFonts w:ascii="Arial" w:hAnsi="Arial" w:cs="Arial"/>
          <w:b/>
          <w:color w:val="000099"/>
          <w:sz w:val="23"/>
          <w:szCs w:val="23"/>
          <w:lang w:val="en-US"/>
        </w:rPr>
        <w:t>C.</w:t>
      </w:r>
      <w:r w:rsidRPr="004C3DDF">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4C3DDF">
        <w:rPr>
          <w:rFonts w:ascii="Arial" w:hAnsi="Arial" w:cs="Arial"/>
          <w:b/>
          <w:color w:val="000099"/>
          <w:sz w:val="23"/>
          <w:szCs w:val="23"/>
          <w:lang w:val="en-US"/>
        </w:rPr>
        <w:t>D.</w:t>
      </w:r>
      <w:r w:rsidRPr="004C3DDF">
        <w:rPr>
          <w:rFonts w:ascii="Arial" w:hAnsi="Arial" w:cs="Arial"/>
          <w:b/>
          <w:sz w:val="23"/>
          <w:szCs w:val="23"/>
          <w:lang w:val="en-US"/>
        </w:rPr>
        <w:t xml:space="preserve"> [IV]</w:t>
      </w:r>
    </w:p>
    <w:p w14:paraId="7D5949B2" w14:textId="1E9DBB5D" w:rsidR="005E0D89" w:rsidRDefault="005E0D89" w:rsidP="005E0D8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0E3A01">
        <w:rPr>
          <w:rFonts w:ascii="Arial" w:hAnsi="Arial" w:cs="Arial"/>
          <w:b/>
          <w:bCs/>
          <w:color w:val="ED0046"/>
          <w:sz w:val="23"/>
          <w:szCs w:val="23"/>
          <w:lang w:val="en-US"/>
        </w:rPr>
        <w:t>18</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The phrase </w:t>
      </w:r>
      <w:r w:rsidRPr="004C3DDF">
        <w:rPr>
          <w:rFonts w:ascii="Arial" w:hAnsi="Arial" w:cs="Arial"/>
          <w:b/>
          <w:bCs/>
          <w:color w:val="ED0046"/>
          <w:sz w:val="23"/>
          <w:szCs w:val="23"/>
          <w:u w:val="single"/>
          <w:lang w:val="en-US"/>
        </w:rPr>
        <w:t>unemployment traps</w:t>
      </w:r>
      <w:r w:rsidRPr="004C3DDF">
        <w:rPr>
          <w:rFonts w:ascii="Arial" w:hAnsi="Arial" w:cs="Arial"/>
          <w:b/>
          <w:bCs/>
          <w:color w:val="ED0046"/>
          <w:sz w:val="23"/>
          <w:szCs w:val="23"/>
          <w:lang w:val="en-US"/>
        </w:rPr>
        <w:t xml:space="preserve"> </w:t>
      </w:r>
      <w:r w:rsidRPr="006A7F04">
        <w:rPr>
          <w:rFonts w:ascii="Arial" w:hAnsi="Arial" w:cs="Arial"/>
          <w:sz w:val="23"/>
          <w:szCs w:val="23"/>
          <w:lang w:val="en-US"/>
        </w:rPr>
        <w:t xml:space="preserve">in paragraph 2 </w:t>
      </w:r>
      <w:r w:rsidRPr="004C3DDF">
        <w:rPr>
          <w:rFonts w:ascii="Arial" w:hAnsi="Arial" w:cs="Arial"/>
          <w:sz w:val="23"/>
          <w:szCs w:val="23"/>
          <w:lang w:val="en-US"/>
        </w:rPr>
        <w:t>refers to</w:t>
      </w:r>
      <w:r w:rsidRPr="006A7F04">
        <w:rPr>
          <w:rFonts w:ascii="Arial" w:hAnsi="Arial" w:cs="Arial"/>
          <w:sz w:val="23"/>
          <w:szCs w:val="23"/>
          <w:lang w:val="en-US"/>
        </w:rPr>
        <w:t xml:space="preserve"> ______.</w:t>
      </w:r>
    </w:p>
    <w:p w14:paraId="656D30BE"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benefit cliffs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6A7F04">
        <w:rPr>
          <w:rFonts w:ascii="Arial" w:hAnsi="Arial" w:cs="Arial"/>
          <w:sz w:val="23"/>
          <w:szCs w:val="23"/>
          <w:lang w:val="en-US"/>
        </w:rPr>
        <w:t xml:space="preserve"> job fairs</w:t>
      </w:r>
    </w:p>
    <w:p w14:paraId="28F3C543" w14:textId="77777777" w:rsidR="005E0D89" w:rsidRPr="006A7F04"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training loans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6A7F04">
        <w:rPr>
          <w:rFonts w:ascii="Arial" w:hAnsi="Arial" w:cs="Arial"/>
          <w:sz w:val="23"/>
          <w:szCs w:val="23"/>
          <w:lang w:val="en-US"/>
        </w:rPr>
        <w:t xml:space="preserve"> vacancy boards</w:t>
      </w:r>
    </w:p>
    <w:p w14:paraId="2AE365D2" w14:textId="75EB1F1E" w:rsidR="005E0D89" w:rsidRDefault="005E0D89" w:rsidP="005E0D8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0E3A01">
        <w:rPr>
          <w:rFonts w:ascii="Arial" w:hAnsi="Arial" w:cs="Arial"/>
          <w:b/>
          <w:bCs/>
          <w:color w:val="ED0046"/>
          <w:sz w:val="23"/>
          <w:szCs w:val="23"/>
          <w:lang w:val="en-US"/>
        </w:rPr>
        <w:t>19</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Which of the following can be inferred from the passage?</w:t>
      </w:r>
    </w:p>
    <w:p w14:paraId="70C5F1E4" w14:textId="7842900D"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w:t>
      </w:r>
      <w:r w:rsidR="006E0338" w:rsidRPr="006A7F04">
        <w:rPr>
          <w:rFonts w:ascii="Arial" w:hAnsi="Arial" w:cs="Arial"/>
          <w:sz w:val="23"/>
          <w:szCs w:val="23"/>
          <w:lang w:val="en-US"/>
        </w:rPr>
        <w:t>A revenue-neutral partial basic income requires eliminating pensions and child benefits while imposing steep user fees on healthcare and public transportation.</w:t>
      </w:r>
    </w:p>
    <w:p w14:paraId="74DDB867"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6A7F04">
        <w:rPr>
          <w:rFonts w:ascii="Arial" w:hAnsi="Arial" w:cs="Arial"/>
          <w:sz w:val="23"/>
          <w:szCs w:val="23"/>
          <w:lang w:val="en-US"/>
        </w:rPr>
        <w:t xml:space="preserve"> If UBS expands, participation income becomes obsolete because service quality automatically creates full employment across all regions and demographic groups.</w:t>
      </w:r>
    </w:p>
    <w:p w14:paraId="78F83BEE"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Post-work guarantees primarily exist to discourage volunteering by substituting cash payments for civic engagement in communities with limited labour market options.</w:t>
      </w:r>
    </w:p>
    <w:p w14:paraId="662004AE" w14:textId="4234A249" w:rsidR="005E0D89" w:rsidRPr="006A7F04"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w:t>
      </w:r>
      <w:r w:rsidR="006E0338" w:rsidRPr="006A7F04">
        <w:rPr>
          <w:rFonts w:ascii="Arial" w:hAnsi="Arial" w:cs="Arial"/>
          <w:sz w:val="23"/>
          <w:szCs w:val="23"/>
          <w:lang w:val="en-US"/>
        </w:rPr>
        <w:t>If essential services become more universal and affordable, governments can maintain dignity while setting basic income at lower levels without increasing hardship.</w:t>
      </w:r>
    </w:p>
    <w:p w14:paraId="756084B6" w14:textId="27613F52" w:rsidR="005E0D89" w:rsidRDefault="005E0D89" w:rsidP="005E0D8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0E3A01">
        <w:rPr>
          <w:rFonts w:ascii="Arial" w:hAnsi="Arial" w:cs="Arial"/>
          <w:b/>
          <w:bCs/>
          <w:color w:val="ED0046"/>
          <w:sz w:val="23"/>
          <w:szCs w:val="23"/>
          <w:lang w:val="en-US"/>
        </w:rPr>
        <w:t>20</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Which of the following best </w:t>
      </w:r>
      <w:r w:rsidRPr="00774FC2">
        <w:rPr>
          <w:rFonts w:ascii="Arial" w:hAnsi="Arial" w:cs="Arial"/>
          <w:sz w:val="23"/>
          <w:szCs w:val="23"/>
          <w:lang w:val="en-US"/>
        </w:rPr>
        <w:t>paraphrases</w:t>
      </w:r>
      <w:r w:rsidRPr="006A7F04">
        <w:rPr>
          <w:rFonts w:ascii="Arial" w:hAnsi="Arial" w:cs="Arial"/>
          <w:sz w:val="23"/>
          <w:szCs w:val="23"/>
          <w:lang w:val="en-US"/>
        </w:rPr>
        <w:t xml:space="preserve"> the underlined sentence in paragraph 3?</w:t>
      </w:r>
    </w:p>
    <w:p w14:paraId="12D043D7" w14:textId="77777777" w:rsidR="005E0D89" w:rsidRDefault="005E0D89" w:rsidP="005E0D89">
      <w:pPr>
        <w:spacing w:after="0"/>
        <w:jc w:val="center"/>
        <w:rPr>
          <w:rFonts w:ascii="Arial" w:hAnsi="Arial" w:cs="Arial"/>
          <w:sz w:val="23"/>
          <w:szCs w:val="23"/>
          <w:lang w:val="en-US"/>
        </w:rPr>
      </w:pPr>
      <w:r w:rsidRPr="007935F0">
        <w:rPr>
          <w:rFonts w:ascii="Arial" w:hAnsi="Arial" w:cs="Arial"/>
          <w:b/>
          <w:bCs/>
          <w:color w:val="ED0046"/>
          <w:sz w:val="23"/>
          <w:szCs w:val="23"/>
          <w:u w:val="single"/>
          <w:lang w:val="en-US"/>
        </w:rPr>
        <w:t>The better and cheaper the services, the smaller the basic income required.</w:t>
      </w:r>
    </w:p>
    <w:p w14:paraId="0E30D537" w14:textId="77777777" w:rsidR="006E0338"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w:t>
      </w:r>
      <w:r w:rsidR="006E0338" w:rsidRPr="00F96E6C">
        <w:rPr>
          <w:rFonts w:ascii="Arial" w:hAnsi="Arial" w:cs="Arial"/>
          <w:sz w:val="23"/>
          <w:szCs w:val="23"/>
        </w:rPr>
        <w:t>When governments cut service budgets substantially, they should offset harm by raising cash transfers to ensure wealth creation continues unabated.</w:t>
      </w:r>
      <w:r w:rsidR="006E0338" w:rsidRPr="006E0338">
        <w:rPr>
          <w:rFonts w:ascii="Arial" w:hAnsi="Arial" w:cs="Arial"/>
          <w:sz w:val="23"/>
          <w:szCs w:val="23"/>
        </w:rPr>
        <w:t xml:space="preserve"> </w:t>
      </w:r>
    </w:p>
    <w:p w14:paraId="2883291D" w14:textId="3F03C1DB"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6A7F04">
        <w:rPr>
          <w:rFonts w:ascii="Arial" w:hAnsi="Arial" w:cs="Arial"/>
          <w:sz w:val="23"/>
          <w:szCs w:val="23"/>
          <w:lang w:val="en-US"/>
        </w:rPr>
        <w:t xml:space="preserve"> </w:t>
      </w:r>
      <w:r w:rsidR="006E0338" w:rsidRPr="00F96E6C">
        <w:rPr>
          <w:rFonts w:ascii="Arial" w:hAnsi="Arial" w:cs="Arial"/>
          <w:sz w:val="23"/>
          <w:szCs w:val="23"/>
        </w:rPr>
        <w:t>Enhancing the reach and affordability of public services allows policy-makers to trim basic income levels without diminishing baseline living standards.</w:t>
      </w:r>
    </w:p>
    <w:p w14:paraId="4ACD0CBC"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w:t>
      </w:r>
      <w:r w:rsidRPr="00F96E6C">
        <w:rPr>
          <w:rFonts w:ascii="Arial" w:hAnsi="Arial" w:cs="Arial"/>
          <w:sz w:val="23"/>
          <w:szCs w:val="23"/>
        </w:rPr>
        <w:t>Only after privatizing hospitals and schools can authorities justify converting universal payments into vouchers whose value appreciates with housing costs.</w:t>
      </w:r>
    </w:p>
    <w:p w14:paraId="376E61E9"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w:t>
      </w:r>
      <w:r w:rsidRPr="00F96E6C">
        <w:rPr>
          <w:rFonts w:ascii="Arial" w:hAnsi="Arial" w:cs="Arial"/>
          <w:sz w:val="23"/>
          <w:szCs w:val="23"/>
        </w:rPr>
        <w:t>Expanding basic income guarantees automatically finances premium services because households redirect disposable income into tax revenues through retail spending.</w:t>
      </w:r>
    </w:p>
    <w:p w14:paraId="20AF0AC7" w14:textId="664C1C06" w:rsidR="005E0D89" w:rsidRDefault="005E0D89" w:rsidP="005E0D89">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0E3A01">
        <w:rPr>
          <w:rFonts w:ascii="Arial" w:hAnsi="Arial" w:cs="Arial"/>
          <w:b/>
          <w:bCs/>
          <w:color w:val="ED0046"/>
          <w:sz w:val="23"/>
          <w:szCs w:val="23"/>
          <w:lang w:val="en-US"/>
        </w:rPr>
        <w:t>21</w:t>
      </w:r>
      <w:r w:rsidRPr="00831C9A">
        <w:rPr>
          <w:rFonts w:ascii="Arial" w:hAnsi="Arial" w:cs="Arial"/>
          <w:b/>
          <w:bCs/>
          <w:color w:val="ED0046"/>
          <w:sz w:val="23"/>
          <w:szCs w:val="23"/>
          <w:lang w:val="en-US"/>
        </w:rPr>
        <w:t>.</w:t>
      </w:r>
      <w:r w:rsidRPr="006A7F04">
        <w:rPr>
          <w:rFonts w:ascii="Arial" w:hAnsi="Arial" w:cs="Arial"/>
          <w:sz w:val="23"/>
          <w:szCs w:val="23"/>
          <w:lang w:val="en-US"/>
        </w:rPr>
        <w:t xml:space="preserve"> Which of the following best summarises the passage?</w:t>
      </w:r>
    </w:p>
    <w:p w14:paraId="763D33AE" w14:textId="7114B928"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6A7F04">
        <w:rPr>
          <w:rFonts w:ascii="Arial" w:hAnsi="Arial" w:cs="Arial"/>
          <w:sz w:val="23"/>
          <w:szCs w:val="23"/>
          <w:lang w:val="en-US"/>
        </w:rPr>
        <w:t xml:space="preserve"> </w:t>
      </w:r>
      <w:r w:rsidR="006E0338" w:rsidRPr="006A7F04">
        <w:rPr>
          <w:rFonts w:ascii="Arial" w:hAnsi="Arial" w:cs="Arial"/>
          <w:sz w:val="23"/>
          <w:szCs w:val="23"/>
          <w:lang w:val="en-US"/>
        </w:rPr>
        <w:t>Implementing UBS alone is sufficient to eradicate poverty rapidly, regardless of labour-market conditions or the quality of governance and tax administration.</w:t>
      </w:r>
    </w:p>
    <w:p w14:paraId="24F48DAD" w14:textId="16590B5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6A7F04">
        <w:rPr>
          <w:rFonts w:ascii="Arial" w:hAnsi="Arial" w:cs="Arial"/>
          <w:sz w:val="23"/>
          <w:szCs w:val="23"/>
          <w:lang w:val="en-US"/>
        </w:rPr>
        <w:t xml:space="preserve"> </w:t>
      </w:r>
      <w:r w:rsidR="006E0338" w:rsidRPr="006A7F04">
        <w:rPr>
          <w:rFonts w:ascii="Arial" w:hAnsi="Arial" w:cs="Arial"/>
          <w:sz w:val="23"/>
          <w:szCs w:val="23"/>
          <w:lang w:val="en-US"/>
        </w:rPr>
        <w:t>Pairing UBS with UBI or participation income can secure dignity, curb traps, and remain affordable by setting service floors that compress required cash transfers.</w:t>
      </w:r>
    </w:p>
    <w:p w14:paraId="54EBFC3D"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6A7F04">
        <w:rPr>
          <w:rFonts w:ascii="Arial" w:hAnsi="Arial" w:cs="Arial"/>
          <w:sz w:val="23"/>
          <w:szCs w:val="23"/>
          <w:lang w:val="en-US"/>
        </w:rPr>
        <w:t xml:space="preserve"> The pandemic proved post-work schemes unnecessary; targeted means-testing and market provision already protect vulnerable households without raising public spending.</w:t>
      </w:r>
    </w:p>
    <w:p w14:paraId="7C389A8E" w14:textId="77777777" w:rsidR="005E0D89" w:rsidRDefault="005E0D89" w:rsidP="005E0D89">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6A7F04">
        <w:rPr>
          <w:rFonts w:ascii="Arial" w:hAnsi="Arial" w:cs="Arial"/>
          <w:sz w:val="23"/>
          <w:szCs w:val="23"/>
          <w:lang w:val="en-US"/>
        </w:rPr>
        <w:t xml:space="preserve"> Participation income eliminates the need for education reform because volunteering and unpaid care inherently generate productivity growth and rising household savings.</w:t>
      </w:r>
    </w:p>
    <w:p w14:paraId="78273D2B" w14:textId="7057EE45" w:rsidR="00104C04" w:rsidRDefault="00104C04" w:rsidP="00104C04">
      <w:pPr>
        <w:pStyle w:val="Heading1"/>
        <w:rPr>
          <w:lang w:val="en-US"/>
        </w:rPr>
      </w:pPr>
      <w:r w:rsidRPr="007A5274">
        <w:t xml:space="preserve">Read the following passage and mark the letter A, B, C or D on your answer sheet to indicate the option that best fits each of the numbered blanks from </w:t>
      </w:r>
      <w:r w:rsidR="000208C0">
        <w:rPr>
          <w:lang w:val="en-US"/>
        </w:rPr>
        <w:t>22</w:t>
      </w:r>
      <w:r w:rsidRPr="007A5274">
        <w:t xml:space="preserve"> to </w:t>
      </w:r>
      <w:r>
        <w:rPr>
          <w:lang w:val="en-US"/>
        </w:rPr>
        <w:t>2</w:t>
      </w:r>
      <w:r w:rsidR="000208C0">
        <w:rPr>
          <w:lang w:val="en-US"/>
        </w:rPr>
        <w:t>6</w:t>
      </w:r>
      <w:r w:rsidRPr="007A5274">
        <w:t>.</w:t>
      </w:r>
    </w:p>
    <w:p w14:paraId="1462A11F" w14:textId="50057A35" w:rsidR="00104C04" w:rsidRPr="003E1D43" w:rsidRDefault="00104C04" w:rsidP="00104C04">
      <w:pPr>
        <w:spacing w:after="0"/>
        <w:jc w:val="both"/>
        <w:rPr>
          <w:rFonts w:ascii="Arial" w:hAnsi="Arial" w:cs="Arial"/>
          <w:sz w:val="23"/>
          <w:szCs w:val="23"/>
          <w:lang w:val="en-US"/>
        </w:rPr>
      </w:pPr>
      <w:r>
        <w:rPr>
          <w:rFonts w:ascii="Arial" w:hAnsi="Arial" w:cs="Arial"/>
          <w:sz w:val="23"/>
          <w:szCs w:val="23"/>
          <w:lang w:val="en-US"/>
        </w:rPr>
        <w:tab/>
      </w:r>
      <w:r w:rsidRPr="003E1D43">
        <w:rPr>
          <w:rFonts w:ascii="Arial" w:hAnsi="Arial" w:cs="Arial"/>
          <w:sz w:val="23"/>
          <w:szCs w:val="23"/>
          <w:lang w:val="en-US"/>
        </w:rPr>
        <w:t xml:space="preserve">When radio first reached mass audiences in the early 20th century, it changed how people learned news and enjoyed entertainment. Broadcasts brought live speeches, music, and drama into homes that previously relied on newspapers and traveling performers. </w:t>
      </w:r>
      <w:r w:rsidRPr="00280555">
        <w:rPr>
          <w:rFonts w:ascii="Arial" w:hAnsi="Arial" w:cs="Arial"/>
          <w:b/>
          <w:bCs/>
          <w:color w:val="ED0046"/>
          <w:sz w:val="23"/>
          <w:szCs w:val="23"/>
          <w:lang w:val="en-US"/>
        </w:rPr>
        <w:t>(</w:t>
      </w:r>
      <w:r w:rsidR="000208C0">
        <w:rPr>
          <w:rFonts w:ascii="Arial" w:hAnsi="Arial" w:cs="Arial"/>
          <w:b/>
          <w:bCs/>
          <w:color w:val="ED0046"/>
          <w:sz w:val="23"/>
          <w:szCs w:val="23"/>
          <w:lang w:val="en-US"/>
        </w:rPr>
        <w:t>22</w:t>
      </w:r>
      <w:r w:rsidRPr="00280555">
        <w:rPr>
          <w:rFonts w:ascii="Arial" w:hAnsi="Arial" w:cs="Arial"/>
          <w:b/>
          <w:bCs/>
          <w:color w:val="ED0046"/>
          <w:sz w:val="23"/>
          <w:szCs w:val="23"/>
          <w:lang w:val="en-US"/>
        </w:rPr>
        <w:t>) _______</w:t>
      </w:r>
      <w:r w:rsidRPr="003E1D43">
        <w:rPr>
          <w:rFonts w:ascii="Arial" w:hAnsi="Arial" w:cs="Arial"/>
          <w:sz w:val="23"/>
          <w:szCs w:val="23"/>
          <w:lang w:val="en-US"/>
        </w:rPr>
        <w:t xml:space="preserve">. Stations experimented with formats and schedules to attract listeners in cities and rural areas alike. During wartime, radio also became a tool for official announcements and morale boosting. </w:t>
      </w:r>
      <w:r w:rsidRPr="00280555">
        <w:rPr>
          <w:rFonts w:ascii="Arial" w:hAnsi="Arial" w:cs="Arial"/>
          <w:b/>
          <w:bCs/>
          <w:color w:val="ED0046"/>
          <w:sz w:val="23"/>
          <w:szCs w:val="23"/>
          <w:lang w:val="en-US"/>
        </w:rPr>
        <w:t>(</w:t>
      </w:r>
      <w:r w:rsidR="000208C0">
        <w:rPr>
          <w:rFonts w:ascii="Arial" w:hAnsi="Arial" w:cs="Arial"/>
          <w:b/>
          <w:bCs/>
          <w:color w:val="ED0046"/>
          <w:sz w:val="23"/>
          <w:szCs w:val="23"/>
          <w:lang w:val="en-US"/>
        </w:rPr>
        <w:t>23</w:t>
      </w:r>
      <w:r w:rsidRPr="00280555">
        <w:rPr>
          <w:rFonts w:ascii="Arial" w:hAnsi="Arial" w:cs="Arial"/>
          <w:b/>
          <w:bCs/>
          <w:color w:val="ED0046"/>
          <w:sz w:val="23"/>
          <w:szCs w:val="23"/>
          <w:lang w:val="en-US"/>
        </w:rPr>
        <w:t>) _______</w:t>
      </w:r>
      <w:r w:rsidRPr="003E1D43">
        <w:rPr>
          <w:rFonts w:ascii="Arial" w:hAnsi="Arial" w:cs="Arial"/>
          <w:sz w:val="23"/>
          <w:szCs w:val="23"/>
          <w:lang w:val="en-US"/>
        </w:rPr>
        <w:t xml:space="preserve">. After the war, portable sets and affordable components let families listen almost anywhere. Community programs preserved local dialects and stories that national networks tended to overlook. </w:t>
      </w:r>
      <w:r w:rsidRPr="00280555">
        <w:rPr>
          <w:rFonts w:ascii="Arial" w:hAnsi="Arial" w:cs="Arial"/>
          <w:b/>
          <w:bCs/>
          <w:color w:val="ED0046"/>
          <w:sz w:val="23"/>
          <w:szCs w:val="23"/>
          <w:lang w:val="en-US"/>
        </w:rPr>
        <w:t>(2</w:t>
      </w:r>
      <w:r w:rsidR="000208C0">
        <w:rPr>
          <w:rFonts w:ascii="Arial" w:hAnsi="Arial" w:cs="Arial"/>
          <w:b/>
          <w:bCs/>
          <w:color w:val="ED0046"/>
          <w:sz w:val="23"/>
          <w:szCs w:val="23"/>
          <w:lang w:val="en-US"/>
        </w:rPr>
        <w:t>4</w:t>
      </w:r>
      <w:r w:rsidRPr="00280555">
        <w:rPr>
          <w:rFonts w:ascii="Arial" w:hAnsi="Arial" w:cs="Arial"/>
          <w:b/>
          <w:bCs/>
          <w:color w:val="ED0046"/>
          <w:sz w:val="23"/>
          <w:szCs w:val="23"/>
          <w:lang w:val="en-US"/>
        </w:rPr>
        <w:t>) _______</w:t>
      </w:r>
      <w:r w:rsidRPr="003E1D43">
        <w:rPr>
          <w:rFonts w:ascii="Arial" w:hAnsi="Arial" w:cs="Arial"/>
          <w:sz w:val="23"/>
          <w:szCs w:val="23"/>
          <w:lang w:val="en-US"/>
        </w:rPr>
        <w:t xml:space="preserve">. Educational series and public-affairs shows helped citizens follow debates and public policy. </w:t>
      </w:r>
      <w:r w:rsidRPr="00280555">
        <w:rPr>
          <w:rFonts w:ascii="Arial" w:hAnsi="Arial" w:cs="Arial"/>
          <w:b/>
          <w:bCs/>
          <w:color w:val="ED0046"/>
          <w:sz w:val="23"/>
          <w:szCs w:val="23"/>
          <w:lang w:val="en-US"/>
        </w:rPr>
        <w:t>(2</w:t>
      </w:r>
      <w:r w:rsidR="000208C0">
        <w:rPr>
          <w:rFonts w:ascii="Arial" w:hAnsi="Arial" w:cs="Arial"/>
          <w:b/>
          <w:bCs/>
          <w:color w:val="ED0046"/>
          <w:sz w:val="23"/>
          <w:szCs w:val="23"/>
          <w:lang w:val="en-US"/>
        </w:rPr>
        <w:t>5</w:t>
      </w:r>
      <w:r w:rsidRPr="00280555">
        <w:rPr>
          <w:rFonts w:ascii="Arial" w:hAnsi="Arial" w:cs="Arial"/>
          <w:b/>
          <w:bCs/>
          <w:color w:val="ED0046"/>
          <w:sz w:val="23"/>
          <w:szCs w:val="23"/>
          <w:lang w:val="en-US"/>
        </w:rPr>
        <w:t>) _______</w:t>
      </w:r>
      <w:r w:rsidRPr="003E1D43">
        <w:rPr>
          <w:rFonts w:ascii="Arial" w:hAnsi="Arial" w:cs="Arial"/>
          <w:sz w:val="23"/>
          <w:szCs w:val="23"/>
          <w:lang w:val="en-US"/>
        </w:rPr>
        <w:t>. Today podcasts and streaming services echo radio</w:t>
      </w:r>
      <w:r>
        <w:rPr>
          <w:rFonts w:ascii="Arial" w:hAnsi="Arial" w:cs="Arial"/>
          <w:sz w:val="23"/>
          <w:szCs w:val="23"/>
          <w:lang w:val="en-US"/>
        </w:rPr>
        <w:t>’</w:t>
      </w:r>
      <w:r w:rsidRPr="003E1D43">
        <w:rPr>
          <w:rFonts w:ascii="Arial" w:hAnsi="Arial" w:cs="Arial"/>
          <w:sz w:val="23"/>
          <w:szCs w:val="23"/>
          <w:lang w:val="en-US"/>
        </w:rPr>
        <w:t>s habits of scheduled listening and conversational tone, and the medium</w:t>
      </w:r>
      <w:r>
        <w:rPr>
          <w:rFonts w:ascii="Arial" w:hAnsi="Arial" w:cs="Arial"/>
          <w:sz w:val="23"/>
          <w:szCs w:val="23"/>
          <w:lang w:val="en-US"/>
        </w:rPr>
        <w:t>’</w:t>
      </w:r>
      <w:r w:rsidRPr="003E1D43">
        <w:rPr>
          <w:rFonts w:ascii="Arial" w:hAnsi="Arial" w:cs="Arial"/>
          <w:sz w:val="23"/>
          <w:szCs w:val="23"/>
          <w:lang w:val="en-US"/>
        </w:rPr>
        <w:t xml:space="preserve">s legacy still shapes how we expect audio to inform and entertain. </w:t>
      </w:r>
      <w:r w:rsidRPr="00280555">
        <w:rPr>
          <w:rFonts w:ascii="Arial" w:hAnsi="Arial" w:cs="Arial"/>
          <w:b/>
          <w:bCs/>
          <w:color w:val="ED0046"/>
          <w:sz w:val="23"/>
          <w:szCs w:val="23"/>
          <w:lang w:val="en-US"/>
        </w:rPr>
        <w:t>(2</w:t>
      </w:r>
      <w:r w:rsidR="000208C0">
        <w:rPr>
          <w:rFonts w:ascii="Arial" w:hAnsi="Arial" w:cs="Arial"/>
          <w:b/>
          <w:bCs/>
          <w:color w:val="ED0046"/>
          <w:sz w:val="23"/>
          <w:szCs w:val="23"/>
          <w:lang w:val="en-US"/>
        </w:rPr>
        <w:t>6</w:t>
      </w:r>
      <w:r w:rsidRPr="00280555">
        <w:rPr>
          <w:rFonts w:ascii="Arial" w:hAnsi="Arial" w:cs="Arial"/>
          <w:b/>
          <w:bCs/>
          <w:color w:val="ED0046"/>
          <w:sz w:val="23"/>
          <w:szCs w:val="23"/>
          <w:lang w:val="en-US"/>
        </w:rPr>
        <w:t>) _______</w:t>
      </w:r>
      <w:r w:rsidRPr="003E1D43">
        <w:rPr>
          <w:rFonts w:ascii="Arial" w:hAnsi="Arial" w:cs="Arial"/>
          <w:sz w:val="23"/>
          <w:szCs w:val="23"/>
          <w:lang w:val="en-US"/>
        </w:rPr>
        <w:t>.</w:t>
      </w:r>
    </w:p>
    <w:p w14:paraId="26CBD78A" w14:textId="77777777" w:rsidR="00104C04" w:rsidRDefault="00104C04" w:rsidP="00104C04">
      <w:pPr>
        <w:pStyle w:val="Subtitle"/>
        <w:ind w:firstLine="2552"/>
        <w:rPr>
          <w:lang w:val="en-US"/>
        </w:rPr>
      </w:pPr>
      <w:r>
        <w:rPr>
          <w:lang w:val="en-US"/>
        </w:rPr>
        <w:t>(</w:t>
      </w:r>
      <w:r w:rsidRPr="003E1D43">
        <w:rPr>
          <w:lang w:val="en-US"/>
        </w:rPr>
        <w:t>Adapted from</w:t>
      </w:r>
      <w:r>
        <w:rPr>
          <w:lang w:val="en-US"/>
        </w:rPr>
        <w:t xml:space="preserve"> </w:t>
      </w:r>
      <w:r w:rsidRPr="003E1D43">
        <w:rPr>
          <w:lang w:val="en-US"/>
        </w:rPr>
        <w:t>https://www.smithsonianmag.com/history/radio-activity-the-100th-anniversary-of-public-broadcasting-6555594</w:t>
      </w:r>
      <w:r>
        <w:rPr>
          <w:lang w:val="en-US"/>
        </w:rPr>
        <w:t>)</w:t>
      </w:r>
    </w:p>
    <w:p w14:paraId="7518823A" w14:textId="2C497408" w:rsidR="00104C04" w:rsidRDefault="00104C04" w:rsidP="00104C04">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0208C0">
        <w:rPr>
          <w:rFonts w:ascii="Arial" w:hAnsi="Arial" w:cs="Arial"/>
          <w:b/>
          <w:bCs/>
          <w:color w:val="ED0046"/>
          <w:sz w:val="23"/>
          <w:szCs w:val="23"/>
          <w:lang w:val="en-US"/>
        </w:rPr>
        <w:t>22</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This technological innovation created communal listening experiences that fundamentally transformed evening routines in households nationwide </w:t>
      </w:r>
    </w:p>
    <w:p w14:paraId="4848D4A5" w14:textId="77777777" w:rsidR="00104C04"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lastRenderedPageBreak/>
        <w:t>B.</w:t>
      </w:r>
      <w:r w:rsidRPr="00005898">
        <w:rPr>
          <w:rFonts w:ascii="Arial" w:hAnsi="Arial" w:cs="Arial"/>
          <w:sz w:val="23"/>
          <w:szCs w:val="23"/>
        </w:rPr>
        <w:t xml:space="preserve"> Such broadcast capabilities established shared auditory rituals that substantially altered domestic leisure activities across society </w:t>
      </w:r>
    </w:p>
    <w:p w14:paraId="2D12953C" w14:textId="77777777" w:rsidR="00104C04"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These transmission advances generated collective entertainment practices that significantly reshaped family time throughout the nation </w:t>
      </w:r>
    </w:p>
    <w:p w14:paraId="3CF3E9BA" w14:textId="77777777" w:rsidR="00104C04" w:rsidRPr="00005898"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This communication medium produced synchronized listening habits that markedly changed household social interactions broadly</w:t>
      </w:r>
    </w:p>
    <w:p w14:paraId="745A509F" w14:textId="36993FC9" w:rsidR="00104C04" w:rsidRDefault="00104C04" w:rsidP="00104C04">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0208C0">
        <w:rPr>
          <w:rFonts w:ascii="Arial" w:hAnsi="Arial" w:cs="Arial"/>
          <w:b/>
          <w:bCs/>
          <w:color w:val="ED0046"/>
          <w:sz w:val="23"/>
          <w:szCs w:val="23"/>
          <w:lang w:val="en-US"/>
        </w:rPr>
        <w:t>23</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Consequently, governmental authorities and civic organizations recognized radio</w:t>
      </w:r>
      <w:r>
        <w:rPr>
          <w:rFonts w:ascii="Arial" w:hAnsi="Arial" w:cs="Arial"/>
          <w:sz w:val="23"/>
          <w:szCs w:val="23"/>
        </w:rPr>
        <w:t>’</w:t>
      </w:r>
      <w:r w:rsidRPr="00005898">
        <w:rPr>
          <w:rFonts w:ascii="Arial" w:hAnsi="Arial" w:cs="Arial"/>
          <w:sz w:val="23"/>
          <w:szCs w:val="23"/>
        </w:rPr>
        <w:t xml:space="preserve">s potential for coordinating emergency responses and reaching dispersed populations </w:t>
      </w:r>
    </w:p>
    <w:p w14:paraId="47D3CB9D" w14:textId="77777777" w:rsidR="00104C04"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However, broadcasting stations deliberately avoided controversial political topics, featuring predominantly local artists and amateur performers instead </w:t>
      </w:r>
    </w:p>
    <w:p w14:paraId="23371696" w14:textId="77777777" w:rsidR="00104C04"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Nevertheless, technical limitations meant that only brief program segments could be transmitted clearly across substantial distances </w:t>
      </w:r>
    </w:p>
    <w:p w14:paraId="136A3616" w14:textId="77777777" w:rsidR="00104C04" w:rsidRPr="00005898"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Meanwhile, audiences initially remained skeptical, generally preferring printed newspapers for comprehensive commentary and detailed analysis</w:t>
      </w:r>
    </w:p>
    <w:p w14:paraId="6CA9A94E" w14:textId="37F83093" w:rsidR="00104C04" w:rsidRDefault="00104C04" w:rsidP="00104C04">
      <w:pPr>
        <w:spacing w:after="0"/>
        <w:ind w:left="1418" w:hanging="1418"/>
        <w:jc w:val="both"/>
        <w:rPr>
          <w:rFonts w:ascii="Arial" w:hAnsi="Arial" w:cs="Arial"/>
          <w:sz w:val="23"/>
          <w:szCs w:val="23"/>
        </w:rPr>
      </w:pPr>
      <w:r w:rsidRPr="00005898">
        <w:rPr>
          <w:rFonts w:ascii="Arial" w:hAnsi="Arial" w:cs="Arial"/>
          <w:b/>
          <w:bCs/>
          <w:color w:val="ED0046"/>
          <w:sz w:val="23"/>
          <w:szCs w:val="23"/>
        </w:rPr>
        <w:t>Question 2</w:t>
      </w:r>
      <w:r w:rsidR="000208C0">
        <w:rPr>
          <w:rFonts w:ascii="Arial" w:hAnsi="Arial" w:cs="Arial"/>
          <w:b/>
          <w:bCs/>
          <w:color w:val="ED0046"/>
          <w:sz w:val="23"/>
          <w:szCs w:val="23"/>
          <w:lang w:val="en-US"/>
        </w:rPr>
        <w:t>4</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30252A" w:rsidRPr="0075407F">
        <w:rPr>
          <w:rFonts w:ascii="Arial" w:hAnsi="Arial" w:cs="Arial"/>
          <w:sz w:val="23"/>
          <w:szCs w:val="23"/>
        </w:rPr>
        <w:t>It was local broadcasters who took initiative in documenting regional customs and traditions, educating younger generations about their cultural heritage</w:t>
      </w:r>
    </w:p>
    <w:p w14:paraId="43D101D5" w14:textId="2B4EDF55" w:rsidR="00104C04"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30252A" w:rsidRPr="0075407F">
        <w:rPr>
          <w:rFonts w:ascii="Arial" w:hAnsi="Arial" w:cs="Arial"/>
          <w:sz w:val="23"/>
          <w:szCs w:val="23"/>
        </w:rPr>
        <w:t>It was community producers who stepped forward to preserve indigenous storytelling practices that national networks frequently overlooked systematically</w:t>
      </w:r>
    </w:p>
    <w:p w14:paraId="444022D1" w14:textId="119DEE1E" w:rsidR="00104C04"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30252A" w:rsidRPr="0075407F">
        <w:rPr>
          <w:rFonts w:ascii="Arial" w:hAnsi="Arial" w:cs="Arial"/>
          <w:sz w:val="23"/>
          <w:szCs w:val="23"/>
        </w:rPr>
        <w:t>It was regional stations that prioritized recording oral histories and folk traditions that major broadcasting companies tended to neglect</w:t>
      </w:r>
    </w:p>
    <w:p w14:paraId="6B848EFB" w14:textId="0D140DE8" w:rsidR="00104C04" w:rsidRPr="00005898"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30252A" w:rsidRPr="0075407F">
        <w:rPr>
          <w:rFonts w:ascii="Arial" w:hAnsi="Arial" w:cs="Arial"/>
          <w:sz w:val="23"/>
          <w:szCs w:val="23"/>
        </w:rPr>
        <w:t>It was neighborhood radio programs that focused on maintaining linguistic diversity and traditional narratives that commercial networks rarely featured</w:t>
      </w:r>
    </w:p>
    <w:p w14:paraId="576E11F7" w14:textId="39CF2F1D" w:rsidR="00104C04" w:rsidRDefault="00104C04" w:rsidP="00104C04">
      <w:pPr>
        <w:spacing w:after="0"/>
        <w:ind w:left="1418" w:hanging="1418"/>
        <w:jc w:val="both"/>
        <w:rPr>
          <w:rFonts w:ascii="Arial" w:hAnsi="Arial" w:cs="Arial"/>
          <w:sz w:val="23"/>
          <w:szCs w:val="23"/>
        </w:rPr>
      </w:pPr>
      <w:r w:rsidRPr="00005898">
        <w:rPr>
          <w:rFonts w:ascii="Arial" w:hAnsi="Arial" w:cs="Arial"/>
          <w:b/>
          <w:bCs/>
          <w:color w:val="ED0046"/>
          <w:sz w:val="23"/>
          <w:szCs w:val="23"/>
        </w:rPr>
        <w:t>Question 2</w:t>
      </w:r>
      <w:r w:rsidR="000208C0">
        <w:rPr>
          <w:rFonts w:ascii="Arial" w:hAnsi="Arial" w:cs="Arial"/>
          <w:b/>
          <w:bCs/>
          <w:color w:val="ED0046"/>
          <w:sz w:val="23"/>
          <w:szCs w:val="23"/>
          <w:lang w:val="en-US"/>
        </w:rPr>
        <w:t>5</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30252A" w:rsidRPr="0075407F">
        <w:rPr>
          <w:rFonts w:ascii="Arial" w:hAnsi="Arial" w:cs="Arial"/>
          <w:sz w:val="23"/>
          <w:szCs w:val="23"/>
        </w:rPr>
        <w:t>Serialized radio programming was utilized by educators to deliver literacy instruction and civic education to audiences lacking formal schooling</w:t>
      </w:r>
    </w:p>
    <w:p w14:paraId="34B42864" w14:textId="00A32691" w:rsidR="00104C04"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30252A" w:rsidRPr="0075407F">
        <w:rPr>
          <w:rFonts w:ascii="Arial" w:hAnsi="Arial" w:cs="Arial"/>
          <w:sz w:val="23"/>
          <w:szCs w:val="23"/>
        </w:rPr>
        <w:t>Regularly scheduled broadcasts were employed by teachers to provide educational content to listeners with limited access to traditional classrooms</w:t>
      </w:r>
    </w:p>
    <w:p w14:paraId="7E7E613C" w14:textId="6940A9E4" w:rsidR="00104C04" w:rsidRPr="0030252A" w:rsidRDefault="00104C04" w:rsidP="0030252A">
      <w:pPr>
        <w:spacing w:after="0"/>
        <w:ind w:left="1418"/>
        <w:jc w:val="both"/>
        <w:rPr>
          <w:rFonts w:ascii="Arial" w:hAnsi="Arial" w:cs="Arial"/>
          <w:sz w:val="23"/>
          <w:szCs w:val="23"/>
          <w:lang w:val="en-US"/>
        </w:rPr>
      </w:pPr>
      <w:r w:rsidRPr="00607B30">
        <w:rPr>
          <w:rFonts w:ascii="Arial" w:hAnsi="Arial" w:cs="Arial"/>
          <w:b/>
          <w:bCs/>
          <w:color w:val="000099"/>
          <w:sz w:val="23"/>
          <w:szCs w:val="23"/>
        </w:rPr>
        <w:t>C.</w:t>
      </w:r>
      <w:r w:rsidRPr="00005898">
        <w:rPr>
          <w:rFonts w:ascii="Arial" w:hAnsi="Arial" w:cs="Arial"/>
          <w:sz w:val="23"/>
          <w:szCs w:val="23"/>
        </w:rPr>
        <w:t xml:space="preserve"> </w:t>
      </w:r>
      <w:r w:rsidR="0030252A" w:rsidRPr="0075407F">
        <w:rPr>
          <w:rFonts w:ascii="Arial" w:hAnsi="Arial" w:cs="Arial"/>
          <w:sz w:val="23"/>
          <w:szCs w:val="23"/>
        </w:rPr>
        <w:t xml:space="preserve">Radio transmissions were harnessed by educational institutions to offer academic instruction to populations underserved by conventional schools </w:t>
      </w:r>
    </w:p>
    <w:p w14:paraId="516543FD" w14:textId="3A9700D9" w:rsidR="00104C04" w:rsidRPr="00005898"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30252A" w:rsidRPr="0075407F">
        <w:rPr>
          <w:rFonts w:ascii="Arial" w:hAnsi="Arial" w:cs="Arial"/>
          <w:sz w:val="23"/>
          <w:szCs w:val="23"/>
        </w:rPr>
        <w:t>Radio programming was leveraged by instructors to disseminate knowledge to communities where educational infrastructure remained inadequate</w:t>
      </w:r>
    </w:p>
    <w:p w14:paraId="34EE313B" w14:textId="3D4DFED2" w:rsidR="00104C04" w:rsidRDefault="00104C04" w:rsidP="00104C04">
      <w:pPr>
        <w:spacing w:after="0"/>
        <w:ind w:left="1418" w:hanging="1418"/>
        <w:rPr>
          <w:rFonts w:ascii="Arial" w:hAnsi="Arial" w:cs="Arial"/>
          <w:sz w:val="23"/>
          <w:szCs w:val="23"/>
        </w:rPr>
      </w:pPr>
      <w:r w:rsidRPr="00005898">
        <w:rPr>
          <w:rFonts w:ascii="Arial" w:hAnsi="Arial" w:cs="Arial"/>
          <w:b/>
          <w:bCs/>
          <w:color w:val="ED0046"/>
          <w:sz w:val="23"/>
          <w:szCs w:val="23"/>
        </w:rPr>
        <w:t>Question 2</w:t>
      </w:r>
      <w:r w:rsidR="000208C0">
        <w:rPr>
          <w:rFonts w:ascii="Arial" w:hAnsi="Arial" w:cs="Arial"/>
          <w:b/>
          <w:bCs/>
          <w:color w:val="ED0046"/>
          <w:sz w:val="23"/>
          <w:szCs w:val="23"/>
          <w:lang w:val="en-US"/>
        </w:rPr>
        <w:t>6</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Consequently, contemporary audio storytelling maintains conventions like host-listener intimacy, scheduled releases, and sponsorship arrangements </w:t>
      </w:r>
    </w:p>
    <w:p w14:paraId="30E362A0" w14:textId="77777777" w:rsidR="00104C04"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Therefore, modern podcast formats preserve radio traditions including personal delivery styles, episodic structures, and commercial support </w:t>
      </w:r>
    </w:p>
    <w:p w14:paraId="1E4B64D3" w14:textId="77777777" w:rsidR="00104C04"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Thus, current digital audio media retains broadcasting patterns such as conversational tones, regular episodes, and advertiser backing </w:t>
      </w:r>
    </w:p>
    <w:p w14:paraId="4D67BE2E" w14:textId="77777777" w:rsidR="00104C04" w:rsidRPr="00005898" w:rsidRDefault="00104C04" w:rsidP="00104C04">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Hence, present-day audio content continues radio practices like familiar presentation, serialized publication, and financial sponsorship</w:t>
      </w:r>
    </w:p>
    <w:p w14:paraId="7E1B5F68" w14:textId="42C14CE8" w:rsidR="00104C04" w:rsidRDefault="00104C04" w:rsidP="00104C04">
      <w:pPr>
        <w:pStyle w:val="Heading1"/>
        <w:rPr>
          <w:lang w:val="en-US"/>
        </w:rPr>
      </w:pPr>
      <w:r w:rsidRPr="009933DA">
        <w:t>Read the passage and mark the letter A, B, C or D on your answer sheet to indicate the best answer to each of the following questions from 2</w:t>
      </w:r>
      <w:r w:rsidR="000208C0">
        <w:rPr>
          <w:lang w:val="en-US"/>
        </w:rPr>
        <w:t>7</w:t>
      </w:r>
      <w:r w:rsidRPr="009933DA">
        <w:t xml:space="preserve"> to 3</w:t>
      </w:r>
      <w:r w:rsidR="000208C0">
        <w:rPr>
          <w:lang w:val="en-US"/>
        </w:rPr>
        <w:t>4</w:t>
      </w:r>
      <w:r w:rsidRPr="007A5274">
        <w:t>.</w:t>
      </w:r>
    </w:p>
    <w:p w14:paraId="7B280F04" w14:textId="77777777" w:rsidR="00104C04" w:rsidRPr="000B1EA5" w:rsidRDefault="00104C04" w:rsidP="00104C04">
      <w:pPr>
        <w:spacing w:after="0"/>
        <w:jc w:val="both"/>
        <w:rPr>
          <w:rFonts w:ascii="Arial" w:hAnsi="Arial" w:cs="Arial"/>
          <w:sz w:val="23"/>
          <w:szCs w:val="23"/>
          <w:lang w:val="en-US"/>
        </w:rPr>
      </w:pPr>
      <w:r>
        <w:rPr>
          <w:rFonts w:ascii="Arial" w:hAnsi="Arial" w:cs="Arial"/>
          <w:b/>
          <w:bCs/>
          <w:sz w:val="23"/>
          <w:szCs w:val="23"/>
          <w:lang w:val="en-US"/>
        </w:rPr>
        <w:tab/>
      </w:r>
      <w:r w:rsidRPr="000B1EA5">
        <w:rPr>
          <w:rFonts w:ascii="Arial" w:hAnsi="Arial" w:cs="Arial"/>
          <w:sz w:val="23"/>
          <w:szCs w:val="23"/>
          <w:lang w:val="en-US"/>
        </w:rPr>
        <w:t>In UVA</w:t>
      </w:r>
      <w:r>
        <w:rPr>
          <w:rFonts w:ascii="Arial" w:hAnsi="Arial" w:cs="Arial"/>
          <w:sz w:val="23"/>
          <w:szCs w:val="23"/>
          <w:lang w:val="en-US"/>
        </w:rPr>
        <w:t>’</w:t>
      </w:r>
      <w:r w:rsidRPr="000B1EA5">
        <w:rPr>
          <w:rFonts w:ascii="Arial" w:hAnsi="Arial" w:cs="Arial"/>
          <w:sz w:val="23"/>
          <w:szCs w:val="23"/>
          <w:lang w:val="en-US"/>
        </w:rPr>
        <w:t>s labyrinthine labs, researchers probe how the gut</w:t>
      </w:r>
      <w:r>
        <w:rPr>
          <w:rFonts w:ascii="Arial" w:hAnsi="Arial" w:cs="Arial"/>
          <w:sz w:val="23"/>
          <w:szCs w:val="23"/>
          <w:lang w:val="en-US"/>
        </w:rPr>
        <w:t>’</w:t>
      </w:r>
      <w:r w:rsidRPr="000B1EA5">
        <w:rPr>
          <w:rFonts w:ascii="Arial" w:hAnsi="Arial" w:cs="Arial"/>
          <w:sz w:val="23"/>
          <w:szCs w:val="23"/>
          <w:lang w:val="en-US"/>
        </w:rPr>
        <w:t xml:space="preserve">s microbial makeup modulates cancer trajectories. By perturbing mice with antibiotics to induce dysbiosis, they observe shifts in immune signaling and metastatic behavior. The team treats the microbiome as a barometer of environment, diet, and stressors, arguing that clinical insight must account for these contextual textures. Although many variables complicate causality, the aim is pragmatic: translate basic </w:t>
      </w:r>
      <w:r w:rsidRPr="000B1EA5">
        <w:rPr>
          <w:rFonts w:ascii="Arial" w:hAnsi="Arial" w:cs="Arial"/>
          <w:sz w:val="23"/>
          <w:szCs w:val="23"/>
          <w:lang w:val="en-US"/>
        </w:rPr>
        <w:lastRenderedPageBreak/>
        <w:t>findings into preventive strategies and gentler therapeutics that attenuate metastasis while respecting patient-specific physiology.</w:t>
      </w:r>
    </w:p>
    <w:p w14:paraId="4AD4FE92" w14:textId="77777777" w:rsidR="00104C04" w:rsidRPr="000B1EA5" w:rsidRDefault="00104C04" w:rsidP="00104C04">
      <w:pPr>
        <w:spacing w:after="0"/>
        <w:jc w:val="both"/>
        <w:rPr>
          <w:rFonts w:ascii="Arial" w:hAnsi="Arial" w:cs="Arial"/>
          <w:sz w:val="23"/>
          <w:szCs w:val="23"/>
          <w:lang w:val="en-US"/>
        </w:rPr>
      </w:pPr>
      <w:r>
        <w:rPr>
          <w:rFonts w:ascii="Arial" w:hAnsi="Arial" w:cs="Arial"/>
          <w:sz w:val="23"/>
          <w:szCs w:val="23"/>
          <w:lang w:val="en-US"/>
        </w:rPr>
        <w:tab/>
      </w:r>
      <w:r w:rsidRPr="000B1EA5">
        <w:rPr>
          <w:rFonts w:ascii="Arial" w:hAnsi="Arial" w:cs="Arial"/>
          <w:sz w:val="23"/>
          <w:szCs w:val="23"/>
          <w:lang w:val="en-US"/>
        </w:rPr>
        <w:t xml:space="preserve">Personalized medicine marries genetic, environmental, and lifestyle data to steer prevention and care. In oncology, targeted therapies and immunotherapy have sharpened efficacy and spared patients blunt, exhausting regimens. </w:t>
      </w:r>
      <w:r w:rsidRPr="000B1EA5">
        <w:rPr>
          <w:rFonts w:ascii="Arial" w:hAnsi="Arial" w:cs="Arial"/>
          <w:b/>
          <w:bCs/>
          <w:color w:val="ED0046"/>
          <w:sz w:val="23"/>
          <w:szCs w:val="23"/>
          <w:u w:val="single"/>
          <w:lang w:val="en-US"/>
        </w:rPr>
        <w:t>Over recent decades, clinicians have moved away from a monolithic template toward treatments calibrated to a patient</w:t>
      </w:r>
      <w:r>
        <w:rPr>
          <w:rFonts w:ascii="Arial" w:hAnsi="Arial" w:cs="Arial"/>
          <w:b/>
          <w:bCs/>
          <w:color w:val="ED0046"/>
          <w:sz w:val="23"/>
          <w:szCs w:val="23"/>
          <w:u w:val="single"/>
          <w:lang w:val="en-US"/>
        </w:rPr>
        <w:t>’</w:t>
      </w:r>
      <w:r w:rsidRPr="000B1EA5">
        <w:rPr>
          <w:rFonts w:ascii="Arial" w:hAnsi="Arial" w:cs="Arial"/>
          <w:b/>
          <w:bCs/>
          <w:color w:val="ED0046"/>
          <w:sz w:val="23"/>
          <w:szCs w:val="23"/>
          <w:u w:val="single"/>
          <w:lang w:val="en-US"/>
        </w:rPr>
        <w:t>s molecular profile.</w:t>
      </w:r>
      <w:r w:rsidRPr="000B1EA5">
        <w:rPr>
          <w:rFonts w:ascii="Arial" w:hAnsi="Arial" w:cs="Arial"/>
          <w:sz w:val="23"/>
          <w:szCs w:val="23"/>
          <w:lang w:val="en-US"/>
        </w:rPr>
        <w:t xml:space="preserve"> Teams now stratify tumors by driver mutations to forecast prognosis and select interventions with greater precision, helping explain steep mortality declines in certain cancers such as melanoma, and advancing beyond the “one-size-fits-all” </w:t>
      </w:r>
      <w:r w:rsidRPr="000B1EA5">
        <w:rPr>
          <w:rFonts w:ascii="Arial" w:hAnsi="Arial" w:cs="Arial"/>
          <w:b/>
          <w:bCs/>
          <w:color w:val="ED0046"/>
          <w:sz w:val="23"/>
          <w:szCs w:val="23"/>
          <w:u w:val="single"/>
          <w:lang w:val="en-US"/>
        </w:rPr>
        <w:t>orthodoxy</w:t>
      </w:r>
      <w:r w:rsidRPr="000B1EA5">
        <w:rPr>
          <w:rFonts w:ascii="Arial" w:hAnsi="Arial" w:cs="Arial"/>
          <w:sz w:val="23"/>
          <w:szCs w:val="23"/>
          <w:lang w:val="en-US"/>
        </w:rPr>
        <w:t xml:space="preserve"> in clinical decision-making.</w:t>
      </w:r>
    </w:p>
    <w:p w14:paraId="6836F317" w14:textId="77777777" w:rsidR="00104C04" w:rsidRPr="000B1EA5" w:rsidRDefault="00104C04" w:rsidP="00104C04">
      <w:pPr>
        <w:spacing w:after="0"/>
        <w:jc w:val="both"/>
        <w:rPr>
          <w:rFonts w:ascii="Arial" w:hAnsi="Arial" w:cs="Arial"/>
          <w:sz w:val="23"/>
          <w:szCs w:val="23"/>
          <w:lang w:val="en-US"/>
        </w:rPr>
      </w:pPr>
      <w:r>
        <w:rPr>
          <w:rFonts w:ascii="Arial" w:hAnsi="Arial" w:cs="Arial"/>
          <w:b/>
          <w:bCs/>
          <w:sz w:val="23"/>
          <w:szCs w:val="23"/>
          <w:lang w:val="en-US"/>
        </w:rPr>
        <w:tab/>
      </w:r>
      <w:r w:rsidRPr="000B1EA5">
        <w:rPr>
          <w:rFonts w:ascii="Arial" w:hAnsi="Arial" w:cs="Arial"/>
          <w:sz w:val="23"/>
          <w:szCs w:val="23"/>
          <w:lang w:val="en-US"/>
        </w:rPr>
        <w:t>Pharmacogenomics extends personalization beyond cancer by aligning drug choice and dose with inherited variation in metabolism, transport, and immune response. A simple swab can reveal markers indicating toxicity risks or likely nonresponse, guiding safer dosing or alternatives. Crucially, pharmacogenomic testing</w:t>
      </w:r>
      <w:r>
        <w:rPr>
          <w:rFonts w:ascii="Arial" w:hAnsi="Arial" w:cs="Arial"/>
          <w:sz w:val="23"/>
          <w:szCs w:val="23"/>
          <w:lang w:val="en-US"/>
        </w:rPr>
        <w:t xml:space="preserve"> – </w:t>
      </w:r>
      <w:r w:rsidRPr="000B1EA5">
        <w:rPr>
          <w:rFonts w:ascii="Arial" w:hAnsi="Arial" w:cs="Arial"/>
          <w:b/>
          <w:bCs/>
          <w:color w:val="ED0046"/>
          <w:sz w:val="23"/>
          <w:szCs w:val="23"/>
          <w:u w:val="single"/>
          <w:lang w:val="en-US"/>
        </w:rPr>
        <w:t>it</w:t>
      </w:r>
      <w:r w:rsidRPr="000B1EA5">
        <w:rPr>
          <w:rFonts w:ascii="Arial" w:hAnsi="Arial" w:cs="Arial"/>
          <w:sz w:val="23"/>
          <w:szCs w:val="23"/>
          <w:lang w:val="en-US"/>
        </w:rPr>
        <w:t xml:space="preserve"> primarily concerns genes mediating drug handling rather than predicting untreatable diseases</w:t>
      </w:r>
      <w:r>
        <w:rPr>
          <w:rFonts w:ascii="Arial" w:hAnsi="Arial" w:cs="Arial"/>
          <w:sz w:val="23"/>
          <w:szCs w:val="23"/>
          <w:lang w:val="en-US"/>
        </w:rPr>
        <w:t xml:space="preserve"> – </w:t>
      </w:r>
      <w:r w:rsidRPr="000B1EA5">
        <w:rPr>
          <w:rFonts w:ascii="Arial" w:hAnsi="Arial" w:cs="Arial"/>
          <w:sz w:val="23"/>
          <w:szCs w:val="23"/>
          <w:lang w:val="en-US"/>
        </w:rPr>
        <w:t xml:space="preserve">now has guideline support for 26 gene–drug pairs. While broadly </w:t>
      </w:r>
      <w:r w:rsidRPr="000B1EA5">
        <w:rPr>
          <w:rFonts w:ascii="Arial" w:hAnsi="Arial" w:cs="Arial"/>
          <w:b/>
          <w:bCs/>
          <w:color w:val="ED0046"/>
          <w:sz w:val="23"/>
          <w:szCs w:val="23"/>
          <w:u w:val="single"/>
          <w:lang w:val="en-US"/>
        </w:rPr>
        <w:t>nascent</w:t>
      </w:r>
      <w:r w:rsidRPr="000B1EA5">
        <w:rPr>
          <w:rFonts w:ascii="Arial" w:hAnsi="Arial" w:cs="Arial"/>
          <w:sz w:val="23"/>
          <w:szCs w:val="23"/>
          <w:lang w:val="en-US"/>
        </w:rPr>
        <w:t xml:space="preserve"> outside academic centers, the approach reduces adverse events when small dosing errors would otherwise prove perilous.</w:t>
      </w:r>
    </w:p>
    <w:p w14:paraId="1F18A135" w14:textId="77777777" w:rsidR="00104C04" w:rsidRPr="000B1EA5" w:rsidRDefault="00104C04" w:rsidP="00104C04">
      <w:pPr>
        <w:spacing w:after="0"/>
        <w:jc w:val="both"/>
        <w:rPr>
          <w:rFonts w:ascii="Arial" w:hAnsi="Arial" w:cs="Arial"/>
          <w:sz w:val="23"/>
          <w:szCs w:val="23"/>
          <w:lang w:val="en-US"/>
        </w:rPr>
      </w:pPr>
      <w:r>
        <w:rPr>
          <w:rFonts w:ascii="Arial" w:hAnsi="Arial" w:cs="Arial"/>
          <w:b/>
          <w:bCs/>
          <w:sz w:val="23"/>
          <w:szCs w:val="23"/>
          <w:lang w:val="en-US"/>
        </w:rPr>
        <w:tab/>
      </w:r>
      <w:r w:rsidRPr="000B1EA5">
        <w:rPr>
          <w:rFonts w:ascii="Arial" w:hAnsi="Arial" w:cs="Arial"/>
          <w:sz w:val="23"/>
          <w:szCs w:val="23"/>
          <w:lang w:val="en-US"/>
        </w:rPr>
        <w:t>The research frontier is lively but uneven. The FDA has authorized a genetic test (Dec 2023) to flag elevated risk of opioid use disorder after surgery, and large initiatives</w:t>
      </w:r>
      <w:r>
        <w:rPr>
          <w:rFonts w:ascii="Arial" w:hAnsi="Arial" w:cs="Arial"/>
          <w:sz w:val="23"/>
          <w:szCs w:val="23"/>
          <w:lang w:val="en-US"/>
        </w:rPr>
        <w:t xml:space="preserve"> – </w:t>
      </w:r>
      <w:r w:rsidRPr="000B1EA5">
        <w:rPr>
          <w:rFonts w:ascii="Arial" w:hAnsi="Arial" w:cs="Arial"/>
          <w:sz w:val="23"/>
          <w:szCs w:val="23"/>
          <w:lang w:val="en-US"/>
        </w:rPr>
        <w:t>such as Mount Sinai</w:t>
      </w:r>
      <w:r>
        <w:rPr>
          <w:rFonts w:ascii="Arial" w:hAnsi="Arial" w:cs="Arial"/>
          <w:sz w:val="23"/>
          <w:szCs w:val="23"/>
          <w:lang w:val="en-US"/>
        </w:rPr>
        <w:t>’</w:t>
      </w:r>
      <w:r w:rsidRPr="000B1EA5">
        <w:rPr>
          <w:rFonts w:ascii="Arial" w:hAnsi="Arial" w:cs="Arial"/>
          <w:sz w:val="23"/>
          <w:szCs w:val="23"/>
          <w:lang w:val="en-US"/>
        </w:rPr>
        <w:t>s plan to sequence one million diverse patients</w:t>
      </w:r>
      <w:r>
        <w:rPr>
          <w:rFonts w:ascii="Arial" w:hAnsi="Arial" w:cs="Arial"/>
          <w:sz w:val="23"/>
          <w:szCs w:val="23"/>
          <w:lang w:val="en-US"/>
        </w:rPr>
        <w:t xml:space="preserve"> – </w:t>
      </w:r>
      <w:r w:rsidRPr="000B1EA5">
        <w:rPr>
          <w:rFonts w:ascii="Arial" w:hAnsi="Arial" w:cs="Arial"/>
          <w:sz w:val="23"/>
          <w:szCs w:val="23"/>
          <w:lang w:val="en-US"/>
        </w:rPr>
        <w:t>promise richer datasets. Yet gaps persist: most genomic studies over-sample people of European ancestry, blunting generalizability, and health systems struggle with equitable delivery of high-end technologies at scale. Progress thus hinges on diversity, infrastructure, and pragmatic pathways to access.</w:t>
      </w:r>
    </w:p>
    <w:p w14:paraId="0EED3EA8" w14:textId="77777777" w:rsidR="00104C04" w:rsidRPr="000B1EA5" w:rsidRDefault="00104C04" w:rsidP="00104C04">
      <w:pPr>
        <w:pStyle w:val="Subtitle"/>
        <w:ind w:firstLine="2694"/>
        <w:rPr>
          <w:lang w:val="en-US"/>
        </w:rPr>
      </w:pPr>
      <w:r w:rsidRPr="000B1EA5">
        <w:rPr>
          <w:lang w:val="en-US"/>
        </w:rPr>
        <w:t>(Adapted from AAMC, “Making medicine personal: Moving away from a one-size-fits-all approach to health care,” Feb 22, 202</w:t>
      </w:r>
      <w:r>
        <w:rPr>
          <w:lang w:val="en-US"/>
        </w:rPr>
        <w:t>4</w:t>
      </w:r>
      <w:r w:rsidRPr="000B1EA5">
        <w:rPr>
          <w:lang w:val="en-US"/>
        </w:rPr>
        <w:t>)</w:t>
      </w:r>
    </w:p>
    <w:p w14:paraId="3E8962B0" w14:textId="63F38B65" w:rsidR="00104C04" w:rsidRDefault="00104C04" w:rsidP="00104C04">
      <w:pPr>
        <w:spacing w:after="0"/>
        <w:jc w:val="both"/>
        <w:rPr>
          <w:rFonts w:ascii="Arial" w:hAnsi="Arial" w:cs="Arial"/>
          <w:sz w:val="23"/>
          <w:szCs w:val="23"/>
          <w:lang w:val="en-US"/>
        </w:rPr>
      </w:pPr>
      <w:r w:rsidRPr="000B1EA5">
        <w:rPr>
          <w:rFonts w:ascii="Arial" w:hAnsi="Arial" w:cs="Arial"/>
          <w:b/>
          <w:bCs/>
          <w:color w:val="ED0046"/>
          <w:sz w:val="23"/>
          <w:szCs w:val="23"/>
          <w:lang w:val="en-US"/>
        </w:rPr>
        <w:t>Question 2</w:t>
      </w:r>
      <w:r w:rsidR="000208C0">
        <w:rPr>
          <w:rFonts w:ascii="Arial" w:hAnsi="Arial" w:cs="Arial"/>
          <w:b/>
          <w:bCs/>
          <w:color w:val="ED0046"/>
          <w:sz w:val="23"/>
          <w:szCs w:val="23"/>
          <w:lang w:val="en-US"/>
        </w:rPr>
        <w:t>7</w:t>
      </w:r>
      <w:r w:rsidRPr="000B1EA5">
        <w:rPr>
          <w:rFonts w:ascii="Arial" w:hAnsi="Arial" w:cs="Arial"/>
          <w:b/>
          <w:bCs/>
          <w:color w:val="ED0046"/>
          <w:sz w:val="23"/>
          <w:szCs w:val="23"/>
          <w:lang w:val="en-US"/>
        </w:rPr>
        <w:t>.</w:t>
      </w:r>
      <w:r w:rsidRPr="000B1EA5">
        <w:rPr>
          <w:rFonts w:ascii="Arial" w:hAnsi="Arial" w:cs="Arial"/>
          <w:sz w:val="23"/>
          <w:szCs w:val="23"/>
          <w:lang w:val="en-US"/>
        </w:rPr>
        <w:t xml:space="preserve"> The word </w:t>
      </w:r>
      <w:r w:rsidRPr="000B1EA5">
        <w:rPr>
          <w:rFonts w:ascii="Arial" w:hAnsi="Arial" w:cs="Arial"/>
          <w:b/>
          <w:bCs/>
          <w:color w:val="ED0046"/>
          <w:sz w:val="23"/>
          <w:szCs w:val="23"/>
          <w:u w:val="single"/>
          <w:lang w:val="en-US"/>
        </w:rPr>
        <w:t>nascent</w:t>
      </w:r>
      <w:r w:rsidRPr="000B1EA5">
        <w:rPr>
          <w:rFonts w:ascii="Arial" w:hAnsi="Arial" w:cs="Arial"/>
          <w:sz w:val="23"/>
          <w:szCs w:val="23"/>
          <w:lang w:val="en-US"/>
        </w:rPr>
        <w:t xml:space="preserve"> in paragraph 3 is OPPOSITE in meaning to ______.</w:t>
      </w:r>
    </w:p>
    <w:p w14:paraId="379BC17F" w14:textId="77777777" w:rsidR="00104C04" w:rsidRDefault="00104C04" w:rsidP="00104C04">
      <w:pPr>
        <w:spacing w:after="0"/>
        <w:jc w:val="both"/>
        <w:rPr>
          <w:rFonts w:ascii="Arial" w:hAnsi="Arial" w:cs="Arial"/>
          <w:sz w:val="23"/>
          <w:szCs w:val="23"/>
          <w:lang w:val="en-US"/>
        </w:rPr>
      </w:pPr>
      <w:r w:rsidRPr="00457397">
        <w:rPr>
          <w:rFonts w:ascii="Arial" w:hAnsi="Arial" w:cs="Arial"/>
          <w:b/>
          <w:bCs/>
          <w:color w:val="000099"/>
          <w:sz w:val="23"/>
          <w:szCs w:val="23"/>
          <w:lang w:val="en-US"/>
        </w:rPr>
        <w:t>A.</w:t>
      </w:r>
      <w:r w:rsidRPr="00457397">
        <w:rPr>
          <w:rFonts w:ascii="Arial" w:hAnsi="Arial" w:cs="Arial"/>
          <w:color w:val="000099"/>
          <w:sz w:val="23"/>
          <w:szCs w:val="23"/>
          <w:lang w:val="en-US"/>
        </w:rPr>
        <w:t xml:space="preserve"> </w:t>
      </w:r>
      <w:r w:rsidRPr="00457397">
        <w:rPr>
          <w:rFonts w:ascii="Arial" w:hAnsi="Arial" w:cs="Arial"/>
          <w:sz w:val="23"/>
          <w:szCs w:val="23"/>
          <w:lang w:val="en-US"/>
        </w:rPr>
        <w:t>budding</w:t>
      </w:r>
      <w:r>
        <w:rPr>
          <w:rFonts w:ascii="Arial" w:hAnsi="Arial" w:cs="Arial"/>
          <w:sz w:val="23"/>
          <w:szCs w:val="23"/>
          <w:lang w:val="en-US"/>
        </w:rPr>
        <w:tab/>
      </w:r>
      <w:r>
        <w:rPr>
          <w:rFonts w:ascii="Arial" w:hAnsi="Arial" w:cs="Arial"/>
          <w:sz w:val="23"/>
          <w:szCs w:val="23"/>
          <w:lang w:val="en-US"/>
        </w:rPr>
        <w:tab/>
      </w:r>
      <w:r w:rsidRPr="00457397">
        <w:rPr>
          <w:rFonts w:ascii="Arial" w:hAnsi="Arial" w:cs="Arial"/>
          <w:b/>
          <w:bCs/>
          <w:color w:val="000099"/>
          <w:sz w:val="23"/>
          <w:szCs w:val="23"/>
          <w:lang w:val="en-US"/>
        </w:rPr>
        <w:t>B.</w:t>
      </w:r>
      <w:r w:rsidRPr="00457397">
        <w:rPr>
          <w:rFonts w:ascii="Arial" w:hAnsi="Arial" w:cs="Arial"/>
          <w:color w:val="000099"/>
          <w:sz w:val="23"/>
          <w:szCs w:val="23"/>
          <w:lang w:val="en-US"/>
        </w:rPr>
        <w:t xml:space="preserve"> </w:t>
      </w:r>
      <w:r w:rsidRPr="00457397">
        <w:rPr>
          <w:rFonts w:ascii="Arial" w:hAnsi="Arial" w:cs="Arial"/>
          <w:sz w:val="23"/>
          <w:szCs w:val="23"/>
          <w:lang w:val="en-US"/>
        </w:rPr>
        <w:t>incipient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457397">
        <w:rPr>
          <w:rFonts w:ascii="Arial" w:hAnsi="Arial" w:cs="Arial"/>
          <w:b/>
          <w:bCs/>
          <w:color w:val="000099"/>
          <w:sz w:val="23"/>
          <w:szCs w:val="23"/>
          <w:lang w:val="en-US"/>
        </w:rPr>
        <w:t>C.</w:t>
      </w:r>
      <w:r w:rsidRPr="00457397">
        <w:rPr>
          <w:rFonts w:ascii="Arial" w:hAnsi="Arial" w:cs="Arial"/>
          <w:color w:val="000099"/>
          <w:sz w:val="23"/>
          <w:szCs w:val="23"/>
          <w:lang w:val="en-US"/>
        </w:rPr>
        <w:t xml:space="preserve"> </w:t>
      </w:r>
      <w:r w:rsidRPr="00457397">
        <w:rPr>
          <w:rFonts w:ascii="Arial" w:hAnsi="Arial" w:cs="Arial"/>
          <w:sz w:val="23"/>
          <w:szCs w:val="23"/>
          <w:lang w:val="en-US"/>
        </w:rPr>
        <w:t>mature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457397">
        <w:rPr>
          <w:rFonts w:ascii="Arial" w:hAnsi="Arial" w:cs="Arial"/>
          <w:b/>
          <w:bCs/>
          <w:color w:val="000099"/>
          <w:sz w:val="23"/>
          <w:szCs w:val="23"/>
          <w:lang w:val="en-US"/>
        </w:rPr>
        <w:t>D.</w:t>
      </w:r>
      <w:r w:rsidRPr="00457397">
        <w:rPr>
          <w:rFonts w:ascii="Arial" w:hAnsi="Arial" w:cs="Arial"/>
          <w:color w:val="000099"/>
          <w:sz w:val="23"/>
          <w:szCs w:val="23"/>
          <w:lang w:val="en-US"/>
        </w:rPr>
        <w:t xml:space="preserve"> </w:t>
      </w:r>
      <w:r w:rsidRPr="00457397">
        <w:rPr>
          <w:rFonts w:ascii="Arial" w:hAnsi="Arial" w:cs="Arial"/>
          <w:sz w:val="23"/>
          <w:szCs w:val="23"/>
          <w:lang w:val="en-US"/>
        </w:rPr>
        <w:t>embryonic</w:t>
      </w:r>
    </w:p>
    <w:p w14:paraId="6D5AEA85" w14:textId="1B1484DA" w:rsidR="00104C04" w:rsidRDefault="00104C04" w:rsidP="00104C04">
      <w:pPr>
        <w:spacing w:after="0"/>
        <w:jc w:val="both"/>
        <w:rPr>
          <w:rFonts w:ascii="Arial" w:hAnsi="Arial" w:cs="Arial"/>
          <w:sz w:val="23"/>
          <w:szCs w:val="23"/>
          <w:lang w:val="en-US"/>
        </w:rPr>
      </w:pPr>
      <w:r w:rsidRPr="000B1EA5">
        <w:rPr>
          <w:rFonts w:ascii="Arial" w:hAnsi="Arial" w:cs="Arial"/>
          <w:b/>
          <w:bCs/>
          <w:color w:val="ED0046"/>
          <w:sz w:val="23"/>
          <w:szCs w:val="23"/>
          <w:lang w:val="en-US"/>
        </w:rPr>
        <w:t>Question 2</w:t>
      </w:r>
      <w:r w:rsidR="000208C0">
        <w:rPr>
          <w:rFonts w:ascii="Arial" w:hAnsi="Arial" w:cs="Arial"/>
          <w:b/>
          <w:bCs/>
          <w:color w:val="ED0046"/>
          <w:sz w:val="23"/>
          <w:szCs w:val="23"/>
          <w:lang w:val="en-US"/>
        </w:rPr>
        <w:t>8</w:t>
      </w:r>
      <w:r w:rsidRPr="000B1EA5">
        <w:rPr>
          <w:rFonts w:ascii="Arial" w:hAnsi="Arial" w:cs="Arial"/>
          <w:b/>
          <w:bCs/>
          <w:color w:val="ED0046"/>
          <w:sz w:val="23"/>
          <w:szCs w:val="23"/>
          <w:lang w:val="en-US"/>
        </w:rPr>
        <w:t>.</w:t>
      </w:r>
      <w:r w:rsidRPr="000B1EA5">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TRUE</w:t>
      </w:r>
      <w:r w:rsidRPr="000B1EA5">
        <w:rPr>
          <w:rFonts w:ascii="Arial" w:hAnsi="Arial" w:cs="Arial"/>
          <w:sz w:val="23"/>
          <w:szCs w:val="23"/>
          <w:lang w:val="en-US"/>
        </w:rPr>
        <w:t xml:space="preserve"> according to paragraph 1?</w:t>
      </w:r>
    </w:p>
    <w:p w14:paraId="53E3D1CC" w14:textId="77777777" w:rsidR="00104C04"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0B1EA5">
        <w:rPr>
          <w:rFonts w:ascii="Arial" w:hAnsi="Arial" w:cs="Arial"/>
          <w:sz w:val="23"/>
          <w:szCs w:val="23"/>
          <w:lang w:val="en-US"/>
        </w:rPr>
        <w:t xml:space="preserve"> The researchers proved that diet alone eliminates metastasis in human patients.</w:t>
      </w:r>
    </w:p>
    <w:p w14:paraId="65F46516" w14:textId="77777777" w:rsidR="00104C04"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0B1EA5">
        <w:rPr>
          <w:rFonts w:ascii="Arial" w:hAnsi="Arial" w:cs="Arial"/>
          <w:sz w:val="23"/>
          <w:szCs w:val="23"/>
          <w:lang w:val="en-US"/>
        </w:rPr>
        <w:t xml:space="preserve"> The microbiome is treated as irrelevant noise rather than a clinical clue.</w:t>
      </w:r>
    </w:p>
    <w:p w14:paraId="6BD6DEFF" w14:textId="77777777" w:rsidR="00104C04" w:rsidRPr="00015221"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0B1EA5">
        <w:rPr>
          <w:rFonts w:ascii="Arial" w:hAnsi="Arial" w:cs="Arial"/>
          <w:sz w:val="23"/>
          <w:szCs w:val="23"/>
          <w:lang w:val="en-US"/>
        </w:rPr>
        <w:t xml:space="preserve"> Antibiotics are used in mice to disturb gut bacteria and observe metastatic changes.</w:t>
      </w:r>
    </w:p>
    <w:p w14:paraId="2D35CCF5" w14:textId="77777777" w:rsidR="00104C04"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0B1EA5">
        <w:rPr>
          <w:rFonts w:ascii="Arial" w:hAnsi="Arial" w:cs="Arial"/>
          <w:sz w:val="23"/>
          <w:szCs w:val="23"/>
          <w:lang w:val="en-US"/>
        </w:rPr>
        <w:t xml:space="preserve"> The team avoids translating basic science into preventive strategies.</w:t>
      </w:r>
    </w:p>
    <w:p w14:paraId="04049146" w14:textId="1F3BB315" w:rsidR="00104C04" w:rsidRDefault="00104C04" w:rsidP="00104C04">
      <w:pPr>
        <w:spacing w:after="0"/>
        <w:jc w:val="both"/>
        <w:rPr>
          <w:rFonts w:ascii="Arial" w:hAnsi="Arial" w:cs="Arial"/>
          <w:sz w:val="23"/>
          <w:szCs w:val="23"/>
          <w:lang w:val="en-US"/>
        </w:rPr>
      </w:pPr>
      <w:r w:rsidRPr="000B1EA5">
        <w:rPr>
          <w:rFonts w:ascii="Arial" w:hAnsi="Arial" w:cs="Arial"/>
          <w:b/>
          <w:bCs/>
          <w:color w:val="ED0046"/>
          <w:sz w:val="23"/>
          <w:szCs w:val="23"/>
          <w:lang w:val="en-US"/>
        </w:rPr>
        <w:t>Question 2</w:t>
      </w:r>
      <w:r w:rsidR="000208C0">
        <w:rPr>
          <w:rFonts w:ascii="Arial" w:hAnsi="Arial" w:cs="Arial"/>
          <w:b/>
          <w:bCs/>
          <w:color w:val="ED0046"/>
          <w:sz w:val="23"/>
          <w:szCs w:val="23"/>
          <w:lang w:val="en-US"/>
        </w:rPr>
        <w:t>9</w:t>
      </w:r>
      <w:r w:rsidRPr="000B1EA5">
        <w:rPr>
          <w:rFonts w:ascii="Arial" w:hAnsi="Arial" w:cs="Arial"/>
          <w:b/>
          <w:bCs/>
          <w:color w:val="ED0046"/>
          <w:sz w:val="23"/>
          <w:szCs w:val="23"/>
          <w:lang w:val="en-US"/>
        </w:rPr>
        <w:t>.</w:t>
      </w:r>
      <w:r w:rsidRPr="000B1EA5">
        <w:rPr>
          <w:rFonts w:ascii="Arial" w:hAnsi="Arial" w:cs="Arial"/>
          <w:sz w:val="23"/>
          <w:szCs w:val="23"/>
          <w:lang w:val="en-US"/>
        </w:rPr>
        <w:t xml:space="preserve"> The word </w:t>
      </w:r>
      <w:r w:rsidRPr="000B1EA5">
        <w:rPr>
          <w:rFonts w:ascii="Arial" w:hAnsi="Arial" w:cs="Arial"/>
          <w:b/>
          <w:bCs/>
          <w:color w:val="ED0046"/>
          <w:sz w:val="23"/>
          <w:szCs w:val="23"/>
          <w:u w:val="single"/>
          <w:lang w:val="en-US"/>
        </w:rPr>
        <w:t>it</w:t>
      </w:r>
      <w:r w:rsidRPr="000B1EA5">
        <w:rPr>
          <w:rFonts w:ascii="Arial" w:hAnsi="Arial" w:cs="Arial"/>
          <w:b/>
          <w:bCs/>
          <w:color w:val="ED0046"/>
          <w:sz w:val="23"/>
          <w:szCs w:val="23"/>
          <w:lang w:val="en-US"/>
        </w:rPr>
        <w:t xml:space="preserve"> </w:t>
      </w:r>
      <w:r w:rsidRPr="000B1EA5">
        <w:rPr>
          <w:rFonts w:ascii="Arial" w:hAnsi="Arial" w:cs="Arial"/>
          <w:sz w:val="23"/>
          <w:szCs w:val="23"/>
          <w:lang w:val="en-US"/>
        </w:rPr>
        <w:t>in paragraph 3 refers to ______.</w:t>
      </w:r>
    </w:p>
    <w:p w14:paraId="3E45DBBC" w14:textId="77777777" w:rsidR="00104C04" w:rsidRPr="00015221"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0B1EA5">
        <w:rPr>
          <w:rFonts w:ascii="Arial" w:hAnsi="Arial" w:cs="Arial"/>
          <w:sz w:val="23"/>
          <w:szCs w:val="23"/>
          <w:lang w:val="en-US"/>
        </w:rPr>
        <w:t xml:space="preserve"> inherited variation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0B1EA5">
        <w:rPr>
          <w:rFonts w:ascii="Arial" w:hAnsi="Arial" w:cs="Arial"/>
          <w:sz w:val="23"/>
          <w:szCs w:val="23"/>
          <w:lang w:val="en-US"/>
        </w:rPr>
        <w:t xml:space="preserve"> pharmacogenomic testing</w:t>
      </w:r>
    </w:p>
    <w:p w14:paraId="190B82B5" w14:textId="77777777" w:rsidR="00104C04" w:rsidRPr="000B1EA5"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0B1EA5">
        <w:rPr>
          <w:rFonts w:ascii="Arial" w:hAnsi="Arial" w:cs="Arial"/>
          <w:sz w:val="23"/>
          <w:szCs w:val="23"/>
          <w:lang w:val="en-US"/>
        </w:rPr>
        <w:t xml:space="preserve"> drug toxicity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0B1EA5">
        <w:rPr>
          <w:rFonts w:ascii="Arial" w:hAnsi="Arial" w:cs="Arial"/>
          <w:sz w:val="23"/>
          <w:szCs w:val="23"/>
          <w:lang w:val="en-US"/>
        </w:rPr>
        <w:t xml:space="preserve"> a dosing error</w:t>
      </w:r>
    </w:p>
    <w:p w14:paraId="69A21133" w14:textId="01230F38" w:rsidR="00104C04" w:rsidRDefault="00104C04" w:rsidP="00104C04">
      <w:pPr>
        <w:spacing w:after="0"/>
        <w:jc w:val="both"/>
        <w:rPr>
          <w:rFonts w:ascii="Arial" w:hAnsi="Arial" w:cs="Arial"/>
          <w:sz w:val="23"/>
          <w:szCs w:val="23"/>
          <w:lang w:val="en-US"/>
        </w:rPr>
      </w:pPr>
      <w:r w:rsidRPr="000B1EA5">
        <w:rPr>
          <w:rFonts w:ascii="Arial" w:hAnsi="Arial" w:cs="Arial"/>
          <w:b/>
          <w:bCs/>
          <w:color w:val="ED0046"/>
          <w:sz w:val="23"/>
          <w:szCs w:val="23"/>
          <w:lang w:val="en-US"/>
        </w:rPr>
        <w:t xml:space="preserve">Question </w:t>
      </w:r>
      <w:r w:rsidR="000208C0">
        <w:rPr>
          <w:rFonts w:ascii="Arial" w:hAnsi="Arial" w:cs="Arial"/>
          <w:b/>
          <w:bCs/>
          <w:color w:val="ED0046"/>
          <w:sz w:val="23"/>
          <w:szCs w:val="23"/>
          <w:lang w:val="en-US"/>
        </w:rPr>
        <w:t>30</w:t>
      </w:r>
      <w:r w:rsidRPr="000B1EA5">
        <w:rPr>
          <w:rFonts w:ascii="Arial" w:hAnsi="Arial" w:cs="Arial"/>
          <w:b/>
          <w:bCs/>
          <w:color w:val="ED0046"/>
          <w:sz w:val="23"/>
          <w:szCs w:val="23"/>
          <w:lang w:val="en-US"/>
        </w:rPr>
        <w:t>.</w:t>
      </w:r>
      <w:r w:rsidRPr="000B1EA5">
        <w:rPr>
          <w:rFonts w:ascii="Arial" w:hAnsi="Arial" w:cs="Arial"/>
          <w:sz w:val="23"/>
          <w:szCs w:val="23"/>
          <w:lang w:val="en-US"/>
        </w:rPr>
        <w:t xml:space="preserve"> Which of the following best paraphrases the underlined sentence in paragraph 2?</w:t>
      </w:r>
      <w:r w:rsidRPr="000B1EA5">
        <w:rPr>
          <w:rFonts w:ascii="Arial" w:hAnsi="Arial" w:cs="Arial"/>
          <w:sz w:val="23"/>
          <w:szCs w:val="23"/>
          <w:lang w:val="en-US"/>
        </w:rPr>
        <w:br/>
      </w:r>
      <w:r w:rsidRPr="001534FE">
        <w:rPr>
          <w:rFonts w:ascii="Arial" w:hAnsi="Arial" w:cs="Arial"/>
          <w:b/>
          <w:color w:val="000099"/>
          <w:sz w:val="23"/>
          <w:szCs w:val="23"/>
          <w:lang w:val="en-US"/>
        </w:rPr>
        <w:t>A.</w:t>
      </w:r>
      <w:r w:rsidRPr="000B1EA5">
        <w:rPr>
          <w:rFonts w:ascii="Arial" w:hAnsi="Arial" w:cs="Arial"/>
          <w:sz w:val="23"/>
          <w:szCs w:val="23"/>
          <w:lang w:val="en-US"/>
        </w:rPr>
        <w:t xml:space="preserve"> </w:t>
      </w:r>
      <w:r w:rsidRPr="00D84702">
        <w:rPr>
          <w:rFonts w:ascii="Arial" w:hAnsi="Arial" w:cs="Arial"/>
          <w:sz w:val="23"/>
          <w:szCs w:val="23"/>
        </w:rPr>
        <w:t>In recent years, medical practice has transitioned from standardized protocols toward more individualized therapeutic approaches.</w:t>
      </w:r>
    </w:p>
    <w:p w14:paraId="097ABB41" w14:textId="77777777" w:rsidR="00104C04" w:rsidRPr="00015221"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0B1EA5">
        <w:rPr>
          <w:rFonts w:ascii="Arial" w:hAnsi="Arial" w:cs="Arial"/>
          <w:sz w:val="23"/>
          <w:szCs w:val="23"/>
          <w:lang w:val="en-US"/>
        </w:rPr>
        <w:t xml:space="preserve"> </w:t>
      </w:r>
      <w:r w:rsidRPr="00D84702">
        <w:rPr>
          <w:rFonts w:ascii="Arial" w:hAnsi="Arial" w:cs="Arial"/>
          <w:sz w:val="23"/>
          <w:szCs w:val="23"/>
        </w:rPr>
        <w:t>Medicine has pivoted from uniform regimens to precisely adjusted therapies based on each patient</w:t>
      </w:r>
      <w:r>
        <w:rPr>
          <w:rFonts w:ascii="Arial" w:hAnsi="Arial" w:cs="Arial"/>
          <w:sz w:val="23"/>
          <w:szCs w:val="23"/>
        </w:rPr>
        <w:t>’</w:t>
      </w:r>
      <w:r w:rsidRPr="00D84702">
        <w:rPr>
          <w:rFonts w:ascii="Arial" w:hAnsi="Arial" w:cs="Arial"/>
          <w:sz w:val="23"/>
          <w:szCs w:val="23"/>
        </w:rPr>
        <w:t>s biology.</w:t>
      </w:r>
    </w:p>
    <w:p w14:paraId="446E6B67" w14:textId="77777777" w:rsidR="00104C04"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0B1EA5">
        <w:rPr>
          <w:rFonts w:ascii="Arial" w:hAnsi="Arial" w:cs="Arial"/>
          <w:sz w:val="23"/>
          <w:szCs w:val="23"/>
          <w:lang w:val="en-US"/>
        </w:rPr>
        <w:t xml:space="preserve"> </w:t>
      </w:r>
      <w:r w:rsidRPr="00D84702">
        <w:rPr>
          <w:rFonts w:ascii="Arial" w:hAnsi="Arial" w:cs="Arial"/>
          <w:sz w:val="23"/>
          <w:szCs w:val="23"/>
        </w:rPr>
        <w:t>Physicians increasingly abandon one-size-fits-all strategies in favor of treatments tailored to genetic and biological factors.</w:t>
      </w:r>
    </w:p>
    <w:p w14:paraId="5B1B307F" w14:textId="77777777" w:rsidR="00104C04"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0B1EA5">
        <w:rPr>
          <w:rFonts w:ascii="Arial" w:hAnsi="Arial" w:cs="Arial"/>
          <w:sz w:val="23"/>
          <w:szCs w:val="23"/>
          <w:lang w:val="en-US"/>
        </w:rPr>
        <w:t xml:space="preserve"> </w:t>
      </w:r>
      <w:r w:rsidRPr="00D84702">
        <w:rPr>
          <w:rFonts w:ascii="Arial" w:hAnsi="Arial" w:cs="Arial"/>
          <w:sz w:val="23"/>
          <w:szCs w:val="23"/>
        </w:rPr>
        <w:t>Recent decades have witnessed a shift from generalized treatment models to precision therapies guided by patient-specific data.</w:t>
      </w:r>
    </w:p>
    <w:p w14:paraId="3D206F6C" w14:textId="6B83E4B1" w:rsidR="00104C04" w:rsidRDefault="00104C04" w:rsidP="00104C04">
      <w:pPr>
        <w:spacing w:after="0"/>
        <w:jc w:val="both"/>
        <w:rPr>
          <w:rFonts w:ascii="Arial" w:hAnsi="Arial" w:cs="Arial"/>
          <w:sz w:val="23"/>
          <w:szCs w:val="23"/>
          <w:lang w:val="en-US"/>
        </w:rPr>
      </w:pPr>
      <w:r w:rsidRPr="000B1EA5">
        <w:rPr>
          <w:rFonts w:ascii="Arial" w:hAnsi="Arial" w:cs="Arial"/>
          <w:b/>
          <w:bCs/>
          <w:color w:val="ED0046"/>
          <w:sz w:val="23"/>
          <w:szCs w:val="23"/>
          <w:lang w:val="en-US"/>
        </w:rPr>
        <w:t xml:space="preserve">Question </w:t>
      </w:r>
      <w:r w:rsidR="000208C0">
        <w:rPr>
          <w:rFonts w:ascii="Arial" w:hAnsi="Arial" w:cs="Arial"/>
          <w:b/>
          <w:bCs/>
          <w:color w:val="ED0046"/>
          <w:sz w:val="23"/>
          <w:szCs w:val="23"/>
          <w:lang w:val="en-US"/>
        </w:rPr>
        <w:t>31</w:t>
      </w:r>
      <w:r w:rsidRPr="000B1EA5">
        <w:rPr>
          <w:rFonts w:ascii="Arial" w:hAnsi="Arial" w:cs="Arial"/>
          <w:b/>
          <w:bCs/>
          <w:color w:val="ED0046"/>
          <w:sz w:val="23"/>
          <w:szCs w:val="23"/>
          <w:lang w:val="en-US"/>
        </w:rPr>
        <w:t>.</w:t>
      </w:r>
      <w:r w:rsidRPr="000B1EA5">
        <w:rPr>
          <w:rFonts w:ascii="Arial" w:hAnsi="Arial" w:cs="Arial"/>
          <w:sz w:val="23"/>
          <w:szCs w:val="23"/>
          <w:lang w:val="en-US"/>
        </w:rPr>
        <w:t xml:space="preserve"> The word </w:t>
      </w:r>
      <w:r w:rsidRPr="000B1EA5">
        <w:rPr>
          <w:rFonts w:ascii="Arial" w:hAnsi="Arial" w:cs="Arial"/>
          <w:b/>
          <w:bCs/>
          <w:color w:val="ED0046"/>
          <w:sz w:val="23"/>
          <w:szCs w:val="23"/>
          <w:u w:val="single"/>
          <w:lang w:val="en-US"/>
        </w:rPr>
        <w:t>orthodoxy</w:t>
      </w:r>
      <w:r w:rsidRPr="000B1EA5">
        <w:rPr>
          <w:rFonts w:ascii="Arial" w:hAnsi="Arial" w:cs="Arial"/>
          <w:sz w:val="23"/>
          <w:szCs w:val="23"/>
          <w:lang w:val="en-US"/>
        </w:rPr>
        <w:t xml:space="preserve"> in paragraph 2 can be best replaced by ______?</w:t>
      </w:r>
    </w:p>
    <w:p w14:paraId="205F62AB" w14:textId="77777777" w:rsidR="00104C04"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0B1EA5">
        <w:rPr>
          <w:rFonts w:ascii="Arial" w:hAnsi="Arial" w:cs="Arial"/>
          <w:sz w:val="23"/>
          <w:szCs w:val="23"/>
          <w:lang w:val="en-US"/>
        </w:rPr>
        <w:t xml:space="preserve"> </w:t>
      </w:r>
      <w:r w:rsidRPr="00FC032E">
        <w:rPr>
          <w:rFonts w:ascii="Arial" w:hAnsi="Arial" w:cs="Arial"/>
          <w:sz w:val="23"/>
          <w:szCs w:val="23"/>
          <w:lang w:val="en-US"/>
        </w:rPr>
        <w:t>innovation</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0B1EA5">
        <w:rPr>
          <w:rFonts w:ascii="Arial" w:hAnsi="Arial" w:cs="Arial"/>
          <w:sz w:val="23"/>
          <w:szCs w:val="23"/>
          <w:lang w:val="en-US"/>
        </w:rPr>
        <w:t xml:space="preserve"> </w:t>
      </w:r>
      <w:r w:rsidRPr="00FC032E">
        <w:rPr>
          <w:rFonts w:ascii="Arial" w:hAnsi="Arial" w:cs="Arial"/>
          <w:sz w:val="23"/>
          <w:szCs w:val="23"/>
          <w:lang w:val="en-US"/>
        </w:rPr>
        <w:t>doctrine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0B1EA5">
        <w:rPr>
          <w:rFonts w:ascii="Arial" w:hAnsi="Arial" w:cs="Arial"/>
          <w:sz w:val="23"/>
          <w:szCs w:val="23"/>
          <w:lang w:val="en-US"/>
        </w:rPr>
        <w:t xml:space="preserve"> </w:t>
      </w:r>
      <w:r w:rsidRPr="00FC032E">
        <w:rPr>
          <w:rFonts w:ascii="Arial" w:hAnsi="Arial" w:cs="Arial"/>
          <w:sz w:val="23"/>
          <w:szCs w:val="23"/>
          <w:lang w:val="en-US"/>
        </w:rPr>
        <w:t>deviation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0B1EA5">
        <w:rPr>
          <w:rFonts w:ascii="Arial" w:hAnsi="Arial" w:cs="Arial"/>
          <w:sz w:val="23"/>
          <w:szCs w:val="23"/>
          <w:lang w:val="en-US"/>
        </w:rPr>
        <w:t xml:space="preserve"> </w:t>
      </w:r>
      <w:r w:rsidRPr="00FC032E">
        <w:rPr>
          <w:rFonts w:ascii="Arial" w:hAnsi="Arial" w:cs="Arial"/>
          <w:sz w:val="23"/>
          <w:szCs w:val="23"/>
          <w:lang w:val="en-US"/>
        </w:rPr>
        <w:t>anomaly</w:t>
      </w:r>
    </w:p>
    <w:p w14:paraId="06590B33" w14:textId="5B80E303" w:rsidR="00104C04" w:rsidRDefault="00104C04" w:rsidP="00104C04">
      <w:pPr>
        <w:spacing w:after="0"/>
        <w:jc w:val="both"/>
        <w:rPr>
          <w:rFonts w:ascii="Arial" w:hAnsi="Arial" w:cs="Arial"/>
          <w:sz w:val="23"/>
          <w:szCs w:val="23"/>
          <w:lang w:val="en-US"/>
        </w:rPr>
      </w:pPr>
      <w:r w:rsidRPr="000B1EA5">
        <w:rPr>
          <w:rFonts w:ascii="Arial" w:hAnsi="Arial" w:cs="Arial"/>
          <w:b/>
          <w:bCs/>
          <w:color w:val="ED0046"/>
          <w:sz w:val="23"/>
          <w:szCs w:val="23"/>
          <w:lang w:val="en-US"/>
        </w:rPr>
        <w:t xml:space="preserve">Question </w:t>
      </w:r>
      <w:r w:rsidR="000208C0">
        <w:rPr>
          <w:rFonts w:ascii="Arial" w:hAnsi="Arial" w:cs="Arial"/>
          <w:b/>
          <w:bCs/>
          <w:color w:val="ED0046"/>
          <w:sz w:val="23"/>
          <w:szCs w:val="23"/>
          <w:lang w:val="en-US"/>
        </w:rPr>
        <w:t>32</w:t>
      </w:r>
      <w:r w:rsidRPr="000B1EA5">
        <w:rPr>
          <w:rFonts w:ascii="Arial" w:hAnsi="Arial" w:cs="Arial"/>
          <w:b/>
          <w:bCs/>
          <w:color w:val="ED0046"/>
          <w:sz w:val="23"/>
          <w:szCs w:val="23"/>
          <w:lang w:val="en-US"/>
        </w:rPr>
        <w:t>.</w:t>
      </w:r>
      <w:r w:rsidRPr="000B1EA5">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NOT</w:t>
      </w:r>
      <w:r w:rsidRPr="000B1EA5">
        <w:rPr>
          <w:rFonts w:ascii="Arial" w:hAnsi="Arial" w:cs="Arial"/>
          <w:b/>
          <w:bCs/>
          <w:sz w:val="23"/>
          <w:szCs w:val="23"/>
          <w:lang w:val="en-US"/>
        </w:rPr>
        <w:t xml:space="preserve"> </w:t>
      </w:r>
      <w:r w:rsidRPr="000B1EA5">
        <w:rPr>
          <w:rFonts w:ascii="Arial" w:hAnsi="Arial" w:cs="Arial"/>
          <w:sz w:val="23"/>
          <w:szCs w:val="23"/>
          <w:lang w:val="en-US"/>
        </w:rPr>
        <w:t>mentioned in paragraph 4 as a challenge to advancing personalized medicine?</w:t>
      </w:r>
    </w:p>
    <w:p w14:paraId="210F452C" w14:textId="77777777" w:rsidR="00104C04" w:rsidRPr="00015221"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0B1EA5">
        <w:rPr>
          <w:rFonts w:ascii="Arial" w:hAnsi="Arial" w:cs="Arial"/>
          <w:sz w:val="23"/>
          <w:szCs w:val="23"/>
          <w:lang w:val="en-US"/>
        </w:rPr>
        <w:t xml:space="preserve"> Privacy concerns about storing whole-genome data in electronic records across institutions</w:t>
      </w:r>
    </w:p>
    <w:p w14:paraId="61DD71D0" w14:textId="77777777" w:rsidR="00104C04"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0B1EA5">
        <w:rPr>
          <w:rFonts w:ascii="Arial" w:hAnsi="Arial" w:cs="Arial"/>
          <w:sz w:val="23"/>
          <w:szCs w:val="23"/>
          <w:lang w:val="en-US"/>
        </w:rPr>
        <w:t xml:space="preserve"> Over-representation of European-ancestry cohorts limiting generalizability of findings</w:t>
      </w:r>
    </w:p>
    <w:p w14:paraId="076427AF" w14:textId="77777777" w:rsidR="00104C04"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0B1EA5">
        <w:rPr>
          <w:rFonts w:ascii="Arial" w:hAnsi="Arial" w:cs="Arial"/>
          <w:sz w:val="23"/>
          <w:szCs w:val="23"/>
          <w:lang w:val="en-US"/>
        </w:rPr>
        <w:t xml:space="preserve"> Difficulty delivering sophisticated technologies equitably at a broad health-system scale</w:t>
      </w:r>
    </w:p>
    <w:p w14:paraId="2853265D" w14:textId="77777777" w:rsidR="00104C04"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0B1EA5">
        <w:rPr>
          <w:rFonts w:ascii="Arial" w:hAnsi="Arial" w:cs="Arial"/>
          <w:sz w:val="23"/>
          <w:szCs w:val="23"/>
          <w:lang w:val="en-US"/>
        </w:rPr>
        <w:t xml:space="preserve"> The need for more diverse, large-scale sequencing initiatives to enrich datasets</w:t>
      </w:r>
    </w:p>
    <w:p w14:paraId="18F383B2" w14:textId="3EC5F5BA" w:rsidR="00104C04" w:rsidRPr="000B1EA5" w:rsidRDefault="00104C04" w:rsidP="00104C04">
      <w:pPr>
        <w:spacing w:after="0"/>
        <w:jc w:val="both"/>
        <w:rPr>
          <w:rFonts w:ascii="Arial" w:hAnsi="Arial" w:cs="Arial"/>
          <w:sz w:val="23"/>
          <w:szCs w:val="23"/>
          <w:lang w:val="en-US"/>
        </w:rPr>
      </w:pPr>
      <w:r w:rsidRPr="000B1EA5">
        <w:rPr>
          <w:rFonts w:ascii="Arial" w:hAnsi="Arial" w:cs="Arial"/>
          <w:b/>
          <w:bCs/>
          <w:color w:val="ED0046"/>
          <w:sz w:val="23"/>
          <w:szCs w:val="23"/>
          <w:lang w:val="en-US"/>
        </w:rPr>
        <w:lastRenderedPageBreak/>
        <w:t xml:space="preserve">Question </w:t>
      </w:r>
      <w:r w:rsidR="000208C0">
        <w:rPr>
          <w:rFonts w:ascii="Arial" w:hAnsi="Arial" w:cs="Arial"/>
          <w:b/>
          <w:bCs/>
          <w:color w:val="ED0046"/>
          <w:sz w:val="23"/>
          <w:szCs w:val="23"/>
          <w:lang w:val="en-US"/>
        </w:rPr>
        <w:t>33</w:t>
      </w:r>
      <w:r w:rsidRPr="000B1EA5">
        <w:rPr>
          <w:rFonts w:ascii="Arial" w:hAnsi="Arial" w:cs="Arial"/>
          <w:b/>
          <w:bCs/>
          <w:color w:val="ED0046"/>
          <w:sz w:val="23"/>
          <w:szCs w:val="23"/>
          <w:lang w:val="en-US"/>
        </w:rPr>
        <w:t>.</w:t>
      </w:r>
      <w:r w:rsidRPr="000B1EA5">
        <w:rPr>
          <w:rFonts w:ascii="Arial" w:hAnsi="Arial" w:cs="Arial"/>
          <w:sz w:val="23"/>
          <w:szCs w:val="23"/>
          <w:lang w:val="en-US"/>
        </w:rPr>
        <w:t xml:space="preserve"> Which paragraph mentions guideline support for a specific number of gene–drug interactions?</w:t>
      </w:r>
      <w:r w:rsidRPr="000B1EA5">
        <w:rPr>
          <w:rFonts w:ascii="Arial" w:hAnsi="Arial" w:cs="Arial"/>
          <w:sz w:val="23"/>
          <w:szCs w:val="23"/>
          <w:lang w:val="en-US"/>
        </w:rPr>
        <w:br/>
      </w:r>
      <w:r w:rsidRPr="001534FE">
        <w:rPr>
          <w:rFonts w:ascii="Arial" w:hAnsi="Arial" w:cs="Arial"/>
          <w:b/>
          <w:color w:val="000099"/>
          <w:sz w:val="23"/>
          <w:szCs w:val="23"/>
          <w:lang w:val="en-US"/>
        </w:rPr>
        <w:t>A.</w:t>
      </w:r>
      <w:r w:rsidRPr="000B1EA5">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0B1EA5">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0B1EA5">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0B1EA5">
        <w:rPr>
          <w:rFonts w:ascii="Arial" w:hAnsi="Arial" w:cs="Arial"/>
          <w:sz w:val="23"/>
          <w:szCs w:val="23"/>
          <w:lang w:val="en-US"/>
        </w:rPr>
        <w:t xml:space="preserve"> Paragraph 4</w:t>
      </w:r>
    </w:p>
    <w:p w14:paraId="51100932" w14:textId="3E13C6AC" w:rsidR="00104C04" w:rsidRDefault="00104C04" w:rsidP="00104C04">
      <w:pPr>
        <w:spacing w:after="0"/>
        <w:jc w:val="both"/>
        <w:rPr>
          <w:rFonts w:ascii="Arial" w:hAnsi="Arial" w:cs="Arial"/>
          <w:sz w:val="23"/>
          <w:szCs w:val="23"/>
          <w:lang w:val="en-US"/>
        </w:rPr>
      </w:pPr>
      <w:r w:rsidRPr="000B1EA5">
        <w:rPr>
          <w:rFonts w:ascii="Arial" w:hAnsi="Arial" w:cs="Arial"/>
          <w:b/>
          <w:bCs/>
          <w:color w:val="ED0046"/>
          <w:sz w:val="23"/>
          <w:szCs w:val="23"/>
          <w:lang w:val="en-US"/>
        </w:rPr>
        <w:t>Question 3</w:t>
      </w:r>
      <w:r w:rsidR="000208C0">
        <w:rPr>
          <w:rFonts w:ascii="Arial" w:hAnsi="Arial" w:cs="Arial"/>
          <w:b/>
          <w:bCs/>
          <w:color w:val="ED0046"/>
          <w:sz w:val="23"/>
          <w:szCs w:val="23"/>
          <w:lang w:val="en-US"/>
        </w:rPr>
        <w:t>4</w:t>
      </w:r>
      <w:r w:rsidRPr="000B1EA5">
        <w:rPr>
          <w:rFonts w:ascii="Arial" w:hAnsi="Arial" w:cs="Arial"/>
          <w:b/>
          <w:bCs/>
          <w:color w:val="ED0046"/>
          <w:sz w:val="23"/>
          <w:szCs w:val="23"/>
          <w:lang w:val="en-US"/>
        </w:rPr>
        <w:t>.</w:t>
      </w:r>
      <w:r w:rsidRPr="000B1EA5">
        <w:rPr>
          <w:rFonts w:ascii="Arial" w:hAnsi="Arial" w:cs="Arial"/>
          <w:sz w:val="23"/>
          <w:szCs w:val="23"/>
          <w:lang w:val="en-US"/>
        </w:rPr>
        <w:t xml:space="preserve"> Which paragraph mentions the role of immunotherapy and targeted therapy in improved outcomes?</w:t>
      </w:r>
    </w:p>
    <w:p w14:paraId="6F3DB294" w14:textId="77777777" w:rsidR="00104C04" w:rsidRPr="000B1EA5" w:rsidRDefault="00104C04" w:rsidP="00104C0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0B1EA5">
        <w:rPr>
          <w:rFonts w:ascii="Arial" w:hAnsi="Arial" w:cs="Arial"/>
          <w:sz w:val="23"/>
          <w:szCs w:val="23"/>
          <w:lang w:val="en-US"/>
        </w:rPr>
        <w:t xml:space="preserve"> Paragraph 2</w:t>
      </w:r>
      <w:r>
        <w:rPr>
          <w:rFonts w:ascii="Arial" w:hAnsi="Arial" w:cs="Arial"/>
          <w:sz w:val="23"/>
          <w:szCs w:val="23"/>
          <w:lang w:val="en-US"/>
        </w:rPr>
        <w:tab/>
      </w:r>
      <w:r w:rsidRPr="001534FE">
        <w:rPr>
          <w:rFonts w:ascii="Arial" w:hAnsi="Arial" w:cs="Arial"/>
          <w:b/>
          <w:color w:val="000099"/>
          <w:sz w:val="23"/>
          <w:szCs w:val="23"/>
          <w:lang w:val="en-US"/>
        </w:rPr>
        <w:t>B.</w:t>
      </w:r>
      <w:r w:rsidRPr="000B1EA5">
        <w:rPr>
          <w:rFonts w:ascii="Arial" w:hAnsi="Arial" w:cs="Arial"/>
          <w:sz w:val="23"/>
          <w:szCs w:val="23"/>
          <w:lang w:val="en-US"/>
        </w:rPr>
        <w:t xml:space="preserve"> Paragraph 1</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0B1EA5">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0B1EA5">
        <w:rPr>
          <w:rFonts w:ascii="Arial" w:hAnsi="Arial" w:cs="Arial"/>
          <w:sz w:val="23"/>
          <w:szCs w:val="23"/>
          <w:lang w:val="en-US"/>
        </w:rPr>
        <w:t xml:space="preserve"> Paragraph 4</w:t>
      </w:r>
    </w:p>
    <w:p w14:paraId="660EA9A7" w14:textId="7BCD6870" w:rsidR="005E0D89" w:rsidRPr="00A71BBB" w:rsidRDefault="005E0D89" w:rsidP="005E0D89">
      <w:pPr>
        <w:pStyle w:val="Heading1"/>
      </w:pPr>
      <w:r w:rsidRPr="00A71BBB">
        <w:t xml:space="preserve">Read the following appreciation letter and mark the letter A, B, C or D on your answer sheet to indicate the option that best fits each of the numbered blanks from </w:t>
      </w:r>
      <w:r w:rsidR="00A627C0">
        <w:rPr>
          <w:lang w:val="en-US"/>
        </w:rPr>
        <w:t xml:space="preserve">35 </w:t>
      </w:r>
      <w:r w:rsidRPr="00A71BBB">
        <w:t xml:space="preserve">to </w:t>
      </w:r>
      <w:r w:rsidR="00A627C0">
        <w:rPr>
          <w:lang w:val="en-US"/>
        </w:rPr>
        <w:t>40</w:t>
      </w:r>
      <w:r w:rsidRPr="00A71BBB">
        <w:t>.</w:t>
      </w:r>
    </w:p>
    <w:p w14:paraId="5B8F4B6D" w14:textId="20BCE052" w:rsidR="005E0D89" w:rsidRPr="00A71BBB" w:rsidRDefault="005E0D89" w:rsidP="005E0D89">
      <w:pPr>
        <w:spacing w:after="0"/>
        <w:ind w:firstLine="720"/>
        <w:jc w:val="both"/>
        <w:rPr>
          <w:rFonts w:ascii="Arial" w:hAnsi="Arial" w:cs="Arial"/>
          <w:sz w:val="23"/>
          <w:szCs w:val="23"/>
        </w:rPr>
      </w:pPr>
      <w:r w:rsidRPr="00A71BBB">
        <w:rPr>
          <w:rFonts w:ascii="Arial" w:hAnsi="Arial" w:cs="Arial"/>
          <w:sz w:val="23"/>
          <w:szCs w:val="23"/>
        </w:rPr>
        <w:t>Dear Volunteer Team,</w:t>
      </w:r>
    </w:p>
    <w:p w14:paraId="234D73AF" w14:textId="1944EBA8" w:rsidR="005E0D89" w:rsidRPr="00EF5C09" w:rsidRDefault="005E0D89" w:rsidP="005E0D89">
      <w:pPr>
        <w:spacing w:after="0"/>
        <w:ind w:firstLine="720"/>
        <w:jc w:val="both"/>
        <w:rPr>
          <w:rFonts w:ascii="Arial" w:hAnsi="Arial" w:cs="Arial"/>
          <w:color w:val="ED0046"/>
          <w:sz w:val="23"/>
          <w:szCs w:val="23"/>
        </w:rPr>
      </w:pPr>
      <w:r w:rsidRPr="00EF5C09">
        <w:rPr>
          <w:rFonts w:ascii="Arial" w:hAnsi="Arial" w:cs="Arial"/>
          <w:b/>
          <w:bCs/>
          <w:color w:val="ED0046"/>
          <w:sz w:val="23"/>
          <w:szCs w:val="23"/>
        </w:rPr>
        <w:t>A Message of Gratitude</w:t>
      </w:r>
    </w:p>
    <w:p w14:paraId="6D5BC74E" w14:textId="56F03343" w:rsidR="005E0D89" w:rsidRPr="00A71BBB" w:rsidRDefault="005E0D89" w:rsidP="005E0D89">
      <w:pPr>
        <w:spacing w:after="0"/>
        <w:ind w:firstLine="720"/>
        <w:jc w:val="both"/>
        <w:rPr>
          <w:rFonts w:ascii="Arial" w:hAnsi="Arial" w:cs="Arial"/>
          <w:sz w:val="23"/>
          <w:szCs w:val="23"/>
        </w:rPr>
      </w:pPr>
      <w:r w:rsidRPr="00A71BBB">
        <w:rPr>
          <w:rFonts w:ascii="Arial" w:hAnsi="Arial" w:cs="Arial"/>
          <w:sz w:val="23"/>
          <w:szCs w:val="23"/>
        </w:rPr>
        <w:t xml:space="preserve">On behalf of the entire organization, I want to </w:t>
      </w:r>
      <w:r w:rsidRPr="00EF5C09">
        <w:rPr>
          <w:rFonts w:ascii="Arial" w:hAnsi="Arial" w:cs="Arial"/>
          <w:b/>
          <w:bCs/>
          <w:color w:val="ED0046"/>
          <w:sz w:val="23"/>
          <w:szCs w:val="23"/>
        </w:rPr>
        <w:t>(</w:t>
      </w:r>
      <w:r w:rsidR="00A627C0">
        <w:rPr>
          <w:rFonts w:ascii="Arial" w:hAnsi="Arial" w:cs="Arial"/>
          <w:b/>
          <w:bCs/>
          <w:color w:val="ED0046"/>
          <w:sz w:val="23"/>
          <w:szCs w:val="23"/>
          <w:lang w:val="en-US"/>
        </w:rPr>
        <w:t>35</w:t>
      </w:r>
      <w:r w:rsidRPr="00EF5C09">
        <w:rPr>
          <w:rFonts w:ascii="Arial" w:hAnsi="Arial" w:cs="Arial"/>
          <w:b/>
          <w:bCs/>
          <w:color w:val="ED0046"/>
          <w:sz w:val="23"/>
          <w:szCs w:val="23"/>
        </w:rPr>
        <w:t>) ______</w:t>
      </w:r>
      <w:r w:rsidRPr="00EF5C09">
        <w:rPr>
          <w:rFonts w:ascii="Arial" w:hAnsi="Arial" w:cs="Arial"/>
          <w:color w:val="ED0046"/>
          <w:sz w:val="23"/>
          <w:szCs w:val="23"/>
        </w:rPr>
        <w:t xml:space="preserve"> </w:t>
      </w:r>
      <w:r w:rsidRPr="00A71BBB">
        <w:rPr>
          <w:rFonts w:ascii="Arial" w:hAnsi="Arial" w:cs="Arial"/>
          <w:sz w:val="23"/>
          <w:szCs w:val="23"/>
        </w:rPr>
        <w:t>our deepest appreciation for your extraordinary efforts during this year</w:t>
      </w:r>
      <w:r>
        <w:rPr>
          <w:rFonts w:ascii="Arial" w:hAnsi="Arial" w:cs="Arial"/>
          <w:sz w:val="23"/>
          <w:szCs w:val="23"/>
        </w:rPr>
        <w:t>’</w:t>
      </w:r>
      <w:r w:rsidRPr="00A71BBB">
        <w:rPr>
          <w:rFonts w:ascii="Arial" w:hAnsi="Arial" w:cs="Arial"/>
          <w:sz w:val="23"/>
          <w:szCs w:val="23"/>
        </w:rPr>
        <w:t>s charity fundraiser. Your commitment has truly made a difference in countless lives.</w:t>
      </w:r>
    </w:p>
    <w:p w14:paraId="74F9E728" w14:textId="566BDD40" w:rsidR="005E0D89" w:rsidRPr="00EF5C09" w:rsidRDefault="005E0D89" w:rsidP="005E0D89">
      <w:pPr>
        <w:spacing w:after="0"/>
        <w:ind w:firstLine="720"/>
        <w:jc w:val="both"/>
        <w:rPr>
          <w:rFonts w:ascii="Arial" w:hAnsi="Arial" w:cs="Arial"/>
          <w:color w:val="ED0046"/>
          <w:sz w:val="23"/>
          <w:szCs w:val="23"/>
        </w:rPr>
      </w:pPr>
      <w:r w:rsidRPr="00EF5C09">
        <w:rPr>
          <w:rFonts w:ascii="Arial" w:hAnsi="Arial" w:cs="Arial"/>
          <w:b/>
          <w:bCs/>
          <w:color w:val="ED0046"/>
          <w:sz w:val="23"/>
          <w:szCs w:val="23"/>
        </w:rPr>
        <w:t>Your Impact by the Numbers:</w:t>
      </w:r>
    </w:p>
    <w:p w14:paraId="3225D20F" w14:textId="6136EACF" w:rsidR="005E0D89" w:rsidRPr="00A71BBB" w:rsidRDefault="005E0D89" w:rsidP="005E0D89">
      <w:pPr>
        <w:spacing w:after="0"/>
        <w:ind w:firstLine="720"/>
        <w:jc w:val="both"/>
        <w:rPr>
          <w:rFonts w:ascii="Arial" w:hAnsi="Arial" w:cs="Arial"/>
          <w:sz w:val="23"/>
          <w:szCs w:val="23"/>
        </w:rPr>
      </w:pPr>
      <w:r w:rsidRPr="00A71BBB">
        <w:rPr>
          <w:rFonts w:ascii="Arial" w:hAnsi="Arial" w:cs="Arial"/>
          <w:sz w:val="23"/>
          <w:szCs w:val="23"/>
        </w:rPr>
        <w:t>→ You collectively contributed over 2,000 hours of service.</w:t>
      </w:r>
    </w:p>
    <w:p w14:paraId="6FF84BE8" w14:textId="6FC36294" w:rsidR="005E0D89" w:rsidRPr="00A71BBB" w:rsidRDefault="005E0D89" w:rsidP="005E0D89">
      <w:pPr>
        <w:spacing w:after="0"/>
        <w:ind w:firstLine="720"/>
        <w:jc w:val="both"/>
        <w:rPr>
          <w:rFonts w:ascii="Arial" w:hAnsi="Arial" w:cs="Arial"/>
          <w:sz w:val="23"/>
          <w:szCs w:val="23"/>
        </w:rPr>
      </w:pPr>
      <w:r w:rsidRPr="00A71BBB">
        <w:rPr>
          <w:rFonts w:ascii="Arial" w:hAnsi="Arial" w:cs="Arial"/>
          <w:sz w:val="23"/>
          <w:szCs w:val="23"/>
        </w:rPr>
        <w:t xml:space="preserve">→ Your dedication helped us raise </w:t>
      </w:r>
      <w:r w:rsidRPr="00EF5C09">
        <w:rPr>
          <w:rFonts w:ascii="Arial" w:hAnsi="Arial" w:cs="Arial"/>
          <w:b/>
          <w:bCs/>
          <w:color w:val="ED0046"/>
          <w:sz w:val="23"/>
          <w:szCs w:val="23"/>
        </w:rPr>
        <w:t>(</w:t>
      </w:r>
      <w:r w:rsidR="00A627C0">
        <w:rPr>
          <w:rFonts w:ascii="Arial" w:hAnsi="Arial" w:cs="Arial"/>
          <w:b/>
          <w:bCs/>
          <w:color w:val="ED0046"/>
          <w:sz w:val="23"/>
          <w:szCs w:val="23"/>
          <w:lang w:val="en-US"/>
        </w:rPr>
        <w:t>36</w:t>
      </w:r>
      <w:r w:rsidRPr="00EF5C09">
        <w:rPr>
          <w:rFonts w:ascii="Arial" w:hAnsi="Arial" w:cs="Arial"/>
          <w:b/>
          <w:bCs/>
          <w:color w:val="ED0046"/>
          <w:sz w:val="23"/>
          <w:szCs w:val="23"/>
        </w:rPr>
        <w:t>) ______</w:t>
      </w:r>
      <w:r w:rsidRPr="00EF5C09">
        <w:rPr>
          <w:rFonts w:ascii="Arial" w:hAnsi="Arial" w:cs="Arial"/>
          <w:color w:val="ED0046"/>
          <w:sz w:val="23"/>
          <w:szCs w:val="23"/>
        </w:rPr>
        <w:t xml:space="preserve"> </w:t>
      </w:r>
      <w:r w:rsidRPr="00A71BBB">
        <w:rPr>
          <w:rFonts w:ascii="Arial" w:hAnsi="Arial" w:cs="Arial"/>
          <w:sz w:val="23"/>
          <w:szCs w:val="23"/>
        </w:rPr>
        <w:t>funds, exceeding our goal by 40%.</w:t>
      </w:r>
    </w:p>
    <w:p w14:paraId="238507E8" w14:textId="49A04555" w:rsidR="005E0D89" w:rsidRPr="00A71BBB" w:rsidRDefault="005E0D89" w:rsidP="005E0D89">
      <w:pPr>
        <w:spacing w:after="0"/>
        <w:ind w:firstLine="720"/>
        <w:jc w:val="both"/>
        <w:rPr>
          <w:rFonts w:ascii="Arial" w:hAnsi="Arial" w:cs="Arial"/>
          <w:sz w:val="23"/>
          <w:szCs w:val="23"/>
        </w:rPr>
      </w:pPr>
      <w:r w:rsidRPr="00A71BBB">
        <w:rPr>
          <w:rFonts w:ascii="Arial" w:hAnsi="Arial" w:cs="Arial"/>
          <w:sz w:val="23"/>
          <w:szCs w:val="23"/>
        </w:rPr>
        <w:t xml:space="preserve">→ Thanks to your hard work, we can now support 150 families </w:t>
      </w:r>
      <w:r w:rsidRPr="00EF5C09">
        <w:rPr>
          <w:rFonts w:ascii="Arial" w:hAnsi="Arial" w:cs="Arial"/>
          <w:b/>
          <w:bCs/>
          <w:color w:val="ED0046"/>
          <w:sz w:val="23"/>
          <w:szCs w:val="23"/>
        </w:rPr>
        <w:t>(3</w:t>
      </w:r>
      <w:r w:rsidR="00A627C0">
        <w:rPr>
          <w:rFonts w:ascii="Arial" w:hAnsi="Arial" w:cs="Arial"/>
          <w:b/>
          <w:bCs/>
          <w:color w:val="ED0046"/>
          <w:sz w:val="23"/>
          <w:szCs w:val="23"/>
          <w:lang w:val="en-US"/>
        </w:rPr>
        <w:t>7</w:t>
      </w:r>
      <w:r w:rsidRPr="00EF5C09">
        <w:rPr>
          <w:rFonts w:ascii="Arial" w:hAnsi="Arial" w:cs="Arial"/>
          <w:b/>
          <w:bCs/>
          <w:color w:val="ED0046"/>
          <w:sz w:val="23"/>
          <w:szCs w:val="23"/>
        </w:rPr>
        <w:t>) ______</w:t>
      </w:r>
      <w:r w:rsidRPr="00EF5C09">
        <w:rPr>
          <w:rFonts w:ascii="Arial" w:hAnsi="Arial" w:cs="Arial"/>
          <w:color w:val="ED0046"/>
          <w:sz w:val="23"/>
          <w:szCs w:val="23"/>
        </w:rPr>
        <w:t xml:space="preserve"> </w:t>
      </w:r>
      <w:r w:rsidRPr="00A71BBB">
        <w:rPr>
          <w:rFonts w:ascii="Arial" w:hAnsi="Arial" w:cs="Arial"/>
          <w:sz w:val="23"/>
          <w:szCs w:val="23"/>
        </w:rPr>
        <w:t>our community programs.</w:t>
      </w:r>
    </w:p>
    <w:p w14:paraId="40D67CC4" w14:textId="2490B116" w:rsidR="005E0D89" w:rsidRPr="00A71BBB" w:rsidRDefault="0055547D" w:rsidP="00A627C0">
      <w:pPr>
        <w:spacing w:after="0"/>
        <w:ind w:firstLine="720"/>
        <w:jc w:val="both"/>
        <w:rPr>
          <w:rFonts w:ascii="Arial" w:hAnsi="Arial" w:cs="Arial"/>
          <w:sz w:val="23"/>
          <w:szCs w:val="23"/>
        </w:rPr>
      </w:pPr>
      <w:r>
        <w:rPr>
          <w:noProof/>
          <w:lang w:val="en-US"/>
        </w:rPr>
        <w:drawing>
          <wp:anchor distT="0" distB="0" distL="114300" distR="114300" simplePos="0" relativeHeight="251667456" behindDoc="0" locked="0" layoutInCell="1" allowOverlap="1" wp14:anchorId="030D7587" wp14:editId="6062B785">
            <wp:simplePos x="0" y="0"/>
            <wp:positionH relativeFrom="margin">
              <wp:posOffset>5058410</wp:posOffset>
            </wp:positionH>
            <wp:positionV relativeFrom="margin">
              <wp:posOffset>3763366</wp:posOffset>
            </wp:positionV>
            <wp:extent cx="1245235" cy="1240790"/>
            <wp:effectExtent l="0" t="0" r="0" b="0"/>
            <wp:wrapSquare wrapText="bothSides"/>
            <wp:docPr id="1819339157" name="Picture 11" descr="Email PNG transparent image download, size: 1024x1024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PNG transparent image download, size: 1024x1024px"/>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470" t="6076" r="5687" b="5378"/>
                    <a:stretch>
                      <a:fillRect/>
                    </a:stretch>
                  </pic:blipFill>
                  <pic:spPr bwMode="auto">
                    <a:xfrm>
                      <a:off x="0" y="0"/>
                      <a:ext cx="1245235" cy="1240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0D89" w:rsidRPr="00A71BBB">
        <w:rPr>
          <w:rFonts w:ascii="Arial" w:hAnsi="Arial" w:cs="Arial"/>
          <w:sz w:val="23"/>
          <w:szCs w:val="23"/>
        </w:rPr>
        <w:t xml:space="preserve">What impressed me most was not just the quantity of work accomplished </w:t>
      </w:r>
      <w:r w:rsidR="005E0D89" w:rsidRPr="00EF5C09">
        <w:rPr>
          <w:rFonts w:ascii="Arial" w:hAnsi="Arial" w:cs="Arial"/>
          <w:b/>
          <w:bCs/>
          <w:color w:val="ED0046"/>
          <w:sz w:val="23"/>
          <w:szCs w:val="23"/>
        </w:rPr>
        <w:t>(</w:t>
      </w:r>
      <w:r w:rsidR="00A627C0">
        <w:rPr>
          <w:rFonts w:ascii="Arial" w:hAnsi="Arial" w:cs="Arial"/>
          <w:b/>
          <w:bCs/>
          <w:color w:val="ED0046"/>
          <w:sz w:val="23"/>
          <w:szCs w:val="23"/>
          <w:lang w:val="en-US"/>
        </w:rPr>
        <w:t>38</w:t>
      </w:r>
      <w:r w:rsidR="005E0D89" w:rsidRPr="00EF5C09">
        <w:rPr>
          <w:rFonts w:ascii="Arial" w:hAnsi="Arial" w:cs="Arial"/>
          <w:b/>
          <w:bCs/>
          <w:color w:val="ED0046"/>
          <w:sz w:val="23"/>
          <w:szCs w:val="23"/>
        </w:rPr>
        <w:t>) ______</w:t>
      </w:r>
      <w:r w:rsidR="005E0D89" w:rsidRPr="00EF5C09">
        <w:rPr>
          <w:rFonts w:ascii="Arial" w:hAnsi="Arial" w:cs="Arial"/>
          <w:color w:val="ED0046"/>
          <w:sz w:val="23"/>
          <w:szCs w:val="23"/>
        </w:rPr>
        <w:t xml:space="preserve"> </w:t>
      </w:r>
      <w:r w:rsidR="005E0D89" w:rsidRPr="00A71BBB">
        <w:rPr>
          <w:rFonts w:ascii="Arial" w:hAnsi="Arial" w:cs="Arial"/>
          <w:sz w:val="23"/>
          <w:szCs w:val="23"/>
        </w:rPr>
        <w:t xml:space="preserve">the quality and enthusiasm you brought to every task. Whether it was organizing donation drives, coordinating events, or simply offering a kind word to those in need, each action reflected your </w:t>
      </w:r>
      <w:r w:rsidR="005E0D89" w:rsidRPr="00EF5C09">
        <w:rPr>
          <w:rFonts w:ascii="Arial" w:hAnsi="Arial" w:cs="Arial"/>
          <w:b/>
          <w:bCs/>
          <w:color w:val="ED0046"/>
          <w:sz w:val="23"/>
          <w:szCs w:val="23"/>
        </w:rPr>
        <w:t>(</w:t>
      </w:r>
      <w:r w:rsidR="00A627C0">
        <w:rPr>
          <w:rFonts w:ascii="Arial" w:hAnsi="Arial" w:cs="Arial"/>
          <w:b/>
          <w:bCs/>
          <w:color w:val="ED0046"/>
          <w:sz w:val="23"/>
          <w:szCs w:val="23"/>
          <w:lang w:val="en-US"/>
        </w:rPr>
        <w:t>39</w:t>
      </w:r>
      <w:r w:rsidR="005E0D89" w:rsidRPr="00EF5C09">
        <w:rPr>
          <w:rFonts w:ascii="Arial" w:hAnsi="Arial" w:cs="Arial"/>
          <w:b/>
          <w:bCs/>
          <w:color w:val="ED0046"/>
          <w:sz w:val="23"/>
          <w:szCs w:val="23"/>
        </w:rPr>
        <w:t>) ______</w:t>
      </w:r>
      <w:r w:rsidR="005E0D89" w:rsidRPr="00EF5C09">
        <w:rPr>
          <w:rFonts w:ascii="Arial" w:hAnsi="Arial" w:cs="Arial"/>
          <w:color w:val="ED0046"/>
          <w:sz w:val="23"/>
          <w:szCs w:val="23"/>
        </w:rPr>
        <w:t xml:space="preserve"> </w:t>
      </w:r>
      <w:r w:rsidR="005E0D89" w:rsidRPr="00A71BBB">
        <w:rPr>
          <w:rFonts w:ascii="Arial" w:hAnsi="Arial" w:cs="Arial"/>
          <w:sz w:val="23"/>
          <w:szCs w:val="23"/>
        </w:rPr>
        <w:t>compassion.</w:t>
      </w:r>
      <w:r w:rsidR="00A627C0">
        <w:rPr>
          <w:rFonts w:ascii="Arial" w:hAnsi="Arial" w:cs="Arial"/>
          <w:sz w:val="23"/>
          <w:szCs w:val="23"/>
          <w:lang w:val="en-US"/>
        </w:rPr>
        <w:t xml:space="preserve"> </w:t>
      </w:r>
      <w:r w:rsidR="005E0D89" w:rsidRPr="00A71BBB">
        <w:rPr>
          <w:rFonts w:ascii="Arial" w:hAnsi="Arial" w:cs="Arial"/>
          <w:sz w:val="23"/>
          <w:szCs w:val="23"/>
        </w:rPr>
        <w:t xml:space="preserve">Your selfless service exemplifies the spirit of giving and reminds us that positive change is possible when people come together. The beneficiaries of our programs often speak of the </w:t>
      </w:r>
      <w:r w:rsidR="005E0D89" w:rsidRPr="00EF5C09">
        <w:rPr>
          <w:rFonts w:ascii="Arial" w:hAnsi="Arial" w:cs="Arial"/>
          <w:b/>
          <w:bCs/>
          <w:color w:val="ED0046"/>
          <w:sz w:val="23"/>
          <w:szCs w:val="23"/>
        </w:rPr>
        <w:t>(</w:t>
      </w:r>
      <w:r w:rsidR="00A627C0">
        <w:rPr>
          <w:rFonts w:ascii="Arial" w:hAnsi="Arial" w:cs="Arial"/>
          <w:b/>
          <w:bCs/>
          <w:color w:val="ED0046"/>
          <w:sz w:val="23"/>
          <w:szCs w:val="23"/>
          <w:lang w:val="en-US"/>
        </w:rPr>
        <w:t>40</w:t>
      </w:r>
      <w:r w:rsidR="005E0D89" w:rsidRPr="00EF5C09">
        <w:rPr>
          <w:rFonts w:ascii="Arial" w:hAnsi="Arial" w:cs="Arial"/>
          <w:b/>
          <w:bCs/>
          <w:color w:val="ED0046"/>
          <w:sz w:val="23"/>
          <w:szCs w:val="23"/>
        </w:rPr>
        <w:t>) ______</w:t>
      </w:r>
      <w:r w:rsidR="005E0D89" w:rsidRPr="00EF5C09">
        <w:rPr>
          <w:rFonts w:ascii="Arial" w:hAnsi="Arial" w:cs="Arial"/>
          <w:color w:val="ED0046"/>
          <w:sz w:val="23"/>
          <w:szCs w:val="23"/>
        </w:rPr>
        <w:t xml:space="preserve"> </w:t>
      </w:r>
      <w:r w:rsidR="005E0D89" w:rsidRPr="00A71BBB">
        <w:rPr>
          <w:rFonts w:ascii="Arial" w:hAnsi="Arial" w:cs="Arial"/>
          <w:sz w:val="23"/>
          <w:szCs w:val="23"/>
        </w:rPr>
        <w:t>volunteers who treated them with dignity and respect</w:t>
      </w:r>
      <w:r w:rsidR="005E0D89">
        <w:rPr>
          <w:rFonts w:ascii="Arial" w:hAnsi="Arial" w:cs="Arial"/>
          <w:sz w:val="23"/>
          <w:szCs w:val="23"/>
        </w:rPr>
        <w:t xml:space="preserve"> – </w:t>
      </w:r>
      <w:r w:rsidR="005E0D89" w:rsidRPr="00A71BBB">
        <w:rPr>
          <w:rFonts w:ascii="Arial" w:hAnsi="Arial" w:cs="Arial"/>
          <w:sz w:val="23"/>
          <w:szCs w:val="23"/>
        </w:rPr>
        <w:t>they are speaking about you.</w:t>
      </w:r>
      <w:r w:rsidR="00A627C0">
        <w:rPr>
          <w:rFonts w:ascii="Arial" w:hAnsi="Arial" w:cs="Arial"/>
          <w:sz w:val="23"/>
          <w:szCs w:val="23"/>
          <w:lang w:val="en-US"/>
        </w:rPr>
        <w:t xml:space="preserve"> </w:t>
      </w:r>
      <w:r w:rsidR="005E0D89" w:rsidRPr="00A71BBB">
        <w:rPr>
          <w:rFonts w:ascii="Arial" w:hAnsi="Arial" w:cs="Arial"/>
          <w:sz w:val="23"/>
          <w:szCs w:val="23"/>
        </w:rPr>
        <w:t>As we move forward, I hope you will continue to be part of our mission. Together, we can achieve even more remarkable outcomes.</w:t>
      </w:r>
      <w:r w:rsidRPr="0055547D">
        <w:t xml:space="preserve"> </w:t>
      </w:r>
    </w:p>
    <w:p w14:paraId="7F7D4E1B" w14:textId="77777777" w:rsidR="005E0D89" w:rsidRDefault="005E0D89" w:rsidP="005E0D89">
      <w:pPr>
        <w:spacing w:after="0"/>
        <w:ind w:firstLine="720"/>
        <w:jc w:val="both"/>
        <w:rPr>
          <w:rFonts w:ascii="Arial" w:hAnsi="Arial" w:cs="Arial"/>
          <w:sz w:val="23"/>
          <w:szCs w:val="23"/>
          <w:lang w:val="en-US"/>
        </w:rPr>
      </w:pPr>
      <w:r w:rsidRPr="00A71BBB">
        <w:rPr>
          <w:rFonts w:ascii="Arial" w:hAnsi="Arial" w:cs="Arial"/>
          <w:sz w:val="23"/>
          <w:szCs w:val="23"/>
        </w:rPr>
        <w:t xml:space="preserve">With profound gratitude, </w:t>
      </w:r>
    </w:p>
    <w:p w14:paraId="052A5906" w14:textId="77777777" w:rsidR="005E0D89" w:rsidRDefault="005E0D89" w:rsidP="005E0D89">
      <w:pPr>
        <w:spacing w:after="0"/>
        <w:ind w:firstLine="720"/>
        <w:jc w:val="both"/>
        <w:rPr>
          <w:rFonts w:ascii="Arial" w:hAnsi="Arial" w:cs="Arial"/>
          <w:sz w:val="23"/>
          <w:szCs w:val="23"/>
          <w:lang w:val="en-US"/>
        </w:rPr>
      </w:pPr>
      <w:r w:rsidRPr="00A71BBB">
        <w:rPr>
          <w:rFonts w:ascii="Arial" w:hAnsi="Arial" w:cs="Arial"/>
          <w:sz w:val="23"/>
          <w:szCs w:val="23"/>
        </w:rPr>
        <w:t>Michael Rodriguez</w:t>
      </w:r>
    </w:p>
    <w:p w14:paraId="44A5EE5B" w14:textId="77777777" w:rsidR="005E0D89" w:rsidRPr="00A71BBB" w:rsidRDefault="005E0D89" w:rsidP="005E0D89">
      <w:pPr>
        <w:spacing w:after="0"/>
        <w:ind w:firstLine="720"/>
        <w:jc w:val="both"/>
        <w:rPr>
          <w:rFonts w:ascii="Arial" w:hAnsi="Arial" w:cs="Arial"/>
          <w:sz w:val="23"/>
          <w:szCs w:val="23"/>
        </w:rPr>
      </w:pPr>
      <w:r w:rsidRPr="00A71BBB">
        <w:rPr>
          <w:rFonts w:ascii="Arial" w:hAnsi="Arial" w:cs="Arial"/>
          <w:sz w:val="23"/>
          <w:szCs w:val="23"/>
        </w:rPr>
        <w:t>Executive Director</w:t>
      </w:r>
    </w:p>
    <w:p w14:paraId="2CB5F539" w14:textId="77777777" w:rsidR="005E0D89" w:rsidRPr="00A71BBB" w:rsidRDefault="005E0D89" w:rsidP="005E0D89">
      <w:pPr>
        <w:pStyle w:val="Subtitle"/>
      </w:pPr>
      <w:r w:rsidRPr="00A71BBB">
        <w:t>(Adapted from https://www.volunteermatch.org/blog/how-to-thank-volunteers)</w:t>
      </w:r>
    </w:p>
    <w:p w14:paraId="5B8D4F37" w14:textId="44A82423" w:rsidR="005E0D89" w:rsidRPr="00A71BBB" w:rsidRDefault="005E0D89" w:rsidP="005E0D89">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7A4E50">
        <w:rPr>
          <w:rFonts w:ascii="Arial" w:hAnsi="Arial" w:cs="Arial"/>
          <w:b/>
          <w:bCs/>
          <w:color w:val="ED0046"/>
          <w:sz w:val="23"/>
          <w:szCs w:val="23"/>
          <w:lang w:val="en-US"/>
        </w:rPr>
        <w:t>35</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convey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transmit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transfer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transport</w:t>
      </w:r>
    </w:p>
    <w:p w14:paraId="5724E412" w14:textId="4B1E347D" w:rsidR="005E0D89" w:rsidRDefault="005E0D89" w:rsidP="005E0D89">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sidR="007A4E50">
        <w:rPr>
          <w:rFonts w:ascii="Arial" w:hAnsi="Arial" w:cs="Arial"/>
          <w:b/>
          <w:bCs/>
          <w:color w:val="ED0046"/>
          <w:sz w:val="23"/>
          <w:szCs w:val="23"/>
          <w:lang w:val="en-US"/>
        </w:rPr>
        <w:t>36</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a substantial amount of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 good deal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p>
    <w:p w14:paraId="3D4E6061" w14:textId="29695E18" w:rsidR="005E0D89" w:rsidRPr="00A71BBB" w:rsidRDefault="005E0D89" w:rsidP="007A4E50">
      <w:pPr>
        <w:spacing w:after="0"/>
        <w:ind w:left="720" w:firstLine="720"/>
        <w:jc w:val="both"/>
        <w:rPr>
          <w:rFonts w:ascii="Arial" w:hAnsi="Arial" w:cs="Arial"/>
          <w:sz w:val="23"/>
          <w:szCs w:val="23"/>
        </w:rPr>
      </w:pPr>
      <w:r w:rsidRPr="00A02339">
        <w:rPr>
          <w:rFonts w:ascii="Arial" w:hAnsi="Arial" w:cs="Arial"/>
          <w:b/>
          <w:color w:val="000099"/>
          <w:sz w:val="23"/>
          <w:szCs w:val="23"/>
        </w:rPr>
        <w:t>C.</w:t>
      </w:r>
      <w:r w:rsidRPr="00A71BBB">
        <w:rPr>
          <w:rFonts w:ascii="Arial" w:hAnsi="Arial" w:cs="Arial"/>
          <w:sz w:val="23"/>
          <w:szCs w:val="23"/>
        </w:rPr>
        <w:t xml:space="preserve"> a large number of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plenty of</w:t>
      </w:r>
    </w:p>
    <w:p w14:paraId="02D43AEA" w14:textId="3D4AD743" w:rsidR="005E0D89" w:rsidRPr="00A71BBB" w:rsidRDefault="005E0D89" w:rsidP="005E0D89">
      <w:pPr>
        <w:spacing w:after="0"/>
        <w:jc w:val="both"/>
        <w:rPr>
          <w:rFonts w:ascii="Arial" w:hAnsi="Arial" w:cs="Arial"/>
          <w:sz w:val="23"/>
          <w:szCs w:val="23"/>
        </w:rPr>
      </w:pPr>
      <w:r w:rsidRPr="0008675C">
        <w:rPr>
          <w:rFonts w:ascii="Arial" w:hAnsi="Arial" w:cs="Arial"/>
          <w:b/>
          <w:bCs/>
          <w:color w:val="ED0046"/>
          <w:sz w:val="23"/>
          <w:szCs w:val="23"/>
        </w:rPr>
        <w:t>Question 3</w:t>
      </w:r>
      <w:r w:rsidR="007A4E50">
        <w:rPr>
          <w:rFonts w:ascii="Arial" w:hAnsi="Arial" w:cs="Arial"/>
          <w:b/>
          <w:bCs/>
          <w:color w:val="ED0046"/>
          <w:sz w:val="23"/>
          <w:szCs w:val="23"/>
          <w:lang w:val="en-US"/>
        </w:rPr>
        <w:t>7</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by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through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with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from</w:t>
      </w:r>
    </w:p>
    <w:p w14:paraId="22E4D609" w14:textId="738925BD" w:rsidR="005E0D89" w:rsidRPr="00A71BBB" w:rsidRDefault="005E0D89" w:rsidP="005E0D89">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7A4E50">
        <w:rPr>
          <w:rFonts w:ascii="Arial" w:hAnsi="Arial" w:cs="Arial"/>
          <w:b/>
          <w:bCs/>
          <w:color w:val="ED0046"/>
          <w:sz w:val="23"/>
          <w:szCs w:val="23"/>
          <w:lang w:val="en-US"/>
        </w:rPr>
        <w:t>38</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and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but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so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for</w:t>
      </w:r>
    </w:p>
    <w:p w14:paraId="3FF3E57F" w14:textId="72E1A627" w:rsidR="005E0D89" w:rsidRDefault="005E0D89" w:rsidP="005E0D89">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sidR="007A4E50">
        <w:rPr>
          <w:rFonts w:ascii="Arial" w:hAnsi="Arial" w:cs="Arial"/>
          <w:b/>
          <w:bCs/>
          <w:color w:val="ED0046"/>
          <w:sz w:val="23"/>
          <w:szCs w:val="23"/>
          <w:lang w:val="en-US"/>
        </w:rPr>
        <w:t>39</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genuine heartfelt deep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deep genuine heartfelt </w:t>
      </w:r>
      <w:r>
        <w:rPr>
          <w:rFonts w:ascii="Arial" w:hAnsi="Arial" w:cs="Arial"/>
          <w:sz w:val="23"/>
          <w:szCs w:val="23"/>
          <w:lang w:val="en-US"/>
        </w:rPr>
        <w:tab/>
      </w:r>
      <w:r>
        <w:rPr>
          <w:rFonts w:ascii="Arial" w:hAnsi="Arial" w:cs="Arial"/>
          <w:sz w:val="23"/>
          <w:szCs w:val="23"/>
          <w:lang w:val="en-US"/>
        </w:rPr>
        <w:tab/>
      </w:r>
    </w:p>
    <w:p w14:paraId="0AB81BE5" w14:textId="3EF9C773" w:rsidR="005E0D89" w:rsidRPr="00A71BBB" w:rsidRDefault="005E0D89" w:rsidP="005E0D89">
      <w:pPr>
        <w:spacing w:after="0"/>
        <w:ind w:firstLine="720"/>
        <w:jc w:val="both"/>
        <w:rPr>
          <w:rFonts w:ascii="Arial" w:hAnsi="Arial" w:cs="Arial"/>
          <w:sz w:val="23"/>
          <w:szCs w:val="23"/>
        </w:rPr>
      </w:pPr>
      <w:r>
        <w:rPr>
          <w:rFonts w:ascii="Arial" w:hAnsi="Arial" w:cs="Arial"/>
          <w:sz w:val="23"/>
          <w:szCs w:val="23"/>
          <w:lang w:val="en-US"/>
        </w:rPr>
        <w:t xml:space="preserve">         </w:t>
      </w:r>
      <w:r w:rsidR="007A4E50">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heartfelt genuine deep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genuine deep heartfelt</w:t>
      </w:r>
    </w:p>
    <w:p w14:paraId="5412E31A" w14:textId="1FA60425" w:rsidR="005E0D89" w:rsidRPr="00A71BBB" w:rsidRDefault="005E0D89" w:rsidP="005E0D89">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sidR="007A4E50">
        <w:rPr>
          <w:rFonts w:ascii="Arial" w:hAnsi="Arial" w:cs="Arial"/>
          <w:b/>
          <w:bCs/>
          <w:color w:val="ED0046"/>
          <w:sz w:val="23"/>
          <w:szCs w:val="23"/>
          <w:lang w:val="en-US"/>
        </w:rPr>
        <w:t>40</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gracious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courteous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polite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civil</w:t>
      </w:r>
    </w:p>
    <w:p w14:paraId="42C082A0" w14:textId="1CA98CDC" w:rsidR="00AF1C92" w:rsidRPr="002E4C0F" w:rsidRDefault="00AF1C92" w:rsidP="00104C04">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104C04">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104C04">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A19AF" w14:textId="77777777" w:rsidR="001B313B" w:rsidRDefault="001B313B" w:rsidP="00423EAE">
      <w:pPr>
        <w:spacing w:after="0" w:line="240" w:lineRule="auto"/>
      </w:pPr>
      <w:r>
        <w:separator/>
      </w:r>
    </w:p>
  </w:endnote>
  <w:endnote w:type="continuationSeparator" w:id="0">
    <w:p w14:paraId="5B8030CC" w14:textId="77777777" w:rsidR="001B313B" w:rsidRDefault="001B313B"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44056B">
          <w:rPr>
            <w:rFonts w:ascii="Times New Roman" w:hAnsi="Times New Roman" w:cs="Times New Roman"/>
            <w:b/>
            <w:noProof/>
          </w:rPr>
          <w:t>6</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44056B">
          <w:rPr>
            <w:rFonts w:ascii="Times New Roman" w:hAnsi="Times New Roman" w:cs="Times New Roman"/>
            <w:b/>
            <w:noProof/>
          </w:rPr>
          <w:t>7</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2D7B5" w14:textId="77777777" w:rsidR="001B313B" w:rsidRDefault="001B313B" w:rsidP="00423EAE">
      <w:pPr>
        <w:spacing w:after="0" w:line="240" w:lineRule="auto"/>
      </w:pPr>
      <w:r>
        <w:separator/>
      </w:r>
    </w:p>
  </w:footnote>
  <w:footnote w:type="continuationSeparator" w:id="0">
    <w:p w14:paraId="4EDC8E26" w14:textId="77777777" w:rsidR="001B313B" w:rsidRDefault="001B313B"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6304A8BC" w:rsidR="00957353" w:rsidRDefault="001B313B">
    <w:pPr>
      <w:pStyle w:val="Header"/>
    </w:pPr>
    <w:r>
      <w:rPr>
        <w:noProof/>
      </w:rPr>
      <w:pict w14:anchorId="5A4DD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9672" o:spid="_x0000_s2050" type="#_x0000_t136" style="position:absolute;margin-left:0;margin-top:0;width:610.2pt;height:93.25pt;rotation:315;z-index:-251644928;mso-position-horizontal:center;mso-position-horizontal-relative:margin;mso-position-vertical:center;mso-position-vertical-relative:margin" o:allowincell="f" fillcolor="#bfbfbf [2412]" stroked="f">
          <v:fill opacity=".5"/>
          <v:textpath style="font-family:&quot;UTM Pacific Standard&quot;;font-size:1pt" string="Nguyễn Quốc Hu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D4FF5" w14:textId="77777777" w:rsidR="0044056B" w:rsidRPr="00BF6DDB" w:rsidRDefault="0044056B" w:rsidP="0044056B">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0F7E7FCA" w:rsidR="00423EAE" w:rsidRPr="00282DC4" w:rsidRDefault="001B313B" w:rsidP="00282DC4">
    <w:pPr>
      <w:pStyle w:val="Header"/>
      <w:jc w:val="right"/>
      <w:rPr>
        <w:b/>
      </w:rPr>
    </w:pPr>
    <w:r>
      <w:rPr>
        <w:noProof/>
      </w:rPr>
      <w:pict w14:anchorId="34B43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9673" o:spid="_x0000_s2051" type="#_x0000_t136" style="position:absolute;left:0;text-align:left;margin-left:0;margin-top:0;width:606.15pt;height:93.25pt;rotation:315;z-index:-251642880;mso-position-horizontal:center;mso-position-horizontal-relative:margin;mso-position-vertical:center;mso-position-vertical-relative:margin" o:allowincell="f" fillcolor="#bfbfbf [2412]" stroked="f">
          <v:fill opacity=".5"/>
          <v:textpath style="font-family:&quot;UTM Pacific Standard&quot;;font-size:1pt" string="Nguyễn Quốc Hu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579D57F3" w:rsidR="003F0A7B" w:rsidRDefault="001B313B">
    <w:pPr>
      <w:pStyle w:val="Header"/>
    </w:pPr>
    <w:r>
      <w:rPr>
        <w:noProof/>
      </w:rPr>
      <w:pict w14:anchorId="196BC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9671" o:spid="_x0000_s2049" type="#_x0000_t136" style="position:absolute;margin-left:0;margin-top:0;width:606.15pt;height:93.25pt;rotation:315;z-index:-251646976;mso-position-horizontal:center;mso-position-horizontal-relative:margin;mso-position-vertical:center;mso-position-vertical-relative:margin" o:allowincell="f" fillcolor="#bfbfbf [2412]" stroked="f">
          <v:fill opacity=".5"/>
          <v:textpath style="font-family:&quot;UTM Pacific Standard&quot;;font-size:1pt" string="Nguyễn Quốc Hu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0"/>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49"/>
  </w:num>
  <w:num w:numId="49">
    <w:abstractNumId w:val="33"/>
  </w:num>
  <w:num w:numId="50">
    <w:abstractNumId w:val="22"/>
  </w:num>
  <w:num w:numId="51">
    <w:abstractNumId w:val="13"/>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C81"/>
    <w:rsid w:val="00010F13"/>
    <w:rsid w:val="00011E7F"/>
    <w:rsid w:val="00014AF1"/>
    <w:rsid w:val="000170FE"/>
    <w:rsid w:val="000208C0"/>
    <w:rsid w:val="00024468"/>
    <w:rsid w:val="000303EA"/>
    <w:rsid w:val="0003172B"/>
    <w:rsid w:val="00041FA5"/>
    <w:rsid w:val="00042430"/>
    <w:rsid w:val="000448A4"/>
    <w:rsid w:val="00046F8C"/>
    <w:rsid w:val="000529D1"/>
    <w:rsid w:val="0005657D"/>
    <w:rsid w:val="0008731D"/>
    <w:rsid w:val="00093C82"/>
    <w:rsid w:val="0009598A"/>
    <w:rsid w:val="000A4157"/>
    <w:rsid w:val="000A4E8E"/>
    <w:rsid w:val="000A7087"/>
    <w:rsid w:val="000B0289"/>
    <w:rsid w:val="000B3312"/>
    <w:rsid w:val="000C1116"/>
    <w:rsid w:val="000C195A"/>
    <w:rsid w:val="000C38AE"/>
    <w:rsid w:val="000C4611"/>
    <w:rsid w:val="000E29BF"/>
    <w:rsid w:val="000E3A01"/>
    <w:rsid w:val="000E437B"/>
    <w:rsid w:val="000E54F2"/>
    <w:rsid w:val="000F6DA3"/>
    <w:rsid w:val="000F72D2"/>
    <w:rsid w:val="00104C04"/>
    <w:rsid w:val="00125225"/>
    <w:rsid w:val="00131B52"/>
    <w:rsid w:val="00143759"/>
    <w:rsid w:val="001447CA"/>
    <w:rsid w:val="001477CE"/>
    <w:rsid w:val="00171161"/>
    <w:rsid w:val="00173696"/>
    <w:rsid w:val="00174C96"/>
    <w:rsid w:val="0017761C"/>
    <w:rsid w:val="001805A1"/>
    <w:rsid w:val="00185138"/>
    <w:rsid w:val="00187784"/>
    <w:rsid w:val="00187A37"/>
    <w:rsid w:val="001900D4"/>
    <w:rsid w:val="00192C5B"/>
    <w:rsid w:val="001A590C"/>
    <w:rsid w:val="001A7E31"/>
    <w:rsid w:val="001B313B"/>
    <w:rsid w:val="001E597B"/>
    <w:rsid w:val="001F054E"/>
    <w:rsid w:val="00204627"/>
    <w:rsid w:val="0020669A"/>
    <w:rsid w:val="00212BCC"/>
    <w:rsid w:val="002256B7"/>
    <w:rsid w:val="002259AD"/>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E09CB"/>
    <w:rsid w:val="002E17DE"/>
    <w:rsid w:val="002E2412"/>
    <w:rsid w:val="002E4C0F"/>
    <w:rsid w:val="002F1135"/>
    <w:rsid w:val="00300DFC"/>
    <w:rsid w:val="0030252A"/>
    <w:rsid w:val="00306017"/>
    <w:rsid w:val="00316C12"/>
    <w:rsid w:val="00325B21"/>
    <w:rsid w:val="00326EF7"/>
    <w:rsid w:val="003418A0"/>
    <w:rsid w:val="00344311"/>
    <w:rsid w:val="00357D09"/>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056B"/>
    <w:rsid w:val="00442347"/>
    <w:rsid w:val="004423CA"/>
    <w:rsid w:val="00443133"/>
    <w:rsid w:val="0044484E"/>
    <w:rsid w:val="0045072B"/>
    <w:rsid w:val="00454B03"/>
    <w:rsid w:val="00474ED8"/>
    <w:rsid w:val="004A1BDF"/>
    <w:rsid w:val="004A1E85"/>
    <w:rsid w:val="004A66D5"/>
    <w:rsid w:val="004B45CB"/>
    <w:rsid w:val="004B5CFE"/>
    <w:rsid w:val="004B683E"/>
    <w:rsid w:val="004D39B4"/>
    <w:rsid w:val="004D4EF2"/>
    <w:rsid w:val="004E05E4"/>
    <w:rsid w:val="004E447D"/>
    <w:rsid w:val="004F2EF3"/>
    <w:rsid w:val="005072D1"/>
    <w:rsid w:val="00512695"/>
    <w:rsid w:val="00516EF9"/>
    <w:rsid w:val="005319FC"/>
    <w:rsid w:val="00534E58"/>
    <w:rsid w:val="00537FE9"/>
    <w:rsid w:val="005406DA"/>
    <w:rsid w:val="00547A9A"/>
    <w:rsid w:val="00551AEC"/>
    <w:rsid w:val="005530CD"/>
    <w:rsid w:val="0055547D"/>
    <w:rsid w:val="005627D3"/>
    <w:rsid w:val="00597EF0"/>
    <w:rsid w:val="005A03A3"/>
    <w:rsid w:val="005B0C47"/>
    <w:rsid w:val="005B7C65"/>
    <w:rsid w:val="005C3CA1"/>
    <w:rsid w:val="005C63BA"/>
    <w:rsid w:val="005D0646"/>
    <w:rsid w:val="005D6C13"/>
    <w:rsid w:val="005D7199"/>
    <w:rsid w:val="005E0D89"/>
    <w:rsid w:val="005E2940"/>
    <w:rsid w:val="005E38D0"/>
    <w:rsid w:val="005F1B9E"/>
    <w:rsid w:val="005F29E5"/>
    <w:rsid w:val="0061696D"/>
    <w:rsid w:val="00616EF9"/>
    <w:rsid w:val="00617430"/>
    <w:rsid w:val="00621091"/>
    <w:rsid w:val="00632E58"/>
    <w:rsid w:val="00633BEC"/>
    <w:rsid w:val="00641D9B"/>
    <w:rsid w:val="0064471E"/>
    <w:rsid w:val="006472C0"/>
    <w:rsid w:val="00647A72"/>
    <w:rsid w:val="00653894"/>
    <w:rsid w:val="0065736F"/>
    <w:rsid w:val="00662D78"/>
    <w:rsid w:val="00664817"/>
    <w:rsid w:val="006731B4"/>
    <w:rsid w:val="00673351"/>
    <w:rsid w:val="006820AA"/>
    <w:rsid w:val="00683C47"/>
    <w:rsid w:val="006876A6"/>
    <w:rsid w:val="006A7679"/>
    <w:rsid w:val="006B45F4"/>
    <w:rsid w:val="006B4E8A"/>
    <w:rsid w:val="006C1038"/>
    <w:rsid w:val="006C1ECC"/>
    <w:rsid w:val="006C5CA5"/>
    <w:rsid w:val="006C5D25"/>
    <w:rsid w:val="006C678D"/>
    <w:rsid w:val="006C6AE0"/>
    <w:rsid w:val="006D20B2"/>
    <w:rsid w:val="006E0338"/>
    <w:rsid w:val="006E0574"/>
    <w:rsid w:val="006E1EDB"/>
    <w:rsid w:val="006E3802"/>
    <w:rsid w:val="006E62CF"/>
    <w:rsid w:val="00702E10"/>
    <w:rsid w:val="00716AF8"/>
    <w:rsid w:val="00717E68"/>
    <w:rsid w:val="00720DEF"/>
    <w:rsid w:val="00727852"/>
    <w:rsid w:val="00731F88"/>
    <w:rsid w:val="00740D8C"/>
    <w:rsid w:val="00750C73"/>
    <w:rsid w:val="00757101"/>
    <w:rsid w:val="007661D9"/>
    <w:rsid w:val="00780690"/>
    <w:rsid w:val="00785CAA"/>
    <w:rsid w:val="007934A7"/>
    <w:rsid w:val="00796DF8"/>
    <w:rsid w:val="007A31DB"/>
    <w:rsid w:val="007A4E50"/>
    <w:rsid w:val="007A7920"/>
    <w:rsid w:val="007B4DB4"/>
    <w:rsid w:val="007C15DA"/>
    <w:rsid w:val="007C1AE5"/>
    <w:rsid w:val="007D4753"/>
    <w:rsid w:val="007F2A4F"/>
    <w:rsid w:val="00802196"/>
    <w:rsid w:val="008037F9"/>
    <w:rsid w:val="00807FA4"/>
    <w:rsid w:val="00811232"/>
    <w:rsid w:val="00820B7E"/>
    <w:rsid w:val="00825DAE"/>
    <w:rsid w:val="00832DE3"/>
    <w:rsid w:val="00835D81"/>
    <w:rsid w:val="0084008E"/>
    <w:rsid w:val="008429DF"/>
    <w:rsid w:val="00857AF1"/>
    <w:rsid w:val="008615F9"/>
    <w:rsid w:val="008704BF"/>
    <w:rsid w:val="008728FE"/>
    <w:rsid w:val="008833DA"/>
    <w:rsid w:val="00894D99"/>
    <w:rsid w:val="00895928"/>
    <w:rsid w:val="008A0A02"/>
    <w:rsid w:val="008B0004"/>
    <w:rsid w:val="008B3020"/>
    <w:rsid w:val="008B328B"/>
    <w:rsid w:val="008E2AF7"/>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7353"/>
    <w:rsid w:val="00957765"/>
    <w:rsid w:val="009705E9"/>
    <w:rsid w:val="00970ACF"/>
    <w:rsid w:val="00976712"/>
    <w:rsid w:val="0098132D"/>
    <w:rsid w:val="00981C0A"/>
    <w:rsid w:val="00984446"/>
    <w:rsid w:val="00985994"/>
    <w:rsid w:val="009866FD"/>
    <w:rsid w:val="009959A2"/>
    <w:rsid w:val="009A0EA0"/>
    <w:rsid w:val="009B0736"/>
    <w:rsid w:val="009B127F"/>
    <w:rsid w:val="009B189D"/>
    <w:rsid w:val="009B3020"/>
    <w:rsid w:val="009B7B09"/>
    <w:rsid w:val="009D2447"/>
    <w:rsid w:val="009D4E11"/>
    <w:rsid w:val="00A042F3"/>
    <w:rsid w:val="00A11D11"/>
    <w:rsid w:val="00A17ACA"/>
    <w:rsid w:val="00A214E3"/>
    <w:rsid w:val="00A22047"/>
    <w:rsid w:val="00A35EE1"/>
    <w:rsid w:val="00A3672E"/>
    <w:rsid w:val="00A425B2"/>
    <w:rsid w:val="00A4553C"/>
    <w:rsid w:val="00A57D43"/>
    <w:rsid w:val="00A627C0"/>
    <w:rsid w:val="00A833A9"/>
    <w:rsid w:val="00A842FE"/>
    <w:rsid w:val="00A879C6"/>
    <w:rsid w:val="00A976B2"/>
    <w:rsid w:val="00AA34C8"/>
    <w:rsid w:val="00AB2368"/>
    <w:rsid w:val="00AC0673"/>
    <w:rsid w:val="00AC57B4"/>
    <w:rsid w:val="00AC7C2D"/>
    <w:rsid w:val="00AD04C8"/>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A07A3"/>
    <w:rsid w:val="00BA67B6"/>
    <w:rsid w:val="00BB7145"/>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209"/>
    <w:rsid w:val="00C51BFB"/>
    <w:rsid w:val="00C722AF"/>
    <w:rsid w:val="00C751DC"/>
    <w:rsid w:val="00C76732"/>
    <w:rsid w:val="00C823F4"/>
    <w:rsid w:val="00CB242B"/>
    <w:rsid w:val="00CC4E55"/>
    <w:rsid w:val="00CC6713"/>
    <w:rsid w:val="00CD118B"/>
    <w:rsid w:val="00CE4B3F"/>
    <w:rsid w:val="00CF2DF8"/>
    <w:rsid w:val="00CF3C26"/>
    <w:rsid w:val="00CF65D2"/>
    <w:rsid w:val="00D07A5E"/>
    <w:rsid w:val="00D120D8"/>
    <w:rsid w:val="00D12F72"/>
    <w:rsid w:val="00D14884"/>
    <w:rsid w:val="00D149DC"/>
    <w:rsid w:val="00D14E1D"/>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44367"/>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14F33"/>
    <w:rsid w:val="00F2320A"/>
    <w:rsid w:val="00F30AE0"/>
    <w:rsid w:val="00F74103"/>
    <w:rsid w:val="00F93703"/>
    <w:rsid w:val="00F937E6"/>
    <w:rsid w:val="00FA441A"/>
    <w:rsid w:val="00FA7434"/>
    <w:rsid w:val="00FB5190"/>
    <w:rsid w:val="00FB57CB"/>
    <w:rsid w:val="00FC2068"/>
    <w:rsid w:val="00FC3BEF"/>
    <w:rsid w:val="00FC54CA"/>
    <w:rsid w:val="00FD18BB"/>
    <w:rsid w:val="00FD32EB"/>
    <w:rsid w:val="00FD33D4"/>
    <w:rsid w:val="00FD4396"/>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B4514-0259-4499-9A15-F8AADD8D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7</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467</cp:revision>
  <cp:lastPrinted>2025-12-13T15:06:00Z</cp:lastPrinted>
  <dcterms:created xsi:type="dcterms:W3CDTF">2022-07-18T09:59:00Z</dcterms:created>
  <dcterms:modified xsi:type="dcterms:W3CDTF">2026-03-17T12:54:00Z</dcterms:modified>
</cp:coreProperties>
</file>