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0" w:type="dxa"/>
        <w:tblInd w:w="-252" w:type="dxa"/>
        <w:tblLook w:val="01E0" w:firstRow="1" w:lastRow="1" w:firstColumn="1" w:lastColumn="1" w:noHBand="0" w:noVBand="0"/>
      </w:tblPr>
      <w:tblGrid>
        <w:gridCol w:w="4680"/>
        <w:gridCol w:w="6360"/>
      </w:tblGrid>
      <w:tr w:rsidR="00017829" w:rsidRPr="00C25365" w:rsidTr="009F6844">
        <w:tc>
          <w:tcPr>
            <w:tcW w:w="4680" w:type="dxa"/>
            <w:shd w:val="clear" w:color="auto" w:fill="auto"/>
          </w:tcPr>
          <w:p w:rsidR="00017829" w:rsidRPr="00017829" w:rsidRDefault="00017829" w:rsidP="009F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29" w:rsidRPr="00017829" w:rsidRDefault="00017829" w:rsidP="009F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29">
              <w:rPr>
                <w:rFonts w:ascii="Times New Roman" w:hAnsi="Times New Roman" w:cs="Times New Roman"/>
                <w:sz w:val="24"/>
                <w:szCs w:val="24"/>
              </w:rPr>
              <w:t>PHÒNG GD&amp;ĐT Q3</w:t>
            </w:r>
          </w:p>
          <w:p w:rsidR="00017829" w:rsidRPr="00017829" w:rsidRDefault="00017829" w:rsidP="009F6844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29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THĂNG LONG</w:t>
            </w:r>
          </w:p>
          <w:p w:rsidR="00017829" w:rsidRPr="00017829" w:rsidRDefault="00017829" w:rsidP="009F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shd w:val="clear" w:color="auto" w:fill="auto"/>
          </w:tcPr>
          <w:p w:rsidR="00017829" w:rsidRPr="00017829" w:rsidRDefault="00017829" w:rsidP="009F6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017829" w:rsidRPr="00017829" w:rsidRDefault="00017829" w:rsidP="009F6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178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ĐỀ T</w:t>
            </w:r>
            <w:r w:rsidRPr="00017829">
              <w:rPr>
                <w:rFonts w:ascii="Times New Roman" w:hAnsi="Times New Roman" w:cs="Times New Roman"/>
                <w:b/>
                <w:sz w:val="24"/>
                <w:szCs w:val="24"/>
              </w:rPr>
              <w:t>HAM KHẢO</w:t>
            </w:r>
            <w:r w:rsidRPr="000178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HỌC KÌ I  </w:t>
            </w:r>
          </w:p>
          <w:p w:rsidR="00017829" w:rsidRPr="00017829" w:rsidRDefault="00017829" w:rsidP="009F6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178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MÔN : TOÁN - KHỐ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I 8</w:t>
            </w:r>
          </w:p>
          <w:p w:rsidR="00017829" w:rsidRPr="00017829" w:rsidRDefault="00017829" w:rsidP="009F68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0178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Thời gian : </w:t>
            </w:r>
            <w:r w:rsidRPr="0001782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90 phút</w:t>
            </w:r>
            <w:r w:rsidRPr="000178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017829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(không kể thời gian phát đề)</w:t>
            </w:r>
          </w:p>
          <w:p w:rsidR="00017829" w:rsidRPr="00017829" w:rsidRDefault="00017829" w:rsidP="009F6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485169" w:rsidRDefault="00485169" w:rsidP="00485169">
      <w:pPr>
        <w:spacing w:before="360" w:after="120"/>
        <w:ind w:right="561"/>
        <w:jc w:val="both"/>
        <w:rPr>
          <w:rFonts w:ascii="Times New Roman" w:hAnsi="Times New Roman" w:cs="Times New Roman"/>
          <w:sz w:val="24"/>
          <w:szCs w:val="24"/>
        </w:rPr>
      </w:pPr>
      <w:r w:rsidRPr="00546B76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546B76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546B76">
        <w:rPr>
          <w:rFonts w:ascii="Times New Roman" w:hAnsi="Times New Roman" w:cs="Times New Roman"/>
          <w:sz w:val="24"/>
          <w:szCs w:val="24"/>
        </w:rPr>
        <w:t xml:space="preserve"> </w:t>
      </w:r>
      <w:r w:rsidR="0037276C">
        <w:rPr>
          <w:rFonts w:ascii="Times New Roman" w:hAnsi="Times New Roman" w:cs="Times New Roman"/>
          <w:i/>
          <w:sz w:val="24"/>
          <w:szCs w:val="24"/>
        </w:rPr>
        <w:t>(2,5</w:t>
      </w:r>
      <w:r w:rsidRPr="00546B76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 w:rsidRPr="00546B76">
        <w:rPr>
          <w:rFonts w:ascii="Times New Roman" w:hAnsi="Times New Roman" w:cs="Times New Roman"/>
          <w:sz w:val="24"/>
          <w:szCs w:val="24"/>
        </w:rPr>
        <w:t xml:space="preserve"> </w:t>
      </w:r>
      <w:r w:rsidR="00546B76" w:rsidRPr="00546B76">
        <w:rPr>
          <w:rFonts w:ascii="Times New Roman" w:hAnsi="Times New Roman" w:cs="Times New Roman"/>
          <w:sz w:val="24"/>
          <w:szCs w:val="24"/>
        </w:rPr>
        <w:t>Thực hiện phép tính:</w:t>
      </w:r>
    </w:p>
    <w:bookmarkStart w:id="0" w:name="_GoBack"/>
    <w:p w:rsidR="00FD0DC1" w:rsidRPr="00546B76" w:rsidRDefault="0037276C" w:rsidP="00485169">
      <w:pPr>
        <w:spacing w:before="360" w:after="120"/>
        <w:ind w:right="561"/>
        <w:jc w:val="both"/>
        <w:rPr>
          <w:rFonts w:ascii="Times New Roman" w:hAnsi="Times New Roman" w:cs="Times New Roman"/>
          <w:sz w:val="24"/>
          <w:szCs w:val="24"/>
        </w:rPr>
      </w:pPr>
      <w:r w:rsidRPr="005A748A">
        <w:rPr>
          <w:position w:val="-82"/>
        </w:rPr>
        <w:object w:dxaOrig="3060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78pt" o:ole="">
            <v:imagedata r:id="rId6" o:title=""/>
          </v:shape>
          <o:OLEObject Type="Embed" ProgID="Equation.DSMT4" ShapeID="_x0000_i1025" DrawAspect="Content" ObjectID="_1664624146" r:id="rId7"/>
        </w:object>
      </w:r>
      <w:bookmarkEnd w:id="0"/>
    </w:p>
    <w:p w:rsidR="00485169" w:rsidRDefault="00485169" w:rsidP="00546B76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546B76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546B76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546B76">
        <w:rPr>
          <w:rFonts w:ascii="Times New Roman" w:hAnsi="Times New Roman" w:cs="Times New Roman"/>
          <w:sz w:val="24"/>
          <w:szCs w:val="24"/>
        </w:rPr>
        <w:t xml:space="preserve"> </w:t>
      </w:r>
      <w:r w:rsidRPr="00546B76">
        <w:rPr>
          <w:rFonts w:ascii="Times New Roman" w:hAnsi="Times New Roman" w:cs="Times New Roman"/>
          <w:i/>
          <w:sz w:val="24"/>
          <w:szCs w:val="24"/>
        </w:rPr>
        <w:t>(1,5 điểm)</w:t>
      </w:r>
      <w:r w:rsidRPr="00546B76">
        <w:rPr>
          <w:rFonts w:ascii="Times New Roman" w:hAnsi="Times New Roman" w:cs="Times New Roman"/>
          <w:sz w:val="24"/>
          <w:szCs w:val="24"/>
        </w:rPr>
        <w:t xml:space="preserve"> </w:t>
      </w:r>
      <w:r w:rsidR="00546B76" w:rsidRPr="00546B76">
        <w:rPr>
          <w:rFonts w:ascii="Times New Roman" w:hAnsi="Times New Roman" w:cs="Times New Roman"/>
          <w:sz w:val="24"/>
          <w:szCs w:val="24"/>
        </w:rPr>
        <w:t>Phân tích các đa thức sau thành nhân tử:</w:t>
      </w:r>
    </w:p>
    <w:p w:rsidR="0037276C" w:rsidRPr="00546B76" w:rsidRDefault="0037276C" w:rsidP="00546B76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5A748A">
        <w:rPr>
          <w:position w:val="-32"/>
        </w:rPr>
        <w:object w:dxaOrig="2240" w:dyaOrig="760">
          <v:shape id="_x0000_i1026" type="#_x0000_t75" style="width:112pt;height:38.5pt" o:ole="">
            <v:imagedata r:id="rId8" o:title=""/>
          </v:shape>
          <o:OLEObject Type="Embed" ProgID="Equation.DSMT4" ShapeID="_x0000_i1026" DrawAspect="Content" ObjectID="_1664624147" r:id="rId9"/>
        </w:object>
      </w:r>
    </w:p>
    <w:p w:rsidR="00546B76" w:rsidRDefault="00485169" w:rsidP="004851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76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546B76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546B76">
        <w:rPr>
          <w:rFonts w:ascii="Times New Roman" w:hAnsi="Times New Roman" w:cs="Times New Roman"/>
          <w:sz w:val="24"/>
          <w:szCs w:val="24"/>
        </w:rPr>
        <w:t xml:space="preserve"> </w:t>
      </w:r>
      <w:r w:rsidR="00BE52F0">
        <w:rPr>
          <w:rFonts w:ascii="Times New Roman" w:hAnsi="Times New Roman" w:cs="Times New Roman"/>
          <w:i/>
          <w:sz w:val="24"/>
          <w:szCs w:val="24"/>
        </w:rPr>
        <w:t>(1,5</w:t>
      </w:r>
      <w:r w:rsidRPr="00546B76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 w:rsidRPr="00546B76">
        <w:rPr>
          <w:rFonts w:ascii="Times New Roman" w:hAnsi="Times New Roman" w:cs="Times New Roman"/>
          <w:sz w:val="24"/>
          <w:szCs w:val="24"/>
        </w:rPr>
        <w:t xml:space="preserve"> </w:t>
      </w:r>
      <w:r w:rsidR="00546B76">
        <w:rPr>
          <w:rFonts w:ascii="Times New Roman" w:hAnsi="Times New Roman" w:cs="Times New Roman"/>
          <w:sz w:val="24"/>
          <w:szCs w:val="24"/>
        </w:rPr>
        <w:t>Tìm x, biết:</w:t>
      </w:r>
    </w:p>
    <w:p w:rsidR="0037276C" w:rsidRDefault="0037276C" w:rsidP="004851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48A">
        <w:rPr>
          <w:position w:val="-36"/>
        </w:rPr>
        <w:object w:dxaOrig="3159" w:dyaOrig="840">
          <v:shape id="_x0000_i1027" type="#_x0000_t75" style="width:158.5pt;height:42pt" o:ole="">
            <v:imagedata r:id="rId10" o:title=""/>
          </v:shape>
          <o:OLEObject Type="Embed" ProgID="Equation.DSMT4" ShapeID="_x0000_i1027" DrawAspect="Content" ObjectID="_1664624148" r:id="rId11"/>
        </w:object>
      </w:r>
    </w:p>
    <w:p w:rsidR="00485169" w:rsidRPr="00546B76" w:rsidRDefault="00485169" w:rsidP="0048516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B76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546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4.</w:t>
      </w:r>
      <w:r w:rsidRPr="005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6B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(1,0 điểm)</w:t>
      </w:r>
      <w:r w:rsidR="007E0C2C" w:rsidRPr="005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2A1">
        <w:rPr>
          <w:rFonts w:ascii="Times New Roman" w:hAnsi="Times New Roman" w:cs="Times New Roman"/>
          <w:color w:val="000000" w:themeColor="text1"/>
          <w:sz w:val="24"/>
          <w:szCs w:val="24"/>
        </w:rPr>
        <w:t>Anh Bình chi thu trong một tháng như sau: thu nhập 15 000 000 đồng, chi tiêu 12 000 000 đồng, để dành được 3 000 000 đồng. Nhưng tháng 3 thu nhập anh giảm 10% và chi tiêu lại tăng 10%. Hỏi tháng 4, anh Bình còn tiền để dành không? Nếu còn thì anh để dành được bao nhiêu tiền?</w:t>
      </w:r>
    </w:p>
    <w:p w:rsidR="00485169" w:rsidRDefault="00485169" w:rsidP="001A20F5">
      <w:pPr>
        <w:jc w:val="both"/>
        <w:rPr>
          <w:rFonts w:ascii="Times New Roman" w:hAnsi="Times New Roman"/>
          <w:sz w:val="24"/>
          <w:szCs w:val="24"/>
        </w:rPr>
      </w:pPr>
      <w:r w:rsidRPr="00546B76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546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5.</w:t>
      </w:r>
      <w:r w:rsidRPr="005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6B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(1,0 điểm)</w:t>
      </w:r>
      <w:r w:rsidRPr="005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20F5" w:rsidRPr="001A20F5">
        <w:rPr>
          <w:rFonts w:ascii="Times New Roman" w:hAnsi="Times New Roman"/>
          <w:sz w:val="24"/>
          <w:szCs w:val="24"/>
        </w:rPr>
        <w:t>Giữa hai điểm A và B là một hồ nước sâu. Biết A, B lần lượt là trung điểm của MC, MD (như hình vẽ). Biết bạn Mai đi từ C đến D với vận tốc 120m/phút hết 1 phút 45 giây. Hỏi hai điểm A và B cách nhau bao nhiêu mét?</w:t>
      </w:r>
    </w:p>
    <w:p w:rsidR="001A20F5" w:rsidRPr="001A20F5" w:rsidRDefault="001A20F5" w:rsidP="001A20F5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6317319" wp14:editId="0219543D">
            <wp:extent cx="1809750" cy="1238250"/>
            <wp:effectExtent l="0" t="0" r="0" b="0"/>
            <wp:docPr id="7" name="Picture 7" descr="C:\Users\Win7-64 SP1\AppData\Local\Temp\geogeb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Win7-64 SP1\AppData\Local\Temp\geogebr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A51" w:rsidRDefault="00485169" w:rsidP="00546B76">
      <w:pPr>
        <w:spacing w:before="120" w:after="120"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546B76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546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6.</w:t>
      </w:r>
      <w:r w:rsidRPr="005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E52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(2,5</w:t>
      </w:r>
      <w:r w:rsidRPr="00546B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điểm) </w:t>
      </w:r>
      <w:r w:rsidRPr="00546B7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Cho </w:t>
      </w:r>
      <w:r w:rsidR="00097171" w:rsidRPr="005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 giác ABC vuông tại </w:t>
      </w:r>
      <w:r w:rsidR="00546B76" w:rsidRPr="00546B76">
        <w:rPr>
          <w:rFonts w:ascii="Times New Roman" w:hAnsi="Times New Roman" w:cs="Times New Roman"/>
          <w:color w:val="000000" w:themeColor="text1"/>
          <w:sz w:val="24"/>
          <w:szCs w:val="24"/>
        </w:rPr>
        <w:t>A (AB&lt;AC) và đường cao AH. Từ H kẻ HE</w:t>
      </w:r>
      <w:r w:rsidR="00546B76" w:rsidRPr="00546B76">
        <w:rPr>
          <w:position w:val="-4"/>
          <w:sz w:val="24"/>
          <w:szCs w:val="24"/>
        </w:rPr>
        <w:object w:dxaOrig="240" w:dyaOrig="260">
          <v:shape id="_x0000_i1028" type="#_x0000_t75" style="width:12pt;height:13pt" o:ole="">
            <v:imagedata r:id="rId13" o:title=""/>
          </v:shape>
          <o:OLEObject Type="Embed" ProgID="Equation.DSMT4" ShapeID="_x0000_i1028" DrawAspect="Content" ObjectID="_1664624149" r:id="rId14"/>
        </w:object>
      </w:r>
      <w:r w:rsidR="00546B76" w:rsidRPr="00546B76">
        <w:rPr>
          <w:rFonts w:ascii="Times New Roman" w:hAnsi="Times New Roman" w:cs="Times New Roman"/>
          <w:sz w:val="24"/>
          <w:szCs w:val="24"/>
        </w:rPr>
        <w:t>AB, HF</w:t>
      </w:r>
      <w:r w:rsidR="00546B76" w:rsidRPr="00546B7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9" type="#_x0000_t75" style="width:12pt;height:13pt" o:ole="">
            <v:imagedata r:id="rId15" o:title=""/>
          </v:shape>
          <o:OLEObject Type="Embed" ProgID="Equation.DSMT4" ShapeID="_x0000_i1029" DrawAspect="Content" ObjectID="_1664624150" r:id="rId16"/>
        </w:object>
      </w:r>
      <w:r w:rsidR="00546B76" w:rsidRPr="00546B76">
        <w:rPr>
          <w:rFonts w:ascii="Times New Roman" w:hAnsi="Times New Roman" w:cs="Times New Roman"/>
          <w:sz w:val="24"/>
          <w:szCs w:val="24"/>
        </w:rPr>
        <w:t>AC (E</w:t>
      </w:r>
      <w:r w:rsidR="00546B76" w:rsidRPr="00546B76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0" type="#_x0000_t75" style="width:10pt;height:10pt" o:ole="">
            <v:imagedata r:id="rId17" o:title=""/>
          </v:shape>
          <o:OLEObject Type="Embed" ProgID="Equation.DSMT4" ShapeID="_x0000_i1030" DrawAspect="Content" ObjectID="_1664624151" r:id="rId18"/>
        </w:object>
      </w:r>
      <w:r w:rsidR="00546B76" w:rsidRPr="00546B76">
        <w:rPr>
          <w:rFonts w:ascii="Times New Roman" w:hAnsi="Times New Roman" w:cs="Times New Roman"/>
          <w:sz w:val="24"/>
          <w:szCs w:val="24"/>
        </w:rPr>
        <w:t>AB, F</w:t>
      </w:r>
      <w:r w:rsidR="00546B76" w:rsidRPr="00546B76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1" type="#_x0000_t75" style="width:10pt;height:10pt" o:ole="">
            <v:imagedata r:id="rId19" o:title=""/>
          </v:shape>
          <o:OLEObject Type="Embed" ProgID="Equation.DSMT4" ShapeID="_x0000_i1031" DrawAspect="Content" ObjectID="_1664624152" r:id="rId20"/>
        </w:object>
      </w:r>
      <w:r w:rsidR="00546B76" w:rsidRPr="00546B76">
        <w:rPr>
          <w:rFonts w:ascii="Times New Roman" w:hAnsi="Times New Roman" w:cs="Times New Roman"/>
          <w:sz w:val="24"/>
          <w:szCs w:val="24"/>
        </w:rPr>
        <w:t>AC).</w:t>
      </w:r>
    </w:p>
    <w:p w:rsidR="00546B76" w:rsidRDefault="00546B76" w:rsidP="00546B76">
      <w:pPr>
        <w:pStyle w:val="ListParagraph"/>
        <w:numPr>
          <w:ilvl w:val="0"/>
          <w:numId w:val="3"/>
        </w:numPr>
        <w:spacing w:before="120" w:after="120"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</w:t>
      </w:r>
      <w:r w:rsidR="0065655C">
        <w:rPr>
          <w:rFonts w:ascii="Times New Roman" w:hAnsi="Times New Roman" w:cs="Times New Roman"/>
          <w:sz w:val="24"/>
          <w:szCs w:val="24"/>
        </w:rPr>
        <w:t>ng minh tam</w:t>
      </w:r>
      <w:r>
        <w:rPr>
          <w:rFonts w:ascii="Times New Roman" w:hAnsi="Times New Roman" w:cs="Times New Roman"/>
          <w:sz w:val="24"/>
          <w:szCs w:val="24"/>
        </w:rPr>
        <w:t xml:space="preserve"> giác AEHF là hình chữ nhật.</w:t>
      </w:r>
    </w:p>
    <w:p w:rsidR="00546B76" w:rsidRDefault="00546B76" w:rsidP="00546B76">
      <w:pPr>
        <w:pStyle w:val="ListParagraph"/>
        <w:numPr>
          <w:ilvl w:val="0"/>
          <w:numId w:val="3"/>
        </w:numPr>
        <w:spacing w:before="120" w:after="120"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Gọi D là điểm đối xứng của A qua F. Chứng minh DHEF là hình bình hành.</w:t>
      </w:r>
    </w:p>
    <w:p w:rsidR="00546B76" w:rsidRPr="00546B76" w:rsidRDefault="00546B76" w:rsidP="00546B76">
      <w:pPr>
        <w:pStyle w:val="ListParagraph"/>
        <w:numPr>
          <w:ilvl w:val="0"/>
          <w:numId w:val="3"/>
        </w:numPr>
        <w:spacing w:before="120" w:after="120"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Gọi I là giao điểm của EF và AH; M là trung điểm của BC. Qua A kẻ tia Ax vuông góc với đường thẳng MI cắt tia CB tại K. Chưng minh bốn điểm K, E, I, F thẳng hàng.</w:t>
      </w:r>
    </w:p>
    <w:p w:rsidR="00546B76" w:rsidRPr="00546B76" w:rsidRDefault="00546B76" w:rsidP="00546B76">
      <w:pPr>
        <w:spacing w:before="120" w:after="120" w:line="360" w:lineRule="auto"/>
        <w:ind w:right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5169" w:rsidRPr="00AC72A1" w:rsidRDefault="00485169" w:rsidP="00AC72A1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B76">
        <w:rPr>
          <w:rFonts w:ascii="Times New Roman" w:hAnsi="Times New Roman" w:cs="Times New Roman"/>
          <w:b/>
          <w:sz w:val="24"/>
          <w:szCs w:val="24"/>
        </w:rPr>
        <w:t>- Hết -</w:t>
      </w:r>
    </w:p>
    <w:tbl>
      <w:tblPr>
        <w:tblW w:w="10257" w:type="dxa"/>
        <w:jc w:val="center"/>
        <w:tblLook w:val="01E0" w:firstRow="1" w:lastRow="1" w:firstColumn="1" w:lastColumn="1" w:noHBand="0" w:noVBand="0"/>
      </w:tblPr>
      <w:tblGrid>
        <w:gridCol w:w="10257"/>
      </w:tblGrid>
      <w:tr w:rsidR="00485169" w:rsidRPr="00F108C7" w:rsidTr="0065655C">
        <w:trPr>
          <w:trHeight w:val="441"/>
          <w:jc w:val="center"/>
        </w:trPr>
        <w:tc>
          <w:tcPr>
            <w:tcW w:w="10257" w:type="dxa"/>
          </w:tcPr>
          <w:p w:rsidR="00485169" w:rsidRPr="00281731" w:rsidRDefault="00485169" w:rsidP="00B7467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0"/>
                <w:lang w:val="vi-VN"/>
              </w:rPr>
            </w:pPr>
            <w:r w:rsidRPr="00281731">
              <w:rPr>
                <w:rFonts w:ascii="Times New Roman" w:hAnsi="Times New Roman" w:cs="Times New Roman"/>
                <w:b/>
                <w:sz w:val="30"/>
              </w:rPr>
              <w:t>HƯỚNG DẪN</w:t>
            </w:r>
            <w:r w:rsidRPr="00281731">
              <w:rPr>
                <w:rFonts w:ascii="Times New Roman" w:hAnsi="Times New Roman" w:cs="Times New Roman"/>
                <w:b/>
                <w:sz w:val="30"/>
                <w:lang w:val="vi-VN"/>
              </w:rPr>
              <w:t xml:space="preserve"> CHẤ</w:t>
            </w:r>
            <w:r w:rsidR="0065655C">
              <w:rPr>
                <w:rFonts w:ascii="Times New Roman" w:hAnsi="Times New Roman" w:cs="Times New Roman"/>
                <w:b/>
                <w:sz w:val="30"/>
                <w:lang w:val="vi-VN"/>
              </w:rPr>
              <w:t>M</w:t>
            </w:r>
          </w:p>
        </w:tc>
      </w:tr>
    </w:tbl>
    <w:tbl>
      <w:tblPr>
        <w:tblStyle w:val="TableGrid"/>
        <w:tblW w:w="10939" w:type="dxa"/>
        <w:tblLayout w:type="fixed"/>
        <w:tblLook w:val="04A0" w:firstRow="1" w:lastRow="0" w:firstColumn="1" w:lastColumn="0" w:noHBand="0" w:noVBand="1"/>
      </w:tblPr>
      <w:tblGrid>
        <w:gridCol w:w="1008"/>
        <w:gridCol w:w="862"/>
        <w:gridCol w:w="8138"/>
        <w:gridCol w:w="931"/>
      </w:tblGrid>
      <w:tr w:rsidR="00485169" w:rsidTr="00B74670">
        <w:tc>
          <w:tcPr>
            <w:tcW w:w="1008" w:type="dxa"/>
          </w:tcPr>
          <w:p w:rsidR="00485169" w:rsidRPr="0086643F" w:rsidRDefault="00485169" w:rsidP="00B746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Câu</w:t>
            </w:r>
          </w:p>
        </w:tc>
        <w:tc>
          <w:tcPr>
            <w:tcW w:w="862" w:type="dxa"/>
          </w:tcPr>
          <w:p w:rsidR="00485169" w:rsidRPr="00C26D74" w:rsidRDefault="00485169" w:rsidP="00B74670">
            <w:pPr>
              <w:ind w:right="-23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Ý</w:t>
            </w:r>
          </w:p>
        </w:tc>
        <w:tc>
          <w:tcPr>
            <w:tcW w:w="8138" w:type="dxa"/>
            <w:vAlign w:val="center"/>
          </w:tcPr>
          <w:p w:rsidR="00485169" w:rsidRPr="0086643F" w:rsidRDefault="00485169" w:rsidP="00B746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Nội dung</w:t>
            </w:r>
          </w:p>
        </w:tc>
        <w:tc>
          <w:tcPr>
            <w:tcW w:w="931" w:type="dxa"/>
            <w:vAlign w:val="center"/>
          </w:tcPr>
          <w:p w:rsidR="00485169" w:rsidRPr="0086643F" w:rsidRDefault="00485169" w:rsidP="00B746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Điểm</w:t>
            </w:r>
          </w:p>
        </w:tc>
      </w:tr>
      <w:tr w:rsidR="00485169" w:rsidTr="00B74670">
        <w:tc>
          <w:tcPr>
            <w:tcW w:w="1008" w:type="dxa"/>
            <w:vMerge w:val="restart"/>
          </w:tcPr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</w:rPr>
              <w:t>1</w:t>
            </w:r>
          </w:p>
          <w:p w:rsidR="00485169" w:rsidRPr="00C26D74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(3đ)</w:t>
            </w:r>
          </w:p>
        </w:tc>
        <w:tc>
          <w:tcPr>
            <w:tcW w:w="862" w:type="dxa"/>
          </w:tcPr>
          <w:p w:rsidR="00485169" w:rsidRDefault="00485169" w:rsidP="00B74670">
            <w:pPr>
              <w:ind w:right="-113"/>
              <w:jc w:val="center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  <w:p w:rsidR="00485169" w:rsidRPr="00C26D74" w:rsidRDefault="00485169" w:rsidP="00B74670">
            <w:pPr>
              <w:ind w:right="-113"/>
              <w:jc w:val="center"/>
              <w:rPr>
                <w:lang w:val="vi-VN"/>
              </w:rPr>
            </w:pPr>
            <w:r>
              <w:rPr>
                <w:lang w:val="vi-VN"/>
              </w:rPr>
              <w:t>(1đ)</w:t>
            </w:r>
          </w:p>
        </w:tc>
        <w:tc>
          <w:tcPr>
            <w:tcW w:w="8138" w:type="dxa"/>
            <w:vAlign w:val="center"/>
          </w:tcPr>
          <w:p w:rsidR="00485169" w:rsidRPr="0065798A" w:rsidRDefault="00D20B7C" w:rsidP="00AE2BEF">
            <w:pPr>
              <w:ind w:right="567"/>
              <w:rPr>
                <w:lang w:val="vi-VN"/>
              </w:rPr>
            </w:pPr>
            <w:r w:rsidRPr="00D20B7C">
              <w:rPr>
                <w:rFonts w:asciiTheme="minorHAnsi" w:eastAsiaTheme="minorHAnsi" w:hAnsiTheme="minorHAnsi" w:cstheme="minorBidi"/>
                <w:color w:val="auto"/>
                <w:position w:val="-14"/>
                <w:sz w:val="22"/>
                <w:szCs w:val="22"/>
              </w:rPr>
              <w:object w:dxaOrig="5960" w:dyaOrig="440">
                <v:shape id="_x0000_i1032" type="#_x0000_t75" style="width:297pt;height:22pt" o:ole="">
                  <v:imagedata r:id="rId21" o:title=""/>
                </v:shape>
                <o:OLEObject Type="Embed" ProgID="Equation.DSMT4" ShapeID="_x0000_i1032" DrawAspect="Content" ObjectID="_1664624153" r:id="rId22"/>
              </w:object>
            </w:r>
          </w:p>
        </w:tc>
        <w:tc>
          <w:tcPr>
            <w:tcW w:w="931" w:type="dxa"/>
            <w:vAlign w:val="center"/>
          </w:tcPr>
          <w:p w:rsidR="00485169" w:rsidRDefault="00A3020C" w:rsidP="00A3020C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0,5x2</w:t>
            </w:r>
          </w:p>
        </w:tc>
      </w:tr>
      <w:tr w:rsidR="00485169" w:rsidTr="00B74670">
        <w:tc>
          <w:tcPr>
            <w:tcW w:w="1008" w:type="dxa"/>
            <w:vMerge/>
          </w:tcPr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862" w:type="dxa"/>
          </w:tcPr>
          <w:p w:rsidR="00485169" w:rsidRDefault="00485169" w:rsidP="00B7467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  <w:p w:rsidR="00485169" w:rsidRPr="00C26D74" w:rsidRDefault="00485169" w:rsidP="00B7467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(1đ)</w:t>
            </w:r>
          </w:p>
        </w:tc>
        <w:tc>
          <w:tcPr>
            <w:tcW w:w="8138" w:type="dxa"/>
            <w:vAlign w:val="center"/>
          </w:tcPr>
          <w:p w:rsidR="00485169" w:rsidRPr="00D20B7C" w:rsidRDefault="00D20B7C" w:rsidP="00AE2BEF">
            <w:pPr>
              <w:rPr>
                <w:lang w:val="vi-VN"/>
              </w:rPr>
            </w:pPr>
            <w:r w:rsidRPr="00FA762D">
              <w:rPr>
                <w:rFonts w:asciiTheme="minorHAnsi" w:eastAsiaTheme="minorHAnsi" w:hAnsiTheme="minorHAnsi" w:cstheme="minorBidi"/>
                <w:color w:val="auto"/>
                <w:position w:val="-16"/>
                <w:sz w:val="22"/>
                <w:szCs w:val="22"/>
              </w:rPr>
              <w:object w:dxaOrig="4140" w:dyaOrig="440">
                <v:shape id="_x0000_i1033" type="#_x0000_t75" style="width:207pt;height:22pt" o:ole="">
                  <v:imagedata r:id="rId23" o:title=""/>
                </v:shape>
                <o:OLEObject Type="Embed" ProgID="Equation.DSMT4" ShapeID="_x0000_i1033" DrawAspect="Content" ObjectID="_1664624154" r:id="rId24"/>
              </w:object>
            </w:r>
          </w:p>
        </w:tc>
        <w:tc>
          <w:tcPr>
            <w:tcW w:w="931" w:type="dxa"/>
            <w:vAlign w:val="center"/>
          </w:tcPr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0,25x3</w:t>
            </w: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0,25</w:t>
            </w:r>
          </w:p>
        </w:tc>
      </w:tr>
      <w:tr w:rsidR="00485169" w:rsidTr="00B74670">
        <w:tc>
          <w:tcPr>
            <w:tcW w:w="1008" w:type="dxa"/>
            <w:vMerge/>
          </w:tcPr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862" w:type="dxa"/>
          </w:tcPr>
          <w:p w:rsidR="00485169" w:rsidRPr="00FC4A6E" w:rsidRDefault="00485169" w:rsidP="00B74670">
            <w:pPr>
              <w:jc w:val="center"/>
              <w:rPr>
                <w:lang w:val="vi-VN"/>
              </w:rPr>
            </w:pPr>
            <w:r w:rsidRPr="00FC4A6E">
              <w:rPr>
                <w:lang w:val="vi-VN"/>
              </w:rPr>
              <w:t>c</w:t>
            </w:r>
          </w:p>
          <w:p w:rsidR="00485169" w:rsidRPr="00FC4A6E" w:rsidRDefault="00485169" w:rsidP="00B74670">
            <w:pPr>
              <w:jc w:val="center"/>
              <w:rPr>
                <w:lang w:val="vi-VN"/>
              </w:rPr>
            </w:pPr>
            <w:r w:rsidRPr="00FC4A6E">
              <w:rPr>
                <w:lang w:val="vi-VN"/>
              </w:rPr>
              <w:t>(1đ)</w:t>
            </w:r>
          </w:p>
        </w:tc>
        <w:tc>
          <w:tcPr>
            <w:tcW w:w="8138" w:type="dxa"/>
            <w:vAlign w:val="center"/>
          </w:tcPr>
          <w:p w:rsidR="00485169" w:rsidRPr="00FC4A6E" w:rsidRDefault="00A3020C" w:rsidP="00B74670">
            <w:pPr>
              <w:rPr>
                <w:lang w:val="vi-VN"/>
              </w:rPr>
            </w:pPr>
            <w:r w:rsidRPr="00A3020C">
              <w:rPr>
                <w:rFonts w:asciiTheme="minorHAnsi" w:eastAsiaTheme="minorHAnsi" w:hAnsiTheme="minorHAnsi" w:cstheme="minorBidi"/>
                <w:color w:val="auto"/>
                <w:position w:val="-178"/>
                <w:sz w:val="22"/>
                <w:szCs w:val="22"/>
              </w:rPr>
              <w:object w:dxaOrig="2200" w:dyaOrig="3600">
                <v:shape id="_x0000_i1034" type="#_x0000_t75" style="width:110pt;height:180pt" o:ole="">
                  <v:imagedata r:id="rId25" o:title=""/>
                </v:shape>
                <o:OLEObject Type="Embed" ProgID="Equation.DSMT4" ShapeID="_x0000_i1034" DrawAspect="Content" ObjectID="_1664624155" r:id="rId26"/>
              </w:object>
            </w:r>
          </w:p>
          <w:p w:rsidR="00485169" w:rsidRPr="00FC4A6E" w:rsidRDefault="00485169" w:rsidP="00B74670">
            <w:pPr>
              <w:rPr>
                <w:lang w:val="vi-VN"/>
              </w:rPr>
            </w:pPr>
          </w:p>
        </w:tc>
        <w:tc>
          <w:tcPr>
            <w:tcW w:w="931" w:type="dxa"/>
          </w:tcPr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0,25</w:t>
            </w: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0,25</w:t>
            </w: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0,25</w:t>
            </w: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0,25</w:t>
            </w:r>
          </w:p>
        </w:tc>
      </w:tr>
      <w:tr w:rsidR="00485169" w:rsidTr="00B74670">
        <w:tc>
          <w:tcPr>
            <w:tcW w:w="1008" w:type="dxa"/>
            <w:vMerge w:val="restart"/>
          </w:tcPr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2</w:t>
            </w: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(</w:t>
            </w:r>
            <w:r>
              <w:rPr>
                <w:b/>
                <w:color w:val="000000" w:themeColor="text1"/>
              </w:rPr>
              <w:t>1,5</w:t>
            </w:r>
            <w:r>
              <w:rPr>
                <w:b/>
                <w:color w:val="000000" w:themeColor="text1"/>
                <w:lang w:val="vi-VN"/>
              </w:rPr>
              <w:t>đ)</w:t>
            </w:r>
          </w:p>
        </w:tc>
        <w:tc>
          <w:tcPr>
            <w:tcW w:w="862" w:type="dxa"/>
          </w:tcPr>
          <w:p w:rsidR="00485169" w:rsidRDefault="00485169" w:rsidP="00B74670">
            <w:pPr>
              <w:ind w:right="-113"/>
              <w:jc w:val="center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  <w:p w:rsidR="00485169" w:rsidRPr="00C26D74" w:rsidRDefault="00485169" w:rsidP="00B74670">
            <w:pPr>
              <w:ind w:right="-113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0,75</w:t>
            </w:r>
            <w:r>
              <w:rPr>
                <w:lang w:val="vi-VN"/>
              </w:rPr>
              <w:t>đ)</w:t>
            </w:r>
          </w:p>
        </w:tc>
        <w:tc>
          <w:tcPr>
            <w:tcW w:w="8138" w:type="dxa"/>
            <w:vAlign w:val="center"/>
          </w:tcPr>
          <w:p w:rsidR="00485169" w:rsidRPr="0091198C" w:rsidRDefault="00A3020C" w:rsidP="00B74670">
            <w:pPr>
              <w:rPr>
                <w:b/>
                <w:color w:val="000000" w:themeColor="text1"/>
              </w:rPr>
            </w:pPr>
            <w:r w:rsidRPr="00A3020C">
              <w:rPr>
                <w:rFonts w:asciiTheme="minorHAnsi" w:eastAsiaTheme="minorHAnsi" w:hAnsiTheme="minorHAnsi" w:cstheme="minorBidi"/>
                <w:color w:val="auto"/>
                <w:position w:val="-62"/>
                <w:sz w:val="22"/>
                <w:szCs w:val="22"/>
              </w:rPr>
              <w:object w:dxaOrig="2100" w:dyaOrig="1300">
                <v:shape id="_x0000_i1035" type="#_x0000_t75" style="width:105pt;height:65.5pt" o:ole="">
                  <v:imagedata r:id="rId27" o:title=""/>
                </v:shape>
                <o:OLEObject Type="Embed" ProgID="Equation.DSMT4" ShapeID="_x0000_i1035" DrawAspect="Content" ObjectID="_1664624156" r:id="rId28"/>
              </w:object>
            </w:r>
          </w:p>
        </w:tc>
        <w:tc>
          <w:tcPr>
            <w:tcW w:w="931" w:type="dxa"/>
            <w:vAlign w:val="center"/>
          </w:tcPr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0,5</w:t>
            </w:r>
          </w:p>
          <w:p w:rsidR="00485169" w:rsidRDefault="00485169" w:rsidP="00A3020C">
            <w:pPr>
              <w:rPr>
                <w:b/>
                <w:color w:val="000000" w:themeColor="text1"/>
                <w:lang w:val="vi-VN"/>
              </w:rPr>
            </w:pPr>
          </w:p>
          <w:p w:rsidR="00485169" w:rsidRPr="005D630A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0,</w:t>
            </w:r>
            <w:r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  <w:lang w:val="vi-VN"/>
              </w:rPr>
              <w:t>5</w:t>
            </w:r>
          </w:p>
        </w:tc>
      </w:tr>
      <w:tr w:rsidR="00485169" w:rsidTr="00B74670">
        <w:tc>
          <w:tcPr>
            <w:tcW w:w="1008" w:type="dxa"/>
            <w:vMerge/>
          </w:tcPr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862" w:type="dxa"/>
          </w:tcPr>
          <w:p w:rsidR="00485169" w:rsidRPr="0065798A" w:rsidRDefault="00485169" w:rsidP="00B74670">
            <w:pPr>
              <w:ind w:right="-113"/>
              <w:jc w:val="center"/>
            </w:pPr>
            <w:r>
              <w:t>b</w:t>
            </w:r>
          </w:p>
          <w:p w:rsidR="00485169" w:rsidRPr="0065798A" w:rsidRDefault="00485169" w:rsidP="00B74670">
            <w:pPr>
              <w:ind w:left="-108" w:right="-146"/>
              <w:jc w:val="center"/>
            </w:pPr>
            <w:r>
              <w:rPr>
                <w:lang w:val="vi-VN"/>
              </w:rPr>
              <w:t>(</w:t>
            </w:r>
            <w:r>
              <w:t>0,75</w:t>
            </w:r>
            <w:r>
              <w:rPr>
                <w:lang w:val="vi-VN"/>
              </w:rPr>
              <w:t>đ</w:t>
            </w:r>
            <w:r>
              <w:t>)</w:t>
            </w:r>
          </w:p>
        </w:tc>
        <w:tc>
          <w:tcPr>
            <w:tcW w:w="8138" w:type="dxa"/>
            <w:vAlign w:val="center"/>
          </w:tcPr>
          <w:p w:rsidR="00485169" w:rsidRPr="0091198C" w:rsidRDefault="00A3020C" w:rsidP="00B74670">
            <w:pPr>
              <w:rPr>
                <w:b/>
                <w:color w:val="000000" w:themeColor="text1"/>
              </w:rPr>
            </w:pPr>
            <w:r w:rsidRPr="00A3020C">
              <w:rPr>
                <w:rFonts w:asciiTheme="minorHAnsi" w:eastAsiaTheme="minorHAnsi" w:hAnsiTheme="minorHAnsi" w:cstheme="minorBidi"/>
                <w:color w:val="auto"/>
                <w:position w:val="-80"/>
                <w:sz w:val="22"/>
                <w:szCs w:val="22"/>
              </w:rPr>
              <w:object w:dxaOrig="2260" w:dyaOrig="1719">
                <v:shape id="_x0000_i1036" type="#_x0000_t75" style="width:113pt;height:86pt" o:ole="">
                  <v:imagedata r:id="rId29" o:title=""/>
                </v:shape>
                <o:OLEObject Type="Embed" ProgID="Equation.DSMT4" ShapeID="_x0000_i1036" DrawAspect="Content" ObjectID="_1664624157" r:id="rId30"/>
              </w:object>
            </w:r>
          </w:p>
        </w:tc>
        <w:tc>
          <w:tcPr>
            <w:tcW w:w="931" w:type="dxa"/>
          </w:tcPr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0,</w:t>
            </w:r>
            <w:r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  <w:lang w:val="vi-VN"/>
              </w:rPr>
              <w:t>5</w:t>
            </w:r>
          </w:p>
          <w:p w:rsidR="00485169" w:rsidRDefault="00485169" w:rsidP="00A3020C">
            <w:pPr>
              <w:rPr>
                <w:b/>
                <w:color w:val="000000" w:themeColor="text1"/>
                <w:lang w:val="vi-VN"/>
              </w:rPr>
            </w:pP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0,</w:t>
            </w:r>
            <w:r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  <w:lang w:val="vi-VN"/>
              </w:rPr>
              <w:t>5</w:t>
            </w: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485169" w:rsidRPr="0065798A" w:rsidRDefault="00485169" w:rsidP="00B746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0,</w:t>
            </w:r>
            <w:r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  <w:lang w:val="vi-VN"/>
              </w:rPr>
              <w:t>5</w:t>
            </w:r>
          </w:p>
        </w:tc>
      </w:tr>
      <w:tr w:rsidR="003F06CF" w:rsidTr="00B74670">
        <w:tc>
          <w:tcPr>
            <w:tcW w:w="1008" w:type="dxa"/>
            <w:vMerge w:val="restart"/>
          </w:tcPr>
          <w:p w:rsidR="003F06CF" w:rsidRDefault="003F06CF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3</w:t>
            </w:r>
          </w:p>
          <w:p w:rsidR="003F06CF" w:rsidRDefault="003F06CF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(1đ)</w:t>
            </w:r>
          </w:p>
        </w:tc>
        <w:tc>
          <w:tcPr>
            <w:tcW w:w="862" w:type="dxa"/>
          </w:tcPr>
          <w:p w:rsidR="003F06CF" w:rsidRPr="003F06CF" w:rsidRDefault="003F06CF" w:rsidP="00B74670">
            <w:pPr>
              <w:jc w:val="center"/>
            </w:pPr>
            <w:r>
              <w:t>a</w:t>
            </w:r>
          </w:p>
          <w:p w:rsidR="003F06CF" w:rsidRDefault="00A3020C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lang w:val="vi-VN"/>
              </w:rPr>
              <w:t>(0,75</w:t>
            </w:r>
            <w:r w:rsidR="003F06CF">
              <w:rPr>
                <w:lang w:val="vi-VN"/>
              </w:rPr>
              <w:t>đ)</w:t>
            </w:r>
          </w:p>
        </w:tc>
        <w:tc>
          <w:tcPr>
            <w:tcW w:w="8138" w:type="dxa"/>
            <w:vAlign w:val="center"/>
          </w:tcPr>
          <w:p w:rsidR="003F06CF" w:rsidRPr="006848FC" w:rsidRDefault="003F06CF" w:rsidP="0091198C">
            <w:pPr>
              <w:rPr>
                <w:lang w:val="vi-VN"/>
              </w:rPr>
            </w:pPr>
            <w:r w:rsidRPr="003F06CF">
              <w:rPr>
                <w:rFonts w:asciiTheme="minorHAnsi" w:eastAsiaTheme="minorHAnsi" w:hAnsiTheme="minorHAnsi" w:cstheme="minorBidi"/>
                <w:color w:val="auto"/>
                <w:position w:val="-78"/>
                <w:sz w:val="22"/>
                <w:szCs w:val="22"/>
              </w:rPr>
              <w:object w:dxaOrig="2960" w:dyaOrig="1860">
                <v:shape id="_x0000_i1037" type="#_x0000_t75" style="width:148.5pt;height:93pt" o:ole="">
                  <v:imagedata r:id="rId31" o:title=""/>
                </v:shape>
                <o:OLEObject Type="Embed" ProgID="Equation.DSMT4" ShapeID="_x0000_i1037" DrawAspect="Content" ObjectID="_1664624158" r:id="rId32"/>
              </w:object>
            </w:r>
          </w:p>
        </w:tc>
        <w:tc>
          <w:tcPr>
            <w:tcW w:w="931" w:type="dxa"/>
            <w:vAlign w:val="center"/>
          </w:tcPr>
          <w:p w:rsidR="003F06CF" w:rsidRDefault="00A3020C" w:rsidP="00A3020C">
            <w:pPr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 xml:space="preserve">  </w:t>
            </w:r>
            <w:r w:rsidR="003F06CF">
              <w:rPr>
                <w:b/>
                <w:color w:val="000000" w:themeColor="text1"/>
                <w:lang w:val="vi-VN"/>
              </w:rPr>
              <w:t>0,</w:t>
            </w:r>
            <w:r w:rsidR="003F06CF">
              <w:rPr>
                <w:b/>
                <w:color w:val="000000" w:themeColor="text1"/>
              </w:rPr>
              <w:t>2</w:t>
            </w:r>
            <w:r w:rsidR="003F06CF">
              <w:rPr>
                <w:b/>
                <w:color w:val="000000" w:themeColor="text1"/>
                <w:lang w:val="vi-VN"/>
              </w:rPr>
              <w:t>5</w:t>
            </w:r>
          </w:p>
          <w:p w:rsidR="003F06CF" w:rsidRDefault="003F06CF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3F06CF" w:rsidRDefault="003F06CF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0,</w:t>
            </w:r>
            <w:r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  <w:lang w:val="vi-VN"/>
              </w:rPr>
              <w:t>5</w:t>
            </w:r>
          </w:p>
          <w:p w:rsidR="003F06CF" w:rsidRDefault="003F06CF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3F06CF" w:rsidRDefault="003F06CF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3F06CF" w:rsidRDefault="00A3020C" w:rsidP="0091198C">
            <w:pPr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 xml:space="preserve">  </w:t>
            </w:r>
            <w:r w:rsidR="003F06CF">
              <w:rPr>
                <w:b/>
                <w:color w:val="000000" w:themeColor="text1"/>
                <w:lang w:val="vi-VN"/>
              </w:rPr>
              <w:t>0,</w:t>
            </w:r>
            <w:r w:rsidR="003F06CF">
              <w:rPr>
                <w:b/>
                <w:color w:val="000000" w:themeColor="text1"/>
              </w:rPr>
              <w:t>2</w:t>
            </w:r>
            <w:r w:rsidR="003F06CF">
              <w:rPr>
                <w:b/>
                <w:color w:val="000000" w:themeColor="text1"/>
                <w:lang w:val="vi-VN"/>
              </w:rPr>
              <w:t>5</w:t>
            </w:r>
          </w:p>
          <w:p w:rsidR="003F06CF" w:rsidRDefault="003F06CF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3F06CF" w:rsidRDefault="003F06CF" w:rsidP="00A3020C">
            <w:pPr>
              <w:rPr>
                <w:b/>
                <w:color w:val="000000" w:themeColor="text1"/>
                <w:lang w:val="vi-VN"/>
              </w:rPr>
            </w:pPr>
          </w:p>
        </w:tc>
      </w:tr>
      <w:tr w:rsidR="003F06CF" w:rsidTr="00B74670">
        <w:tc>
          <w:tcPr>
            <w:tcW w:w="1008" w:type="dxa"/>
            <w:vMerge/>
          </w:tcPr>
          <w:p w:rsidR="003F06CF" w:rsidRDefault="003F06CF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862" w:type="dxa"/>
          </w:tcPr>
          <w:p w:rsidR="003F06CF" w:rsidRDefault="003F06CF" w:rsidP="00B74670">
            <w:pPr>
              <w:jc w:val="center"/>
            </w:pPr>
            <w:r>
              <w:t>b</w:t>
            </w:r>
          </w:p>
          <w:p w:rsidR="00A3020C" w:rsidRDefault="00A3020C" w:rsidP="00B74670">
            <w:pPr>
              <w:jc w:val="center"/>
            </w:pPr>
            <w:r>
              <w:t>(0,75đ)</w:t>
            </w:r>
          </w:p>
          <w:p w:rsidR="003F06CF" w:rsidRPr="003F06CF" w:rsidRDefault="003F06CF" w:rsidP="00B74670">
            <w:pPr>
              <w:jc w:val="center"/>
            </w:pPr>
          </w:p>
        </w:tc>
        <w:tc>
          <w:tcPr>
            <w:tcW w:w="8138" w:type="dxa"/>
            <w:vAlign w:val="center"/>
          </w:tcPr>
          <w:p w:rsidR="003F06CF" w:rsidRPr="005A748A" w:rsidRDefault="003F06CF" w:rsidP="0091198C">
            <w:r w:rsidRPr="003F06CF">
              <w:rPr>
                <w:rFonts w:asciiTheme="minorHAnsi" w:eastAsiaTheme="minorHAnsi" w:hAnsiTheme="minorHAnsi" w:cstheme="minorBidi"/>
                <w:color w:val="auto"/>
                <w:position w:val="-194"/>
                <w:sz w:val="22"/>
                <w:szCs w:val="22"/>
              </w:rPr>
              <w:object w:dxaOrig="2320" w:dyaOrig="3019">
                <v:shape id="_x0000_i1038" type="#_x0000_t75" style="width:116pt;height:151pt" o:ole="">
                  <v:imagedata r:id="rId33" o:title=""/>
                </v:shape>
                <o:OLEObject Type="Embed" ProgID="Equation.DSMT4" ShapeID="_x0000_i1038" DrawAspect="Content" ObjectID="_1664624159" r:id="rId34"/>
              </w:object>
            </w:r>
          </w:p>
        </w:tc>
        <w:tc>
          <w:tcPr>
            <w:tcW w:w="931" w:type="dxa"/>
            <w:vAlign w:val="center"/>
          </w:tcPr>
          <w:p w:rsidR="003F06CF" w:rsidRDefault="00A3020C" w:rsidP="00A30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0,25</w:t>
            </w:r>
          </w:p>
          <w:p w:rsidR="00A3020C" w:rsidRDefault="00A3020C" w:rsidP="00A3020C">
            <w:pPr>
              <w:rPr>
                <w:b/>
                <w:color w:val="000000" w:themeColor="text1"/>
              </w:rPr>
            </w:pPr>
          </w:p>
          <w:p w:rsidR="00A3020C" w:rsidRDefault="00A3020C" w:rsidP="00A30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0,25</w:t>
            </w:r>
          </w:p>
          <w:p w:rsidR="00A3020C" w:rsidRDefault="00A3020C" w:rsidP="00A3020C">
            <w:pPr>
              <w:rPr>
                <w:b/>
                <w:color w:val="000000" w:themeColor="text1"/>
              </w:rPr>
            </w:pPr>
          </w:p>
          <w:p w:rsidR="00A3020C" w:rsidRDefault="00A3020C" w:rsidP="00A3020C">
            <w:pPr>
              <w:rPr>
                <w:b/>
                <w:color w:val="000000" w:themeColor="text1"/>
              </w:rPr>
            </w:pPr>
          </w:p>
          <w:p w:rsidR="00A3020C" w:rsidRPr="00A3020C" w:rsidRDefault="00A3020C" w:rsidP="00A30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0,25</w:t>
            </w:r>
          </w:p>
        </w:tc>
      </w:tr>
      <w:tr w:rsidR="00485169" w:rsidTr="00B74670">
        <w:trPr>
          <w:trHeight w:val="683"/>
        </w:trPr>
        <w:tc>
          <w:tcPr>
            <w:tcW w:w="1008" w:type="dxa"/>
          </w:tcPr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4</w:t>
            </w: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(1đ)</w:t>
            </w:r>
          </w:p>
        </w:tc>
        <w:tc>
          <w:tcPr>
            <w:tcW w:w="862" w:type="dxa"/>
          </w:tcPr>
          <w:p w:rsidR="00485169" w:rsidRDefault="00485169" w:rsidP="00B74670">
            <w:pPr>
              <w:jc w:val="center"/>
              <w:rPr>
                <w:color w:val="000000" w:themeColor="text1"/>
                <w:lang w:val="vi-VN"/>
              </w:rPr>
            </w:pPr>
            <w:r>
              <w:rPr>
                <w:lang w:val="vi-VN"/>
              </w:rPr>
              <w:t>(1đ)</w:t>
            </w:r>
          </w:p>
          <w:p w:rsidR="00485169" w:rsidRPr="004445DD" w:rsidRDefault="00485169" w:rsidP="00B74670">
            <w:pPr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8138" w:type="dxa"/>
            <w:vAlign w:val="center"/>
          </w:tcPr>
          <w:p w:rsidR="00AC72A1" w:rsidRDefault="00AC72A1" w:rsidP="00B74670">
            <w:r>
              <w:t xml:space="preserve">Số tiền anh Bình thu nhập trong tháng 3 là: </w:t>
            </w:r>
          </w:p>
          <w:p w:rsidR="00485169" w:rsidRDefault="00AC72A1" w:rsidP="00B74670">
            <w:r w:rsidRPr="00FA762D">
              <w:rPr>
                <w:rFonts w:asciiTheme="minorHAnsi" w:eastAsiaTheme="minorHAnsi" w:hAnsiTheme="minorHAnsi" w:cstheme="minorBidi"/>
                <w:color w:val="auto"/>
                <w:position w:val="-6"/>
                <w:sz w:val="22"/>
                <w:szCs w:val="22"/>
              </w:rPr>
              <w:object w:dxaOrig="2680" w:dyaOrig="279">
                <v:shape id="_x0000_i1039" type="#_x0000_t75" style="width:134.5pt;height:14.5pt" o:ole="">
                  <v:imagedata r:id="rId35" o:title=""/>
                </v:shape>
                <o:OLEObject Type="Embed" ProgID="Equation.DSMT4" ShapeID="_x0000_i1039" DrawAspect="Content" ObjectID="_1664624160" r:id="rId36"/>
              </w:object>
            </w:r>
            <w:r>
              <w:t xml:space="preserve"> (đồng)</w:t>
            </w:r>
          </w:p>
          <w:p w:rsidR="00AC72A1" w:rsidRDefault="00AC72A1" w:rsidP="00B74670">
            <w:r>
              <w:t xml:space="preserve">Số tiền anh Bình chi tiêu trong tháng 3 là: </w:t>
            </w:r>
          </w:p>
          <w:p w:rsidR="00AC72A1" w:rsidRDefault="00AC72A1" w:rsidP="00B74670">
            <w:r w:rsidRPr="00FA762D">
              <w:rPr>
                <w:rFonts w:asciiTheme="minorHAnsi" w:eastAsiaTheme="minorHAnsi" w:hAnsiTheme="minorHAnsi" w:cstheme="minorBidi"/>
                <w:color w:val="auto"/>
                <w:position w:val="-6"/>
                <w:sz w:val="22"/>
                <w:szCs w:val="22"/>
              </w:rPr>
              <w:object w:dxaOrig="2799" w:dyaOrig="279">
                <v:shape id="_x0000_i1040" type="#_x0000_t75" style="width:140pt;height:14.5pt" o:ole="">
                  <v:imagedata r:id="rId37" o:title=""/>
                </v:shape>
                <o:OLEObject Type="Embed" ProgID="Equation.DSMT4" ShapeID="_x0000_i1040" DrawAspect="Content" ObjectID="_1664624161" r:id="rId38"/>
              </w:object>
            </w:r>
            <w:r>
              <w:t xml:space="preserve"> (đồng)</w:t>
            </w:r>
          </w:p>
          <w:p w:rsidR="00355357" w:rsidRDefault="00355357" w:rsidP="00B74670">
            <w:r>
              <w:t>Vậy trong tháng 4, anh Bình còn tiền để dành và</w:t>
            </w:r>
          </w:p>
          <w:p w:rsidR="00AC72A1" w:rsidRDefault="00AC72A1" w:rsidP="00B74670">
            <w:r>
              <w:t xml:space="preserve">Số tiền anh Bình còn để dành sau tháng 3 là: </w:t>
            </w:r>
          </w:p>
          <w:p w:rsidR="00AC72A1" w:rsidRPr="00AC72A1" w:rsidRDefault="00AC72A1" w:rsidP="00B74670">
            <w:r w:rsidRPr="00FA762D">
              <w:rPr>
                <w:rFonts w:asciiTheme="minorHAnsi" w:eastAsiaTheme="minorHAnsi" w:hAnsiTheme="minorHAnsi" w:cstheme="minorBidi"/>
                <w:color w:val="auto"/>
                <w:position w:val="-6"/>
                <w:sz w:val="22"/>
                <w:szCs w:val="22"/>
              </w:rPr>
              <w:object w:dxaOrig="3100" w:dyaOrig="279">
                <v:shape id="_x0000_i1041" type="#_x0000_t75" style="width:155.5pt;height:14.5pt" o:ole="">
                  <v:imagedata r:id="rId39" o:title=""/>
                </v:shape>
                <o:OLEObject Type="Embed" ProgID="Equation.DSMT4" ShapeID="_x0000_i1041" DrawAspect="Content" ObjectID="_1664624162" r:id="rId40"/>
              </w:object>
            </w:r>
            <w:r>
              <w:t xml:space="preserve"> (đồng)</w:t>
            </w:r>
          </w:p>
        </w:tc>
        <w:tc>
          <w:tcPr>
            <w:tcW w:w="931" w:type="dxa"/>
          </w:tcPr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0,</w:t>
            </w:r>
            <w:r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  <w:lang w:val="vi-VN"/>
              </w:rPr>
              <w:t>5</w:t>
            </w:r>
          </w:p>
          <w:p w:rsidR="00355357" w:rsidRDefault="00355357" w:rsidP="00355357">
            <w:pPr>
              <w:rPr>
                <w:b/>
                <w:color w:val="000000" w:themeColor="text1"/>
                <w:lang w:val="vi-VN"/>
              </w:rPr>
            </w:pPr>
          </w:p>
          <w:p w:rsidR="00485169" w:rsidRDefault="00355357" w:rsidP="00355357">
            <w:pPr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</w:rPr>
              <w:t xml:space="preserve">  </w:t>
            </w:r>
            <w:r w:rsidR="00485169">
              <w:rPr>
                <w:b/>
                <w:color w:val="000000" w:themeColor="text1"/>
                <w:lang w:val="vi-VN"/>
              </w:rPr>
              <w:t>0,</w:t>
            </w:r>
            <w:r w:rsidR="00485169">
              <w:rPr>
                <w:b/>
                <w:color w:val="000000" w:themeColor="text1"/>
              </w:rPr>
              <w:t>2</w:t>
            </w:r>
            <w:r w:rsidR="00485169">
              <w:rPr>
                <w:b/>
                <w:color w:val="000000" w:themeColor="text1"/>
                <w:lang w:val="vi-VN"/>
              </w:rPr>
              <w:t>5</w:t>
            </w:r>
          </w:p>
          <w:p w:rsidR="00355357" w:rsidRDefault="00355357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0,</w:t>
            </w:r>
            <w:r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  <w:lang w:val="vi-VN"/>
              </w:rPr>
              <w:t>5</w:t>
            </w:r>
          </w:p>
          <w:p w:rsidR="00355357" w:rsidRDefault="00355357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0,25</w:t>
            </w:r>
          </w:p>
        </w:tc>
      </w:tr>
      <w:tr w:rsidR="00485169" w:rsidTr="00B74670">
        <w:tc>
          <w:tcPr>
            <w:tcW w:w="1008" w:type="dxa"/>
          </w:tcPr>
          <w:p w:rsidR="00485169" w:rsidRPr="0065798A" w:rsidRDefault="00485169" w:rsidP="00B746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(1đ)</w:t>
            </w:r>
          </w:p>
        </w:tc>
        <w:tc>
          <w:tcPr>
            <w:tcW w:w="862" w:type="dxa"/>
          </w:tcPr>
          <w:p w:rsidR="00485169" w:rsidRDefault="00485169" w:rsidP="00B74670">
            <w:pPr>
              <w:jc w:val="center"/>
              <w:rPr>
                <w:color w:val="000000" w:themeColor="text1"/>
                <w:lang w:val="vi-VN"/>
              </w:rPr>
            </w:pPr>
            <w:r>
              <w:rPr>
                <w:lang w:val="vi-VN"/>
              </w:rPr>
              <w:t>(1đ)</w:t>
            </w:r>
          </w:p>
          <w:p w:rsidR="00485169" w:rsidRPr="004445DD" w:rsidRDefault="00485169" w:rsidP="00B74670">
            <w:pPr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8138" w:type="dxa"/>
            <w:vAlign w:val="center"/>
          </w:tcPr>
          <w:p w:rsidR="003F06CF" w:rsidRDefault="003F06CF" w:rsidP="00097171">
            <w:r>
              <w:t>1 phút 45 giây = 1,75 phút</w:t>
            </w:r>
          </w:p>
          <w:p w:rsidR="0066622A" w:rsidRDefault="003F06CF" w:rsidP="00097171">
            <w:r>
              <w:t>Quãng đường CD là: 120.1,75=</w:t>
            </w:r>
            <w:r w:rsidR="0066622A">
              <w:t>210 (m)</w:t>
            </w:r>
          </w:p>
          <w:p w:rsidR="0066622A" w:rsidRDefault="0066622A" w:rsidP="00097171">
            <w:r>
              <w:t>AB là đường trung bình của tam giác MCD</w:t>
            </w:r>
          </w:p>
          <w:p w:rsidR="0066622A" w:rsidRDefault="0066622A" w:rsidP="00097171">
            <w:r w:rsidRPr="00FA762D">
              <w:rPr>
                <w:rFonts w:asciiTheme="minorHAnsi" w:eastAsiaTheme="minorHAnsi" w:hAnsiTheme="minorHAnsi" w:cstheme="minorBidi"/>
                <w:color w:val="auto"/>
                <w:position w:val="-24"/>
                <w:sz w:val="22"/>
                <w:szCs w:val="22"/>
              </w:rPr>
              <w:object w:dxaOrig="1160" w:dyaOrig="620">
                <v:shape id="_x0000_i1042" type="#_x0000_t75" style="width:58pt;height:31pt" o:ole="">
                  <v:imagedata r:id="rId41" o:title=""/>
                </v:shape>
                <o:OLEObject Type="Embed" ProgID="Equation.DSMT4" ShapeID="_x0000_i1042" DrawAspect="Content" ObjectID="_1664624163" r:id="rId42"/>
              </w:object>
            </w:r>
          </w:p>
          <w:p w:rsidR="0066622A" w:rsidRPr="0066622A" w:rsidRDefault="0066622A" w:rsidP="00097171">
            <w:r>
              <w:t>AB=105m</w:t>
            </w:r>
          </w:p>
        </w:tc>
        <w:tc>
          <w:tcPr>
            <w:tcW w:w="931" w:type="dxa"/>
            <w:vAlign w:val="center"/>
          </w:tcPr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0,</w:t>
            </w:r>
            <w:r w:rsidR="0066622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  <w:lang w:val="vi-VN"/>
              </w:rPr>
              <w:t>5</w:t>
            </w:r>
          </w:p>
          <w:p w:rsidR="0066622A" w:rsidRDefault="0066622A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0,</w:t>
            </w:r>
            <w:r w:rsidR="0066622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  <w:lang w:val="vi-VN"/>
              </w:rPr>
              <w:t>5</w:t>
            </w:r>
          </w:p>
          <w:p w:rsidR="0066622A" w:rsidRDefault="0066622A" w:rsidP="00B746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0,25</w:t>
            </w:r>
          </w:p>
          <w:p w:rsidR="0066622A" w:rsidRPr="0066622A" w:rsidRDefault="00A3020C" w:rsidP="00B746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0,25</w:t>
            </w:r>
          </w:p>
        </w:tc>
      </w:tr>
      <w:tr w:rsidR="00485169" w:rsidTr="00B74670">
        <w:tc>
          <w:tcPr>
            <w:tcW w:w="1008" w:type="dxa"/>
            <w:vMerge w:val="restart"/>
          </w:tcPr>
          <w:p w:rsidR="00485169" w:rsidRPr="0065798A" w:rsidRDefault="00485169" w:rsidP="00B746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  <w:p w:rsidR="00485169" w:rsidRDefault="00BE52F0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(2,5</w:t>
            </w:r>
            <w:r w:rsidR="00485169">
              <w:rPr>
                <w:b/>
                <w:color w:val="000000" w:themeColor="text1"/>
                <w:lang w:val="vi-VN"/>
              </w:rPr>
              <w:t>đ)</w:t>
            </w:r>
          </w:p>
        </w:tc>
        <w:tc>
          <w:tcPr>
            <w:tcW w:w="862" w:type="dxa"/>
          </w:tcPr>
          <w:p w:rsidR="00485169" w:rsidRDefault="00485169" w:rsidP="00B74670">
            <w:pPr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8138" w:type="dxa"/>
            <w:vAlign w:val="center"/>
          </w:tcPr>
          <w:p w:rsidR="00485169" w:rsidRPr="00CB6A21" w:rsidRDefault="00BE52F0" w:rsidP="00B74670">
            <w:pPr>
              <w:spacing w:before="120" w:line="276" w:lineRule="auto"/>
              <w:jc w:val="center"/>
              <w:rPr>
                <w:lang w:val="vi-VN"/>
              </w:rPr>
            </w:pPr>
            <w:r w:rsidRPr="00BE52F0">
              <w:rPr>
                <w:noProof/>
              </w:rPr>
              <w:drawing>
                <wp:inline distT="0" distB="0" distL="0" distR="0">
                  <wp:extent cx="2343150" cy="1714500"/>
                  <wp:effectExtent l="0" t="0" r="0" b="0"/>
                  <wp:docPr id="3" name="Picture 3" descr="C:\Users\Win7-64 SP1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C:\Users\Win7-64 SP1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vAlign w:val="center"/>
          </w:tcPr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</w:tr>
      <w:tr w:rsidR="00485169" w:rsidTr="00B74670">
        <w:tc>
          <w:tcPr>
            <w:tcW w:w="1008" w:type="dxa"/>
            <w:vMerge/>
          </w:tcPr>
          <w:p w:rsidR="00485169" w:rsidRPr="00B14CD2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862" w:type="dxa"/>
          </w:tcPr>
          <w:p w:rsidR="00485169" w:rsidRPr="00B14CD2" w:rsidRDefault="00485169" w:rsidP="00B74670">
            <w:pPr>
              <w:jc w:val="center"/>
              <w:rPr>
                <w:color w:val="000000" w:themeColor="text1"/>
                <w:lang w:val="vi-VN"/>
              </w:rPr>
            </w:pPr>
            <w:r w:rsidRPr="00B14CD2">
              <w:rPr>
                <w:color w:val="000000" w:themeColor="text1"/>
                <w:lang w:val="vi-VN"/>
              </w:rPr>
              <w:t>a</w:t>
            </w:r>
          </w:p>
          <w:p w:rsidR="00485169" w:rsidRPr="00B14CD2" w:rsidRDefault="00BE52F0" w:rsidP="00B74670">
            <w:pPr>
              <w:jc w:val="center"/>
              <w:rPr>
                <w:color w:val="000000" w:themeColor="text1"/>
                <w:lang w:val="vi-VN"/>
              </w:rPr>
            </w:pPr>
            <w:r>
              <w:rPr>
                <w:lang w:val="vi-VN"/>
              </w:rPr>
              <w:t>(0,</w:t>
            </w:r>
            <w:r>
              <w:t>7</w:t>
            </w:r>
            <w:r>
              <w:rPr>
                <w:lang w:val="vi-VN"/>
              </w:rPr>
              <w:t>5</w:t>
            </w:r>
            <w:r w:rsidR="00485169" w:rsidRPr="00B14CD2">
              <w:rPr>
                <w:lang w:val="vi-VN"/>
              </w:rPr>
              <w:t>đ)</w:t>
            </w:r>
          </w:p>
        </w:tc>
        <w:tc>
          <w:tcPr>
            <w:tcW w:w="8138" w:type="dxa"/>
          </w:tcPr>
          <w:p w:rsidR="00485169" w:rsidRPr="00BE52F0" w:rsidRDefault="00BE52F0" w:rsidP="00B74670">
            <w:pPr>
              <w:spacing w:before="120" w:line="276" w:lineRule="auto"/>
              <w:rPr>
                <w:rFonts w:eastAsiaTheme="minorHAnsi"/>
                <w:color w:val="auto"/>
              </w:rPr>
            </w:pPr>
            <w:r w:rsidRPr="00BE52F0">
              <w:rPr>
                <w:rFonts w:eastAsiaTheme="minorHAnsi"/>
                <w:color w:val="auto"/>
              </w:rPr>
              <w:t>Tứ giác AEHF có:</w:t>
            </w:r>
          </w:p>
          <w:p w:rsidR="00BE52F0" w:rsidRDefault="00BE52F0" w:rsidP="00B74670">
            <w:pPr>
              <w:spacing w:before="120" w:line="276" w:lineRule="auto"/>
            </w:pPr>
            <w:r w:rsidRPr="00FA762D">
              <w:rPr>
                <w:rFonts w:asciiTheme="minorHAnsi" w:eastAsiaTheme="minorHAnsi" w:hAnsiTheme="minorHAnsi" w:cstheme="minorBidi"/>
                <w:color w:val="auto"/>
                <w:position w:val="-6"/>
                <w:sz w:val="22"/>
                <w:szCs w:val="22"/>
              </w:rPr>
              <w:object w:dxaOrig="1620" w:dyaOrig="340">
                <v:shape id="_x0000_i1043" type="#_x0000_t75" style="width:81pt;height:17.5pt" o:ole="">
                  <v:imagedata r:id="rId44" o:title=""/>
                </v:shape>
                <o:OLEObject Type="Embed" ProgID="Equation.DSMT4" ShapeID="_x0000_i1043" DrawAspect="Content" ObjectID="_1664624164" r:id="rId45"/>
              </w:object>
            </w:r>
            <w:r>
              <w:t xml:space="preserve"> </w:t>
            </w:r>
          </w:p>
          <w:p w:rsidR="00BE52F0" w:rsidRPr="00BE52F0" w:rsidRDefault="00BE52F0" w:rsidP="00B74670">
            <w:pPr>
              <w:spacing w:before="120" w:line="276" w:lineRule="auto"/>
            </w:pPr>
            <w:r>
              <w:t>Nên tứ giác AEHF là hình chữ nhật</w:t>
            </w:r>
          </w:p>
        </w:tc>
        <w:tc>
          <w:tcPr>
            <w:tcW w:w="931" w:type="dxa"/>
          </w:tcPr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0,5</w:t>
            </w:r>
          </w:p>
          <w:p w:rsidR="00BE52F0" w:rsidRDefault="00BE52F0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0,25</w:t>
            </w:r>
          </w:p>
          <w:p w:rsidR="00485169" w:rsidRDefault="00485169" w:rsidP="00BE52F0">
            <w:pPr>
              <w:rPr>
                <w:b/>
                <w:color w:val="000000" w:themeColor="text1"/>
                <w:lang w:val="vi-VN"/>
              </w:rPr>
            </w:pPr>
          </w:p>
        </w:tc>
      </w:tr>
      <w:tr w:rsidR="00485169" w:rsidTr="00B74670">
        <w:tc>
          <w:tcPr>
            <w:tcW w:w="1008" w:type="dxa"/>
            <w:vMerge/>
          </w:tcPr>
          <w:p w:rsidR="00485169" w:rsidRPr="00B14CD2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862" w:type="dxa"/>
          </w:tcPr>
          <w:p w:rsidR="00485169" w:rsidRDefault="00485169" w:rsidP="00B74670">
            <w:pPr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b</w:t>
            </w:r>
          </w:p>
          <w:p w:rsidR="00485169" w:rsidRPr="00B14CD2" w:rsidRDefault="00485169" w:rsidP="00B74670">
            <w:pPr>
              <w:jc w:val="center"/>
              <w:rPr>
                <w:color w:val="000000" w:themeColor="text1"/>
                <w:lang w:val="vi-VN"/>
              </w:rPr>
            </w:pPr>
            <w:r w:rsidRPr="00B14CD2">
              <w:rPr>
                <w:lang w:val="vi-VN"/>
              </w:rPr>
              <w:t>(1đ)</w:t>
            </w:r>
          </w:p>
        </w:tc>
        <w:tc>
          <w:tcPr>
            <w:tcW w:w="8138" w:type="dxa"/>
            <w:vAlign w:val="center"/>
          </w:tcPr>
          <w:p w:rsidR="000211BD" w:rsidRDefault="000211BD" w:rsidP="00B74670">
            <w:pPr>
              <w:spacing w:before="120" w:line="276" w:lineRule="auto"/>
            </w:pPr>
            <w:r>
              <w:t>Chứ</w:t>
            </w:r>
            <w:r w:rsidR="00BE52F0">
              <w:t>ng minh: EH//FD</w:t>
            </w:r>
          </w:p>
          <w:p w:rsidR="00BE52F0" w:rsidRDefault="00BE52F0" w:rsidP="00B74670">
            <w:pPr>
              <w:spacing w:before="120" w:line="276" w:lineRule="auto"/>
            </w:pPr>
            <w:r>
              <w:t>EH=FD</w:t>
            </w:r>
          </w:p>
          <w:p w:rsidR="00485169" w:rsidRPr="00BE52F0" w:rsidRDefault="00BE52F0" w:rsidP="00B74670">
            <w:pPr>
              <w:spacing w:before="120" w:line="276" w:lineRule="auto"/>
            </w:pPr>
            <w:r>
              <w:t>Tứ giác EHDF là hình bình hành</w:t>
            </w:r>
          </w:p>
        </w:tc>
        <w:tc>
          <w:tcPr>
            <w:tcW w:w="931" w:type="dxa"/>
            <w:vAlign w:val="center"/>
          </w:tcPr>
          <w:p w:rsidR="00485169" w:rsidRDefault="000211BD" w:rsidP="000211BD">
            <w:pPr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</w:rPr>
              <w:t xml:space="preserve">  </w:t>
            </w:r>
            <w:r w:rsidR="00485169">
              <w:rPr>
                <w:b/>
                <w:color w:val="000000" w:themeColor="text1"/>
                <w:lang w:val="vi-VN"/>
              </w:rPr>
              <w:t>0,</w:t>
            </w:r>
            <w:r>
              <w:rPr>
                <w:b/>
                <w:color w:val="000000" w:themeColor="text1"/>
              </w:rPr>
              <w:t>2</w:t>
            </w:r>
            <w:r w:rsidR="00485169">
              <w:rPr>
                <w:b/>
                <w:color w:val="000000" w:themeColor="text1"/>
                <w:lang w:val="vi-VN"/>
              </w:rPr>
              <w:t>5</w:t>
            </w:r>
          </w:p>
          <w:p w:rsidR="00485169" w:rsidRDefault="000211BD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0,</w:t>
            </w:r>
            <w:r w:rsidR="00485169">
              <w:rPr>
                <w:b/>
                <w:color w:val="000000" w:themeColor="text1"/>
                <w:lang w:val="vi-VN"/>
              </w:rPr>
              <w:t>5</w:t>
            </w: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0,25</w:t>
            </w:r>
          </w:p>
        </w:tc>
      </w:tr>
      <w:tr w:rsidR="00485169" w:rsidTr="00B74670">
        <w:tc>
          <w:tcPr>
            <w:tcW w:w="1008" w:type="dxa"/>
            <w:vMerge/>
          </w:tcPr>
          <w:p w:rsidR="00485169" w:rsidRPr="00B14CD2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862" w:type="dxa"/>
          </w:tcPr>
          <w:p w:rsidR="00485169" w:rsidRDefault="00485169" w:rsidP="00B74670">
            <w:pPr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c</w:t>
            </w:r>
          </w:p>
          <w:p w:rsidR="00485169" w:rsidRDefault="00485169" w:rsidP="00B74670">
            <w:pPr>
              <w:jc w:val="center"/>
              <w:rPr>
                <w:color w:val="000000" w:themeColor="text1"/>
                <w:lang w:val="vi-VN"/>
              </w:rPr>
            </w:pPr>
            <w:r>
              <w:rPr>
                <w:lang w:val="vi-VN"/>
              </w:rPr>
              <w:t>(0,</w:t>
            </w:r>
            <w:r w:rsidR="00BE52F0">
              <w:t>7</w:t>
            </w:r>
            <w:r>
              <w:rPr>
                <w:lang w:val="vi-VN"/>
              </w:rPr>
              <w:t>5</w:t>
            </w:r>
            <w:r w:rsidRPr="00B14CD2">
              <w:rPr>
                <w:lang w:val="vi-VN"/>
              </w:rPr>
              <w:t>đ)</w:t>
            </w:r>
          </w:p>
        </w:tc>
        <w:tc>
          <w:tcPr>
            <w:tcW w:w="8138" w:type="dxa"/>
            <w:vAlign w:val="center"/>
          </w:tcPr>
          <w:p w:rsidR="00146A42" w:rsidRPr="00BE52F0" w:rsidRDefault="00BE52F0" w:rsidP="00B74670">
            <w:pPr>
              <w:spacing w:before="120" w:line="276" w:lineRule="auto"/>
            </w:pPr>
            <w:r w:rsidRPr="00BE52F0">
              <w:rPr>
                <w:rFonts w:eastAsiaTheme="minorHAnsi"/>
                <w:color w:val="auto"/>
              </w:rPr>
              <w:t>Chứng minh: I là trực tâm của tam giác KAM suy ra KI</w:t>
            </w:r>
            <w:r w:rsidRPr="00BE52F0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240" w:dyaOrig="260">
                <v:shape id="_x0000_i1044" type="#_x0000_t75" style="width:12pt;height:13pt" o:ole="">
                  <v:imagedata r:id="rId46" o:title=""/>
                </v:shape>
                <o:OLEObject Type="Embed" ProgID="Equation.DSMT4" ShapeID="_x0000_i1044" DrawAspect="Content" ObjectID="_1664624165" r:id="rId47"/>
              </w:object>
            </w:r>
            <w:r w:rsidRPr="00BE52F0">
              <w:t>AM</w:t>
            </w:r>
          </w:p>
          <w:p w:rsidR="00BE52F0" w:rsidRDefault="00BE52F0" w:rsidP="00B74670">
            <w:pPr>
              <w:spacing w:before="120" w:line="276" w:lineRule="auto"/>
            </w:pPr>
            <w:r>
              <w:t>Gọi N là giao điểm của EF và AM</w:t>
            </w:r>
          </w:p>
          <w:p w:rsidR="00BE52F0" w:rsidRDefault="00BE52F0" w:rsidP="00B74670">
            <w:pPr>
              <w:spacing w:before="120" w:line="276" w:lineRule="auto"/>
            </w:pPr>
            <w:r>
              <w:lastRenderedPageBreak/>
              <w:t>Chứng minh: IF</w:t>
            </w:r>
            <w:r w:rsidRPr="00FA762D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240" w:dyaOrig="260">
                <v:shape id="_x0000_i1045" type="#_x0000_t75" style="width:12pt;height:13pt" o:ole="">
                  <v:imagedata r:id="rId48" o:title=""/>
                </v:shape>
                <o:OLEObject Type="Embed" ProgID="Equation.DSMT4" ShapeID="_x0000_i1045" DrawAspect="Content" ObjectID="_1664624166" r:id="rId49"/>
              </w:object>
            </w:r>
            <w:r>
              <w:t>AM tại N</w:t>
            </w:r>
          </w:p>
          <w:p w:rsidR="00BE52F0" w:rsidRPr="00BE52F0" w:rsidRDefault="00BE52F0" w:rsidP="00B74670">
            <w:pPr>
              <w:spacing w:before="120" w:line="276" w:lineRule="auto"/>
            </w:pPr>
            <w:r>
              <w:t>Từ đó, K, E, I, F thẳng hàng.</w:t>
            </w:r>
          </w:p>
        </w:tc>
        <w:tc>
          <w:tcPr>
            <w:tcW w:w="931" w:type="dxa"/>
            <w:vAlign w:val="center"/>
          </w:tcPr>
          <w:p w:rsidR="00485169" w:rsidRDefault="00BE52F0" w:rsidP="00BE52F0">
            <w:pPr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</w:rPr>
              <w:lastRenderedPageBreak/>
              <w:t xml:space="preserve">  </w:t>
            </w:r>
            <w:r w:rsidR="00485169">
              <w:rPr>
                <w:b/>
                <w:color w:val="000000" w:themeColor="text1"/>
                <w:lang w:val="vi-VN"/>
              </w:rPr>
              <w:t>0,25</w:t>
            </w: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485169" w:rsidRDefault="00485169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0,25</w:t>
            </w:r>
          </w:p>
          <w:p w:rsidR="00BE52F0" w:rsidRDefault="00BE52F0" w:rsidP="00B74670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:rsidR="00BE52F0" w:rsidRPr="00BE52F0" w:rsidRDefault="00BE52F0" w:rsidP="00B746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0,25</w:t>
            </w:r>
          </w:p>
        </w:tc>
      </w:tr>
    </w:tbl>
    <w:p w:rsidR="00485169" w:rsidRDefault="00485169" w:rsidP="00485169">
      <w:pPr>
        <w:jc w:val="center"/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</w:pPr>
    </w:p>
    <w:p w:rsidR="00485169" w:rsidRPr="00154F2D" w:rsidRDefault="00485169" w:rsidP="00485169">
      <w:pPr>
        <w:jc w:val="center"/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</w:pPr>
      <w:r w:rsidRPr="00154F2D"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  <w:t>Học sinh làm cách khác đáp án mà đúng vẫn chấm trọn điểm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  <w:t>.</w:t>
      </w:r>
    </w:p>
    <w:p w:rsidR="00485169" w:rsidRDefault="00485169" w:rsidP="00485169"/>
    <w:p w:rsidR="00485169" w:rsidRPr="00C66FDC" w:rsidRDefault="00485169" w:rsidP="00485169">
      <w:pPr>
        <w:rPr>
          <w:lang w:val="vi-VN"/>
        </w:rPr>
      </w:pPr>
    </w:p>
    <w:p w:rsidR="00BC624B" w:rsidRDefault="00BC624B"/>
    <w:sectPr w:rsidR="00BC624B" w:rsidSect="00F30F33">
      <w:pgSz w:w="12240" w:h="15840"/>
      <w:pgMar w:top="720" w:right="90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B81"/>
    <w:multiLevelType w:val="hybridMultilevel"/>
    <w:tmpl w:val="D2B613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5261D"/>
    <w:multiLevelType w:val="hybridMultilevel"/>
    <w:tmpl w:val="F5267AB0"/>
    <w:lvl w:ilvl="0" w:tplc="51549B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2598F"/>
    <w:multiLevelType w:val="hybridMultilevel"/>
    <w:tmpl w:val="338E32D6"/>
    <w:lvl w:ilvl="0" w:tplc="7AFEE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69"/>
    <w:rsid w:val="00017829"/>
    <w:rsid w:val="000211BD"/>
    <w:rsid w:val="000652A1"/>
    <w:rsid w:val="00097171"/>
    <w:rsid w:val="00146A42"/>
    <w:rsid w:val="001A20F5"/>
    <w:rsid w:val="00227D44"/>
    <w:rsid w:val="0035481F"/>
    <w:rsid w:val="00355357"/>
    <w:rsid w:val="0037276C"/>
    <w:rsid w:val="003F06CF"/>
    <w:rsid w:val="00432A51"/>
    <w:rsid w:val="00485169"/>
    <w:rsid w:val="00546B76"/>
    <w:rsid w:val="0065655C"/>
    <w:rsid w:val="0066622A"/>
    <w:rsid w:val="007E0C2C"/>
    <w:rsid w:val="0091198C"/>
    <w:rsid w:val="00922E8A"/>
    <w:rsid w:val="009F1992"/>
    <w:rsid w:val="00A3020C"/>
    <w:rsid w:val="00A447EF"/>
    <w:rsid w:val="00AC72A1"/>
    <w:rsid w:val="00AE2BEF"/>
    <w:rsid w:val="00BC624B"/>
    <w:rsid w:val="00BE52F0"/>
    <w:rsid w:val="00C131BD"/>
    <w:rsid w:val="00C91825"/>
    <w:rsid w:val="00D11ADC"/>
    <w:rsid w:val="00D20B7C"/>
    <w:rsid w:val="00D70E44"/>
    <w:rsid w:val="00FD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16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169"/>
    <w:pPr>
      <w:ind w:left="720"/>
      <w:contextualSpacing/>
    </w:pPr>
  </w:style>
  <w:style w:type="table" w:styleId="TableGrid">
    <w:name w:val="Table Grid"/>
    <w:basedOn w:val="TableNormal"/>
    <w:uiPriority w:val="59"/>
    <w:rsid w:val="00485169"/>
    <w:pPr>
      <w:spacing w:after="0" w:line="240" w:lineRule="auto"/>
    </w:pPr>
    <w:rPr>
      <w:rFonts w:ascii="Times New Roman" w:eastAsia="Calibri" w:hAnsi="Times New Roman" w:cs="Times New Roman"/>
      <w:color w:val="00000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E0C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16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169"/>
    <w:pPr>
      <w:ind w:left="720"/>
      <w:contextualSpacing/>
    </w:pPr>
  </w:style>
  <w:style w:type="table" w:styleId="TableGrid">
    <w:name w:val="Table Grid"/>
    <w:basedOn w:val="TableNormal"/>
    <w:uiPriority w:val="59"/>
    <w:rsid w:val="00485169"/>
    <w:pPr>
      <w:spacing w:after="0" w:line="240" w:lineRule="auto"/>
    </w:pPr>
    <w:rPr>
      <w:rFonts w:ascii="Times New Roman" w:eastAsia="Calibri" w:hAnsi="Times New Roman" w:cs="Times New Roman"/>
      <w:color w:val="00000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E0C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png"/><Relationship Id="rId48" Type="http://schemas.openxmlformats.org/officeDocument/2006/relationships/image" Target="media/image23.wmf"/><Relationship Id="rId8" Type="http://schemas.openxmlformats.org/officeDocument/2006/relationships/image" Target="media/image2.wmf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Win7-64 SP1</dc:creator>
  <cp:lastModifiedBy>ASUS</cp:lastModifiedBy>
  <cp:revision>2</cp:revision>
  <dcterms:created xsi:type="dcterms:W3CDTF">2020-10-19T07:49:00Z</dcterms:created>
  <dcterms:modified xsi:type="dcterms:W3CDTF">2020-10-19T07:49:00Z</dcterms:modified>
</cp:coreProperties>
</file>