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E34D" w14:textId="07BECB48" w:rsidR="003155B9" w:rsidRPr="00B47EE6" w:rsidRDefault="003155B9" w:rsidP="003155B9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47EE6">
        <w:rPr>
          <w:rFonts w:ascii="Times New Roman" w:hAnsi="Times New Roman" w:cs="Times New Roman"/>
          <w:b/>
          <w:i/>
          <w:sz w:val="26"/>
          <w:szCs w:val="26"/>
        </w:rPr>
        <w:t>Ngày</w:t>
      </w:r>
      <w:proofErr w:type="spellEnd"/>
      <w:r w:rsidRPr="00B47EE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sz w:val="26"/>
          <w:szCs w:val="26"/>
        </w:rPr>
        <w:t>soạn</w:t>
      </w:r>
      <w:proofErr w:type="spellEnd"/>
      <w:r w:rsidRPr="00B47EE6">
        <w:rPr>
          <w:rFonts w:ascii="Times New Roman" w:hAnsi="Times New Roman" w:cs="Times New Roman"/>
          <w:b/>
          <w:i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2</w:t>
      </w:r>
      <w:r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B47EE6">
        <w:rPr>
          <w:rFonts w:ascii="Times New Roman" w:hAnsi="Times New Roman" w:cs="Times New Roman"/>
          <w:b/>
          <w:i/>
          <w:sz w:val="26"/>
          <w:szCs w:val="26"/>
        </w:rPr>
        <w:t xml:space="preserve"> – 04 – 20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>
        <w:rPr>
          <w:rFonts w:ascii="Times New Roman" w:hAnsi="Times New Roman" w:cs="Times New Roman"/>
          <w:b/>
          <w:i/>
          <w:sz w:val="26"/>
          <w:szCs w:val="26"/>
        </w:rPr>
        <w:t>4</w:t>
      </w:r>
    </w:p>
    <w:p w14:paraId="0C0AF6FD" w14:textId="0DACA3AC" w:rsidR="003155B9" w:rsidRPr="00B47EE6" w:rsidRDefault="003155B9" w:rsidP="003155B9">
      <w:pPr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B47EE6">
        <w:rPr>
          <w:rFonts w:ascii="Times New Roman" w:hAnsi="Times New Roman" w:cs="Times New Roman"/>
          <w:b/>
          <w:i/>
          <w:sz w:val="26"/>
          <w:szCs w:val="26"/>
        </w:rPr>
        <w:t>Tuần</w:t>
      </w:r>
      <w:proofErr w:type="spellEnd"/>
      <w:r w:rsidRPr="00B47EE6">
        <w:rPr>
          <w:rFonts w:ascii="Times New Roman" w:hAnsi="Times New Roman" w:cs="Times New Roman"/>
          <w:b/>
          <w:i/>
          <w:sz w:val="26"/>
          <w:szCs w:val="26"/>
        </w:rPr>
        <w:t xml:space="preserve"> 3</w:t>
      </w:r>
      <w:r>
        <w:rPr>
          <w:rFonts w:ascii="Times New Roman" w:hAnsi="Times New Roman" w:cs="Times New Roman"/>
          <w:b/>
          <w:i/>
          <w:sz w:val="26"/>
          <w:szCs w:val="26"/>
        </w:rPr>
        <w:t>2</w:t>
      </w:r>
      <w:r w:rsidRPr="00B47EE6"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proofErr w:type="spellStart"/>
      <w:r w:rsidRPr="00B47EE6">
        <w:rPr>
          <w:rFonts w:ascii="Times New Roman" w:hAnsi="Times New Roman" w:cs="Times New Roman"/>
          <w:b/>
          <w:i/>
          <w:sz w:val="26"/>
          <w:szCs w:val="26"/>
        </w:rPr>
        <w:t>Tiết</w:t>
      </w:r>
      <w:proofErr w:type="spellEnd"/>
      <w:r w:rsidRPr="00B47EE6">
        <w:rPr>
          <w:rFonts w:ascii="Times New Roman" w:hAnsi="Times New Roman" w:cs="Times New Roman"/>
          <w:b/>
          <w:i/>
          <w:sz w:val="26"/>
          <w:szCs w:val="26"/>
        </w:rPr>
        <w:t xml:space="preserve"> 6</w:t>
      </w:r>
      <w:r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B47EE6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B47EE6">
        <w:rPr>
          <w:rFonts w:ascii="Times New Roman" w:hAnsi="Times New Roman" w:cs="Times New Roman"/>
          <w:i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BÀI 56: </w:t>
      </w:r>
      <w:r w:rsidRPr="00B47EE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B47EE6">
        <w:rPr>
          <w:rFonts w:ascii="Times New Roman" w:hAnsi="Times New Roman" w:cs="Times New Roman"/>
          <w:b/>
          <w:color w:val="0000FF"/>
          <w:sz w:val="26"/>
          <w:szCs w:val="26"/>
        </w:rPr>
        <w:t>CÁC TÁC DỤNG CỦA ÁNH SÁNG.</w:t>
      </w:r>
    </w:p>
    <w:p w14:paraId="1BB1FEAF" w14:textId="77777777" w:rsidR="003155B9" w:rsidRPr="00B47EE6" w:rsidRDefault="003155B9" w:rsidP="003155B9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B47EE6">
        <w:rPr>
          <w:rFonts w:ascii="Times New Roman" w:hAnsi="Times New Roman" w:cs="Times New Roman"/>
          <w:b/>
          <w:color w:val="0000FF"/>
          <w:sz w:val="26"/>
          <w:szCs w:val="26"/>
        </w:rPr>
        <w:t>I.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B47EE6">
        <w:rPr>
          <w:rFonts w:ascii="Times New Roman" w:hAnsi="Times New Roman" w:cs="Times New Roman"/>
          <w:b/>
          <w:color w:val="0000FF"/>
          <w:sz w:val="26"/>
          <w:szCs w:val="26"/>
        </w:rPr>
        <w:t>MỤC TIÊU:</w:t>
      </w:r>
    </w:p>
    <w:p w14:paraId="168450F3" w14:textId="330FAEB7" w:rsidR="003155B9" w:rsidRPr="00B47EE6" w:rsidRDefault="003155B9" w:rsidP="003155B9">
      <w:pPr>
        <w:rPr>
          <w:rFonts w:ascii="Times New Roman" w:hAnsi="Times New Roman" w:cs="Times New Roman"/>
          <w:color w:val="0000FF"/>
          <w:sz w:val="26"/>
          <w:szCs w:val="26"/>
        </w:rPr>
      </w:pPr>
      <w:r w:rsidRPr="00B47EE6">
        <w:rPr>
          <w:rFonts w:ascii="Times New Roman" w:hAnsi="Times New Roman" w:cs="Times New Roman"/>
          <w:b/>
          <w:color w:val="0000FF"/>
          <w:sz w:val="26"/>
          <w:szCs w:val="26"/>
        </w:rPr>
        <w:t>1</w:t>
      </w:r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.</w:t>
      </w:r>
      <w:r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Kiến</w:t>
      </w:r>
      <w:proofErr w:type="spell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thức</w:t>
      </w:r>
      <w:proofErr w:type="spell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:</w:t>
      </w:r>
      <w:r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r w:rsidRPr="00B47EE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: “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”?</w:t>
      </w:r>
    </w:p>
    <w:p w14:paraId="6D2237CB" w14:textId="77777777" w:rsidR="003155B9" w:rsidRPr="00B47EE6" w:rsidRDefault="003155B9" w:rsidP="003155B9">
      <w:pPr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.</w:t>
      </w:r>
    </w:p>
    <w:p w14:paraId="54C34574" w14:textId="77777777" w:rsidR="003155B9" w:rsidRPr="00B47EE6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B47EE6">
        <w:rPr>
          <w:rFonts w:ascii="Times New Roman" w:hAnsi="Times New Roman" w:cs="Times New Roman"/>
          <w:sz w:val="26"/>
          <w:szCs w:val="26"/>
        </w:rPr>
        <w:t xml:space="preserve">“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Tác</w:t>
      </w:r>
      <w:proofErr w:type="spellEnd"/>
      <w:proofErr w:type="gram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quang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gì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?”</w:t>
      </w:r>
    </w:p>
    <w:p w14:paraId="624C63C2" w14:textId="77777777" w:rsidR="003155B9" w:rsidRPr="00B47EE6" w:rsidRDefault="003155B9" w:rsidP="003155B9">
      <w:pPr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sz w:val="26"/>
          <w:szCs w:val="26"/>
        </w:rPr>
        <w:t xml:space="preserve">Thu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thấy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.</w:t>
      </w:r>
    </w:p>
    <w:p w14:paraId="279BE38B" w14:textId="77777777" w:rsidR="003155B9" w:rsidRPr="00B47EE6" w:rsidRDefault="003155B9" w:rsidP="003155B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B47EE6">
        <w:rPr>
          <w:rFonts w:ascii="Times New Roman" w:hAnsi="Times New Roman" w:cs="Times New Roman"/>
          <w:b/>
          <w:sz w:val="26"/>
          <w:szCs w:val="26"/>
        </w:rPr>
        <w:t>.</w:t>
      </w:r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B47EE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750BB6" w14:textId="77777777" w:rsidR="003155B9" w:rsidRPr="00B47EE6" w:rsidRDefault="003155B9" w:rsidP="003155B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tạo</w:t>
      </w:r>
      <w:proofErr w:type="spellEnd"/>
    </w:p>
    <w:p w14:paraId="7F4F1224" w14:textId="77777777" w:rsidR="003155B9" w:rsidRPr="00B47EE6" w:rsidRDefault="003155B9" w:rsidP="003155B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tin                                         </w:t>
      </w:r>
    </w:p>
    <w:p w14:paraId="1777E4CB" w14:textId="77777777" w:rsidR="003155B9" w:rsidRDefault="003155B9" w:rsidP="003155B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B47EE6">
        <w:rPr>
          <w:rFonts w:ascii="Times New Roman" w:hAnsi="Times New Roman" w:cs="Times New Roman"/>
          <w:b/>
          <w:sz w:val="26"/>
          <w:szCs w:val="26"/>
        </w:rPr>
        <w:t>.</w:t>
      </w:r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B47EE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  <w:r w:rsidRPr="00B47EE6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.</w:t>
      </w:r>
    </w:p>
    <w:p w14:paraId="6D910102" w14:textId="77777777" w:rsidR="003155B9" w:rsidRPr="00B47EE6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sz w:val="26"/>
          <w:szCs w:val="26"/>
        </w:rPr>
        <w:t xml:space="preserve">Say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.</w:t>
      </w:r>
    </w:p>
    <w:p w14:paraId="6EE08B95" w14:textId="77777777" w:rsidR="003155B9" w:rsidRPr="00B47EE6" w:rsidRDefault="003155B9" w:rsidP="003155B9">
      <w:pPr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b/>
          <w:color w:val="0000FF"/>
          <w:sz w:val="26"/>
          <w:szCs w:val="26"/>
        </w:rPr>
        <w:t>II.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THIẾT BỊ DẠY HỌC VÀ HỌC </w:t>
      </w:r>
      <w:proofErr w:type="gramStart"/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LIỆU </w:t>
      </w:r>
      <w:r w:rsidRPr="00B47EE6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HS:</w:t>
      </w:r>
    </w:p>
    <w:p w14:paraId="3757B5A9" w14:textId="77777777" w:rsidR="003155B9" w:rsidRPr="00B47EE6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AE0E8D7" w14:textId="77777777" w:rsidR="003155B9" w:rsidRPr="00B47EE6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b/>
          <w:sz w:val="26"/>
          <w:szCs w:val="26"/>
        </w:rPr>
        <w:t>+</w:t>
      </w:r>
      <w:r w:rsidRPr="00B47EE6">
        <w:rPr>
          <w:rFonts w:ascii="Times New Roman" w:hAnsi="Times New Roman" w:cs="Times New Roman"/>
          <w:sz w:val="26"/>
          <w:szCs w:val="26"/>
        </w:rPr>
        <w:t xml:space="preserve"> Hai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.</w:t>
      </w:r>
    </w:p>
    <w:p w14:paraId="61514EC7" w14:textId="77777777" w:rsidR="003155B9" w:rsidRPr="00B47EE6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b/>
          <w:sz w:val="26"/>
          <w:szCs w:val="26"/>
        </w:rPr>
        <w:t>+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sơn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đen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cắm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12V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.</w:t>
      </w:r>
    </w:p>
    <w:p w14:paraId="07481DDC" w14:textId="77777777" w:rsidR="003155B9" w:rsidRPr="00B47EE6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sz w:val="26"/>
          <w:szCs w:val="26"/>
        </w:rPr>
        <w:t xml:space="preserve">-1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chiếc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hồ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.</w:t>
      </w:r>
    </w:p>
    <w:p w14:paraId="74AE342C" w14:textId="77777777" w:rsidR="003155B9" w:rsidRPr="00B47EE6" w:rsidRDefault="003155B9" w:rsidP="003155B9">
      <w:pPr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B47EE6">
        <w:rPr>
          <w:rFonts w:ascii="Times New Roman" w:hAnsi="Times New Roman" w:cs="Times New Roman"/>
          <w:b/>
          <w:color w:val="0000FF"/>
          <w:sz w:val="26"/>
          <w:szCs w:val="26"/>
        </w:rPr>
        <w:t>III.</w:t>
      </w:r>
      <w:r w:rsidRPr="00B47EE6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B47EE6">
        <w:rPr>
          <w:rFonts w:ascii="Times New Roman" w:hAnsi="Times New Roman" w:cs="Times New Roman"/>
          <w:b/>
          <w:color w:val="0000FF"/>
          <w:sz w:val="26"/>
          <w:szCs w:val="26"/>
        </w:rPr>
        <w:t>TỔ CHỨC HOẠT ĐỘNG DẠY HỌC.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704"/>
      </w:tblGrid>
      <w:tr w:rsidR="003155B9" w:rsidRPr="00B47EE6" w14:paraId="24B3E0DB" w14:textId="77777777" w:rsidTr="00DD4960">
        <w:tc>
          <w:tcPr>
            <w:tcW w:w="4860" w:type="dxa"/>
            <w:shd w:val="clear" w:color="auto" w:fill="auto"/>
          </w:tcPr>
          <w:p w14:paraId="5A145F1D" w14:textId="77777777" w:rsidR="003155B9" w:rsidRPr="00B47EE6" w:rsidRDefault="003155B9" w:rsidP="00DD49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5040" w:type="dxa"/>
            <w:shd w:val="clear" w:color="auto" w:fill="auto"/>
          </w:tcPr>
          <w:p w14:paraId="5A91C15D" w14:textId="77777777" w:rsidR="003155B9" w:rsidRPr="00B47EE6" w:rsidRDefault="003155B9" w:rsidP="00DD49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</w:tbl>
    <w:p w14:paraId="23C603C2" w14:textId="7240DA21" w:rsidR="003155B9" w:rsidRPr="00B47EE6" w:rsidRDefault="003155B9" w:rsidP="003155B9">
      <w:pPr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B47EE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                                  </w:t>
      </w:r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*H. Đ.1: KIỂM TRA VÀ TẠO TÌNH HUỐNG HỌC TẬP </w:t>
      </w:r>
      <w:proofErr w:type="gram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( 5</w:t>
      </w:r>
      <w:proofErr w:type="gram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6275"/>
      </w:tblGrid>
      <w:tr w:rsidR="003155B9" w:rsidRPr="00B47EE6" w14:paraId="2FB9175F" w14:textId="77777777" w:rsidTr="00DD4960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E6EA" w14:textId="77777777" w:rsidR="003155B9" w:rsidRPr="00B47EE6" w:rsidRDefault="003155B9" w:rsidP="00DD4960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HS1: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55.1, 55.3.</w:t>
            </w:r>
          </w:p>
          <w:p w14:paraId="31C99D1D" w14:textId="77777777" w:rsidR="003155B9" w:rsidRPr="00B47EE6" w:rsidRDefault="003155B9" w:rsidP="00DD4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HS2 </w:t>
            </w:r>
          </w:p>
          <w:p w14:paraId="1E9D2FFD" w14:textId="77777777" w:rsidR="003155B9" w:rsidRPr="00B47EE6" w:rsidRDefault="003155B9" w:rsidP="00DD4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proofErr w:type="spellEnd"/>
            <w:proofErr w:type="gram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):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55.4.</w:t>
            </w:r>
          </w:p>
          <w:p w14:paraId="0F46B735" w14:textId="41FF44DD" w:rsidR="003155B9" w:rsidRPr="00B47EE6" w:rsidRDefault="003155B9" w:rsidP="00DD4960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6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2BDF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55.1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: C.</w:t>
            </w:r>
          </w:p>
          <w:p w14:paraId="4072C5A8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55.3: a)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chập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E1587FD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b.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proofErr w:type="gram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ca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dao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tátnước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trai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bờ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phản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gầu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cô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B0EB319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55.4: </w:t>
            </w:r>
          </w:p>
          <w:p w14:paraId="2DF9BD25" w14:textId="7901A394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noProof/>
                <w:sz w:val="26"/>
                <w:szCs w:val="26"/>
                <w:lang w:eastAsia="vi-V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85FD6BD" wp14:editId="2A5B8084">
                      <wp:simplePos x="0" y="0"/>
                      <wp:positionH relativeFrom="column">
                        <wp:posOffset>-1581150</wp:posOffset>
                      </wp:positionH>
                      <wp:positionV relativeFrom="paragraph">
                        <wp:posOffset>209550</wp:posOffset>
                      </wp:positionV>
                      <wp:extent cx="805815" cy="933450"/>
                      <wp:effectExtent l="22225" t="12700" r="19685" b="15875"/>
                      <wp:wrapNone/>
                      <wp:docPr id="1978" name="Group 1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815" cy="933450"/>
                                <a:chOff x="1093" y="11044"/>
                                <a:chExt cx="1269" cy="1470"/>
                              </a:xfrm>
                            </wpg:grpSpPr>
                            <wps:wsp>
                              <wps:cNvPr id="1979" name="AutoShape 6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8" y="11044"/>
                                  <a:ext cx="543" cy="1440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0" name="AutoShape 6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87" y="11051"/>
                                  <a:ext cx="543" cy="1433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1" name="Freeform 6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0" y="12270"/>
                                  <a:ext cx="342" cy="230"/>
                                </a:xfrm>
                                <a:custGeom>
                                  <a:avLst/>
                                  <a:gdLst>
                                    <a:gd name="T0" fmla="*/ 11 w 342"/>
                                    <a:gd name="T1" fmla="*/ 17 h 230"/>
                                    <a:gd name="T2" fmla="*/ 311 w 342"/>
                                    <a:gd name="T3" fmla="*/ 32 h 230"/>
                                    <a:gd name="T4" fmla="*/ 266 w 342"/>
                                    <a:gd name="T5" fmla="*/ 212 h 230"/>
                                    <a:gd name="T6" fmla="*/ 11 w 342"/>
                                    <a:gd name="T7" fmla="*/ 152 h 230"/>
                                    <a:gd name="T8" fmla="*/ 11 w 342"/>
                                    <a:gd name="T9" fmla="*/ 17 h 2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2" h="230">
                                      <a:moveTo>
                                        <a:pt x="11" y="17"/>
                                      </a:moveTo>
                                      <a:cubicBezTo>
                                        <a:pt x="133" y="0"/>
                                        <a:pt x="189" y="17"/>
                                        <a:pt x="311" y="32"/>
                                      </a:cubicBezTo>
                                      <a:cubicBezTo>
                                        <a:pt x="339" y="115"/>
                                        <a:pt x="342" y="161"/>
                                        <a:pt x="266" y="212"/>
                                      </a:cubicBezTo>
                                      <a:cubicBezTo>
                                        <a:pt x="184" y="206"/>
                                        <a:pt x="30" y="230"/>
                                        <a:pt x="11" y="152"/>
                                      </a:cubicBezTo>
                                      <a:cubicBezTo>
                                        <a:pt x="0" y="108"/>
                                        <a:pt x="11" y="62"/>
                                        <a:pt x="11" y="1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99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2" name="Line 6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3" y="12500"/>
                                  <a:ext cx="1269" cy="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7E12DF" id="Group 1978" o:spid="_x0000_s1026" style="position:absolute;margin-left:-124.5pt;margin-top:16.5pt;width:63.45pt;height:73.5pt;z-index:251659264" coordorigin="1093,11044" coordsize="1269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">
                      <v:shape id="AutoShape 625" o:spid="_x0000_s1027" style="position:absolute;left:1168;top:11044;width:543;height:14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" path="m,l5400,21600r10800,l21600,,,xe" fillcolor="#c9f">
                        <v:stroke joinstyle="miter"/>
                        <v:path o:connecttype="custom" o:connectlocs="475,720;272,1440;68,720;272,0" o:connectangles="0,0,0,0" textboxrect="4495,4500,17105,17100"/>
                      </v:shape>
                      <v:shape id="AutoShape 626" o:spid="_x0000_s1028" style="position:absolute;left:1787;top:11051;width:543;height:143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" path="m,l5400,21600r10800,l21600,,,xe" fillcolor="aqua">
                        <v:stroke joinstyle="miter"/>
                        <v:path o:connecttype="custom" o:connectlocs="475,717;272,1433;68,717;272,0" o:connectangles="0,0,0,0" textboxrect="4495,4507,17105,17093"/>
                      </v:shape>
                      <v:shape id="Freeform 627" o:spid="_x0000_s1029" style="position:absolute;left:1890;top:12270;width:342;height:230;visibility:visible;mso-wrap-style:square;v-text-anchor:top" coordsize="342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" path="m11,17c133,,189,17,311,32v28,83,31,129,-45,180c184,206,30,230,11,152,,108,11,62,11,17xe" fillcolor="#c9f">
                        <v:path arrowok="t" o:connecttype="custom" o:connectlocs="11,17;311,32;266,212;11,152;11,17" o:connectangles="0,0,0,0,0"/>
                      </v:shape>
                      <v:line id="Line 628" o:spid="_x0000_s1030" style="position:absolute;visibility:visible;mso-wrap-style:square" from="1093,12500" to="2362,12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" strokeweight="2.25pt"/>
                    </v:group>
                  </w:pict>
                </mc:Fallback>
              </mc:AlternateConten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mực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loãng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thuỷ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đáy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suốt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đổ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0DA000B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coi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        Ánh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coi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thẫm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6408A67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ngang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0A542F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xuống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coi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bề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bề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Do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ở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proofErr w:type="gram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thẫm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Ở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mỏng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84C3C7B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vừa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chùm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Tuy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kilômet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rồi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trở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thẫm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mỏng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14:paraId="6AC2656F" w14:textId="32C2D588" w:rsidR="003155B9" w:rsidRPr="00B47EE6" w:rsidRDefault="003155B9" w:rsidP="003155B9">
      <w:pPr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B47EE6">
        <w:rPr>
          <w:rFonts w:ascii="Times New Roman" w:hAnsi="Times New Roman" w:cs="Times New Roman"/>
          <w:color w:val="0000FF"/>
          <w:sz w:val="26"/>
          <w:szCs w:val="26"/>
          <w:lang w:eastAsia="vi-VN"/>
        </w:rPr>
        <w:lastRenderedPageBreak/>
        <w:t xml:space="preserve">                      </w:t>
      </w:r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*H. Đ.2: TÌM HIỂU TÁC DỤNG NHIỆT CỦA ÁNH SÁNG </w:t>
      </w:r>
      <w:proofErr w:type="gram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( 20</w:t>
      </w:r>
      <w:proofErr w:type="gram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4854"/>
      </w:tblGrid>
      <w:tr w:rsidR="003155B9" w:rsidRPr="00B47EE6" w14:paraId="3CB4C164" w14:textId="77777777" w:rsidTr="00DD4960">
        <w:tc>
          <w:tcPr>
            <w:tcW w:w="4860" w:type="dxa"/>
            <w:shd w:val="clear" w:color="auto" w:fill="auto"/>
          </w:tcPr>
          <w:p w14:paraId="3EBA4FE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C1: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3 HS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→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→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9939ED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4FF21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84B81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C2.</w:t>
            </w:r>
          </w:p>
          <w:p w14:paraId="6C456F33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C7E17A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1521D92B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 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TN.</w:t>
            </w:r>
          </w:p>
          <w:p w14:paraId="4E9503E9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-So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5C3F1D0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208F2F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1B0A7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82C172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674416E4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GDBVMT:</w:t>
            </w:r>
          </w:p>
          <w:p w14:paraId="3A2F18EC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+Ánh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mang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,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</w:t>
            </w:r>
            <w:proofErr w:type="spellEnd"/>
            <w:proofErr w:type="gram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năm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do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cung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cấp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cho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trái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đất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lớn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hơn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tất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cả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nguồn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được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con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sử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năm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đó.Năng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được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xem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là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vô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tận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sạch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chứa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chất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hại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  <w:p w14:paraId="3BDBE562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Biện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GDBVMT:</w:t>
            </w:r>
          </w:p>
          <w:p w14:paraId="7DFBBDA9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Tăng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cường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sử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để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sản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xuất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3DA7ED29" w14:textId="77777777" w:rsidR="003155B9" w:rsidRPr="00B47EE6" w:rsidRDefault="003155B9" w:rsidP="00DD496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5040" w:type="dxa"/>
            <w:shd w:val="clear" w:color="auto" w:fill="auto"/>
          </w:tcPr>
          <w:p w14:paraId="6E4225F8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7AB78065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</w:t>
            </w: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là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gì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</w:p>
          <w:p w14:paraId="6CC592B5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C1: </w:t>
            </w:r>
          </w:p>
          <w:p w14:paraId="729A18DF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VD1: 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Ánh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→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CB90B3D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VD2: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Ánh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ướt→quần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mau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khô</w:t>
            </w:r>
            <w:proofErr w:type="spellEnd"/>
          </w:p>
          <w:p w14:paraId="01F0F01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VD3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: Ánh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vật→Đồ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33850EB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C2: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gương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lõm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→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2850CA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muối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: Ánh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bay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nhanh→muối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54460B9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*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xét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Ánh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Khi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B3FA09A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Nghiên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cứu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trên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trắng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hay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đen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3301167A" w14:textId="77777777" w:rsidR="003155B9" w:rsidRPr="00B47EE6" w:rsidRDefault="003155B9" w:rsidP="00DD49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1: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4"/>
              <w:gridCol w:w="880"/>
              <w:gridCol w:w="918"/>
              <w:gridCol w:w="918"/>
              <w:gridCol w:w="918"/>
            </w:tblGrid>
            <w:tr w:rsidR="003155B9" w:rsidRPr="00B47EE6" w14:paraId="149B7897" w14:textId="77777777" w:rsidTr="00DD4960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81AB0" w14:textId="77777777" w:rsidR="003155B9" w:rsidRPr="00B47EE6" w:rsidRDefault="003155B9" w:rsidP="00DD4960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  <w:r w:rsidRPr="00B47EE6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vi-V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3A084C2" wp14:editId="2011E5B6">
                            <wp:simplePos x="0" y="0"/>
                            <wp:positionH relativeFrom="column">
                              <wp:posOffset>-26035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571500" cy="1028700"/>
                            <wp:effectExtent l="9525" t="10160" r="9525" b="8890"/>
                            <wp:wrapNone/>
                            <wp:docPr id="1977" name="Straight Connector 197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1500" cy="10287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67383BE" id="Straight Connector 197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2.55pt" to="42.9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"/>
                        </w:pict>
                      </mc:Fallback>
                    </mc:AlternateContent>
                  </w:r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Nhiệt</w:t>
                  </w:r>
                  <w:proofErr w:type="spellEnd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độ</w:t>
                  </w:r>
                  <w:proofErr w:type="spellEnd"/>
                </w:p>
                <w:p w14:paraId="56B4C002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14:paraId="6F36E00B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Lần</w:t>
                  </w:r>
                  <w:proofErr w:type="spellEnd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TN</w:t>
                  </w:r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E059A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Lúc</w:t>
                  </w:r>
                  <w:proofErr w:type="spellEnd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đầu</w:t>
                  </w:r>
                  <w:proofErr w:type="spellEnd"/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69A550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Sau 1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phút</w:t>
                  </w:r>
                  <w:proofErr w:type="spellEnd"/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F7A2AA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Sau 2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phút</w:t>
                  </w:r>
                  <w:proofErr w:type="spellEnd"/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81ADD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Sau 3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phút</w:t>
                  </w:r>
                  <w:proofErr w:type="spellEnd"/>
                </w:p>
              </w:tc>
            </w:tr>
            <w:tr w:rsidR="003155B9" w:rsidRPr="00B47EE6" w14:paraId="627F432E" w14:textId="77777777" w:rsidTr="00DD4960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DE657" w14:textId="77777777" w:rsidR="003155B9" w:rsidRPr="00B47EE6" w:rsidRDefault="003155B9" w:rsidP="00DD49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mặt</w:t>
                  </w:r>
                  <w:proofErr w:type="spellEnd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trắng</w:t>
                  </w:r>
                  <w:proofErr w:type="spellEnd"/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A54E6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C55D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B310A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52592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</w:tc>
            </w:tr>
            <w:tr w:rsidR="003155B9" w:rsidRPr="00B47EE6" w14:paraId="3BFF9141" w14:textId="77777777" w:rsidTr="00DD4960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12031" w14:textId="77777777" w:rsidR="003155B9" w:rsidRPr="00B47EE6" w:rsidRDefault="003155B9" w:rsidP="00DD496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Với</w:t>
                  </w:r>
                  <w:proofErr w:type="spellEnd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mặt</w:t>
                  </w:r>
                  <w:proofErr w:type="spellEnd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47EE6">
                    <w:rPr>
                      <w:rFonts w:ascii="Times New Roman" w:hAnsi="Times New Roman" w:cs="Times New Roman"/>
                      <w:sz w:val="26"/>
                      <w:szCs w:val="26"/>
                    </w:rPr>
                    <w:t>đen</w:t>
                  </w:r>
                  <w:proofErr w:type="spellEnd"/>
                </w:p>
              </w:tc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CC188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94E0E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44C26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7A1835" w14:textId="77777777" w:rsidR="003155B9" w:rsidRPr="00B47EE6" w:rsidRDefault="003155B9" w:rsidP="00DD4960">
                  <w:pPr>
                    <w:rPr>
                      <w:rFonts w:ascii="Times New Roman" w:hAnsi="Times New Roman" w:cs="Times New Roman"/>
                      <w:sz w:val="26"/>
                      <w:szCs w:val="26"/>
                      <w:lang w:eastAsia="vi-VN"/>
                    </w:rPr>
                  </w:pPr>
                </w:p>
              </w:tc>
            </w:tr>
          </w:tbl>
          <w:p w14:paraId="567448F2" w14:textId="77777777" w:rsidR="003155B9" w:rsidRPr="00B47EE6" w:rsidRDefault="003155B9" w:rsidP="00DD4960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C3: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So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61F600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đen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7D6BFE07" w14:textId="77777777" w:rsidR="003155B9" w:rsidRPr="00B47EE6" w:rsidRDefault="003155B9" w:rsidP="003155B9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  <w:lang w:eastAsia="vi-VN"/>
        </w:rPr>
      </w:pPr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*H. Đ.3: NGHIÊN CỨU TÁC DỤNG SINH HỌC CỦA ÁNH SÁNG </w:t>
      </w:r>
      <w:proofErr w:type="gram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( 5</w:t>
      </w:r>
      <w:proofErr w:type="gram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9"/>
        <w:gridCol w:w="4633"/>
      </w:tblGrid>
      <w:tr w:rsidR="003155B9" w:rsidRPr="00B47EE6" w14:paraId="40C6ECB6" w14:textId="77777777" w:rsidTr="00DD4960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78B" w14:textId="77777777" w:rsidR="003155B9" w:rsidRPr="00B47EE6" w:rsidRDefault="003155B9" w:rsidP="00DD496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1432DB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-Em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DEFE0B6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68C8833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GDBVMT:</w:t>
            </w:r>
          </w:p>
          <w:p w14:paraId="7851DD86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Khi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tiếp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xúc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với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trời,da</w:t>
            </w:r>
            <w:proofErr w:type="spellEnd"/>
            <w:proofErr w:type="gram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tổng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được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vitamin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giúp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tang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cường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sức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đề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kháng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cho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thể.Hiện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nay do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tầng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ô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zôn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bị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thủng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nên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tử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ngoại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lọt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xuống</w:t>
            </w:r>
            <w:proofErr w:type="spellEnd"/>
            <w:r w:rsidRPr="00B47E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bề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trái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đất.Việc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thường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xuyên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tiếp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xúc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với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tử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ngoại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gây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bỏng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da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ung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thư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da.</w:t>
            </w:r>
          </w:p>
          <w:p w14:paraId="77AC4514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Biện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GDBVMT:</w:t>
            </w:r>
          </w:p>
          <w:p w14:paraId="26E30395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Khi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dưới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nắng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gắt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cần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thiết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che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chắn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khỏi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nắng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trời.Khi</w:t>
            </w:r>
            <w:proofErr w:type="spellEnd"/>
            <w:proofErr w:type="gram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tắm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nắng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cần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thiết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sử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kem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chống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nắng.Cần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đấu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tranh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chống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lại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nhân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gây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hại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tầng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ô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zôn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như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: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thử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tên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lửa,phóng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tàu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vũ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trụ,máy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bay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phản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lực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siêu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chất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khí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thải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3395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II.</w:t>
            </w: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0B80CDC6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C4: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62D51B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trồng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5966524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C5: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Em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tắm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cứng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cáp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5B30B58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xét: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proofErr w:type="gram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vật-đó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sịnh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A73CF5F" w14:textId="77777777" w:rsidR="003155B9" w:rsidRPr="00B47EE6" w:rsidRDefault="003155B9" w:rsidP="003155B9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*H. Đ.4: TÁC DỤNG QUANG ĐIỆN CỦA ÁNH SÁNG </w:t>
      </w:r>
      <w:proofErr w:type="gram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( 10</w:t>
      </w:r>
      <w:proofErr w:type="gram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9"/>
        <w:gridCol w:w="4693"/>
      </w:tblGrid>
      <w:tr w:rsidR="003155B9" w:rsidRPr="00B47EE6" w14:paraId="6D86A51B" w14:textId="77777777" w:rsidTr="00DD4960">
        <w:tc>
          <w:tcPr>
            <w:tcW w:w="4860" w:type="dxa"/>
            <w:shd w:val="clear" w:color="auto" w:fill="auto"/>
          </w:tcPr>
          <w:p w14:paraId="37E72D67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túi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AC5A39B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-Pin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: 1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bắn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kia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2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nhau→nguồn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proofErr w:type="gram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  <w:p w14:paraId="4B224D52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7DFD1EB9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-Pin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?   </w:t>
            </w:r>
          </w:p>
          <w:p w14:paraId="72909A89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Pin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biến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đổi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trực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tiếp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quang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thành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30857960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Biện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GDBVMT:</w:t>
            </w:r>
          </w:p>
          <w:p w14:paraId="0B8E183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Tăng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cường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sử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pin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tại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vùng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xa </w:t>
            </w:r>
            <w:proofErr w:type="spellStart"/>
            <w:proofErr w:type="gram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mạc,những</w:t>
            </w:r>
            <w:proofErr w:type="spellEnd"/>
            <w:proofErr w:type="gram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nơi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chưa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điều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kiện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sử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lưới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quốc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040" w:type="dxa"/>
            <w:shd w:val="clear" w:color="auto" w:fill="auto"/>
          </w:tcPr>
          <w:p w14:paraId="6544B71F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Pin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18320DBC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345A73C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C6: -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đảo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ở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miền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núi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322D7CA5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cửa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13833C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C7: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59E5E9B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A01090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2A83D41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được→Vậy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B42B164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quang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589C2DC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-Pin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9627ED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quang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        </w:t>
            </w:r>
          </w:p>
        </w:tc>
      </w:tr>
    </w:tbl>
    <w:p w14:paraId="6179004E" w14:textId="77777777" w:rsidR="003155B9" w:rsidRPr="00B47EE6" w:rsidRDefault="003155B9" w:rsidP="003155B9">
      <w:pPr>
        <w:rPr>
          <w:rFonts w:ascii="Times New Roman" w:hAnsi="Times New Roman" w:cs="Times New Roman"/>
          <w:b/>
          <w:i/>
          <w:sz w:val="26"/>
          <w:szCs w:val="26"/>
          <w:lang w:eastAsia="vi-VN"/>
        </w:rPr>
      </w:pPr>
      <w:r w:rsidRPr="00B47EE6">
        <w:rPr>
          <w:rFonts w:ascii="Times New Roman" w:hAnsi="Times New Roman" w:cs="Times New Roman"/>
          <w:color w:val="0000FF"/>
          <w:sz w:val="26"/>
          <w:szCs w:val="26"/>
          <w:lang w:eastAsia="vi-VN"/>
        </w:rPr>
        <w:t xml:space="preserve">                         </w:t>
      </w:r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*H.</w:t>
      </w:r>
      <w:r w:rsidRPr="00B47EE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Đ.5: VẬN DỤNG-CỦNG CỐ-HƯỚNG DẪN VỀ NHÀ </w:t>
      </w:r>
      <w:proofErr w:type="gram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( 5</w:t>
      </w:r>
      <w:proofErr w:type="gram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B47EE6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1"/>
        <w:gridCol w:w="4241"/>
      </w:tblGrid>
      <w:tr w:rsidR="003155B9" w:rsidRPr="00B47EE6" w14:paraId="5632943F" w14:textId="77777777" w:rsidTr="00DD4960"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A825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C8, C9, C10.</w:t>
            </w:r>
          </w:p>
          <w:p w14:paraId="78F87E49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Ác-si-mét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thuyền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giặc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011B79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ý C10: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72BE2766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”: </w:t>
            </w:r>
            <w:r w:rsidRPr="00B47EE6">
              <w:rPr>
                <w:rFonts w:ascii="Times New Roman" w:hAnsi="Times New Roman" w:cs="Times New Roman"/>
                <w:i/>
                <w:sz w:val="26"/>
                <w:szCs w:val="26"/>
              </w:rPr>
              <w:t>1s - S=1m</w:t>
            </w:r>
            <w:r w:rsidRPr="00B47EE6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B47E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47E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1400J</w:t>
            </w:r>
          </w:p>
          <w:p w14:paraId="03FA6FC4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i/>
                <w:sz w:val="26"/>
                <w:szCs w:val="26"/>
              </w:rPr>
              <w:t>6h – S=20m</w:t>
            </w:r>
            <w:r w:rsidRPr="00B47EE6">
              <w:rPr>
                <w:rFonts w:ascii="Times New Roman" w:hAnsi="Times New Roman" w:cs="Times New Roman"/>
                <w:i/>
                <w:sz w:val="26"/>
                <w:szCs w:val="26"/>
                <w:vertAlign w:val="superscript"/>
              </w:rPr>
              <w:t>2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EE6">
              <w:rPr>
                <w:rFonts w:ascii="Times New Roman" w:hAnsi="Times New Roman" w:cs="Times New Roman"/>
                <w:i/>
                <w:sz w:val="26"/>
                <w:szCs w:val="26"/>
              </w:rPr>
              <w:t>604800000J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7EE6">
              <w:rPr>
                <w:rFonts w:ascii="Times New Roman" w:hAnsi="Times New Roman" w:cs="Times New Roman"/>
                <w:i/>
                <w:sz w:val="26"/>
                <w:szCs w:val="26"/>
              </w:rPr>
              <w:t>1800L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sôi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9E617C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-Các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tinh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pin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0E9D21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7AEAE9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-Tia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hồng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36D9CA4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-Tia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tử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rệt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717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III.</w:t>
            </w:r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7B913C67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C8: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Ác-si-mét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nhiệt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DC72D76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C9: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27CD07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7EE6">
              <w:rPr>
                <w:rFonts w:ascii="Times New Roman" w:hAnsi="Times New Roman" w:cs="Times New Roman"/>
                <w:b/>
                <w:sz w:val="26"/>
                <w:szCs w:val="26"/>
              </w:rPr>
              <w:t>C10: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đông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sưởi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ấm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mùa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hè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quần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giảm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bức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nắng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AF1521E" w14:textId="77777777" w:rsidR="003155B9" w:rsidRPr="00B47EE6" w:rsidRDefault="003155B9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Củng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cố</w:t>
            </w:r>
            <w:proofErr w:type="spellEnd"/>
            <w:r w:rsidRPr="00B47EE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B47EE6">
              <w:rPr>
                <w:rFonts w:ascii="Times New Roman" w:hAnsi="Times New Roman" w:cs="Times New Roman"/>
                <w:sz w:val="26"/>
                <w:szCs w:val="26"/>
              </w:rPr>
              <w:t xml:space="preserve"> SGK/148.</w:t>
            </w:r>
          </w:p>
          <w:p w14:paraId="46E83B2A" w14:textId="77777777" w:rsidR="003155B9" w:rsidRPr="00B47EE6" w:rsidRDefault="003155B9" w:rsidP="00DD4960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</w:tr>
    </w:tbl>
    <w:p w14:paraId="6D6E147E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  <w:r w:rsidRPr="00B47EE6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47EE6">
        <w:rPr>
          <w:rFonts w:ascii="Times New Roman" w:hAnsi="Times New Roman" w:cs="Times New Roman"/>
          <w:b/>
          <w:color w:val="0000FF"/>
          <w:sz w:val="26"/>
          <w:szCs w:val="26"/>
        </w:rPr>
        <w:t>IV.HƯỚNG DẪN VỀ NHÀ:1’</w:t>
      </w:r>
      <w:r w:rsidRPr="00B47EE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BT 56 SBT.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thêm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7EE6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B47EE6">
        <w:rPr>
          <w:rFonts w:ascii="Times New Roman" w:hAnsi="Times New Roman" w:cs="Times New Roman"/>
          <w:sz w:val="26"/>
          <w:szCs w:val="26"/>
        </w:rPr>
        <w:t>.</w:t>
      </w:r>
    </w:p>
    <w:p w14:paraId="04BD2A78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3752CCC2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763945C2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4F178F8B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246A5B5B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62ECB37A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0F596574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5780A413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4D01BCD5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2437C691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6BEC3E4D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7C808556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29EEE420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72B760C2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49AE4923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1BD35D7A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p w14:paraId="582BA22F" w14:textId="77777777" w:rsidR="003155B9" w:rsidRDefault="003155B9" w:rsidP="003155B9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57"/>
        <w:tblW w:w="9645" w:type="dxa"/>
        <w:tblLook w:val="01E0" w:firstRow="1" w:lastRow="1" w:firstColumn="1" w:lastColumn="1" w:noHBand="0" w:noVBand="0"/>
      </w:tblPr>
      <w:tblGrid>
        <w:gridCol w:w="848"/>
        <w:gridCol w:w="980"/>
        <w:gridCol w:w="3827"/>
        <w:gridCol w:w="1369"/>
        <w:gridCol w:w="2621"/>
      </w:tblGrid>
      <w:tr w:rsidR="003155B9" w:rsidRPr="00BA4CDF" w14:paraId="320A3BAC" w14:textId="77777777" w:rsidTr="00DD4960">
        <w:trPr>
          <w:trHeight w:val="359"/>
        </w:trPr>
        <w:tc>
          <w:tcPr>
            <w:tcW w:w="848" w:type="dxa"/>
            <w:shd w:val="clear" w:color="auto" w:fill="auto"/>
          </w:tcPr>
          <w:p w14:paraId="33151D49" w14:textId="77777777" w:rsidR="003155B9" w:rsidRPr="00BA4CDF" w:rsidRDefault="003155B9" w:rsidP="00DD4960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eastAsia="Calibri" w:hAnsi="Times New Roman" w:cs="Times New Roman"/>
                <w:sz w:val="26"/>
                <w:szCs w:val="26"/>
              </w:rPr>
              <w:br w:type="page"/>
            </w: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Tuần:</w:t>
            </w:r>
          </w:p>
        </w:tc>
        <w:tc>
          <w:tcPr>
            <w:tcW w:w="980" w:type="dxa"/>
            <w:shd w:val="clear" w:color="auto" w:fill="auto"/>
          </w:tcPr>
          <w:p w14:paraId="4C114892" w14:textId="77777777" w:rsidR="003155B9" w:rsidRPr="00BA4CDF" w:rsidRDefault="003155B9" w:rsidP="00DD4960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32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4E19D4B7" w14:textId="77777777" w:rsidR="003155B9" w:rsidRPr="00BA4CDF" w:rsidRDefault="003155B9" w:rsidP="00DD496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50025BDA" w14:textId="77777777" w:rsidR="003155B9" w:rsidRPr="00BA4CDF" w:rsidRDefault="003155B9" w:rsidP="00DD4960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Ngày soạn:</w:t>
            </w:r>
          </w:p>
        </w:tc>
        <w:tc>
          <w:tcPr>
            <w:tcW w:w="2621" w:type="dxa"/>
            <w:shd w:val="clear" w:color="auto" w:fill="auto"/>
          </w:tcPr>
          <w:p w14:paraId="058A9F34" w14:textId="29869B3E" w:rsidR="003155B9" w:rsidRPr="00BA4CDF" w:rsidRDefault="003155B9" w:rsidP="00DD4960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 – 04 – 202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 </w:t>
            </w:r>
          </w:p>
        </w:tc>
      </w:tr>
      <w:tr w:rsidR="003155B9" w:rsidRPr="00BA4CDF" w14:paraId="379CBEB0" w14:textId="77777777" w:rsidTr="00DD4960">
        <w:tc>
          <w:tcPr>
            <w:tcW w:w="848" w:type="dxa"/>
            <w:shd w:val="clear" w:color="auto" w:fill="auto"/>
          </w:tcPr>
          <w:p w14:paraId="4DA00EA6" w14:textId="77777777" w:rsidR="003155B9" w:rsidRPr="00BA4CDF" w:rsidRDefault="003155B9" w:rsidP="00DD4960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Tiết:  </w:t>
            </w:r>
          </w:p>
        </w:tc>
        <w:tc>
          <w:tcPr>
            <w:tcW w:w="980" w:type="dxa"/>
            <w:shd w:val="clear" w:color="auto" w:fill="auto"/>
          </w:tcPr>
          <w:p w14:paraId="105ED5FE" w14:textId="77777777" w:rsidR="003155B9" w:rsidRPr="00BA4CDF" w:rsidRDefault="003155B9" w:rsidP="00DD4960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64</w:t>
            </w:r>
          </w:p>
        </w:tc>
        <w:tc>
          <w:tcPr>
            <w:tcW w:w="3827" w:type="dxa"/>
            <w:vMerge/>
            <w:shd w:val="clear" w:color="auto" w:fill="auto"/>
          </w:tcPr>
          <w:p w14:paraId="21442307" w14:textId="77777777" w:rsidR="003155B9" w:rsidRPr="00BA4CDF" w:rsidRDefault="003155B9" w:rsidP="00DD4960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4E008E65" w14:textId="77777777" w:rsidR="003155B9" w:rsidRPr="00BA4CDF" w:rsidRDefault="003155B9" w:rsidP="00DD4960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2621" w:type="dxa"/>
            <w:shd w:val="clear" w:color="auto" w:fill="auto"/>
          </w:tcPr>
          <w:p w14:paraId="0663A424" w14:textId="77777777" w:rsidR="003155B9" w:rsidRPr="00BA4CDF" w:rsidRDefault="003155B9" w:rsidP="00DD4960">
            <w:pPr>
              <w:spacing w:after="0" w:line="312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</w:tr>
    </w:tbl>
    <w:p w14:paraId="134C35F7" w14:textId="77777777" w:rsidR="003155B9" w:rsidRPr="00E83F75" w:rsidRDefault="003155B9" w:rsidP="003155B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E83F75">
        <w:rPr>
          <w:rFonts w:ascii="Times New Roman" w:hAnsi="Times New Roman" w:cs="Times New Roman"/>
          <w:b/>
          <w:color w:val="0000FF"/>
          <w:sz w:val="26"/>
          <w:szCs w:val="26"/>
        </w:rPr>
        <w:t>THỰC HÀNH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:</w:t>
      </w:r>
      <w:r w:rsidRPr="00E83F7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NHẬN BIẾT ÁNH SÁNG ĐƠN SẮC VÀ ÁNH SÁNG KHÔNG ĐƠN SẮC BẰNG ĐĨA CD.</w:t>
      </w:r>
    </w:p>
    <w:p w14:paraId="6DBEF7E7" w14:textId="77777777" w:rsidR="003155B9" w:rsidRPr="00E83F75" w:rsidRDefault="003155B9" w:rsidP="003155B9">
      <w:pPr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 w:rsidRPr="00E83F75">
        <w:rPr>
          <w:rFonts w:ascii="Times New Roman" w:hAnsi="Times New Roman" w:cs="Times New Roman"/>
          <w:b/>
          <w:color w:val="0000FF"/>
          <w:sz w:val="26"/>
          <w:szCs w:val="26"/>
        </w:rPr>
        <w:t>I.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E83F75">
        <w:rPr>
          <w:rFonts w:ascii="Times New Roman" w:hAnsi="Times New Roman" w:cs="Times New Roman"/>
          <w:b/>
          <w:color w:val="0000FF"/>
          <w:sz w:val="26"/>
          <w:szCs w:val="26"/>
        </w:rPr>
        <w:t>MỤC TIÊU:</w:t>
      </w:r>
      <w:r w:rsidRPr="00E83F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</w:p>
    <w:p w14:paraId="52395B71" w14:textId="77777777" w:rsidR="003155B9" w:rsidRPr="00E83F75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E83F75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b/>
          <w:i/>
          <w:sz w:val="26"/>
          <w:szCs w:val="26"/>
        </w:rPr>
        <w:t>Kiến</w:t>
      </w:r>
      <w:proofErr w:type="spellEnd"/>
      <w:r w:rsidRPr="00E83F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  <w:r w:rsidRPr="00E83F7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75E812" w14:textId="77777777" w:rsidR="003155B9" w:rsidRPr="00E83F75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E83F75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>?</w:t>
      </w:r>
    </w:p>
    <w:p w14:paraId="2F54FB91" w14:textId="77777777" w:rsidR="003155B9" w:rsidRPr="00E83F75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E83F7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CD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>.</w:t>
      </w:r>
    </w:p>
    <w:p w14:paraId="6A43BB6C" w14:textId="77777777" w:rsidR="003155B9" w:rsidRPr="00E83F75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TN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>.</w:t>
      </w:r>
    </w:p>
    <w:p w14:paraId="4379FE98" w14:textId="77777777" w:rsidR="003155B9" w:rsidRPr="00E83F75" w:rsidRDefault="003155B9" w:rsidP="003155B9">
      <w:pPr>
        <w:tabs>
          <w:tab w:val="left" w:pos="360"/>
        </w:tabs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E83F75">
        <w:rPr>
          <w:rFonts w:ascii="Times New Roman" w:hAnsi="Times New Roman" w:cs="Times New Roman"/>
          <w:b/>
          <w:iCs/>
          <w:sz w:val="26"/>
          <w:szCs w:val="26"/>
        </w:rPr>
        <w:t xml:space="preserve">. </w:t>
      </w:r>
      <w:proofErr w:type="spellStart"/>
      <w:r w:rsidRPr="00E83F75">
        <w:rPr>
          <w:rFonts w:ascii="Times New Roman" w:hAnsi="Times New Roman" w:cs="Times New Roman"/>
          <w:b/>
          <w:i/>
          <w:iCs/>
          <w:sz w:val="26"/>
          <w:szCs w:val="26"/>
        </w:rPr>
        <w:t>Năng</w:t>
      </w:r>
      <w:proofErr w:type="spellEnd"/>
      <w:r w:rsidRPr="00E83F75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b/>
          <w:i/>
          <w:iCs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b/>
          <w:i/>
          <w:iCs/>
          <w:sz w:val="26"/>
          <w:szCs w:val="26"/>
        </w:rPr>
        <w:t>:</w:t>
      </w:r>
    </w:p>
    <w:p w14:paraId="3A28D753" w14:textId="77777777" w:rsidR="003155B9" w:rsidRPr="00E83F75" w:rsidRDefault="003155B9" w:rsidP="003155B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E83F7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tạo</w:t>
      </w:r>
      <w:proofErr w:type="spellEnd"/>
    </w:p>
    <w:p w14:paraId="4BD95747" w14:textId="77777777" w:rsidR="003155B9" w:rsidRPr="00E83F75" w:rsidRDefault="003155B9" w:rsidP="003155B9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E83F7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tin                                         </w:t>
      </w:r>
    </w:p>
    <w:p w14:paraId="6BF62D9C" w14:textId="77777777" w:rsidR="003155B9" w:rsidRPr="00E83F75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E83F75">
        <w:rPr>
          <w:rFonts w:ascii="Times New Roman" w:hAnsi="Times New Roman" w:cs="Times New Roman"/>
          <w:b/>
          <w:sz w:val="26"/>
          <w:szCs w:val="26"/>
        </w:rPr>
        <w:t>.</w:t>
      </w:r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E83F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  <w:r w:rsidRPr="00E83F75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>.</w:t>
      </w:r>
    </w:p>
    <w:p w14:paraId="5E40AC50" w14:textId="77777777" w:rsidR="003155B9" w:rsidRPr="00E83F75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E83F75">
        <w:rPr>
          <w:rFonts w:ascii="Times New Roman" w:hAnsi="Times New Roman" w:cs="Times New Roman"/>
          <w:b/>
          <w:color w:val="0000FF"/>
          <w:sz w:val="26"/>
          <w:szCs w:val="26"/>
        </w:rPr>
        <w:t>II.</w:t>
      </w:r>
      <w:r w:rsidRPr="00E83F75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THIẾT BỊ DẠY HỌC VÀ HỌC LIỆU</w:t>
      </w:r>
      <w:r w:rsidRPr="00E83F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HS:</w:t>
      </w:r>
    </w:p>
    <w:p w14:paraId="721F4F9A" w14:textId="77777777" w:rsidR="003155B9" w:rsidRPr="00E83F75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E83F75">
        <w:rPr>
          <w:rFonts w:ascii="Times New Roman" w:hAnsi="Times New Roman" w:cs="Times New Roman"/>
          <w:sz w:val="26"/>
          <w:szCs w:val="26"/>
        </w:rPr>
        <w:t xml:space="preserve">-1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83F75">
        <w:rPr>
          <w:rFonts w:ascii="Times New Roman" w:hAnsi="Times New Roman" w:cs="Times New Roman"/>
          <w:sz w:val="26"/>
          <w:szCs w:val="26"/>
        </w:rPr>
        <w:t>trắng.-</w:t>
      </w:r>
      <w:proofErr w:type="gramEnd"/>
      <w:r w:rsidRPr="00E83F75">
        <w:rPr>
          <w:rFonts w:ascii="Times New Roman" w:hAnsi="Times New Roman" w:cs="Times New Roman"/>
          <w:sz w:val="26"/>
          <w:szCs w:val="26"/>
        </w:rPr>
        <w:t xml:space="preserve">1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vài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nhau.-1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đĩa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CD.</w:t>
      </w:r>
    </w:p>
    <w:p w14:paraId="363DBF48" w14:textId="77777777" w:rsidR="003155B9" w:rsidRPr="00E83F75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r w:rsidRPr="00E83F75">
        <w:rPr>
          <w:rFonts w:ascii="Times New Roman" w:hAnsi="Times New Roman" w:cs="Times New Roman"/>
          <w:sz w:val="26"/>
          <w:szCs w:val="26"/>
        </w:rPr>
        <w:t xml:space="preserve">-1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LED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bút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laser </w:t>
      </w:r>
      <w:proofErr w:type="gramStart"/>
      <w:r w:rsidRPr="00E83F75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nếu</w:t>
      </w:r>
      <w:proofErr w:type="spellEnd"/>
      <w:proofErr w:type="gram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>)…</w:t>
      </w:r>
    </w:p>
    <w:p w14:paraId="79DFFC34" w14:textId="77777777" w:rsidR="003155B9" w:rsidRPr="00E83F75" w:rsidRDefault="003155B9" w:rsidP="003155B9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83F75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E83F75">
        <w:rPr>
          <w:rFonts w:ascii="Times New Roman" w:hAnsi="Times New Roman" w:cs="Times New Roman"/>
          <w:sz w:val="26"/>
          <w:szCs w:val="26"/>
        </w:rPr>
        <w:t>áp.Dụng</w:t>
      </w:r>
      <w:proofErr w:type="spellEnd"/>
      <w:proofErr w:type="gram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cụ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che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E83F75">
        <w:rPr>
          <w:rFonts w:ascii="Times New Roman" w:hAnsi="Times New Roman" w:cs="Times New Roman"/>
          <w:sz w:val="26"/>
          <w:szCs w:val="26"/>
        </w:rPr>
        <w:t>.</w:t>
      </w:r>
    </w:p>
    <w:p w14:paraId="20DB48EF" w14:textId="77777777" w:rsidR="003155B9" w:rsidRPr="00E83F75" w:rsidRDefault="003155B9" w:rsidP="003155B9">
      <w:pPr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E83F75">
        <w:rPr>
          <w:rFonts w:ascii="Times New Roman" w:hAnsi="Times New Roman" w:cs="Times New Roman"/>
          <w:b/>
          <w:color w:val="0000FF"/>
          <w:sz w:val="26"/>
          <w:szCs w:val="26"/>
        </w:rPr>
        <w:t>III.TỔ CHỨC HOẠT ĐỘNG DẠY HỌC.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1"/>
        <w:gridCol w:w="4621"/>
      </w:tblGrid>
      <w:tr w:rsidR="003155B9" w:rsidRPr="00E83F75" w14:paraId="2C7E4C87" w14:textId="77777777" w:rsidTr="00DD4960">
        <w:tc>
          <w:tcPr>
            <w:tcW w:w="4860" w:type="dxa"/>
            <w:shd w:val="clear" w:color="auto" w:fill="auto"/>
          </w:tcPr>
          <w:p w14:paraId="1789BDFC" w14:textId="77777777" w:rsidR="003155B9" w:rsidRPr="00E83F75" w:rsidRDefault="003155B9" w:rsidP="00DD49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E83F7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4860" w:type="dxa"/>
            <w:shd w:val="clear" w:color="auto" w:fill="auto"/>
          </w:tcPr>
          <w:p w14:paraId="1A4A3920" w14:textId="77777777" w:rsidR="003155B9" w:rsidRPr="00E83F75" w:rsidRDefault="003155B9" w:rsidP="00DD49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E83F75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</w:tbl>
    <w:p w14:paraId="044AB0F6" w14:textId="77777777" w:rsidR="003155B9" w:rsidRPr="00E83F75" w:rsidRDefault="003155B9" w:rsidP="003155B9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*H. Đ.1: TÌM HIỂU CÁC KHÁI NIỆM A/S ĐƠN SẮC, A/S KHÔNG ĐƠN SẮC, CÁC DỤNG CỤ TN VÀ CÁCH TIẾN HÀNH TN </w:t>
      </w:r>
      <w:proofErr w:type="gramStart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( 15</w:t>
      </w:r>
      <w:proofErr w:type="gramEnd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9"/>
        <w:gridCol w:w="4953"/>
      </w:tblGrid>
      <w:tr w:rsidR="003155B9" w:rsidRPr="00E83F75" w14:paraId="5F51A2D3" w14:textId="77777777" w:rsidTr="00DD4960"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FA5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tài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liệu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lĩnh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hội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niệm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29F4B236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+</w:t>
            </w: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Ánh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gì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 Ánh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proofErr w:type="gram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2B659038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+</w:t>
            </w: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Ánh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  <w:proofErr w:type="spellStart"/>
            <w:proofErr w:type="gram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proofErr w:type="gram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trắng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?</w:t>
            </w:r>
          </w:p>
          <w:p w14:paraId="725A7C92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mục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TN.</w:t>
            </w:r>
          </w:p>
          <w:p w14:paraId="1469F124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TN.</w:t>
            </w:r>
          </w:p>
          <w:p w14:paraId="3F54AE8C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TN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thử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lần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thập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nghiệm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FABD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. Các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khái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niệm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09780240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Ánh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đơn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sắc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BFAFFB4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b. Ánh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không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đơn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sắc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tuy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cũng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nhất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nhưng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sự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trộn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; do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7308DE8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Dụng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cụ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và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cách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tiến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hành</w:t>
            </w:r>
            <w:proofErr w:type="spellEnd"/>
            <w:r w:rsidRPr="00E83F75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TN.</w:t>
            </w:r>
          </w:p>
          <w:p w14:paraId="2CC0DE3D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Dụng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cụ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(SGK)</w:t>
            </w:r>
          </w:p>
          <w:p w14:paraId="7E1AA5A5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cần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đĩa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CD-Quan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phản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xạ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59E06A78" w14:textId="77777777" w:rsidR="003155B9" w:rsidRPr="00E83F75" w:rsidRDefault="003155B9" w:rsidP="003155B9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*HĐ</w:t>
      </w:r>
      <w:proofErr w:type="gramStart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2:LÀM</w:t>
      </w:r>
      <w:proofErr w:type="gramEnd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TN PHÂN TÍCH ÁNH SÁNG MÀU DO MỘT SỐ NGUỒN SÁNG MÀU PHÁT RA    (15 </w:t>
      </w:r>
      <w:proofErr w:type="spellStart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6143"/>
      </w:tblGrid>
      <w:tr w:rsidR="003155B9" w:rsidRPr="00E83F75" w14:paraId="5E147DB6" w14:textId="77777777" w:rsidTr="00DD4960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410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-GV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DE2B4D0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-GV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88F2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Dùng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đĩa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CD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phát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ra.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này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do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cung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cấp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9758FA4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-Quan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lại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chính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mình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5327A7FA" w14:textId="77777777" w:rsidR="003155B9" w:rsidRPr="00E83F75" w:rsidRDefault="003155B9" w:rsidP="003155B9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  <w:lang w:eastAsia="vi-VN"/>
        </w:rPr>
      </w:pPr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*H.</w:t>
      </w:r>
      <w:r w:rsidRPr="00E83F7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Đ.3: LÀM BÁO CÁO THỰC HÀNH </w:t>
      </w:r>
      <w:proofErr w:type="gramStart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( 15</w:t>
      </w:r>
      <w:proofErr w:type="gramEnd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E83F75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2"/>
        <w:gridCol w:w="4670"/>
      </w:tblGrid>
      <w:tr w:rsidR="003155B9" w:rsidRPr="00E83F75" w14:paraId="43DF3ECF" w14:textId="77777777" w:rsidTr="00DD4960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FB23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Đôn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đốc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dẫn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giá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1DA634F9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-GV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0C4B0456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+</w:t>
            </w: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Ánh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lọc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tấm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lọc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thì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bằng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đĩa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CD.</w:t>
            </w:r>
          </w:p>
          <w:p w14:paraId="34F1FC7C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+</w:t>
            </w: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Ánh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không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đơn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sắc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chiếu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đĩa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CD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phân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ánh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màu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DF16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báo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cáo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58CE381E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bảng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 SGK.</w:t>
            </w:r>
          </w:p>
          <w:p w14:paraId="7A4BAAAA" w14:textId="77777777" w:rsidR="003155B9" w:rsidRPr="00E83F75" w:rsidRDefault="003155B9" w:rsidP="00DD4960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vi-VN"/>
              </w:rPr>
            </w:pPr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Ghi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chung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quả</w:t>
            </w:r>
            <w:proofErr w:type="spellEnd"/>
            <w:r w:rsidRPr="00E83F7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TN.</w:t>
            </w:r>
          </w:p>
        </w:tc>
      </w:tr>
    </w:tbl>
    <w:p w14:paraId="66795933" w14:textId="77777777" w:rsidR="003155B9" w:rsidRPr="00E83F75" w:rsidRDefault="003155B9" w:rsidP="003155B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E83F75">
        <w:rPr>
          <w:rFonts w:ascii="Times New Roman" w:hAnsi="Times New Roman" w:cs="Times New Roman"/>
          <w:color w:val="0000FF"/>
          <w:sz w:val="26"/>
          <w:szCs w:val="26"/>
        </w:rPr>
        <w:t xml:space="preserve">    </w:t>
      </w:r>
      <w:r w:rsidRPr="00E83F75">
        <w:rPr>
          <w:rFonts w:ascii="Times New Roman" w:hAnsi="Times New Roman" w:cs="Times New Roman"/>
          <w:b/>
          <w:color w:val="0000FF"/>
          <w:sz w:val="26"/>
          <w:szCs w:val="26"/>
        </w:rPr>
        <w:t>IV.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E83F75">
        <w:rPr>
          <w:rFonts w:ascii="Times New Roman" w:hAnsi="Times New Roman" w:cs="Times New Roman"/>
          <w:b/>
          <w:color w:val="0000FF"/>
          <w:sz w:val="26"/>
          <w:szCs w:val="26"/>
        </w:rPr>
        <w:t>HƯỚNG DẪN VỀ NHÀ</w:t>
      </w:r>
      <w:r w:rsidRPr="00E83F75">
        <w:rPr>
          <w:rFonts w:ascii="Times New Roman" w:hAnsi="Times New Roman" w:cs="Times New Roman"/>
          <w:color w:val="0000FF"/>
          <w:sz w:val="26"/>
          <w:szCs w:val="26"/>
        </w:rPr>
        <w:t>: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color w:val="000000"/>
          <w:sz w:val="26"/>
          <w:szCs w:val="26"/>
        </w:rPr>
        <w:t>Tiết</w:t>
      </w:r>
      <w:proofErr w:type="spellEnd"/>
      <w:r w:rsidRPr="00E83F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E83F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color w:val="000000"/>
          <w:sz w:val="26"/>
          <w:szCs w:val="26"/>
        </w:rPr>
        <w:t>ôn</w:t>
      </w:r>
      <w:proofErr w:type="spellEnd"/>
      <w:r w:rsidRPr="00E83F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color w:val="000000"/>
          <w:sz w:val="26"/>
          <w:szCs w:val="26"/>
        </w:rPr>
        <w:t>tập</w:t>
      </w:r>
      <w:proofErr w:type="spellEnd"/>
      <w:r w:rsidRPr="00E83F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color w:val="000000"/>
          <w:sz w:val="26"/>
          <w:szCs w:val="26"/>
        </w:rPr>
        <w:t>chương</w:t>
      </w:r>
      <w:proofErr w:type="spellEnd"/>
      <w:r w:rsidRPr="00E83F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color w:val="000000"/>
          <w:sz w:val="26"/>
          <w:szCs w:val="26"/>
        </w:rPr>
        <w:t>quang</w:t>
      </w:r>
      <w:proofErr w:type="spellEnd"/>
      <w:r w:rsidRPr="00E83F7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83F75">
        <w:rPr>
          <w:rFonts w:ascii="Times New Roman" w:hAnsi="Times New Roman" w:cs="Times New Roman"/>
          <w:color w:val="000000"/>
          <w:sz w:val="26"/>
          <w:szCs w:val="26"/>
        </w:rPr>
        <w:t>học</w:t>
      </w:r>
      <w:proofErr w:type="spellEnd"/>
      <w:r w:rsidRPr="00E83F7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34315AF" w14:textId="77777777" w:rsidR="003558A6" w:rsidRPr="003155B9" w:rsidRDefault="003558A6">
      <w:pPr>
        <w:rPr>
          <w:rFonts w:ascii="Times New Roman" w:hAnsi="Times New Roman" w:cs="Times New Roman"/>
          <w:sz w:val="28"/>
          <w:szCs w:val="28"/>
        </w:rPr>
      </w:pPr>
    </w:p>
    <w:sectPr w:rsidR="003558A6" w:rsidRPr="003155B9" w:rsidSect="00DE769C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B9"/>
    <w:rsid w:val="003155B9"/>
    <w:rsid w:val="003558A6"/>
    <w:rsid w:val="009C3DBE"/>
    <w:rsid w:val="00D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9E5D8"/>
  <w15:chartTrackingRefBased/>
  <w15:docId w15:val="{E1CCDC43-E393-4738-8B35-B91C86B4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B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1607</Words>
  <Characters>9165</Characters>
  <DocSecurity>0</DocSecurity>
  <Lines>76</Lines>
  <Paragraphs>21</Paragraphs>
  <ScaleCrop>false</ScaleCrop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2024-01-09T09:37:00Z</dcterms:created>
  <dcterms:modified xsi:type="dcterms:W3CDTF">2024-01-09T09:40:00Z</dcterms:modified>
</cp:coreProperties>
</file>