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8630" w14:textId="77777777" w:rsidR="006F2FF3" w:rsidRPr="006F2FF3" w:rsidRDefault="006F2FF3" w:rsidP="006F2FF3">
      <w:pPr>
        <w:tabs>
          <w:tab w:val="left" w:pos="426"/>
        </w:tabs>
        <w:spacing w:line="276" w:lineRule="auto"/>
        <w:jc w:val="both"/>
        <w:rPr>
          <w:rFonts w:asciiTheme="majorHAnsi" w:hAnsiTheme="majorHAnsi" w:cstheme="majorHAnsi"/>
          <w:sz w:val="24"/>
          <w:szCs w:val="24"/>
        </w:rPr>
      </w:pPr>
      <w:r w:rsidRPr="006F2FF3">
        <w:rPr>
          <w:rFonts w:asciiTheme="majorHAnsi" w:hAnsiTheme="majorHAnsi" w:cstheme="majorHAnsi"/>
          <w:noProof/>
          <w:sz w:val="24"/>
          <w:szCs w:val="24"/>
          <w:lang w:val="en-US"/>
        </w:rPr>
        <mc:AlternateContent>
          <mc:Choice Requires="wpg">
            <w:drawing>
              <wp:anchor distT="0" distB="0" distL="114300" distR="114300" simplePos="0" relativeHeight="251659264" behindDoc="0" locked="0" layoutInCell="1" allowOverlap="1" wp14:anchorId="437102DB" wp14:editId="6DE230C2">
                <wp:simplePos x="0" y="0"/>
                <wp:positionH relativeFrom="margin">
                  <wp:posOffset>-150770</wp:posOffset>
                </wp:positionH>
                <wp:positionV relativeFrom="paragraph">
                  <wp:posOffset>32936</wp:posOffset>
                </wp:positionV>
                <wp:extent cx="6696792" cy="769071"/>
                <wp:effectExtent l="0" t="0" r="27940" b="0"/>
                <wp:wrapNone/>
                <wp:docPr id="162091297" name="Group 2"/>
                <wp:cNvGraphicFramePr/>
                <a:graphic xmlns:a="http://schemas.openxmlformats.org/drawingml/2006/main">
                  <a:graphicData uri="http://schemas.microsoft.com/office/word/2010/wordprocessingGroup">
                    <wpg:wgp>
                      <wpg:cNvGrpSpPr/>
                      <wpg:grpSpPr>
                        <a:xfrm>
                          <a:off x="0" y="0"/>
                          <a:ext cx="6696792" cy="769071"/>
                          <a:chOff x="-48204" y="0"/>
                          <a:chExt cx="5913203" cy="413995"/>
                        </a:xfrm>
                      </wpg:grpSpPr>
                      <wps:wsp>
                        <wps:cNvPr id="180913116" name="Freeform 168"/>
                        <wps:cNvSpPr>
                          <a:spLocks noChangeArrowheads="1"/>
                        </wps:cNvSpPr>
                        <wps:spPr bwMode="auto">
                          <a:xfrm>
                            <a:off x="17852" y="0"/>
                            <a:ext cx="750096" cy="347245"/>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rgbClr val="FF0000"/>
                          </a:solidFill>
                          <a:ln>
                            <a:noFill/>
                          </a:ln>
                          <a:effectLst/>
                        </wps:spPr>
                        <wps:bodyPr wrap="none" anchor="ctr"/>
                      </wps:wsp>
                      <wps:wsp>
                        <wps:cNvPr id="349372109" name="Text Box 601"/>
                        <wps:cNvSpPr txBox="1"/>
                        <wps:spPr>
                          <a:xfrm>
                            <a:off x="-48204" y="78080"/>
                            <a:ext cx="876383" cy="335915"/>
                          </a:xfrm>
                          <a:prstGeom prst="rect">
                            <a:avLst/>
                          </a:prstGeom>
                          <a:noFill/>
                          <a:ln>
                            <a:noFill/>
                          </a:ln>
                          <a:effectLst/>
                        </wps:spPr>
                        <wps:txbx>
                          <w:txbxContent>
                            <w:p w14:paraId="7A6C2FCE" w14:textId="5229D850" w:rsidR="006F2FF3" w:rsidRPr="008439B5" w:rsidRDefault="006F2FF3" w:rsidP="006F2FF3">
                              <w:pPr>
                                <w:jc w:val="center"/>
                                <w:rPr>
                                  <w:rFonts w:asciiTheme="majorHAnsi" w:hAnsiTheme="majorHAnsi" w:cstheme="majorHAnsi"/>
                                  <w:b/>
                                  <w:noProof/>
                                  <w:color w:val="FF0000"/>
                                  <w14:textOutline w14:w="5270" w14:cap="flat" w14:cmpd="sng" w14:algn="ctr">
                                    <w14:solidFill>
                                      <w14:srgbClr w14:val="FF0000"/>
                                    </w14:solidFill>
                                    <w14:prstDash w14:val="solid"/>
                                    <w14:round/>
                                  </w14:textOutline>
                                </w:rPr>
                              </w:pPr>
                              <w:r w:rsidRPr="008439B5">
                                <w:rPr>
                                  <w:rFonts w:asciiTheme="majorHAnsi" w:hAnsiTheme="majorHAnsi" w:cstheme="majorHAnsi"/>
                                  <w:b/>
                                  <w:noProof/>
                                  <w:color w:val="FF0000"/>
                                  <w14:textOutline w14:w="5270" w14:cap="flat" w14:cmpd="sng" w14:algn="ctr">
                                    <w14:solidFill>
                                      <w14:srgbClr w14:val="FF0000"/>
                                    </w14:solidFill>
                                    <w14:prstDash w14:val="solid"/>
                                    <w14:round/>
                                  </w14:textOutline>
                                </w:rPr>
                                <w:t>CHỦ ĐỀ</w:t>
                              </w:r>
                              <w:r>
                                <w:rPr>
                                  <w:rFonts w:asciiTheme="majorHAnsi" w:hAnsiTheme="majorHAnsi" w:cstheme="majorHAnsi"/>
                                  <w:b/>
                                  <w:noProof/>
                                  <w:color w:val="FF0000"/>
                                  <w:lang w:val="en-US"/>
                                  <w14:textOutline w14:w="5270" w14:cap="flat" w14:cmpd="sng" w14:algn="ctr">
                                    <w14:solidFill>
                                      <w14:srgbClr w14:val="FF0000"/>
                                    </w14:solidFill>
                                    <w14:prstDash w14:val="solid"/>
                                    <w14:round/>
                                  </w14:textOutline>
                                </w:rPr>
                                <w:t xml:space="preserve">               </w:t>
                              </w:r>
                              <w:r w:rsidRPr="008439B5">
                                <w:rPr>
                                  <w:rFonts w:asciiTheme="majorHAnsi" w:hAnsiTheme="majorHAnsi" w:cstheme="majorHAnsi"/>
                                  <w:b/>
                                  <w:noProof/>
                                  <w:color w:val="FF0000"/>
                                  <w14:textOutline w14:w="5270" w14:cap="flat" w14:cmpd="sng" w14:algn="ctr">
                                    <w14:solidFill>
                                      <w14:srgbClr w14:val="FF0000"/>
                                    </w14:solidFill>
                                    <w14:prstDash w14:val="solid"/>
                                    <w14:round/>
                                  </w14:textOutline>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74224149" name="Text Box 661"/>
                        <wps:cNvSpPr txBox="1"/>
                        <wps:spPr>
                          <a:xfrm>
                            <a:off x="788471" y="15"/>
                            <a:ext cx="5076528" cy="388602"/>
                          </a:xfrm>
                          <a:prstGeom prst="rect">
                            <a:avLst/>
                          </a:prstGeom>
                          <a:solidFill>
                            <a:srgbClr val="FFCC99"/>
                          </a:solidFill>
                          <a:ln>
                            <a:solidFill>
                              <a:schemeClr val="accent5">
                                <a:lumMod val="20000"/>
                                <a:lumOff val="80000"/>
                              </a:schemeClr>
                            </a:solidFill>
                          </a:ln>
                          <a:effectLst/>
                        </wps:spPr>
                        <wps:txbx>
                          <w:txbxContent>
                            <w:p w14:paraId="2372E2FB" w14:textId="77777777" w:rsidR="006F2FF3" w:rsidRPr="0013443A" w:rsidRDefault="006F2FF3" w:rsidP="006F2FF3">
                              <w:pPr>
                                <w:spacing w:line="312" w:lineRule="auto"/>
                                <w:jc w:val="center"/>
                                <w:rPr>
                                  <w:rFonts w:asciiTheme="majorHAnsi" w:hAnsiTheme="majorHAnsi" w:cstheme="majorHAnsi"/>
                                  <w:b/>
                                  <w:noProof/>
                                  <w:color w:val="FF0000"/>
                                  <w:sz w:val="72"/>
                                  <w:szCs w:val="72"/>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13443A">
                                <w:rPr>
                                  <w:rFonts w:asciiTheme="majorHAnsi" w:hAnsiTheme="majorHAnsi" w:cstheme="majorHAnsi"/>
                                  <w:b/>
                                  <w:noProof/>
                                  <w:color w:val="FF0000"/>
                                  <w:sz w:val="72"/>
                                  <w:szCs w:val="72"/>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CẤU TRÚC CỦA CHẤT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8948508" name="Rectangle 988948508"/>
                        <wps:cNvSpPr/>
                        <wps:spPr>
                          <a:xfrm>
                            <a:off x="0" y="347470"/>
                            <a:ext cx="5858540" cy="45728"/>
                          </a:xfrm>
                          <a:prstGeom prst="rect">
                            <a:avLst/>
                          </a:prstGeom>
                          <a:solidFill>
                            <a:srgbClr val="FF6600"/>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7102DB" id="Group 2" o:spid="_x0000_s1026" style="position:absolute;left:0;text-align:left;margin-left:-11.85pt;margin-top:2.6pt;width:527.3pt;height:60.55pt;z-index:251659264;mso-position-horizontal-relative:margin;mso-width-relative:margin;mso-height-relative:margin" coordorigin="-482" coordsize="5913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">
                <v:shape id="Freeform 168" o:spid="_x0000_s1027" style="position:absolute;left:178;width:7501;height:3472;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red" stroked="f">
                  <v:path arrowok="t" o:connecttype="custom" o:connectlocs="257476059,124341830;257476059,124341830;12603357,124341830;0,117772948;0,6568881;12603357,0;257476059,0;270530471,6568881;270530471,117772948;257476059,124341830;25657769,6568881;25657769,6568881;12603357,13372529;25657769,19941411;38261126,13372529;25657769,6568881;63469086,6568881;63469086,6568881;50864483,13372529;63469086,19941411;76522252,13372529;63469086,6568881;101730212,6568881;101730212,6568881;89126855,13372529;101730212,19941411;114333570,13372529;101730212,6568881;257476059,26510946;257476059,26510946;244872702,26510946;25657769,26510946;12603357,26510946;12603357,117772948;257476059,117772948;257476059,26510946" o:connectangles="0,0,0,0,0,0,0,0,0,0,0,0,0,0,0,0,0,0,0,0,0,0,0,0,0,0,0,0,0,0,0,0,0,0,0,0"/>
                </v:shape>
                <v:shapetype id="_x0000_t202" coordsize="21600,21600" o:spt="202" path="m,l,21600r21600,l21600,xe">
                  <v:stroke joinstyle="miter"/>
                  <v:path gradientshapeok="t" o:connecttype="rect"/>
                </v:shapetype>
                <v:shape id="Text Box 601" o:spid="_x0000_s1028" type="#_x0000_t202" style="position:absolute;left:-482;top:780;width:8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" filled="f" stroked="f">
                  <v:textbox>
                    <w:txbxContent>
                      <w:p w14:paraId="7A6C2FCE" w14:textId="5229D850" w:rsidR="006F2FF3" w:rsidRPr="008439B5" w:rsidRDefault="006F2FF3" w:rsidP="006F2FF3">
                        <w:pPr>
                          <w:jc w:val="center"/>
                          <w:rPr>
                            <w:rFonts w:asciiTheme="majorHAnsi" w:hAnsiTheme="majorHAnsi" w:cstheme="majorHAnsi"/>
                            <w:b/>
                            <w:noProof/>
                            <w:color w:val="FF0000"/>
                            <w14:textOutline w14:w="5270" w14:cap="flat" w14:cmpd="sng" w14:algn="ctr">
                              <w14:solidFill>
                                <w14:srgbClr w14:val="FF0000"/>
                              </w14:solidFill>
                              <w14:prstDash w14:val="solid"/>
                              <w14:round/>
                            </w14:textOutline>
                          </w:rPr>
                        </w:pPr>
                        <w:r w:rsidRPr="008439B5">
                          <w:rPr>
                            <w:rFonts w:asciiTheme="majorHAnsi" w:hAnsiTheme="majorHAnsi" w:cstheme="majorHAnsi"/>
                            <w:b/>
                            <w:noProof/>
                            <w:color w:val="FF0000"/>
                            <w14:textOutline w14:w="5270" w14:cap="flat" w14:cmpd="sng" w14:algn="ctr">
                              <w14:solidFill>
                                <w14:srgbClr w14:val="FF0000"/>
                              </w14:solidFill>
                              <w14:prstDash w14:val="solid"/>
                              <w14:round/>
                            </w14:textOutline>
                          </w:rPr>
                          <w:t>CHỦ ĐỀ</w:t>
                        </w:r>
                        <w:r>
                          <w:rPr>
                            <w:rFonts w:asciiTheme="majorHAnsi" w:hAnsiTheme="majorHAnsi" w:cstheme="majorHAnsi"/>
                            <w:b/>
                            <w:noProof/>
                            <w:color w:val="FF0000"/>
                            <w:lang w:val="en-US"/>
                            <w14:textOutline w14:w="5270" w14:cap="flat" w14:cmpd="sng" w14:algn="ctr">
                              <w14:solidFill>
                                <w14:srgbClr w14:val="FF0000"/>
                              </w14:solidFill>
                              <w14:prstDash w14:val="solid"/>
                              <w14:round/>
                            </w14:textOutline>
                          </w:rPr>
                          <w:t xml:space="preserve">               </w:t>
                        </w:r>
                        <w:r w:rsidRPr="008439B5">
                          <w:rPr>
                            <w:rFonts w:asciiTheme="majorHAnsi" w:hAnsiTheme="majorHAnsi" w:cstheme="majorHAnsi"/>
                            <w:b/>
                            <w:noProof/>
                            <w:color w:val="FF0000"/>
                            <w14:textOutline w14:w="5270" w14:cap="flat" w14:cmpd="sng" w14:algn="ctr">
                              <w14:solidFill>
                                <w14:srgbClr w14:val="FF0000"/>
                              </w14:solidFill>
                              <w14:prstDash w14:val="solid"/>
                              <w14:round/>
                            </w14:textOutline>
                          </w:rPr>
                          <w:t>1</w:t>
                        </w:r>
                      </w:p>
                    </w:txbxContent>
                  </v:textbox>
                </v:shape>
                <v:shape id="Text Box 661" o:spid="_x0000_s1029" type="#_x0000_t202" style="position:absolute;left:7884;width:50765;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" fillcolor="#fc9" strokecolor="#d9e2f3 [664]">
                  <v:textbox>
                    <w:txbxContent>
                      <w:p w14:paraId="2372E2FB" w14:textId="77777777" w:rsidR="006F2FF3" w:rsidRPr="0013443A" w:rsidRDefault="006F2FF3" w:rsidP="006F2FF3">
                        <w:pPr>
                          <w:spacing w:line="312" w:lineRule="auto"/>
                          <w:jc w:val="center"/>
                          <w:rPr>
                            <w:rFonts w:asciiTheme="majorHAnsi" w:hAnsiTheme="majorHAnsi" w:cstheme="majorHAnsi"/>
                            <w:b/>
                            <w:noProof/>
                            <w:color w:val="FF0000"/>
                            <w:sz w:val="72"/>
                            <w:szCs w:val="72"/>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13443A">
                          <w:rPr>
                            <w:rFonts w:asciiTheme="majorHAnsi" w:hAnsiTheme="majorHAnsi" w:cstheme="majorHAnsi"/>
                            <w:b/>
                            <w:noProof/>
                            <w:color w:val="FF0000"/>
                            <w:sz w:val="72"/>
                            <w:szCs w:val="72"/>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CẤU TRÚC CỦA CHẤT</w:t>
                        </w:r>
                      </w:p>
                    </w:txbxContent>
                  </v:textbox>
                </v:shape>
                <v:rect id="Rectangle 988948508" o:spid="_x0000_s1030" style="position:absolute;top:3474;width:5858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" fillcolor="#f60" strokecolor="#8eaadb [1944]" strokeweight="1pt"/>
                <w10:wrap anchorx="margin"/>
              </v:group>
            </w:pict>
          </mc:Fallback>
        </mc:AlternateContent>
      </w:r>
    </w:p>
    <w:p w14:paraId="0995B635" w14:textId="77777777" w:rsidR="006F2FF3" w:rsidRPr="006F2FF3" w:rsidRDefault="006F2FF3" w:rsidP="006F2FF3">
      <w:pPr>
        <w:tabs>
          <w:tab w:val="left" w:pos="426"/>
        </w:tabs>
        <w:spacing w:line="276" w:lineRule="auto"/>
        <w:jc w:val="both"/>
        <w:rPr>
          <w:rFonts w:asciiTheme="majorHAnsi" w:hAnsiTheme="majorHAnsi" w:cstheme="majorHAnsi"/>
          <w:sz w:val="24"/>
          <w:szCs w:val="24"/>
        </w:rPr>
      </w:pPr>
    </w:p>
    <w:p w14:paraId="4F7BCFC4" w14:textId="77777777" w:rsidR="006F2FF3" w:rsidRPr="006F2FF3" w:rsidRDefault="006F2FF3" w:rsidP="006F2FF3">
      <w:pPr>
        <w:tabs>
          <w:tab w:val="left" w:pos="426"/>
        </w:tabs>
        <w:spacing w:line="276" w:lineRule="auto"/>
        <w:jc w:val="both"/>
        <w:rPr>
          <w:rFonts w:asciiTheme="majorHAnsi" w:hAnsiTheme="majorHAnsi" w:cstheme="majorHAnsi"/>
          <w:sz w:val="24"/>
          <w:szCs w:val="24"/>
        </w:rPr>
      </w:pPr>
    </w:p>
    <w:p w14:paraId="5BDE7B1A" w14:textId="77777777" w:rsidR="006F2FF3" w:rsidRPr="006F2FF3" w:rsidRDefault="006F2FF3" w:rsidP="006F2FF3">
      <w:pPr>
        <w:tabs>
          <w:tab w:val="left" w:pos="426"/>
        </w:tabs>
        <w:spacing w:line="276" w:lineRule="auto"/>
        <w:jc w:val="both"/>
        <w:rPr>
          <w:rFonts w:asciiTheme="majorHAnsi" w:hAnsiTheme="majorHAnsi" w:cstheme="majorHAnsi"/>
          <w:sz w:val="24"/>
          <w:szCs w:val="24"/>
        </w:rPr>
      </w:pPr>
      <w:r w:rsidRPr="006F2FF3">
        <w:rPr>
          <w:rFonts w:asciiTheme="majorHAnsi" w:hAnsiTheme="majorHAnsi" w:cstheme="majorHAnsi"/>
          <w:noProof/>
          <w:sz w:val="24"/>
          <w:szCs w:val="24"/>
          <w:lang w:val="en-US"/>
        </w:rPr>
        <mc:AlternateContent>
          <mc:Choice Requires="wpg">
            <w:drawing>
              <wp:anchor distT="0" distB="0" distL="114300" distR="114300" simplePos="0" relativeHeight="251660288" behindDoc="0" locked="0" layoutInCell="1" allowOverlap="1" wp14:anchorId="231302AD" wp14:editId="2B5A6C4F">
                <wp:simplePos x="0" y="0"/>
                <wp:positionH relativeFrom="column">
                  <wp:posOffset>44405</wp:posOffset>
                </wp:positionH>
                <wp:positionV relativeFrom="paragraph">
                  <wp:posOffset>173606</wp:posOffset>
                </wp:positionV>
                <wp:extent cx="5645889" cy="387985"/>
                <wp:effectExtent l="0" t="0" r="0" b="0"/>
                <wp:wrapNone/>
                <wp:docPr id="595" name="Đề mục"/>
                <wp:cNvGraphicFramePr/>
                <a:graphic xmlns:a="http://schemas.openxmlformats.org/drawingml/2006/main">
                  <a:graphicData uri="http://schemas.microsoft.com/office/word/2010/wordprocessingGroup">
                    <wpg:wgp>
                      <wpg:cNvGrpSpPr/>
                      <wpg:grpSpPr>
                        <a:xfrm>
                          <a:off x="0" y="0"/>
                          <a:ext cx="5645889" cy="387985"/>
                          <a:chOff x="-1" y="0"/>
                          <a:chExt cx="5646999" cy="388059"/>
                        </a:xfrm>
                      </wpg:grpSpPr>
                      <wps:wsp>
                        <wps:cNvPr id="598" name="Freeform 168"/>
                        <wps:cNvSpPr>
                          <a:spLocks noChangeArrowheads="1"/>
                        </wps:cNvSpPr>
                        <wps:spPr bwMode="auto">
                          <a:xfrm>
                            <a:off x="0" y="0"/>
                            <a:ext cx="426085" cy="373380"/>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tx2"/>
                          </a:solidFill>
                          <a:ln>
                            <a:noFill/>
                          </a:ln>
                          <a:effectLst/>
                        </wps:spPr>
                        <wps:bodyPr wrap="none" anchor="ctr"/>
                      </wps:wsp>
                      <wps:wsp>
                        <wps:cNvPr id="601" name="Text Box 601"/>
                        <wps:cNvSpPr txBox="1"/>
                        <wps:spPr>
                          <a:xfrm>
                            <a:off x="19050" y="47625"/>
                            <a:ext cx="394335" cy="335915"/>
                          </a:xfrm>
                          <a:prstGeom prst="rect">
                            <a:avLst/>
                          </a:prstGeom>
                          <a:noFill/>
                          <a:ln>
                            <a:noFill/>
                          </a:ln>
                          <a:effectLst/>
                        </wps:spPr>
                        <wps:txbx>
                          <w:txbxContent>
                            <w:p w14:paraId="097A7574" w14:textId="77777777" w:rsidR="006F2FF3" w:rsidRPr="008439B5" w:rsidRDefault="006F2FF3" w:rsidP="006F2FF3">
                              <w:pPr>
                                <w:spacing w:line="312" w:lineRule="auto"/>
                                <w:jc w:val="center"/>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pPr>
                              <w:r w:rsidRPr="008439B5">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1" name="Text Box 661"/>
                        <wps:cNvSpPr txBox="1"/>
                        <wps:spPr>
                          <a:xfrm>
                            <a:off x="413325" y="47625"/>
                            <a:ext cx="5233673" cy="335915"/>
                          </a:xfrm>
                          <a:prstGeom prst="rect">
                            <a:avLst/>
                          </a:prstGeom>
                          <a:noFill/>
                          <a:ln>
                            <a:noFill/>
                          </a:ln>
                          <a:effectLst/>
                        </wps:spPr>
                        <wps:txbx>
                          <w:txbxContent>
                            <w:p w14:paraId="39F89472" w14:textId="77777777" w:rsidR="006F2FF3" w:rsidRPr="008439B5" w:rsidRDefault="006F2FF3" w:rsidP="006F2FF3">
                              <w:pPr>
                                <w:spacing w:line="312" w:lineRule="auto"/>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MÔ HÌNH ĐỘNG HỌC PHÂN TỬ VỀ CẤU TẠO CHẤT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 name="Rectangle 662"/>
                        <wps:cNvSpPr/>
                        <wps:spPr>
                          <a:xfrm>
                            <a:off x="-1" y="342331"/>
                            <a:ext cx="5168439" cy="4572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31302AD" id="Đề mục" o:spid="_x0000_s1031" style="position:absolute;left:0;text-align:left;margin-left:3.5pt;margin-top:13.65pt;width:444.55pt;height:30.55pt;z-index:251660288;mso-width-relative:margin" coordorigin="" coordsize="56469,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">
                <v:shape id="Freeform 168" o:spid="_x0000_s1032" style="position:absolute;width:4260;height:3733;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15]" stroked="f">
                  <v:path arrowok="t" o:connecttype="custom" o:connectlocs="146256861,133700276;146256861,133700276;7159219,133700276;0,126636995;0,7063281;7159219,0;146256861,0;153672297,7063281;153672297,126636995;146256861,133700276;14574655,7063281;14574655,7063281;7159219,14378997;14574655,21442278;21733874,14378997;14574655,7063281;36053019,7063281;36053019,7063281;28893093,14378997;36053019,21442278;43467748,14378997;36053019,7063281;57786893,7063281;57786893,7063281;50627675,14378997;57786893,21442278;64946112,14378997;57786893,7063281;146256861,28506262;146256861,28506262;139097642,28506262;14574655,28506262;7159219,28506262;7159219,126636995;146256861,126636995;146256861,28506262" o:connectangles="0,0,0,0,0,0,0,0,0,0,0,0,0,0,0,0,0,0,0,0,0,0,0,0,0,0,0,0,0,0,0,0,0,0,0,0"/>
                </v:shape>
                <v:shape id="Text Box 601" o:spid="_x0000_s1033" type="#_x0000_t202" style="position:absolute;left:190;top:476;width:39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" filled="f" stroked="f">
                  <v:textbox>
                    <w:txbxContent>
                      <w:p w14:paraId="097A7574" w14:textId="77777777" w:rsidR="006F2FF3" w:rsidRPr="008439B5" w:rsidRDefault="006F2FF3" w:rsidP="006F2FF3">
                        <w:pPr>
                          <w:spacing w:line="312" w:lineRule="auto"/>
                          <w:jc w:val="center"/>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pPr>
                        <w:r w:rsidRPr="008439B5">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w:t>
                        </w:r>
                      </w:p>
                    </w:txbxContent>
                  </v:textbox>
                </v:shape>
                <v:shape id="Text Box 661" o:spid="_x0000_s1034" type="#_x0000_t202" style="position:absolute;left:4133;top:476;width:5233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" filled="f" stroked="f">
                  <v:textbox>
                    <w:txbxContent>
                      <w:p w14:paraId="39F89472" w14:textId="77777777" w:rsidR="006F2FF3" w:rsidRPr="008439B5" w:rsidRDefault="006F2FF3" w:rsidP="006F2FF3">
                        <w:pPr>
                          <w:spacing w:line="312" w:lineRule="auto"/>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MÔ HÌNH ĐỘNG HỌC PHÂN TỬ VỀ CẤU TẠO CHẤT</w:t>
                        </w:r>
                      </w:p>
                    </w:txbxContent>
                  </v:textbox>
                </v:shape>
                <v:rect id="Rectangle 662" o:spid="_x0000_s1035" style="position:absolute;top:3423;width:5168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" fillcolor="#002060" stroked="f" strokeweight="1pt"/>
              </v:group>
            </w:pict>
          </mc:Fallback>
        </mc:AlternateContent>
      </w:r>
      <w:r w:rsidRPr="006F2FF3">
        <w:rPr>
          <w:rFonts w:asciiTheme="majorHAnsi" w:hAnsiTheme="majorHAnsi" w:cstheme="majorHAnsi"/>
          <w:sz w:val="24"/>
          <w:szCs w:val="24"/>
        </w:rPr>
        <w:t xml:space="preserve"> </w:t>
      </w:r>
    </w:p>
    <w:p w14:paraId="012579AD" w14:textId="77777777" w:rsidR="006F2FF3" w:rsidRPr="006F2FF3" w:rsidRDefault="006F2FF3" w:rsidP="006F2FF3">
      <w:pPr>
        <w:widowControl w:val="0"/>
        <w:tabs>
          <w:tab w:val="left" w:pos="426"/>
          <w:tab w:val="left" w:pos="1170"/>
          <w:tab w:val="left" w:pos="4264"/>
        </w:tabs>
        <w:spacing w:line="276" w:lineRule="auto"/>
        <w:jc w:val="both"/>
        <w:rPr>
          <w:rFonts w:asciiTheme="majorHAnsi" w:hAnsiTheme="majorHAnsi" w:cstheme="majorHAnsi"/>
          <w:b/>
          <w:sz w:val="24"/>
          <w:szCs w:val="24"/>
        </w:rPr>
      </w:pPr>
      <w:r w:rsidRPr="006F2FF3">
        <w:rPr>
          <w:rFonts w:asciiTheme="majorHAnsi" w:hAnsiTheme="majorHAnsi" w:cstheme="majorHAnsi"/>
          <w:b/>
          <w:sz w:val="24"/>
          <w:szCs w:val="24"/>
        </w:rPr>
        <w:tab/>
      </w:r>
    </w:p>
    <w:p w14:paraId="0DE9E893" w14:textId="77777777" w:rsidR="006F2FF3" w:rsidRPr="006F2FF3" w:rsidRDefault="006F2FF3" w:rsidP="006F2FF3">
      <w:pPr>
        <w:widowControl w:val="0"/>
        <w:tabs>
          <w:tab w:val="left" w:pos="426"/>
          <w:tab w:val="left" w:pos="1170"/>
          <w:tab w:val="left" w:pos="4264"/>
        </w:tabs>
        <w:spacing w:line="276" w:lineRule="auto"/>
        <w:jc w:val="both"/>
        <w:rPr>
          <w:rFonts w:asciiTheme="majorHAnsi" w:hAnsiTheme="majorHAnsi" w:cstheme="majorHAnsi"/>
          <w:bCs/>
          <w:color w:val="FF0000"/>
          <w:sz w:val="24"/>
          <w:szCs w:val="24"/>
        </w:rPr>
      </w:pPr>
      <w:r w:rsidRPr="006F2FF3">
        <w:rPr>
          <w:rFonts w:asciiTheme="majorHAnsi" w:hAnsiTheme="majorHAnsi" w:cstheme="majorHAnsi"/>
          <w:bCs/>
          <w:color w:val="FF0000"/>
          <w:sz w:val="24"/>
          <w:szCs w:val="24"/>
        </w:rPr>
        <w:tab/>
      </w:r>
      <w:r w:rsidRPr="006F2FF3">
        <w:rPr>
          <w:rFonts w:asciiTheme="majorHAnsi" w:hAnsiTheme="majorHAnsi" w:cstheme="majorHAnsi"/>
          <w:bCs/>
          <w:color w:val="FF0000"/>
          <w:sz w:val="24"/>
          <w:szCs w:val="24"/>
        </w:rPr>
        <w:sym w:font="Wingdings" w:char="F08C"/>
      </w:r>
      <w:r w:rsidRPr="006F2FF3">
        <w:rPr>
          <w:rFonts w:asciiTheme="majorHAnsi" w:hAnsiTheme="majorHAnsi" w:cstheme="majorHAnsi"/>
          <w:bCs/>
          <w:color w:val="FF0000"/>
          <w:sz w:val="24"/>
          <w:szCs w:val="24"/>
        </w:rPr>
        <w:t xml:space="preserve"> </w:t>
      </w:r>
      <w:r w:rsidRPr="006F2FF3">
        <w:rPr>
          <w:rFonts w:asciiTheme="majorHAnsi" w:hAnsiTheme="majorHAnsi" w:cstheme="majorHAnsi"/>
          <w:b/>
          <w:color w:val="FF0000"/>
          <w:sz w:val="24"/>
          <w:szCs w:val="24"/>
        </w:rPr>
        <w:t>Cấu tạo chất:</w:t>
      </w:r>
    </w:p>
    <w:tbl>
      <w:tblPr>
        <w:tblStyle w:val="TableGrid"/>
        <w:tblW w:w="0" w:type="auto"/>
        <w:tblLook w:val="04A0" w:firstRow="1" w:lastRow="0" w:firstColumn="1" w:lastColumn="0" w:noHBand="0" w:noVBand="1"/>
      </w:tblPr>
      <w:tblGrid>
        <w:gridCol w:w="3252"/>
        <w:gridCol w:w="3598"/>
        <w:gridCol w:w="3629"/>
      </w:tblGrid>
      <w:tr w:rsidR="006F2FF3" w:rsidRPr="006F2FF3" w14:paraId="7898BBE9" w14:textId="77777777" w:rsidTr="004E1E63">
        <w:tc>
          <w:tcPr>
            <w:tcW w:w="3336" w:type="dxa"/>
          </w:tcPr>
          <w:p w14:paraId="618C1559" w14:textId="77777777" w:rsidR="006F2FF3" w:rsidRPr="006F2FF3" w:rsidRDefault="006F2FF3" w:rsidP="004E1E63">
            <w:pPr>
              <w:widowControl w:val="0"/>
              <w:tabs>
                <w:tab w:val="left" w:pos="426"/>
                <w:tab w:val="left" w:pos="1170"/>
                <w:tab w:val="left" w:pos="4264"/>
              </w:tabs>
              <w:spacing w:line="276" w:lineRule="auto"/>
              <w:jc w:val="both"/>
              <w:rPr>
                <w:rFonts w:asciiTheme="majorHAnsi" w:hAnsiTheme="majorHAnsi" w:cstheme="majorHAnsi"/>
                <w:b/>
                <w:sz w:val="24"/>
                <w:szCs w:val="24"/>
              </w:rPr>
            </w:pPr>
            <w:r w:rsidRPr="006F2FF3">
              <w:rPr>
                <w:rFonts w:asciiTheme="majorHAnsi" w:hAnsiTheme="majorHAnsi" w:cstheme="majorHAnsi"/>
                <w:noProof/>
                <w:sz w:val="24"/>
                <w:szCs w:val="24"/>
                <w:lang w:val="en-US"/>
              </w:rPr>
              <w:drawing>
                <wp:inline distT="0" distB="0" distL="0" distR="0" wp14:anchorId="46F9D4C9" wp14:editId="73729896">
                  <wp:extent cx="1816214" cy="1828800"/>
                  <wp:effectExtent l="0" t="0" r="0" b="0"/>
                  <wp:docPr id="318499894" name="Picture 5" descr="Hãy nêu nội dung của thuyết động học phân tử chất khí - Vật Lí lớ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ãy nêu nội dung của thuyết động học phân tử chất khí - Vật Lí lớp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6175" cy="1838830"/>
                          </a:xfrm>
                          <a:prstGeom prst="rect">
                            <a:avLst/>
                          </a:prstGeom>
                          <a:noFill/>
                          <a:ln>
                            <a:noFill/>
                          </a:ln>
                        </pic:spPr>
                      </pic:pic>
                    </a:graphicData>
                  </a:graphic>
                </wp:inline>
              </w:drawing>
            </w:r>
          </w:p>
        </w:tc>
        <w:tc>
          <w:tcPr>
            <w:tcW w:w="3636" w:type="dxa"/>
          </w:tcPr>
          <w:p w14:paraId="561BD388" w14:textId="77777777" w:rsidR="006F2FF3" w:rsidRPr="006F2FF3" w:rsidRDefault="006F2FF3" w:rsidP="004E1E63">
            <w:pPr>
              <w:widowControl w:val="0"/>
              <w:tabs>
                <w:tab w:val="left" w:pos="426"/>
                <w:tab w:val="left" w:pos="1170"/>
                <w:tab w:val="left" w:pos="4264"/>
              </w:tabs>
              <w:spacing w:line="276" w:lineRule="auto"/>
              <w:jc w:val="both"/>
              <w:rPr>
                <w:rFonts w:asciiTheme="majorHAnsi" w:hAnsiTheme="majorHAnsi" w:cstheme="majorHAnsi"/>
                <w:b/>
                <w:sz w:val="24"/>
                <w:szCs w:val="24"/>
              </w:rPr>
            </w:pPr>
            <w:r w:rsidRPr="006F2FF3">
              <w:rPr>
                <w:rFonts w:asciiTheme="majorHAnsi" w:hAnsiTheme="majorHAnsi" w:cstheme="majorHAnsi"/>
                <w:noProof/>
                <w:sz w:val="24"/>
                <w:szCs w:val="24"/>
                <w:lang w:val="en-US"/>
              </w:rPr>
              <w:drawing>
                <wp:inline distT="0" distB="0" distL="0" distR="0" wp14:anchorId="337607E3" wp14:editId="4047B1F7">
                  <wp:extent cx="2096309" cy="1768415"/>
                  <wp:effectExtent l="0" t="0" r="0" b="3810"/>
                  <wp:docPr id="587040645" name="Picture 4" descr="Lý thuyết bài 5: Phân tử - Đơn chất - Hợp chất - KHTN 7 Chân trời sáng tạo  | SGK Khoa học tự nhiên 7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ý thuyết bài 5: Phân tử - Đơn chất - Hợp chất - KHTN 7 Chân trời sáng tạo  | SGK Khoa học tự nhiên 7 - Chân trời sáng tạ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6900" cy="1785786"/>
                          </a:xfrm>
                          <a:prstGeom prst="rect">
                            <a:avLst/>
                          </a:prstGeom>
                          <a:noFill/>
                          <a:ln>
                            <a:noFill/>
                          </a:ln>
                        </pic:spPr>
                      </pic:pic>
                    </a:graphicData>
                  </a:graphic>
                </wp:inline>
              </w:drawing>
            </w:r>
          </w:p>
        </w:tc>
        <w:tc>
          <w:tcPr>
            <w:tcW w:w="3726" w:type="dxa"/>
          </w:tcPr>
          <w:p w14:paraId="048EE2A0" w14:textId="77777777" w:rsidR="006F2FF3" w:rsidRPr="006F2FF3" w:rsidRDefault="006F2FF3" w:rsidP="004E1E63">
            <w:pPr>
              <w:widowControl w:val="0"/>
              <w:tabs>
                <w:tab w:val="left" w:pos="426"/>
                <w:tab w:val="left" w:pos="1170"/>
                <w:tab w:val="left" w:pos="4264"/>
              </w:tabs>
              <w:spacing w:line="276" w:lineRule="auto"/>
              <w:jc w:val="both"/>
              <w:rPr>
                <w:rFonts w:asciiTheme="majorHAnsi" w:hAnsiTheme="majorHAnsi" w:cstheme="majorHAnsi"/>
                <w:b/>
                <w:sz w:val="24"/>
                <w:szCs w:val="24"/>
              </w:rPr>
            </w:pPr>
            <w:r w:rsidRPr="006F2FF3">
              <w:rPr>
                <w:rFonts w:asciiTheme="majorHAnsi" w:hAnsiTheme="majorHAnsi" w:cstheme="majorHAnsi"/>
                <w:noProof/>
                <w:sz w:val="24"/>
                <w:szCs w:val="24"/>
                <w:lang w:val="en-US"/>
              </w:rPr>
              <w:drawing>
                <wp:inline distT="0" distB="0" distL="0" distR="0" wp14:anchorId="319F4164" wp14:editId="43B219BB">
                  <wp:extent cx="2032249" cy="1767840"/>
                  <wp:effectExtent l="0" t="0" r="6350" b="3810"/>
                  <wp:docPr id="572265833" name="Picture 2" descr="Mô hình phân tử muối ăn - Hóa học 9 - Trương Thế Thảo - Website của Trương  Thế T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ô hình phân tử muối ăn - Hóa học 9 - Trương Thế Thảo - Website của Trương  Thế Th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3145" cy="1777319"/>
                          </a:xfrm>
                          <a:prstGeom prst="rect">
                            <a:avLst/>
                          </a:prstGeom>
                          <a:noFill/>
                          <a:ln>
                            <a:noFill/>
                          </a:ln>
                        </pic:spPr>
                      </pic:pic>
                    </a:graphicData>
                  </a:graphic>
                </wp:inline>
              </w:drawing>
            </w:r>
          </w:p>
        </w:tc>
      </w:tr>
      <w:tr w:rsidR="006F2FF3" w:rsidRPr="006F2FF3" w14:paraId="1027CFA5" w14:textId="77777777" w:rsidTr="004E1E63">
        <w:tc>
          <w:tcPr>
            <w:tcW w:w="3336" w:type="dxa"/>
          </w:tcPr>
          <w:p w14:paraId="166DC4CB" w14:textId="77777777" w:rsidR="006F2FF3" w:rsidRPr="006F2FF3" w:rsidRDefault="006F2FF3" w:rsidP="004E1E63">
            <w:pPr>
              <w:widowControl w:val="0"/>
              <w:tabs>
                <w:tab w:val="left" w:pos="426"/>
                <w:tab w:val="left" w:pos="1170"/>
                <w:tab w:val="left" w:pos="4264"/>
              </w:tabs>
              <w:spacing w:line="276" w:lineRule="auto"/>
              <w:jc w:val="center"/>
              <w:rPr>
                <w:rFonts w:asciiTheme="majorHAnsi" w:hAnsiTheme="majorHAnsi" w:cstheme="majorHAnsi"/>
                <w:b/>
                <w:bCs/>
                <w:noProof/>
                <w:color w:val="006600"/>
                <w:sz w:val="24"/>
                <w:szCs w:val="24"/>
              </w:rPr>
            </w:pPr>
            <w:r w:rsidRPr="006F2FF3">
              <w:rPr>
                <w:rFonts w:asciiTheme="majorHAnsi" w:hAnsiTheme="majorHAnsi" w:cstheme="majorHAnsi"/>
                <w:b/>
                <w:bCs/>
                <w:noProof/>
                <w:color w:val="006600"/>
                <w:sz w:val="24"/>
                <w:szCs w:val="24"/>
              </w:rPr>
              <w:t>Phân tử khí</w:t>
            </w:r>
          </w:p>
        </w:tc>
        <w:tc>
          <w:tcPr>
            <w:tcW w:w="3636" w:type="dxa"/>
          </w:tcPr>
          <w:p w14:paraId="0C236FFF" w14:textId="77777777" w:rsidR="006F2FF3" w:rsidRPr="006F2FF3" w:rsidRDefault="006F2FF3" w:rsidP="004E1E63">
            <w:pPr>
              <w:widowControl w:val="0"/>
              <w:tabs>
                <w:tab w:val="left" w:pos="426"/>
                <w:tab w:val="left" w:pos="1170"/>
                <w:tab w:val="left" w:pos="4264"/>
              </w:tabs>
              <w:spacing w:line="276" w:lineRule="auto"/>
              <w:jc w:val="center"/>
              <w:rPr>
                <w:rFonts w:asciiTheme="majorHAnsi" w:hAnsiTheme="majorHAnsi" w:cstheme="majorHAnsi"/>
                <w:b/>
                <w:bCs/>
                <w:color w:val="006600"/>
                <w:sz w:val="24"/>
                <w:szCs w:val="24"/>
              </w:rPr>
            </w:pPr>
            <w:r w:rsidRPr="006F2FF3">
              <w:rPr>
                <w:rFonts w:asciiTheme="majorHAnsi" w:hAnsiTheme="majorHAnsi" w:cstheme="majorHAnsi"/>
                <w:b/>
                <w:bCs/>
                <w:color w:val="006600"/>
                <w:sz w:val="24"/>
                <w:szCs w:val="24"/>
              </w:rPr>
              <w:t>Phân tử nước</w:t>
            </w:r>
          </w:p>
        </w:tc>
        <w:tc>
          <w:tcPr>
            <w:tcW w:w="3726" w:type="dxa"/>
          </w:tcPr>
          <w:p w14:paraId="468C51B8" w14:textId="77777777" w:rsidR="006F2FF3" w:rsidRPr="006F2FF3" w:rsidRDefault="006F2FF3" w:rsidP="004E1E63">
            <w:pPr>
              <w:widowControl w:val="0"/>
              <w:tabs>
                <w:tab w:val="left" w:pos="426"/>
                <w:tab w:val="left" w:pos="1170"/>
                <w:tab w:val="left" w:pos="4264"/>
              </w:tabs>
              <w:spacing w:line="276" w:lineRule="auto"/>
              <w:jc w:val="center"/>
              <w:rPr>
                <w:rFonts w:asciiTheme="majorHAnsi" w:hAnsiTheme="majorHAnsi" w:cstheme="majorHAnsi"/>
                <w:b/>
                <w:bCs/>
                <w:color w:val="006600"/>
                <w:sz w:val="24"/>
                <w:szCs w:val="24"/>
              </w:rPr>
            </w:pPr>
            <w:r w:rsidRPr="006F2FF3">
              <w:rPr>
                <w:rFonts w:asciiTheme="majorHAnsi" w:hAnsiTheme="majorHAnsi" w:cstheme="majorHAnsi"/>
                <w:b/>
                <w:bCs/>
                <w:color w:val="006600"/>
                <w:sz w:val="24"/>
                <w:szCs w:val="24"/>
              </w:rPr>
              <w:t>Mô hình phân tử muối ăn</w:t>
            </w:r>
          </w:p>
        </w:tc>
      </w:tr>
    </w:tbl>
    <w:p w14:paraId="6255B193" w14:textId="77777777" w:rsidR="006F2FF3" w:rsidRPr="006F2FF3" w:rsidRDefault="006F2FF3" w:rsidP="006F2FF3">
      <w:pPr>
        <w:tabs>
          <w:tab w:val="left" w:pos="426"/>
          <w:tab w:val="left" w:pos="540"/>
        </w:tabs>
        <w:spacing w:line="276" w:lineRule="auto"/>
        <w:jc w:val="both"/>
        <w:rPr>
          <w:rFonts w:asciiTheme="majorHAnsi" w:hAnsiTheme="majorHAnsi" w:cstheme="majorHAnsi"/>
          <w:sz w:val="24"/>
          <w:szCs w:val="24"/>
        </w:rPr>
      </w:pPr>
      <w:r w:rsidRPr="006F2FF3">
        <w:rPr>
          <w:rFonts w:asciiTheme="majorHAnsi" w:hAnsiTheme="majorHAnsi" w:cstheme="majorHAnsi"/>
          <w:sz w:val="24"/>
          <w:szCs w:val="24"/>
        </w:rPr>
        <w:tab/>
      </w:r>
      <w:r w:rsidRPr="006F2FF3">
        <w:rPr>
          <w:rFonts w:asciiTheme="majorHAnsi" w:hAnsiTheme="majorHAnsi" w:cstheme="majorHAnsi"/>
          <w:sz w:val="24"/>
          <w:szCs w:val="24"/>
        </w:rPr>
        <w:sym w:font="Wingdings" w:char="F040"/>
      </w:r>
      <w:r w:rsidRPr="006F2FF3">
        <w:rPr>
          <w:rFonts w:asciiTheme="majorHAnsi" w:hAnsiTheme="majorHAnsi" w:cstheme="majorHAnsi"/>
          <w:sz w:val="24"/>
          <w:szCs w:val="24"/>
        </w:rPr>
        <w:t xml:space="preserve"> Các chất được cấu tạo từ các hạt riêng biệt được gọi là phân tử, giữa các phân tử có khoảng cách.</w:t>
      </w:r>
    </w:p>
    <w:p w14:paraId="0C8A3CEE" w14:textId="77777777" w:rsidR="006F2FF3" w:rsidRPr="006F2FF3" w:rsidRDefault="006F2FF3" w:rsidP="006F2FF3">
      <w:pPr>
        <w:tabs>
          <w:tab w:val="left" w:pos="426"/>
          <w:tab w:val="left" w:pos="540"/>
        </w:tabs>
        <w:spacing w:line="276" w:lineRule="auto"/>
        <w:jc w:val="both"/>
        <w:rPr>
          <w:rFonts w:asciiTheme="majorHAnsi" w:hAnsiTheme="majorHAnsi" w:cstheme="majorHAnsi"/>
          <w:sz w:val="24"/>
          <w:szCs w:val="24"/>
        </w:rPr>
      </w:pPr>
      <w:r w:rsidRPr="006F2FF3">
        <w:rPr>
          <w:rFonts w:asciiTheme="majorHAnsi" w:hAnsiTheme="majorHAnsi" w:cstheme="majorHAnsi"/>
          <w:sz w:val="24"/>
          <w:szCs w:val="24"/>
        </w:rPr>
        <w:tab/>
      </w:r>
      <w:r w:rsidRPr="006F2FF3">
        <w:rPr>
          <w:rFonts w:asciiTheme="majorHAnsi" w:hAnsiTheme="majorHAnsi" w:cstheme="majorHAnsi"/>
          <w:sz w:val="24"/>
          <w:szCs w:val="24"/>
        </w:rPr>
        <w:sym w:font="Wingdings" w:char="F040"/>
      </w:r>
      <w:r w:rsidRPr="006F2FF3">
        <w:rPr>
          <w:rFonts w:asciiTheme="majorHAnsi" w:hAnsiTheme="majorHAnsi" w:cstheme="majorHAnsi"/>
          <w:sz w:val="24"/>
          <w:szCs w:val="24"/>
        </w:rPr>
        <w:t xml:space="preserve"> Các phân tử chuyển động không ngừng.</w:t>
      </w:r>
    </w:p>
    <w:p w14:paraId="2E5038D9" w14:textId="77777777" w:rsidR="006F2FF3" w:rsidRPr="006F2FF3" w:rsidRDefault="006F2FF3" w:rsidP="006F2FF3">
      <w:pPr>
        <w:tabs>
          <w:tab w:val="left" w:pos="426"/>
          <w:tab w:val="left" w:pos="540"/>
        </w:tabs>
        <w:spacing w:line="276" w:lineRule="auto"/>
        <w:jc w:val="both"/>
        <w:rPr>
          <w:rFonts w:asciiTheme="majorHAnsi" w:hAnsiTheme="majorHAnsi" w:cstheme="majorHAnsi"/>
          <w:sz w:val="24"/>
          <w:szCs w:val="24"/>
        </w:rPr>
      </w:pPr>
      <w:r w:rsidRPr="006F2FF3">
        <w:rPr>
          <w:rFonts w:asciiTheme="majorHAnsi" w:hAnsiTheme="majorHAnsi" w:cstheme="majorHAnsi"/>
          <w:sz w:val="24"/>
          <w:szCs w:val="24"/>
        </w:rPr>
        <w:tab/>
      </w:r>
      <w:r w:rsidRPr="006F2FF3">
        <w:rPr>
          <w:rFonts w:asciiTheme="majorHAnsi" w:hAnsiTheme="majorHAnsi" w:cstheme="majorHAnsi"/>
          <w:sz w:val="24"/>
          <w:szCs w:val="24"/>
        </w:rPr>
        <w:sym w:font="Wingdings" w:char="F040"/>
      </w:r>
      <w:r w:rsidRPr="006F2FF3">
        <w:rPr>
          <w:rFonts w:asciiTheme="majorHAnsi" w:hAnsiTheme="majorHAnsi" w:cstheme="majorHAnsi"/>
          <w:sz w:val="24"/>
          <w:szCs w:val="24"/>
        </w:rPr>
        <w:t xml:space="preserve"> Các phân tử chuyển động càng nhanh thì nhiệt độ của vật càng cao.</w:t>
      </w:r>
    </w:p>
    <w:p w14:paraId="56A1B41F" w14:textId="77777777" w:rsidR="006F2FF3" w:rsidRPr="006F2FF3" w:rsidRDefault="006F2FF3" w:rsidP="006F2FF3">
      <w:pPr>
        <w:widowControl w:val="0"/>
        <w:tabs>
          <w:tab w:val="left" w:pos="426"/>
          <w:tab w:val="left" w:pos="1170"/>
          <w:tab w:val="left" w:pos="4264"/>
        </w:tabs>
        <w:spacing w:line="276" w:lineRule="auto"/>
        <w:jc w:val="both"/>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ab/>
      </w:r>
      <w:r w:rsidRPr="006F2FF3">
        <w:rPr>
          <w:rFonts w:asciiTheme="majorHAnsi" w:hAnsiTheme="majorHAnsi" w:cstheme="majorHAnsi"/>
          <w:bCs/>
          <w:color w:val="FF0000"/>
          <w:sz w:val="24"/>
          <w:szCs w:val="24"/>
        </w:rPr>
        <w:sym w:font="Wingdings 2" w:char="F076"/>
      </w:r>
      <w:r w:rsidRPr="006F2FF3">
        <w:rPr>
          <w:rFonts w:asciiTheme="majorHAnsi" w:hAnsiTheme="majorHAnsi" w:cstheme="majorHAnsi"/>
          <w:b/>
          <w:color w:val="FF0000"/>
          <w:sz w:val="24"/>
          <w:szCs w:val="24"/>
        </w:rPr>
        <w:t xml:space="preserve"> Lực tương tác phân tử:</w:t>
      </w:r>
    </w:p>
    <w:p w14:paraId="1487FA8E" w14:textId="77777777" w:rsidR="006F2FF3" w:rsidRPr="006F2FF3" w:rsidRDefault="006F2FF3" w:rsidP="006F2FF3">
      <w:pPr>
        <w:tabs>
          <w:tab w:val="left" w:pos="540"/>
        </w:tabs>
        <w:spacing w:line="276" w:lineRule="auto"/>
        <w:jc w:val="both"/>
        <w:rPr>
          <w:rFonts w:asciiTheme="majorHAnsi" w:hAnsiTheme="majorHAnsi" w:cstheme="majorHAnsi"/>
          <w:sz w:val="24"/>
          <w:szCs w:val="24"/>
        </w:rPr>
      </w:pPr>
      <w:r w:rsidRPr="006F2FF3">
        <w:rPr>
          <w:rFonts w:asciiTheme="majorHAnsi" w:hAnsiTheme="majorHAnsi" w:cstheme="majorHAnsi"/>
          <w:sz w:val="24"/>
          <w:szCs w:val="24"/>
        </w:rPr>
        <w:tab/>
      </w:r>
      <w:r w:rsidRPr="006F2FF3">
        <w:rPr>
          <w:rFonts w:asciiTheme="majorHAnsi" w:hAnsiTheme="majorHAnsi" w:cstheme="majorHAnsi"/>
          <w:sz w:val="24"/>
          <w:szCs w:val="24"/>
        </w:rPr>
        <w:sym w:font="Wingdings" w:char="F040"/>
      </w:r>
      <w:r w:rsidRPr="006F2FF3">
        <w:rPr>
          <w:rFonts w:asciiTheme="majorHAnsi" w:hAnsiTheme="majorHAnsi" w:cstheme="majorHAnsi"/>
          <w:sz w:val="24"/>
          <w:szCs w:val="24"/>
        </w:rPr>
        <w:t xml:space="preserve"> Giữa các phân tử cấu tạo nên vật có </w:t>
      </w:r>
      <w:r w:rsidRPr="006F2FF3">
        <w:rPr>
          <w:rFonts w:asciiTheme="majorHAnsi" w:hAnsiTheme="majorHAnsi" w:cstheme="majorHAnsi"/>
          <w:b/>
          <w:bCs/>
          <w:color w:val="006600"/>
          <w:sz w:val="24"/>
          <w:szCs w:val="24"/>
        </w:rPr>
        <w:t>lực hút và lực đẩy</w:t>
      </w:r>
      <w:r w:rsidRPr="006F2FF3">
        <w:rPr>
          <w:rFonts w:asciiTheme="majorHAnsi" w:hAnsiTheme="majorHAnsi" w:cstheme="majorHAnsi"/>
          <w:sz w:val="24"/>
          <w:szCs w:val="24"/>
        </w:rPr>
        <w:t>.</w:t>
      </w:r>
    </w:p>
    <w:p w14:paraId="3FA3E5A3" w14:textId="77777777" w:rsidR="006F2FF3" w:rsidRPr="006F2FF3" w:rsidRDefault="006F2FF3" w:rsidP="006F2FF3">
      <w:pPr>
        <w:tabs>
          <w:tab w:val="left" w:pos="540"/>
        </w:tabs>
        <w:spacing w:line="276" w:lineRule="auto"/>
        <w:jc w:val="both"/>
        <w:rPr>
          <w:rFonts w:asciiTheme="majorHAnsi" w:hAnsiTheme="majorHAnsi" w:cstheme="majorHAnsi"/>
          <w:sz w:val="24"/>
          <w:szCs w:val="24"/>
        </w:rPr>
      </w:pPr>
      <w:r w:rsidRPr="006F2FF3">
        <w:rPr>
          <w:rFonts w:asciiTheme="majorHAnsi" w:hAnsiTheme="majorHAnsi" w:cstheme="majorHAnsi"/>
          <w:sz w:val="24"/>
          <w:szCs w:val="24"/>
        </w:rPr>
        <w:tab/>
      </w:r>
      <w:r w:rsidRPr="006F2FF3">
        <w:rPr>
          <w:rFonts w:asciiTheme="majorHAnsi" w:hAnsiTheme="majorHAnsi" w:cstheme="majorHAnsi"/>
          <w:sz w:val="24"/>
          <w:szCs w:val="24"/>
        </w:rPr>
        <w:sym w:font="Wingdings" w:char="F040"/>
      </w:r>
      <w:r w:rsidRPr="006F2FF3">
        <w:rPr>
          <w:rFonts w:asciiTheme="majorHAnsi" w:hAnsiTheme="majorHAnsi" w:cstheme="majorHAnsi"/>
          <w:sz w:val="24"/>
          <w:szCs w:val="24"/>
        </w:rPr>
        <w:t xml:space="preserve"> Khi khoảng cách giữa các phân tử </w:t>
      </w:r>
      <w:r w:rsidRPr="006F2FF3">
        <w:rPr>
          <w:rFonts w:asciiTheme="majorHAnsi" w:hAnsiTheme="majorHAnsi" w:cstheme="majorHAnsi"/>
          <w:b/>
          <w:bCs/>
          <w:color w:val="006600"/>
          <w:sz w:val="24"/>
          <w:szCs w:val="24"/>
        </w:rPr>
        <w:t>nhỏ</w:t>
      </w:r>
      <w:r w:rsidRPr="006F2FF3">
        <w:rPr>
          <w:rFonts w:asciiTheme="majorHAnsi" w:hAnsiTheme="majorHAnsi" w:cstheme="majorHAnsi"/>
          <w:sz w:val="24"/>
          <w:szCs w:val="24"/>
        </w:rPr>
        <w:t xml:space="preserve"> thì </w:t>
      </w:r>
      <w:r w:rsidRPr="006F2FF3">
        <w:rPr>
          <w:rFonts w:asciiTheme="majorHAnsi" w:hAnsiTheme="majorHAnsi" w:cstheme="majorHAnsi"/>
          <w:b/>
          <w:bCs/>
          <w:color w:val="006600"/>
          <w:sz w:val="24"/>
          <w:szCs w:val="24"/>
        </w:rPr>
        <w:t>lực đẩy mạnh hơn lực hút</w:t>
      </w:r>
      <w:r w:rsidRPr="006F2FF3">
        <w:rPr>
          <w:rFonts w:asciiTheme="majorHAnsi" w:hAnsiTheme="majorHAnsi" w:cstheme="majorHAnsi"/>
          <w:sz w:val="24"/>
          <w:szCs w:val="24"/>
        </w:rPr>
        <w:t xml:space="preserve">, khi khoảng cách giữa các phân tử </w:t>
      </w:r>
      <w:r w:rsidRPr="006F2FF3">
        <w:rPr>
          <w:rFonts w:asciiTheme="majorHAnsi" w:hAnsiTheme="majorHAnsi" w:cstheme="majorHAnsi"/>
          <w:b/>
          <w:bCs/>
          <w:color w:val="006600"/>
          <w:sz w:val="24"/>
          <w:szCs w:val="24"/>
        </w:rPr>
        <w:t>lớn</w:t>
      </w:r>
      <w:r w:rsidRPr="006F2FF3">
        <w:rPr>
          <w:rFonts w:asciiTheme="majorHAnsi" w:hAnsiTheme="majorHAnsi" w:cstheme="majorHAnsi"/>
          <w:sz w:val="24"/>
          <w:szCs w:val="24"/>
        </w:rPr>
        <w:t xml:space="preserve"> thì </w:t>
      </w:r>
      <w:r w:rsidRPr="006F2FF3">
        <w:rPr>
          <w:rFonts w:asciiTheme="majorHAnsi" w:hAnsiTheme="majorHAnsi" w:cstheme="majorHAnsi"/>
          <w:b/>
          <w:bCs/>
          <w:color w:val="006600"/>
          <w:sz w:val="24"/>
          <w:szCs w:val="24"/>
        </w:rPr>
        <w:t>lực hút mạnh hơn lực đẩy</w:t>
      </w:r>
      <w:r w:rsidRPr="006F2FF3">
        <w:rPr>
          <w:rFonts w:asciiTheme="majorHAnsi" w:hAnsiTheme="majorHAnsi" w:cstheme="majorHAnsi"/>
          <w:sz w:val="24"/>
          <w:szCs w:val="24"/>
        </w:rPr>
        <w:t xml:space="preserve">. </w:t>
      </w:r>
    </w:p>
    <w:p w14:paraId="0DAD8612" w14:textId="77777777" w:rsidR="006F2FF3" w:rsidRPr="006F2FF3" w:rsidRDefault="006F2FF3" w:rsidP="006F2FF3">
      <w:pPr>
        <w:tabs>
          <w:tab w:val="left" w:pos="540"/>
        </w:tabs>
        <w:spacing w:line="276" w:lineRule="auto"/>
        <w:jc w:val="both"/>
        <w:rPr>
          <w:rFonts w:asciiTheme="majorHAnsi" w:hAnsiTheme="majorHAnsi" w:cstheme="majorHAnsi"/>
          <w:sz w:val="24"/>
          <w:szCs w:val="24"/>
        </w:rPr>
      </w:pPr>
      <w:r w:rsidRPr="006F2FF3">
        <w:rPr>
          <w:rFonts w:asciiTheme="majorHAnsi" w:hAnsiTheme="majorHAnsi" w:cstheme="majorHAnsi"/>
          <w:sz w:val="24"/>
          <w:szCs w:val="24"/>
        </w:rPr>
        <w:tab/>
      </w:r>
      <w:r w:rsidRPr="006F2FF3">
        <w:rPr>
          <w:rFonts w:asciiTheme="majorHAnsi" w:hAnsiTheme="majorHAnsi" w:cstheme="majorHAnsi"/>
          <w:sz w:val="24"/>
          <w:szCs w:val="24"/>
        </w:rPr>
        <w:sym w:font="Wingdings" w:char="F040"/>
      </w:r>
      <w:r w:rsidRPr="006F2FF3">
        <w:rPr>
          <w:rFonts w:asciiTheme="majorHAnsi" w:hAnsiTheme="majorHAnsi" w:cstheme="majorHAnsi"/>
          <w:sz w:val="24"/>
          <w:szCs w:val="24"/>
        </w:rPr>
        <w:t xml:space="preserve"> Khi khoảng cách giữa các phân tử rất lớn thì lực tương tác không đáng kể.</w:t>
      </w:r>
    </w:p>
    <w:p w14:paraId="4824C141" w14:textId="6BC8DEF6" w:rsidR="008D5194" w:rsidRDefault="006F2FF3" w:rsidP="006F2FF3">
      <w:pPr>
        <w:widowControl w:val="0"/>
        <w:tabs>
          <w:tab w:val="left" w:pos="426"/>
        </w:tabs>
        <w:spacing w:line="276" w:lineRule="auto"/>
        <w:jc w:val="both"/>
        <w:rPr>
          <w:rFonts w:asciiTheme="majorHAnsi" w:hAnsiTheme="majorHAnsi" w:cstheme="majorHAnsi"/>
          <w:sz w:val="24"/>
          <w:szCs w:val="24"/>
          <w:lang w:val="en-US"/>
        </w:rPr>
      </w:pPr>
      <w:r w:rsidRPr="006F2FF3">
        <w:rPr>
          <w:rFonts w:asciiTheme="majorHAnsi" w:hAnsiTheme="majorHAnsi" w:cstheme="majorHAnsi"/>
          <w:noProof/>
          <w:sz w:val="24"/>
          <w:szCs w:val="24"/>
          <w:lang w:val="en-US"/>
        </w:rPr>
        <mc:AlternateContent>
          <mc:Choice Requires="wpg">
            <w:drawing>
              <wp:anchor distT="0" distB="0" distL="114300" distR="114300" simplePos="0" relativeHeight="251661312" behindDoc="0" locked="0" layoutInCell="1" allowOverlap="1" wp14:anchorId="1D6B50C3" wp14:editId="39060A1A">
                <wp:simplePos x="0" y="0"/>
                <wp:positionH relativeFrom="column">
                  <wp:posOffset>7356</wp:posOffset>
                </wp:positionH>
                <wp:positionV relativeFrom="paragraph">
                  <wp:posOffset>5523</wp:posOffset>
                </wp:positionV>
                <wp:extent cx="5336273" cy="387985"/>
                <wp:effectExtent l="0" t="0" r="0" b="0"/>
                <wp:wrapNone/>
                <wp:docPr id="1605380834" name="Đề mục"/>
                <wp:cNvGraphicFramePr/>
                <a:graphic xmlns:a="http://schemas.openxmlformats.org/drawingml/2006/main">
                  <a:graphicData uri="http://schemas.microsoft.com/office/word/2010/wordprocessingGroup">
                    <wpg:wgp>
                      <wpg:cNvGrpSpPr/>
                      <wpg:grpSpPr>
                        <a:xfrm>
                          <a:off x="0" y="0"/>
                          <a:ext cx="5336273" cy="387985"/>
                          <a:chOff x="0" y="0"/>
                          <a:chExt cx="5338332" cy="388059"/>
                        </a:xfrm>
                      </wpg:grpSpPr>
                      <wps:wsp>
                        <wps:cNvPr id="597924022" name="Freeform 168"/>
                        <wps:cNvSpPr>
                          <a:spLocks noChangeArrowheads="1"/>
                        </wps:cNvSpPr>
                        <wps:spPr bwMode="auto">
                          <a:xfrm>
                            <a:off x="0" y="0"/>
                            <a:ext cx="426085" cy="373380"/>
                          </a:xfrm>
                          <a:custGeom>
                            <a:avLst/>
                            <a:gdLst>
                              <a:gd name="T0" fmla="*/ 206641 w 602"/>
                              <a:gd name="T1" fmla="*/ 190141 h 531"/>
                              <a:gd name="T2" fmla="*/ 206641 w 602"/>
                              <a:gd name="T3" fmla="*/ 190141 h 531"/>
                              <a:gd name="T4" fmla="*/ 10115 w 602"/>
                              <a:gd name="T5" fmla="*/ 190141 h 531"/>
                              <a:gd name="T6" fmla="*/ 0 w 602"/>
                              <a:gd name="T7" fmla="*/ 180096 h 531"/>
                              <a:gd name="T8" fmla="*/ 0 w 602"/>
                              <a:gd name="T9" fmla="*/ 10045 h 531"/>
                              <a:gd name="T10" fmla="*/ 10115 w 602"/>
                              <a:gd name="T11" fmla="*/ 0 h 531"/>
                              <a:gd name="T12" fmla="*/ 206641 w 602"/>
                              <a:gd name="T13" fmla="*/ 0 h 531"/>
                              <a:gd name="T14" fmla="*/ 217118 w 602"/>
                              <a:gd name="T15" fmla="*/ 10045 h 531"/>
                              <a:gd name="T16" fmla="*/ 217118 w 602"/>
                              <a:gd name="T17" fmla="*/ 180096 h 531"/>
                              <a:gd name="T18" fmla="*/ 206641 w 602"/>
                              <a:gd name="T19" fmla="*/ 190141 h 531"/>
                              <a:gd name="T20" fmla="*/ 20592 w 602"/>
                              <a:gd name="T21" fmla="*/ 10045 h 531"/>
                              <a:gd name="T22" fmla="*/ 20592 w 602"/>
                              <a:gd name="T23" fmla="*/ 10045 h 531"/>
                              <a:gd name="T24" fmla="*/ 10115 w 602"/>
                              <a:gd name="T25" fmla="*/ 20449 h 531"/>
                              <a:gd name="T26" fmla="*/ 20592 w 602"/>
                              <a:gd name="T27" fmla="*/ 30494 h 531"/>
                              <a:gd name="T28" fmla="*/ 30707 w 602"/>
                              <a:gd name="T29" fmla="*/ 20449 h 531"/>
                              <a:gd name="T30" fmla="*/ 20592 w 602"/>
                              <a:gd name="T31" fmla="*/ 10045 h 531"/>
                              <a:gd name="T32" fmla="*/ 50938 w 602"/>
                              <a:gd name="T33" fmla="*/ 10045 h 531"/>
                              <a:gd name="T34" fmla="*/ 50938 w 602"/>
                              <a:gd name="T35" fmla="*/ 10045 h 531"/>
                              <a:gd name="T36" fmla="*/ 40822 w 602"/>
                              <a:gd name="T37" fmla="*/ 20449 h 531"/>
                              <a:gd name="T38" fmla="*/ 50938 w 602"/>
                              <a:gd name="T39" fmla="*/ 30494 h 531"/>
                              <a:gd name="T40" fmla="*/ 61414 w 602"/>
                              <a:gd name="T41" fmla="*/ 20449 h 531"/>
                              <a:gd name="T42" fmla="*/ 50938 w 602"/>
                              <a:gd name="T43" fmla="*/ 10045 h 531"/>
                              <a:gd name="T44" fmla="*/ 81645 w 602"/>
                              <a:gd name="T45" fmla="*/ 10045 h 531"/>
                              <a:gd name="T46" fmla="*/ 81645 w 602"/>
                              <a:gd name="T47" fmla="*/ 10045 h 531"/>
                              <a:gd name="T48" fmla="*/ 71530 w 602"/>
                              <a:gd name="T49" fmla="*/ 20449 h 531"/>
                              <a:gd name="T50" fmla="*/ 81645 w 602"/>
                              <a:gd name="T51" fmla="*/ 30494 h 531"/>
                              <a:gd name="T52" fmla="*/ 91760 w 602"/>
                              <a:gd name="T53" fmla="*/ 20449 h 531"/>
                              <a:gd name="T54" fmla="*/ 81645 w 602"/>
                              <a:gd name="T55" fmla="*/ 10045 h 531"/>
                              <a:gd name="T56" fmla="*/ 206641 w 602"/>
                              <a:gd name="T57" fmla="*/ 40540 h 531"/>
                              <a:gd name="T58" fmla="*/ 206641 w 602"/>
                              <a:gd name="T59" fmla="*/ 40540 h 531"/>
                              <a:gd name="T60" fmla="*/ 196526 w 602"/>
                              <a:gd name="T61" fmla="*/ 40540 h 531"/>
                              <a:gd name="T62" fmla="*/ 20592 w 602"/>
                              <a:gd name="T63" fmla="*/ 40540 h 531"/>
                              <a:gd name="T64" fmla="*/ 10115 w 602"/>
                              <a:gd name="T65" fmla="*/ 40540 h 531"/>
                              <a:gd name="T66" fmla="*/ 10115 w 602"/>
                              <a:gd name="T67" fmla="*/ 180096 h 531"/>
                              <a:gd name="T68" fmla="*/ 206641 w 602"/>
                              <a:gd name="T69" fmla="*/ 180096 h 531"/>
                              <a:gd name="T70" fmla="*/ 206641 w 602"/>
                              <a:gd name="T71" fmla="*/ 40540 h 53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2" h="531">
                                <a:moveTo>
                                  <a:pt x="572" y="530"/>
                                </a:moveTo>
                                <a:lnTo>
                                  <a:pt x="572" y="530"/>
                                </a:lnTo>
                                <a:cubicBezTo>
                                  <a:pt x="28" y="530"/>
                                  <a:pt x="28" y="530"/>
                                  <a:pt x="28" y="530"/>
                                </a:cubicBezTo>
                                <a:cubicBezTo>
                                  <a:pt x="14" y="530"/>
                                  <a:pt x="0" y="516"/>
                                  <a:pt x="0" y="502"/>
                                </a:cubicBezTo>
                                <a:cubicBezTo>
                                  <a:pt x="0" y="28"/>
                                  <a:pt x="0" y="28"/>
                                  <a:pt x="0" y="28"/>
                                </a:cubicBezTo>
                                <a:cubicBezTo>
                                  <a:pt x="0" y="14"/>
                                  <a:pt x="14" y="0"/>
                                  <a:pt x="28" y="0"/>
                                </a:cubicBezTo>
                                <a:cubicBezTo>
                                  <a:pt x="572" y="0"/>
                                  <a:pt x="572" y="0"/>
                                  <a:pt x="572" y="0"/>
                                </a:cubicBezTo>
                                <a:cubicBezTo>
                                  <a:pt x="594" y="0"/>
                                  <a:pt x="601" y="14"/>
                                  <a:pt x="601" y="28"/>
                                </a:cubicBezTo>
                                <a:cubicBezTo>
                                  <a:pt x="601" y="502"/>
                                  <a:pt x="601" y="502"/>
                                  <a:pt x="601" y="502"/>
                                </a:cubicBezTo>
                                <a:cubicBezTo>
                                  <a:pt x="601" y="516"/>
                                  <a:pt x="594" y="530"/>
                                  <a:pt x="572" y="530"/>
                                </a:cubicBezTo>
                                <a:close/>
                                <a:moveTo>
                                  <a:pt x="57" y="28"/>
                                </a:moveTo>
                                <a:lnTo>
                                  <a:pt x="57" y="28"/>
                                </a:lnTo>
                                <a:cubicBezTo>
                                  <a:pt x="42" y="28"/>
                                  <a:pt x="28" y="43"/>
                                  <a:pt x="28" y="57"/>
                                </a:cubicBezTo>
                                <a:cubicBezTo>
                                  <a:pt x="28" y="78"/>
                                  <a:pt x="42" y="85"/>
                                  <a:pt x="57" y="85"/>
                                </a:cubicBezTo>
                                <a:cubicBezTo>
                                  <a:pt x="71" y="85"/>
                                  <a:pt x="85" y="78"/>
                                  <a:pt x="85" y="57"/>
                                </a:cubicBezTo>
                                <a:cubicBezTo>
                                  <a:pt x="85" y="43"/>
                                  <a:pt x="71" y="28"/>
                                  <a:pt x="57" y="28"/>
                                </a:cubicBezTo>
                                <a:close/>
                                <a:moveTo>
                                  <a:pt x="141" y="28"/>
                                </a:moveTo>
                                <a:lnTo>
                                  <a:pt x="141" y="28"/>
                                </a:lnTo>
                                <a:cubicBezTo>
                                  <a:pt x="127" y="28"/>
                                  <a:pt x="113" y="43"/>
                                  <a:pt x="113" y="57"/>
                                </a:cubicBezTo>
                                <a:cubicBezTo>
                                  <a:pt x="113" y="78"/>
                                  <a:pt x="127" y="85"/>
                                  <a:pt x="141" y="85"/>
                                </a:cubicBezTo>
                                <a:cubicBezTo>
                                  <a:pt x="156" y="85"/>
                                  <a:pt x="170" y="78"/>
                                  <a:pt x="170" y="57"/>
                                </a:cubicBezTo>
                                <a:cubicBezTo>
                                  <a:pt x="170" y="43"/>
                                  <a:pt x="156" y="28"/>
                                  <a:pt x="141" y="28"/>
                                </a:cubicBezTo>
                                <a:close/>
                                <a:moveTo>
                                  <a:pt x="226" y="28"/>
                                </a:moveTo>
                                <a:lnTo>
                                  <a:pt x="226" y="28"/>
                                </a:lnTo>
                                <a:cubicBezTo>
                                  <a:pt x="212" y="28"/>
                                  <a:pt x="198" y="43"/>
                                  <a:pt x="198" y="57"/>
                                </a:cubicBezTo>
                                <a:cubicBezTo>
                                  <a:pt x="198" y="78"/>
                                  <a:pt x="212" y="85"/>
                                  <a:pt x="226" y="85"/>
                                </a:cubicBezTo>
                                <a:cubicBezTo>
                                  <a:pt x="240" y="85"/>
                                  <a:pt x="254" y="78"/>
                                  <a:pt x="254" y="57"/>
                                </a:cubicBezTo>
                                <a:cubicBezTo>
                                  <a:pt x="254" y="43"/>
                                  <a:pt x="240" y="28"/>
                                  <a:pt x="226" y="28"/>
                                </a:cubicBezTo>
                                <a:close/>
                                <a:moveTo>
                                  <a:pt x="572" y="113"/>
                                </a:moveTo>
                                <a:lnTo>
                                  <a:pt x="572" y="113"/>
                                </a:lnTo>
                                <a:cubicBezTo>
                                  <a:pt x="544" y="113"/>
                                  <a:pt x="544" y="113"/>
                                  <a:pt x="544" y="113"/>
                                </a:cubicBezTo>
                                <a:cubicBezTo>
                                  <a:pt x="57" y="113"/>
                                  <a:pt x="57" y="113"/>
                                  <a:pt x="57" y="113"/>
                                </a:cubicBezTo>
                                <a:cubicBezTo>
                                  <a:pt x="28" y="113"/>
                                  <a:pt x="28" y="113"/>
                                  <a:pt x="28" y="113"/>
                                </a:cubicBezTo>
                                <a:cubicBezTo>
                                  <a:pt x="28" y="502"/>
                                  <a:pt x="28" y="502"/>
                                  <a:pt x="28" y="502"/>
                                </a:cubicBezTo>
                                <a:cubicBezTo>
                                  <a:pt x="572" y="502"/>
                                  <a:pt x="572" y="502"/>
                                  <a:pt x="572" y="502"/>
                                </a:cubicBezTo>
                                <a:lnTo>
                                  <a:pt x="572" y="113"/>
                                </a:lnTo>
                                <a:close/>
                              </a:path>
                            </a:pathLst>
                          </a:custGeom>
                          <a:solidFill>
                            <a:schemeClr val="tx2"/>
                          </a:solidFill>
                          <a:ln>
                            <a:noFill/>
                          </a:ln>
                          <a:effectLst/>
                        </wps:spPr>
                        <wps:bodyPr wrap="none" anchor="ctr"/>
                      </wps:wsp>
                      <wps:wsp>
                        <wps:cNvPr id="1179404237" name="Text Box 1179404237"/>
                        <wps:cNvSpPr txBox="1"/>
                        <wps:spPr>
                          <a:xfrm>
                            <a:off x="19050" y="47625"/>
                            <a:ext cx="394335" cy="335915"/>
                          </a:xfrm>
                          <a:prstGeom prst="rect">
                            <a:avLst/>
                          </a:prstGeom>
                          <a:noFill/>
                          <a:ln>
                            <a:noFill/>
                          </a:ln>
                          <a:effectLst/>
                        </wps:spPr>
                        <wps:txbx>
                          <w:txbxContent>
                            <w:p w14:paraId="1063A0D3" w14:textId="77777777" w:rsidR="006F2FF3" w:rsidRPr="008439B5" w:rsidRDefault="006F2FF3" w:rsidP="006F2FF3">
                              <w:pPr>
                                <w:spacing w:line="312" w:lineRule="auto"/>
                                <w:jc w:val="center"/>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pPr>
                              <w:r w:rsidRPr="008439B5">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866347" name="Text Box 560866347"/>
                        <wps:cNvSpPr txBox="1"/>
                        <wps:spPr>
                          <a:xfrm>
                            <a:off x="413293" y="47625"/>
                            <a:ext cx="4925039" cy="335915"/>
                          </a:xfrm>
                          <a:prstGeom prst="rect">
                            <a:avLst/>
                          </a:prstGeom>
                          <a:noFill/>
                          <a:ln>
                            <a:noFill/>
                          </a:ln>
                          <a:effectLst/>
                        </wps:spPr>
                        <wps:txbx>
                          <w:txbxContent>
                            <w:p w14:paraId="5A4886CE" w14:textId="77777777" w:rsidR="006F2FF3" w:rsidRPr="008439B5" w:rsidRDefault="006F2FF3" w:rsidP="006F2FF3">
                              <w:pPr>
                                <w:spacing w:line="312" w:lineRule="auto"/>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439B5">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w:t>
                              </w:r>
                              <w:r>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ẤU TRÚC CỦA CHẤT RẮN, CHẤT LỎNG, CHẤT KHÍ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3019540" name="Rectangle 773019540"/>
                        <wps:cNvSpPr/>
                        <wps:spPr>
                          <a:xfrm>
                            <a:off x="0" y="342331"/>
                            <a:ext cx="5065273" cy="4572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6B50C3" id="_x0000_s1036" style="position:absolute;left:0;text-align:left;margin-left:.6pt;margin-top:.45pt;width:420.2pt;height:30.55pt;z-index:251661312;mso-width-relative:margin;mso-height-relative:margin" coordsize="53383,3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">
                <v:shape id="Freeform 168" o:spid="_x0000_s1037" style="position:absolute;width:4260;height:3733;visibility:visible;mso-wrap-style:none;v-text-anchor:middle" coordsize="60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" path="m572,530r,c28,530,28,530,28,530,14,530,,516,,502,,28,,28,,28,,14,14,,28,,572,,572,,572,v22,,29,14,29,28c601,502,601,502,601,502v,14,-7,28,-29,28xm57,28r,c42,28,28,43,28,57v,21,14,28,29,28c71,85,85,78,85,57,85,43,71,28,57,28xm141,28r,c127,28,113,43,113,57v,21,14,28,28,28c156,85,170,78,170,57,170,43,156,28,141,28xm226,28r,c212,28,198,43,198,57v,21,14,28,28,28c240,85,254,78,254,57,254,43,240,28,226,28xm572,113r,c544,113,544,113,544,113v-487,,-487,,-487,c28,113,28,113,28,113v,389,,389,,389c572,502,572,502,572,502r,-389xe" fillcolor="#44546a [3215]" stroked="f">
                  <v:path arrowok="t" o:connecttype="custom" o:connectlocs="146256861,133700276;146256861,133700276;7159219,133700276;0,126636995;0,7063281;7159219,0;146256861,0;153672297,7063281;153672297,126636995;146256861,133700276;14574655,7063281;14574655,7063281;7159219,14378997;14574655,21442278;21733874,14378997;14574655,7063281;36053019,7063281;36053019,7063281;28893093,14378997;36053019,21442278;43467748,14378997;36053019,7063281;57786893,7063281;57786893,7063281;50627675,14378997;57786893,21442278;64946112,14378997;57786893,7063281;146256861,28506262;146256861,28506262;139097642,28506262;14574655,28506262;7159219,28506262;7159219,126636995;146256861,126636995;146256861,28506262" o:connectangles="0,0,0,0,0,0,0,0,0,0,0,0,0,0,0,0,0,0,0,0,0,0,0,0,0,0,0,0,0,0,0,0,0,0,0,0"/>
                </v:shape>
                <v:shape id="Text Box 1179404237" o:spid="_x0000_s1038" type="#_x0000_t202" style="position:absolute;left:190;top:476;width:394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" filled="f" stroked="f">
                  <v:textbox>
                    <w:txbxContent>
                      <w:p w14:paraId="1063A0D3" w14:textId="77777777" w:rsidR="006F2FF3" w:rsidRPr="008439B5" w:rsidRDefault="006F2FF3" w:rsidP="006F2FF3">
                        <w:pPr>
                          <w:spacing w:line="312" w:lineRule="auto"/>
                          <w:jc w:val="center"/>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pPr>
                        <w:r w:rsidRPr="008439B5">
                          <w:rPr>
                            <w:rFonts w:asciiTheme="majorHAnsi" w:hAnsiTheme="majorHAnsi" w:cstheme="majorHAnsi"/>
                            <w:b/>
                            <w:noProof/>
                            <w:color w:val="FF0000"/>
                            <w:sz w:val="28"/>
                            <w:szCs w:val="36"/>
                            <w14:textOutline w14:w="5270" w14:cap="flat" w14:cmpd="sng" w14:algn="ctr">
                              <w14:solidFill>
                                <w14:schemeClr w14:val="accent1">
                                  <w14:shade w14:val="88000"/>
                                  <w14:satMod w14:val="110000"/>
                                </w14:schemeClr>
                              </w14:solidFill>
                              <w14:prstDash w14:val="solid"/>
                              <w14:round/>
                            </w14:textOutline>
                          </w:rPr>
                          <w:t>II</w:t>
                        </w:r>
                      </w:p>
                    </w:txbxContent>
                  </v:textbox>
                </v:shape>
                <v:shape id="Text Box 560866347" o:spid="_x0000_s1039" type="#_x0000_t202" style="position:absolute;left:4132;top:476;width:4925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" filled="f" stroked="f">
                  <v:textbox>
                    <w:txbxContent>
                      <w:p w14:paraId="5A4886CE" w14:textId="77777777" w:rsidR="006F2FF3" w:rsidRPr="008439B5" w:rsidRDefault="006F2FF3" w:rsidP="006F2FF3">
                        <w:pPr>
                          <w:spacing w:line="312" w:lineRule="auto"/>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439B5">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w:t>
                        </w:r>
                        <w:r>
                          <w:rPr>
                            <w:rFonts w:asciiTheme="majorHAnsi" w:hAnsiTheme="majorHAnsi" w:cstheme="majorHAnsi"/>
                            <w:b/>
                            <w:noProof/>
                            <w:color w:val="FF0000"/>
                            <w:sz w:val="28"/>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ẤU TRÚC CỦA CHẤT RẮN, CHẤT LỎNG, CHẤT KHÍ</w:t>
                        </w:r>
                      </w:p>
                    </w:txbxContent>
                  </v:textbox>
                </v:shape>
                <v:rect id="Rectangle 773019540" o:spid="_x0000_s1040" style="position:absolute;top:3423;width:5065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" fillcolor="#002060" stroked="f" strokeweight="1pt"/>
              </v:group>
            </w:pict>
          </mc:Fallback>
        </mc:AlternateContent>
      </w:r>
    </w:p>
    <w:p w14:paraId="6D99B899" w14:textId="77777777" w:rsidR="00FE350A" w:rsidRPr="008D5194" w:rsidRDefault="00FE350A" w:rsidP="006F2FF3">
      <w:pPr>
        <w:widowControl w:val="0"/>
        <w:tabs>
          <w:tab w:val="left" w:pos="426"/>
        </w:tabs>
        <w:spacing w:line="276" w:lineRule="auto"/>
        <w:jc w:val="both"/>
        <w:rPr>
          <w:rFonts w:asciiTheme="majorHAnsi" w:hAnsiTheme="majorHAnsi" w:cstheme="majorHAnsi"/>
          <w:sz w:val="24"/>
          <w:szCs w:val="24"/>
          <w:lang w:val="en-US"/>
        </w:rPr>
      </w:pPr>
    </w:p>
    <w:tbl>
      <w:tblPr>
        <w:tblStyle w:val="TableGrid"/>
        <w:tblW w:w="0" w:type="auto"/>
        <w:tblLook w:val="04A0" w:firstRow="1" w:lastRow="0" w:firstColumn="1" w:lastColumn="0" w:noHBand="0" w:noVBand="1"/>
      </w:tblPr>
      <w:tblGrid>
        <w:gridCol w:w="2510"/>
        <w:gridCol w:w="2677"/>
        <w:gridCol w:w="2671"/>
        <w:gridCol w:w="2621"/>
      </w:tblGrid>
      <w:tr w:rsidR="008D5194" w:rsidRPr="006F2FF3" w14:paraId="2028F16D" w14:textId="77777777" w:rsidTr="004E1E63">
        <w:tc>
          <w:tcPr>
            <w:tcW w:w="2640" w:type="dxa"/>
            <w:vAlign w:val="center"/>
          </w:tcPr>
          <w:p w14:paraId="467E4621"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p>
        </w:tc>
        <w:tc>
          <w:tcPr>
            <w:tcW w:w="2677" w:type="dxa"/>
            <w:vAlign w:val="center"/>
          </w:tcPr>
          <w:p w14:paraId="75554178"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CHẤT KHÍ</w:t>
            </w:r>
          </w:p>
        </w:tc>
        <w:tc>
          <w:tcPr>
            <w:tcW w:w="2696" w:type="dxa"/>
            <w:vAlign w:val="center"/>
          </w:tcPr>
          <w:p w14:paraId="62BD7E7F"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CHẤT LỎNG</w:t>
            </w:r>
          </w:p>
        </w:tc>
        <w:tc>
          <w:tcPr>
            <w:tcW w:w="2677" w:type="dxa"/>
            <w:vAlign w:val="center"/>
          </w:tcPr>
          <w:p w14:paraId="1AAAA92D"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CHẤT RẮN</w:t>
            </w:r>
          </w:p>
        </w:tc>
      </w:tr>
      <w:tr w:rsidR="008D5194" w:rsidRPr="006F2FF3" w14:paraId="1D269222" w14:textId="77777777" w:rsidTr="004E1E63">
        <w:tc>
          <w:tcPr>
            <w:tcW w:w="2640" w:type="dxa"/>
            <w:vAlign w:val="center"/>
          </w:tcPr>
          <w:p w14:paraId="5DC2A069"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 xml:space="preserve">HÌNH </w:t>
            </w:r>
          </w:p>
          <w:p w14:paraId="0E90D6BB"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ẢNH</w:t>
            </w:r>
          </w:p>
          <w:p w14:paraId="658A7DB4"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p>
        </w:tc>
        <w:tc>
          <w:tcPr>
            <w:tcW w:w="8050" w:type="dxa"/>
            <w:gridSpan w:val="3"/>
            <w:vAlign w:val="center"/>
          </w:tcPr>
          <w:p w14:paraId="0D053DF5"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noProof/>
                <w:sz w:val="24"/>
                <w:szCs w:val="24"/>
                <w:lang w:val="en-US"/>
              </w:rPr>
              <w:drawing>
                <wp:inline distT="0" distB="0" distL="0" distR="0" wp14:anchorId="37BE694D" wp14:editId="439C3FC0">
                  <wp:extent cx="4419764" cy="2363638"/>
                  <wp:effectExtent l="0" t="0" r="0" b="0"/>
                  <wp:docPr id="1" name="Picture 1" descr="Bài 28. Cấu tạo chất. Thuyết động học phân tử chất khí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ài 28. Cấu tạo chất. Thuyết động học phân tử chất khí - Hoc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4963" cy="2398505"/>
                          </a:xfrm>
                          <a:prstGeom prst="rect">
                            <a:avLst/>
                          </a:prstGeom>
                          <a:noFill/>
                          <a:ln>
                            <a:noFill/>
                          </a:ln>
                        </pic:spPr>
                      </pic:pic>
                    </a:graphicData>
                  </a:graphic>
                </wp:inline>
              </w:drawing>
            </w:r>
          </w:p>
        </w:tc>
      </w:tr>
      <w:tr w:rsidR="008D5194" w:rsidRPr="006F2FF3" w14:paraId="7E108772" w14:textId="77777777" w:rsidTr="004E1E63">
        <w:tc>
          <w:tcPr>
            <w:tcW w:w="2640" w:type="dxa"/>
            <w:vAlign w:val="center"/>
          </w:tcPr>
          <w:p w14:paraId="6BC0E9AE"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LỰC TƯƠNG TÁC PHÂN TỬ</w:t>
            </w:r>
          </w:p>
        </w:tc>
        <w:tc>
          <w:tcPr>
            <w:tcW w:w="2677" w:type="dxa"/>
            <w:vAlign w:val="center"/>
          </w:tcPr>
          <w:p w14:paraId="62D1B56A" w14:textId="77777777" w:rsidR="006F2FF3" w:rsidRPr="006F2FF3" w:rsidRDefault="006F2FF3" w:rsidP="004E1E63">
            <w:pPr>
              <w:tabs>
                <w:tab w:val="left" w:pos="540"/>
              </w:tabs>
              <w:spacing w:line="276" w:lineRule="auto"/>
              <w:jc w:val="center"/>
              <w:rPr>
                <w:rFonts w:asciiTheme="majorHAnsi" w:hAnsiTheme="majorHAnsi" w:cstheme="majorHAnsi"/>
                <w:color w:val="FF0000"/>
                <w:sz w:val="24"/>
                <w:szCs w:val="24"/>
              </w:rPr>
            </w:pPr>
            <w:r w:rsidRPr="006F2FF3">
              <w:rPr>
                <w:rFonts w:asciiTheme="majorHAnsi" w:hAnsiTheme="majorHAnsi" w:cstheme="majorHAnsi"/>
                <w:sz w:val="24"/>
                <w:szCs w:val="24"/>
              </w:rPr>
              <w:t>rất yếu</w:t>
            </w:r>
          </w:p>
        </w:tc>
        <w:tc>
          <w:tcPr>
            <w:tcW w:w="2696" w:type="dxa"/>
            <w:vAlign w:val="center"/>
          </w:tcPr>
          <w:p w14:paraId="2229916E" w14:textId="77777777" w:rsidR="006F2FF3" w:rsidRPr="006F2FF3" w:rsidRDefault="006F2FF3" w:rsidP="004E1E63">
            <w:pPr>
              <w:tabs>
                <w:tab w:val="left" w:pos="540"/>
              </w:tabs>
              <w:spacing w:line="276" w:lineRule="auto"/>
              <w:jc w:val="both"/>
              <w:rPr>
                <w:rFonts w:asciiTheme="majorHAnsi" w:hAnsiTheme="majorHAnsi" w:cstheme="majorHAnsi"/>
                <w:color w:val="FF0000"/>
                <w:sz w:val="24"/>
                <w:szCs w:val="24"/>
              </w:rPr>
            </w:pPr>
            <w:r w:rsidRPr="006F2FF3">
              <w:rPr>
                <w:rFonts w:asciiTheme="majorHAnsi" w:hAnsiTheme="majorHAnsi" w:cstheme="majorHAnsi"/>
                <w:sz w:val="24"/>
                <w:szCs w:val="24"/>
              </w:rPr>
              <w:t>lớn hơn ở thể khí nhưng nhỏ hơn ở thể rắn</w:t>
            </w:r>
          </w:p>
        </w:tc>
        <w:tc>
          <w:tcPr>
            <w:tcW w:w="2677" w:type="dxa"/>
            <w:vAlign w:val="center"/>
          </w:tcPr>
          <w:p w14:paraId="2FBCEE59" w14:textId="77777777" w:rsidR="006F2FF3" w:rsidRPr="006F2FF3" w:rsidRDefault="006F2FF3" w:rsidP="004E1E63">
            <w:pPr>
              <w:tabs>
                <w:tab w:val="left" w:pos="540"/>
              </w:tabs>
              <w:spacing w:line="276" w:lineRule="auto"/>
              <w:jc w:val="center"/>
              <w:rPr>
                <w:rFonts w:asciiTheme="majorHAnsi" w:hAnsiTheme="majorHAnsi" w:cstheme="majorHAnsi"/>
                <w:color w:val="FF0000"/>
                <w:sz w:val="24"/>
                <w:szCs w:val="24"/>
              </w:rPr>
            </w:pPr>
            <w:r w:rsidRPr="006F2FF3">
              <w:rPr>
                <w:rFonts w:asciiTheme="majorHAnsi" w:hAnsiTheme="majorHAnsi" w:cstheme="majorHAnsi"/>
                <w:sz w:val="24"/>
                <w:szCs w:val="24"/>
              </w:rPr>
              <w:t>rất mạnh</w:t>
            </w:r>
          </w:p>
        </w:tc>
      </w:tr>
      <w:tr w:rsidR="008D5194" w:rsidRPr="006F2FF3" w14:paraId="76EEF418" w14:textId="77777777" w:rsidTr="004E1E63">
        <w:tc>
          <w:tcPr>
            <w:tcW w:w="2640" w:type="dxa"/>
            <w:vAlign w:val="center"/>
          </w:tcPr>
          <w:p w14:paraId="5B292CAE"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lastRenderedPageBreak/>
              <w:t>SỰ CHUYỂN ĐỘNG CỦA PHÂN TỬ</w:t>
            </w:r>
          </w:p>
        </w:tc>
        <w:tc>
          <w:tcPr>
            <w:tcW w:w="2677" w:type="dxa"/>
            <w:vAlign w:val="center"/>
          </w:tcPr>
          <w:p w14:paraId="55A3EA3F" w14:textId="77777777" w:rsidR="006F2FF3" w:rsidRPr="006F2FF3" w:rsidRDefault="006F2FF3" w:rsidP="004E1E63">
            <w:pPr>
              <w:tabs>
                <w:tab w:val="left" w:pos="540"/>
              </w:tabs>
              <w:spacing w:line="276" w:lineRule="auto"/>
              <w:jc w:val="center"/>
              <w:rPr>
                <w:rFonts w:asciiTheme="majorHAnsi" w:hAnsiTheme="majorHAnsi" w:cstheme="majorHAnsi"/>
                <w:color w:val="FF0000"/>
                <w:sz w:val="24"/>
                <w:szCs w:val="24"/>
              </w:rPr>
            </w:pPr>
            <w:r w:rsidRPr="006F2FF3">
              <w:rPr>
                <w:rFonts w:asciiTheme="majorHAnsi" w:hAnsiTheme="majorHAnsi" w:cstheme="majorHAnsi"/>
                <w:sz w:val="24"/>
                <w:szCs w:val="24"/>
              </w:rPr>
              <w:t>hoàn toàn hỗn loạn</w:t>
            </w:r>
          </w:p>
        </w:tc>
        <w:tc>
          <w:tcPr>
            <w:tcW w:w="2696" w:type="dxa"/>
            <w:vAlign w:val="center"/>
          </w:tcPr>
          <w:p w14:paraId="0C5E6754" w14:textId="77777777" w:rsidR="006F2FF3" w:rsidRPr="006F2FF3" w:rsidRDefault="006F2FF3" w:rsidP="004E1E63">
            <w:pPr>
              <w:tabs>
                <w:tab w:val="left" w:pos="540"/>
              </w:tabs>
              <w:spacing w:line="276" w:lineRule="auto"/>
              <w:jc w:val="both"/>
              <w:rPr>
                <w:rFonts w:asciiTheme="majorHAnsi" w:hAnsiTheme="majorHAnsi" w:cstheme="majorHAnsi"/>
                <w:color w:val="FF0000"/>
                <w:sz w:val="24"/>
                <w:szCs w:val="24"/>
              </w:rPr>
            </w:pPr>
            <w:r w:rsidRPr="006F2FF3">
              <w:rPr>
                <w:rFonts w:asciiTheme="majorHAnsi" w:hAnsiTheme="majorHAnsi" w:cstheme="majorHAnsi"/>
                <w:sz w:val="24"/>
                <w:szCs w:val="24"/>
              </w:rPr>
              <w:t>dao đông xung quanh vị trí cân bằng không cố định</w:t>
            </w:r>
          </w:p>
        </w:tc>
        <w:tc>
          <w:tcPr>
            <w:tcW w:w="2677" w:type="dxa"/>
            <w:vAlign w:val="center"/>
          </w:tcPr>
          <w:p w14:paraId="1CAEBF55" w14:textId="77777777" w:rsidR="006F2FF3" w:rsidRPr="006F2FF3" w:rsidRDefault="006F2FF3" w:rsidP="004E1E63">
            <w:pPr>
              <w:tabs>
                <w:tab w:val="left" w:pos="540"/>
              </w:tabs>
              <w:spacing w:line="276" w:lineRule="auto"/>
              <w:jc w:val="both"/>
              <w:rPr>
                <w:rFonts w:asciiTheme="majorHAnsi" w:hAnsiTheme="majorHAnsi" w:cstheme="majorHAnsi"/>
                <w:color w:val="FF0000"/>
                <w:sz w:val="24"/>
                <w:szCs w:val="24"/>
              </w:rPr>
            </w:pPr>
            <w:r w:rsidRPr="006F2FF3">
              <w:rPr>
                <w:rFonts w:asciiTheme="majorHAnsi" w:hAnsiTheme="majorHAnsi" w:cstheme="majorHAnsi"/>
                <w:sz w:val="24"/>
                <w:szCs w:val="24"/>
              </w:rPr>
              <w:t>dao động xung quanh các vị trí cân bằng cố định</w:t>
            </w:r>
          </w:p>
        </w:tc>
      </w:tr>
      <w:tr w:rsidR="008D5194" w:rsidRPr="006F2FF3" w14:paraId="48337700" w14:textId="77777777" w:rsidTr="004E1E63">
        <w:tc>
          <w:tcPr>
            <w:tcW w:w="2640" w:type="dxa"/>
            <w:vAlign w:val="center"/>
          </w:tcPr>
          <w:p w14:paraId="48174337"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HÌNH DẠNG</w:t>
            </w:r>
          </w:p>
          <w:p w14:paraId="3F7A709E" w14:textId="77777777" w:rsidR="006F2FF3" w:rsidRPr="006F2FF3" w:rsidRDefault="006F2FF3" w:rsidP="004E1E63">
            <w:pPr>
              <w:tabs>
                <w:tab w:val="left" w:pos="540"/>
              </w:tabs>
              <w:spacing w:line="276" w:lineRule="auto"/>
              <w:jc w:val="center"/>
              <w:rPr>
                <w:rFonts w:asciiTheme="majorHAnsi" w:hAnsiTheme="majorHAnsi" w:cstheme="majorHAnsi"/>
                <w:b/>
                <w:color w:val="FF0000"/>
                <w:sz w:val="24"/>
                <w:szCs w:val="24"/>
              </w:rPr>
            </w:pPr>
            <w:r w:rsidRPr="006F2FF3">
              <w:rPr>
                <w:rFonts w:asciiTheme="majorHAnsi" w:hAnsiTheme="majorHAnsi" w:cstheme="majorHAnsi"/>
                <w:b/>
                <w:color w:val="FF0000"/>
                <w:sz w:val="24"/>
                <w:szCs w:val="24"/>
              </w:rPr>
              <w:t>THỂ TÍCH</w:t>
            </w:r>
          </w:p>
        </w:tc>
        <w:tc>
          <w:tcPr>
            <w:tcW w:w="2677" w:type="dxa"/>
            <w:vAlign w:val="center"/>
          </w:tcPr>
          <w:p w14:paraId="573F3CDB" w14:textId="77777777" w:rsidR="006F2FF3" w:rsidRPr="006F2FF3" w:rsidRDefault="006F2FF3" w:rsidP="004E1E63">
            <w:pPr>
              <w:tabs>
                <w:tab w:val="left" w:pos="540"/>
              </w:tabs>
              <w:spacing w:line="276" w:lineRule="auto"/>
              <w:jc w:val="both"/>
              <w:rPr>
                <w:rFonts w:asciiTheme="majorHAnsi" w:hAnsiTheme="majorHAnsi" w:cstheme="majorHAnsi"/>
                <w:color w:val="FF0000"/>
                <w:sz w:val="24"/>
                <w:szCs w:val="24"/>
              </w:rPr>
            </w:pPr>
            <w:r w:rsidRPr="006F2FF3">
              <w:rPr>
                <w:rFonts w:asciiTheme="majorHAnsi" w:hAnsiTheme="majorHAnsi" w:cstheme="majorHAnsi"/>
                <w:color w:val="000000" w:themeColor="text1"/>
                <w:sz w:val="24"/>
                <w:szCs w:val="24"/>
              </w:rPr>
              <w:t>có thể tích và hình dạng của toàn bình chứa</w:t>
            </w:r>
          </w:p>
        </w:tc>
        <w:tc>
          <w:tcPr>
            <w:tcW w:w="2696" w:type="dxa"/>
            <w:vAlign w:val="center"/>
          </w:tcPr>
          <w:p w14:paraId="300E8722" w14:textId="77777777" w:rsidR="006F2FF3" w:rsidRPr="006F2FF3" w:rsidRDefault="006F2FF3" w:rsidP="004E1E63">
            <w:pPr>
              <w:tabs>
                <w:tab w:val="left" w:pos="540"/>
              </w:tabs>
              <w:spacing w:line="276" w:lineRule="auto"/>
              <w:jc w:val="both"/>
              <w:rPr>
                <w:rFonts w:asciiTheme="majorHAnsi" w:hAnsiTheme="majorHAnsi" w:cstheme="majorHAnsi"/>
                <w:color w:val="FF0000"/>
                <w:sz w:val="24"/>
                <w:szCs w:val="24"/>
              </w:rPr>
            </w:pPr>
            <w:r w:rsidRPr="006F2FF3">
              <w:rPr>
                <w:rFonts w:asciiTheme="majorHAnsi" w:hAnsiTheme="majorHAnsi" w:cstheme="majorHAnsi"/>
                <w:sz w:val="24"/>
                <w:szCs w:val="24"/>
              </w:rPr>
              <w:t>có thể tích riêng xác định nhưng không có hình dạng riêng mà có hình dạng của phần bình chứa nó</w:t>
            </w:r>
          </w:p>
        </w:tc>
        <w:tc>
          <w:tcPr>
            <w:tcW w:w="2677" w:type="dxa"/>
            <w:vAlign w:val="center"/>
          </w:tcPr>
          <w:p w14:paraId="3862FA92" w14:textId="77777777" w:rsidR="006F2FF3" w:rsidRPr="006F2FF3" w:rsidRDefault="006F2FF3" w:rsidP="004E1E63">
            <w:pPr>
              <w:tabs>
                <w:tab w:val="left" w:pos="540"/>
              </w:tabs>
              <w:spacing w:line="276" w:lineRule="auto"/>
              <w:jc w:val="both"/>
              <w:rPr>
                <w:rFonts w:asciiTheme="majorHAnsi" w:hAnsiTheme="majorHAnsi" w:cstheme="majorHAnsi"/>
                <w:color w:val="FF0000"/>
                <w:sz w:val="24"/>
                <w:szCs w:val="24"/>
              </w:rPr>
            </w:pPr>
            <w:r w:rsidRPr="006F2FF3">
              <w:rPr>
                <w:rFonts w:asciiTheme="majorHAnsi" w:hAnsiTheme="majorHAnsi" w:cstheme="majorHAnsi"/>
                <w:sz w:val="24"/>
                <w:szCs w:val="24"/>
              </w:rPr>
              <w:t>có thế tích và hình dạng riêng xác định</w:t>
            </w:r>
          </w:p>
        </w:tc>
      </w:tr>
    </w:tbl>
    <w:p w14:paraId="6EBA3BDF" w14:textId="77777777" w:rsidR="006F2FF3" w:rsidRPr="006F2FF3" w:rsidRDefault="006F2FF3" w:rsidP="006F2FF3">
      <w:pPr>
        <w:tabs>
          <w:tab w:val="left" w:pos="284"/>
          <w:tab w:val="left" w:pos="426"/>
        </w:tabs>
        <w:spacing w:line="276" w:lineRule="auto"/>
        <w:jc w:val="center"/>
        <w:rPr>
          <w:rFonts w:asciiTheme="majorHAnsi" w:hAnsiTheme="majorHAnsi" w:cstheme="majorHAnsi"/>
          <w:b/>
          <w:color w:val="0000FF"/>
          <w:sz w:val="24"/>
          <w:szCs w:val="24"/>
          <w:highlight w:val="yellow"/>
          <w:bdr w:val="thinThickSmallGap" w:sz="24" w:space="0" w:color="auto" w:frame="1"/>
        </w:rPr>
      </w:pPr>
      <w:r w:rsidRPr="006F2FF3">
        <w:rPr>
          <w:rFonts w:asciiTheme="majorHAnsi" w:hAnsiTheme="majorHAnsi" w:cstheme="majorHAnsi"/>
          <w:b/>
          <w:color w:val="0000FF"/>
          <w:sz w:val="24"/>
          <w:szCs w:val="24"/>
          <w:highlight w:val="yellow"/>
          <w:bdr w:val="thinThickSmallGap" w:sz="24" w:space="0" w:color="auto" w:frame="1"/>
        </w:rPr>
        <w:br w:type="page"/>
      </w:r>
    </w:p>
    <w:p w14:paraId="7997CD40" w14:textId="77777777" w:rsidR="006F2FF3" w:rsidRDefault="006F2FF3" w:rsidP="006F2FF3">
      <w:pPr>
        <w:tabs>
          <w:tab w:val="left" w:pos="284"/>
          <w:tab w:val="left" w:pos="426"/>
        </w:tabs>
        <w:spacing w:line="276" w:lineRule="auto"/>
        <w:jc w:val="center"/>
        <w:rPr>
          <w:rFonts w:asciiTheme="majorHAnsi" w:hAnsiTheme="majorHAnsi" w:cstheme="majorHAnsi"/>
          <w:b/>
          <w:color w:val="0000FF"/>
          <w:sz w:val="28"/>
          <w:szCs w:val="28"/>
          <w:bdr w:val="thinThickSmallGap" w:sz="24" w:space="0" w:color="auto" w:frame="1"/>
          <w:lang w:val="en-US"/>
        </w:rPr>
      </w:pPr>
      <w:r w:rsidRPr="006F2FF3">
        <w:rPr>
          <w:rFonts w:asciiTheme="majorHAnsi" w:hAnsiTheme="majorHAnsi" w:cstheme="majorHAnsi"/>
          <w:b/>
          <w:color w:val="0000FF"/>
          <w:sz w:val="28"/>
          <w:szCs w:val="28"/>
          <w:highlight w:val="yellow"/>
          <w:bdr w:val="thinThickSmallGap" w:sz="24" w:space="0" w:color="auto" w:frame="1"/>
        </w:rPr>
        <w:lastRenderedPageBreak/>
        <w:t>CÂU HỎI TRẮC NGHIỆM NHIỀU PHƯƠNG ÁN LỰA CHỌN</w:t>
      </w:r>
    </w:p>
    <w:p w14:paraId="0F53C29F" w14:textId="046DA0E8" w:rsidR="008D5194" w:rsidRPr="00D26632" w:rsidRDefault="008D5194" w:rsidP="008D5194">
      <w:pPr>
        <w:spacing w:before="120" w:line="276" w:lineRule="auto"/>
        <w:rPr>
          <w:rFonts w:ascii="Times New Roman" w:hAnsi="Times New Roman" w:cs="Times New Roman"/>
          <w:b/>
          <w:color w:val="0000FF"/>
          <w:sz w:val="24"/>
          <w:szCs w:val="24"/>
          <w:lang w:val="pt-BR"/>
        </w:rPr>
      </w:pPr>
      <w:bookmarkStart w:id="0" w:name="c2"/>
      <w:bookmarkStart w:id="1" w:name="_Hlk161910523"/>
      <w:r w:rsidRPr="00D26632">
        <w:rPr>
          <w:rFonts w:ascii="Times New Roman" w:hAnsi="Times New Roman" w:cs="Times New Roman"/>
          <w:b/>
          <w:color w:val="0000FF"/>
          <w:sz w:val="24"/>
          <w:szCs w:val="24"/>
          <w:lang w:val="pt-BR"/>
        </w:rPr>
        <w:t xml:space="preserve">Câu 1: </w:t>
      </w:r>
      <w:r w:rsidRPr="00D26632">
        <w:rPr>
          <w:rFonts w:ascii="Times New Roman" w:hAnsi="Times New Roman" w:cs="Times New Roman"/>
          <w:sz w:val="24"/>
          <w:szCs w:val="24"/>
          <w:lang w:val="pt-BR"/>
        </w:rPr>
        <w:t>Khi khoảng cách giữa các phân tử rất nhỏ, thì giữa các phân tử</w:t>
      </w:r>
      <w:bookmarkEnd w:id="0"/>
    </w:p>
    <w:p w14:paraId="1B5E0DD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chỉ có lực hút.</w:t>
      </w:r>
    </w:p>
    <w:p w14:paraId="02453D1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chỉ có lực đẩy.</w:t>
      </w:r>
    </w:p>
    <w:p w14:paraId="35460C67"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C</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có cả lực hút và lực đẩy, nhưng lực đẩy lớn hơn lực hút.</w:t>
      </w:r>
    </w:p>
    <w:p w14:paraId="5B568BD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có cả lực hút và lực đẩy, nhưng lực đẩy nhỏ hơn lực hút.</w:t>
      </w:r>
    </w:p>
    <w:p w14:paraId="2240497F"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1750470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Khi khoảng cách giữa các phân tử rất nhỏ, thì giữa các phân tử có cả lực hút và lực đẩy, nhưng lực đẩy lớn hơn lực hút.</w:t>
      </w:r>
      <w:bookmarkStart w:id="2" w:name="c3"/>
    </w:p>
    <w:p w14:paraId="7DC2CD95" w14:textId="7CC29C53"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2: </w:t>
      </w:r>
      <w:r w:rsidRPr="00D26632">
        <w:rPr>
          <w:rFonts w:ascii="Times New Roman" w:hAnsi="Times New Roman" w:cs="Times New Roman"/>
          <w:sz w:val="24"/>
          <w:szCs w:val="24"/>
          <w:lang w:val="pt-BR"/>
        </w:rPr>
        <w:t>Tính chất không phải là của phân tử của vật chất ở thể khí là</w:t>
      </w:r>
      <w:bookmarkEnd w:id="2"/>
    </w:p>
    <w:p w14:paraId="3555C3B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chuyển động hỗn loạn.</w:t>
      </w:r>
    </w:p>
    <w:p w14:paraId="3643182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chuyển động không ngừng.</w:t>
      </w:r>
    </w:p>
    <w:p w14:paraId="4703737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chuyển động hỗn loạn và không ngừng.</w:t>
      </w:r>
    </w:p>
    <w:p w14:paraId="6A71F632"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u w:val="single"/>
          <w:lang w:val="pt-BR"/>
        </w:rPr>
        <w:t>D</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chuyển động hỗn loạn xung quanh các vị trí cân bằng cố định.</w:t>
      </w:r>
    </w:p>
    <w:p w14:paraId="30FEC511"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38DADC0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Tính chất không phải là của phân tử của vật chất ở thể khí là chuyển động hỗn loạn xung quanh các vị trí cân bằng cố định đây là tính chất của phân tử ở thể rắn.</w:t>
      </w:r>
      <w:bookmarkStart w:id="3" w:name="c4"/>
    </w:p>
    <w:p w14:paraId="3F3854AF" w14:textId="50F41742"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3: </w:t>
      </w:r>
      <w:r w:rsidRPr="00D26632">
        <w:rPr>
          <w:rFonts w:ascii="Times New Roman" w:hAnsi="Times New Roman" w:cs="Times New Roman"/>
          <w:sz w:val="24"/>
          <w:szCs w:val="24"/>
          <w:lang w:val="pt-BR"/>
        </w:rPr>
        <w:t xml:space="preserve">Tính chất nào sau đây </w:t>
      </w:r>
      <w:r w:rsidRPr="00D4115C">
        <w:rPr>
          <w:rFonts w:ascii="Times New Roman" w:hAnsi="Times New Roman" w:cs="Times New Roman"/>
          <w:b/>
          <w:color w:val="0000FF"/>
          <w:sz w:val="24"/>
          <w:szCs w:val="24"/>
          <w:lang w:val="pt-BR"/>
        </w:rPr>
        <w:t>không phải</w:t>
      </w:r>
      <w:r w:rsidRPr="00D26632">
        <w:rPr>
          <w:rFonts w:ascii="Times New Roman" w:hAnsi="Times New Roman" w:cs="Times New Roman"/>
          <w:sz w:val="24"/>
          <w:szCs w:val="24"/>
          <w:lang w:val="pt-BR"/>
        </w:rPr>
        <w:t xml:space="preserve"> là tính chất của chất ở thể khí?</w:t>
      </w:r>
      <w:bookmarkEnd w:id="3"/>
    </w:p>
    <w:p w14:paraId="6F158A60"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Có hình dạng và thể tích riêng.</w:t>
      </w:r>
    </w:p>
    <w:p w14:paraId="286A65A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Có các phân tử chuyển động hoàn toàn hỗn độn.</w:t>
      </w:r>
    </w:p>
    <w:p w14:paraId="14CBB82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4115C">
        <w:rPr>
          <w:rFonts w:ascii="Times New Roman" w:hAnsi="Times New Roman" w:cs="Times New Roman"/>
          <w:sz w:val="24"/>
          <w:szCs w:val="24"/>
          <w:lang w:val="pt-BR"/>
        </w:rPr>
        <w:t>Có thể</w:t>
      </w:r>
      <w:r w:rsidRPr="00D4115C">
        <w:rPr>
          <w:rFonts w:ascii="Times New Roman" w:hAnsi="Times New Roman" w:cs="Times New Roman"/>
          <w:bCs/>
          <w:sz w:val="24"/>
          <w:szCs w:val="24"/>
          <w:lang w:val="pt-BR"/>
        </w:rPr>
        <w:t xml:space="preserve"> </w:t>
      </w:r>
      <w:r w:rsidRPr="00D26632">
        <w:rPr>
          <w:rFonts w:ascii="Times New Roman" w:hAnsi="Times New Roman" w:cs="Times New Roman"/>
          <w:bCs/>
          <w:sz w:val="24"/>
          <w:szCs w:val="24"/>
          <w:lang w:val="pt-BR"/>
        </w:rPr>
        <w:t>nén được dễ dàng.</w:t>
      </w:r>
    </w:p>
    <w:p w14:paraId="66637D6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Có lực tương tác phân tử nhỏ hơn lực tương tác phân tử ở thể rắn và thể lỏng.</w:t>
      </w:r>
      <w:bookmarkStart w:id="4" w:name="c6"/>
    </w:p>
    <w:p w14:paraId="11CE3009" w14:textId="3F2D299A"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4: </w:t>
      </w:r>
      <w:r w:rsidRPr="00D26632">
        <w:rPr>
          <w:rFonts w:ascii="Times New Roman" w:hAnsi="Times New Roman" w:cs="Times New Roman"/>
          <w:sz w:val="24"/>
          <w:szCs w:val="24"/>
          <w:lang w:val="pt-BR"/>
        </w:rPr>
        <w:t xml:space="preserve">Phát biểu nào sau đây là </w:t>
      </w:r>
      <w:r w:rsidRPr="00D26632">
        <w:rPr>
          <w:rFonts w:ascii="Times New Roman" w:hAnsi="Times New Roman" w:cs="Times New Roman"/>
          <w:b/>
          <w:bCs/>
          <w:iCs/>
          <w:color w:val="0000FF"/>
          <w:sz w:val="24"/>
          <w:szCs w:val="24"/>
          <w:lang w:val="pt-BR"/>
        </w:rPr>
        <w:t>sai</w:t>
      </w:r>
      <w:r w:rsidRPr="00D26632">
        <w:rPr>
          <w:rFonts w:ascii="Times New Roman" w:hAnsi="Times New Roman" w:cs="Times New Roman"/>
          <w:b/>
          <w:bCs/>
          <w:iCs/>
          <w:sz w:val="24"/>
          <w:szCs w:val="24"/>
          <w:lang w:val="pt-BR"/>
        </w:rPr>
        <w:t xml:space="preserve"> </w:t>
      </w:r>
      <w:r w:rsidRPr="00D26632">
        <w:rPr>
          <w:rFonts w:ascii="Times New Roman" w:hAnsi="Times New Roman" w:cs="Times New Roman"/>
          <w:sz w:val="24"/>
          <w:szCs w:val="24"/>
          <w:lang w:val="pt-BR"/>
        </w:rPr>
        <w:t>khi nói về chất khí?</w:t>
      </w:r>
      <w:bookmarkEnd w:id="4"/>
    </w:p>
    <w:p w14:paraId="2E15806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Lực tương tác giữa các nguyên tử, phân tử rất yếu.</w:t>
      </w:r>
    </w:p>
    <w:p w14:paraId="09EC56B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B</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Các phân tử khí ở rất gần nhau.</w:t>
      </w:r>
    </w:p>
    <w:p w14:paraId="4AC7C67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Chất khí không có hình dạng và thể tích riêng.</w:t>
      </w:r>
    </w:p>
    <w:p w14:paraId="6D163D4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4115C">
        <w:rPr>
          <w:rFonts w:ascii="Times New Roman" w:hAnsi="Times New Roman" w:cs="Times New Roman"/>
          <w:sz w:val="24"/>
          <w:szCs w:val="24"/>
          <w:lang w:val="pt-BR"/>
        </w:rPr>
        <w:t xml:space="preserve">Chất khí luôn chiếm toàn bộ thể tích bình chứa và có thể nén được </w:t>
      </w:r>
      <w:r w:rsidRPr="00D26632">
        <w:rPr>
          <w:rFonts w:ascii="Times New Roman" w:hAnsi="Times New Roman" w:cs="Times New Roman"/>
          <w:sz w:val="24"/>
          <w:szCs w:val="24"/>
          <w:lang w:val="pt-BR"/>
        </w:rPr>
        <w:t>dễ dàng.</w:t>
      </w:r>
      <w:bookmarkStart w:id="5" w:name="c7"/>
    </w:p>
    <w:p w14:paraId="093938B7" w14:textId="42A1BEA1"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5: </w:t>
      </w:r>
      <w:r w:rsidRPr="00D26632">
        <w:rPr>
          <w:rFonts w:ascii="Times New Roman" w:hAnsi="Times New Roman" w:cs="Times New Roman"/>
          <w:sz w:val="24"/>
          <w:szCs w:val="24"/>
          <w:lang w:val="pt-BR"/>
        </w:rPr>
        <w:t xml:space="preserve">Phát biểu nào sau đây nói về chuyển động của phân tử là </w:t>
      </w:r>
      <w:r w:rsidRPr="00D26632">
        <w:rPr>
          <w:rFonts w:ascii="Times New Roman" w:hAnsi="Times New Roman" w:cs="Times New Roman"/>
          <w:b/>
          <w:bCs/>
          <w:iCs/>
          <w:color w:val="0000FF"/>
          <w:sz w:val="24"/>
          <w:szCs w:val="24"/>
          <w:lang w:val="pt-BR"/>
        </w:rPr>
        <w:t>không đúng</w:t>
      </w:r>
      <w:r w:rsidRPr="00D26632">
        <w:rPr>
          <w:rFonts w:ascii="Times New Roman" w:hAnsi="Times New Roman" w:cs="Times New Roman"/>
          <w:sz w:val="24"/>
          <w:szCs w:val="24"/>
          <w:lang w:val="pt-BR"/>
        </w:rPr>
        <w:t>?</w:t>
      </w:r>
      <w:bookmarkEnd w:id="5"/>
    </w:p>
    <w:p w14:paraId="7341843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Chuyển động của phân tử là do lực tương tác phân tử gây ra.</w:t>
      </w:r>
    </w:p>
    <w:p w14:paraId="59B98A1A" w14:textId="67FEE3F8" w:rsidR="00D4115C" w:rsidRPr="00D344CA" w:rsidRDefault="008D5194" w:rsidP="00D344CA">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phân tử chuyển động không ngừng.</w:t>
      </w:r>
    </w:p>
    <w:p w14:paraId="17B27375"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Các phân tử chuyển động càng nhanh thì nhiệt độ của vật càng cao.</w:t>
      </w:r>
    </w:p>
    <w:p w14:paraId="34041C62"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Các phân tử khí lí tưởng chuyển động theo đường thẳng giữa hai vật va chạm.</w:t>
      </w:r>
      <w:bookmarkStart w:id="6" w:name="c9"/>
    </w:p>
    <w:p w14:paraId="1CC19D04" w14:textId="387C93BC"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6: </w:t>
      </w:r>
      <w:r w:rsidRPr="00D26632">
        <w:rPr>
          <w:rFonts w:ascii="Times New Roman" w:hAnsi="Times New Roman" w:cs="Times New Roman"/>
          <w:sz w:val="24"/>
          <w:szCs w:val="24"/>
          <w:lang w:val="pt-BR"/>
        </w:rPr>
        <w:t>Các nguyên tử, phân tử trong chất rắn</w:t>
      </w:r>
      <w:bookmarkEnd w:id="6"/>
    </w:p>
    <w:p w14:paraId="4AB16BE2"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lastRenderedPageBreak/>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 xml:space="preserve">nằm ở những vị trí xác định và chỉ </w:t>
      </w:r>
      <w:r w:rsidRPr="00D4115C">
        <w:rPr>
          <w:rFonts w:ascii="Times New Roman" w:hAnsi="Times New Roman" w:cs="Times New Roman"/>
          <w:bCs/>
          <w:sz w:val="24"/>
          <w:szCs w:val="24"/>
          <w:lang w:val="pt-BR"/>
        </w:rPr>
        <w:t>có thể</w:t>
      </w:r>
      <w:r w:rsidRPr="00D4115C">
        <w:rPr>
          <w:rFonts w:ascii="Times New Roman" w:hAnsi="Times New Roman" w:cs="Times New Roman"/>
          <w:sz w:val="24"/>
          <w:szCs w:val="24"/>
          <w:lang w:val="pt-BR"/>
        </w:rPr>
        <w:t xml:space="preserve"> </w:t>
      </w:r>
      <w:r w:rsidRPr="00D26632">
        <w:rPr>
          <w:rFonts w:ascii="Times New Roman" w:hAnsi="Times New Roman" w:cs="Times New Roman"/>
          <w:sz w:val="24"/>
          <w:szCs w:val="24"/>
          <w:lang w:val="pt-BR"/>
        </w:rPr>
        <w:t>dao động xung quanh các vị trí cân bằng này.</w:t>
      </w:r>
    </w:p>
    <w:p w14:paraId="1384973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nằm ở những vị trí cố định.</w:t>
      </w:r>
    </w:p>
    <w:p w14:paraId="60AAECB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không có vị trí cố định mà luôn thay đổi.</w:t>
      </w:r>
    </w:p>
    <w:p w14:paraId="1847A4A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nằm ở những vị trí cố định, sau một thời gian nào đó chúng lại chuyển sang một vị trí cố định khác.</w:t>
      </w:r>
      <w:bookmarkStart w:id="7" w:name="c10"/>
    </w:p>
    <w:p w14:paraId="0F84B71F" w14:textId="22C14BF5"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7: </w:t>
      </w:r>
      <w:r w:rsidRPr="00D26632">
        <w:rPr>
          <w:rFonts w:ascii="Times New Roman" w:hAnsi="Times New Roman" w:cs="Times New Roman"/>
          <w:sz w:val="24"/>
          <w:szCs w:val="24"/>
          <w:lang w:val="pt-BR"/>
        </w:rPr>
        <w:t>Các phân tử khí ở áp suất thấp</w:t>
      </w:r>
      <w:r w:rsidRPr="00D26632">
        <w:rPr>
          <w:rFonts w:ascii="Times New Roman" w:hAnsi="Times New Roman" w:cs="Times New Roman"/>
          <w:b/>
          <w:bCs/>
          <w:sz w:val="24"/>
          <w:szCs w:val="24"/>
          <w:lang w:val="pt-BR"/>
        </w:rPr>
        <w:t xml:space="preserve"> </w:t>
      </w:r>
      <w:r w:rsidRPr="00D26632">
        <w:rPr>
          <w:rFonts w:ascii="Times New Roman" w:hAnsi="Times New Roman" w:cs="Times New Roman"/>
          <w:sz w:val="24"/>
          <w:szCs w:val="24"/>
          <w:lang w:val="pt-BR"/>
        </w:rPr>
        <w:t>và nhiệt độ tiêu chuẩn có các tính chất là</w:t>
      </w:r>
      <w:bookmarkEnd w:id="7"/>
    </w:p>
    <w:p w14:paraId="7171DDE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chuyển động không ngừng và coi như chất điểm.</w:t>
      </w:r>
    </w:p>
    <w:p w14:paraId="385BB9B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coi như chất điểm và tương tác hút hoặc đẩy với nhau.</w:t>
      </w:r>
    </w:p>
    <w:p w14:paraId="31F1968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chuyển động không ngừng và tương tác hút hoặc đẩy với nhau.</w:t>
      </w:r>
    </w:p>
    <w:p w14:paraId="1C29619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Chuyển động không ngừng, coi như chất điểm, và tương tác hút hoặc đẩy với nhau.</w:t>
      </w:r>
    </w:p>
    <w:p w14:paraId="7A9274F6"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5F9DF2A8" w14:textId="77777777" w:rsidR="008D5194" w:rsidRPr="00D4115C"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4115C">
        <w:rPr>
          <w:rFonts w:ascii="Times New Roman" w:hAnsi="Times New Roman" w:cs="Times New Roman"/>
          <w:sz w:val="24"/>
          <w:szCs w:val="24"/>
          <w:lang w:val="pt-BR"/>
        </w:rPr>
        <w:t>Vì ở áp suất thấp, ta có thể coi khí thực gần đúng là khí lý tưởng nên chúng chỉ tương tác với nhau khi va chạm.</w:t>
      </w:r>
      <w:bookmarkStart w:id="8" w:name="c11"/>
    </w:p>
    <w:p w14:paraId="49730972" w14:textId="25692742"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8: </w:t>
      </w:r>
      <w:r w:rsidRPr="00D26632">
        <w:rPr>
          <w:rFonts w:ascii="Times New Roman" w:hAnsi="Times New Roman" w:cs="Times New Roman"/>
          <w:sz w:val="24"/>
          <w:szCs w:val="24"/>
          <w:lang w:val="pt-BR"/>
        </w:rPr>
        <w:t xml:space="preserve">Tính chất nào sau đây </w:t>
      </w:r>
      <w:r w:rsidRPr="00D4115C">
        <w:rPr>
          <w:rFonts w:ascii="Times New Roman" w:hAnsi="Times New Roman" w:cs="Times New Roman"/>
          <w:b/>
          <w:bCs/>
          <w:color w:val="0000FF"/>
          <w:sz w:val="24"/>
          <w:szCs w:val="24"/>
          <w:lang w:val="pt-BR"/>
        </w:rPr>
        <w:t>không phải</w:t>
      </w:r>
      <w:r w:rsidRPr="00D4115C">
        <w:rPr>
          <w:rFonts w:ascii="Times New Roman" w:hAnsi="Times New Roman" w:cs="Times New Roman"/>
          <w:color w:val="0000FF"/>
          <w:sz w:val="24"/>
          <w:szCs w:val="24"/>
          <w:lang w:val="pt-BR"/>
        </w:rPr>
        <w:t xml:space="preserve"> </w:t>
      </w:r>
      <w:r w:rsidRPr="00D26632">
        <w:rPr>
          <w:rFonts w:ascii="Times New Roman" w:hAnsi="Times New Roman" w:cs="Times New Roman"/>
          <w:sz w:val="24"/>
          <w:szCs w:val="24"/>
          <w:lang w:val="pt-BR"/>
        </w:rPr>
        <w:t>là của phân tử?</w:t>
      </w:r>
      <w:bookmarkEnd w:id="8"/>
    </w:p>
    <w:p w14:paraId="5D3E424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Chuyển động không ngừng.</w:t>
      </w:r>
    </w:p>
    <w:p w14:paraId="3880FB1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Giữa các phân tử có khoảng cách.</w:t>
      </w:r>
    </w:p>
    <w:p w14:paraId="472DEA76"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C</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Có lúc đứng yên, có lúc chuyển động.</w:t>
      </w:r>
    </w:p>
    <w:p w14:paraId="47889EC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Chuyển động càng nhanh thì nhiệt độ của vật càng cao.</w:t>
      </w:r>
      <w:bookmarkStart w:id="9" w:name="c12"/>
    </w:p>
    <w:p w14:paraId="5F4070C4" w14:textId="1A60E8C4"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9: </w:t>
      </w:r>
      <w:r w:rsidRPr="00D26632">
        <w:rPr>
          <w:rFonts w:ascii="Times New Roman" w:hAnsi="Times New Roman" w:cs="Times New Roman"/>
          <w:sz w:val="24"/>
          <w:szCs w:val="24"/>
          <w:lang w:val="pt-BR"/>
        </w:rPr>
        <w:t>Trong điều kiện chuẩn về nhiệt độ và áp suất thì</w:t>
      </w:r>
      <w:bookmarkEnd w:id="9"/>
    </w:p>
    <w:p w14:paraId="4632F0A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số phân tử trong một đơn vị thể tích của các chất khí khác nhau là như nhau.</w:t>
      </w:r>
    </w:p>
    <w:p w14:paraId="2B484F7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phân tử của các chất khí khác nhau chuyển động với vận tốc như nhau.</w:t>
      </w:r>
    </w:p>
    <w:p w14:paraId="101DD65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khoảng cách giữa các phân tử rất nhỏ so với kích thước của các phân tử.</w:t>
      </w:r>
    </w:p>
    <w:p w14:paraId="63B5557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các phân tử khí khác nhau va chạm vào thành bình tác dụng vào thành bình những lực bằng nhau.</w:t>
      </w:r>
    </w:p>
    <w:p w14:paraId="3E9DCD51"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46DA70A5"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 xml:space="preserve">Trong điều kiện chuẩn về nhiệt độ và áp suất (điều kiện tiêu chuẩn áp suất 1 atm, nhiệt độ 273 </w:t>
      </w:r>
      <w:r w:rsidRPr="00D26632">
        <w:rPr>
          <w:rFonts w:ascii="Times New Roman" w:hAnsi="Times New Roman" w:cs="Times New Roman"/>
          <w:sz w:val="24"/>
          <w:szCs w:val="24"/>
          <w:vertAlign w:val="superscript"/>
          <w:lang w:val="pt-BR"/>
        </w:rPr>
        <w:t xml:space="preserve">0 </w:t>
      </w:r>
      <w:r w:rsidRPr="00D26632">
        <w:rPr>
          <w:rFonts w:ascii="Times New Roman" w:hAnsi="Times New Roman" w:cs="Times New Roman"/>
          <w:sz w:val="24"/>
          <w:szCs w:val="24"/>
          <w:lang w:val="pt-BR"/>
        </w:rPr>
        <w:t>K, thể tích 22,4 lít) thì số phân tử trong một đơn vị thể tích của các chất khí khác nhau là như nhau.</w:t>
      </w:r>
      <w:bookmarkStart w:id="10" w:name="c15"/>
    </w:p>
    <w:p w14:paraId="45204A13" w14:textId="3B4F23A9" w:rsidR="008D5194" w:rsidRPr="00FE350A" w:rsidRDefault="008D5194" w:rsidP="008D5194">
      <w:pPr>
        <w:spacing w:before="120" w:line="276" w:lineRule="auto"/>
        <w:rPr>
          <w:rFonts w:ascii="Times New Roman" w:hAnsi="Times New Roman" w:cs="Times New Roman"/>
          <w:b/>
          <w:color w:val="0000FF"/>
          <w:sz w:val="24"/>
          <w:szCs w:val="24"/>
          <w:lang w:val="en-US"/>
        </w:rPr>
      </w:pPr>
      <w:r w:rsidRPr="00D26632">
        <w:rPr>
          <w:rFonts w:ascii="Times New Roman" w:hAnsi="Times New Roman" w:cs="Times New Roman"/>
          <w:b/>
          <w:color w:val="0000FF"/>
          <w:sz w:val="24"/>
          <w:szCs w:val="24"/>
        </w:rPr>
        <w:t xml:space="preserve">Câu 10: </w:t>
      </w:r>
      <w:r w:rsidRPr="00D26632">
        <w:rPr>
          <w:rFonts w:ascii="Times New Roman" w:hAnsi="Times New Roman" w:cs="Times New Roman"/>
          <w:sz w:val="24"/>
          <w:szCs w:val="24"/>
        </w:rPr>
        <w:t>Áp suất của khí lên thành bình là</w:t>
      </w:r>
      <w:bookmarkEnd w:id="10"/>
      <w:r w:rsidR="00FE350A">
        <w:rPr>
          <w:rFonts w:ascii="Times New Roman" w:hAnsi="Times New Roman" w:cs="Times New Roman"/>
          <w:sz w:val="24"/>
          <w:szCs w:val="24"/>
          <w:lang w:val="en-US"/>
        </w:rPr>
        <w:t xml:space="preserve"> do lực tác dụng</w:t>
      </w:r>
    </w:p>
    <w:p w14:paraId="17872BB9" w14:textId="726A9E98" w:rsidR="008D5194" w:rsidRPr="00D26632" w:rsidRDefault="008D5194" w:rsidP="00FE350A">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rPr>
      </w:pPr>
      <w:r w:rsidRPr="00D26632">
        <w:rPr>
          <w:rFonts w:ascii="Times New Roman" w:hAnsi="Times New Roman" w:cs="Times New Roman"/>
          <w:b/>
          <w:color w:val="0000FF"/>
          <w:sz w:val="24"/>
          <w:szCs w:val="24"/>
        </w:rPr>
        <w:t xml:space="preserve">A. </w:t>
      </w:r>
      <w:r w:rsidRPr="00D26632">
        <w:rPr>
          <w:rFonts w:ascii="Times New Roman" w:hAnsi="Times New Roman" w:cs="Times New Roman"/>
          <w:sz w:val="24"/>
          <w:szCs w:val="24"/>
        </w:rPr>
        <w:t>lên một đơn vị diện tích thành bình</w:t>
      </w:r>
      <w:r w:rsidR="00FE350A">
        <w:rPr>
          <w:rFonts w:ascii="Times New Roman" w:hAnsi="Times New Roman" w:cs="Times New Roman"/>
          <w:sz w:val="24"/>
          <w:szCs w:val="24"/>
          <w:lang w:val="en-US"/>
        </w:rPr>
        <w:tab/>
      </w:r>
      <w:r w:rsidRPr="00D26632">
        <w:rPr>
          <w:rFonts w:ascii="Times New Roman" w:hAnsi="Times New Roman" w:cs="Times New Roman"/>
          <w:b/>
          <w:color w:val="0000FF"/>
          <w:sz w:val="24"/>
          <w:szCs w:val="24"/>
          <w:u w:val="single"/>
        </w:rPr>
        <w:t>B</w:t>
      </w:r>
      <w:r w:rsidRPr="00D26632">
        <w:rPr>
          <w:rFonts w:ascii="Times New Roman" w:hAnsi="Times New Roman" w:cs="Times New Roman"/>
          <w:b/>
          <w:color w:val="0000FF"/>
          <w:sz w:val="24"/>
          <w:szCs w:val="24"/>
        </w:rPr>
        <w:t xml:space="preserve">. </w:t>
      </w:r>
      <w:r w:rsidRPr="00D26632">
        <w:rPr>
          <w:rFonts w:ascii="Times New Roman" w:hAnsi="Times New Roman" w:cs="Times New Roman"/>
          <w:sz w:val="24"/>
          <w:szCs w:val="24"/>
        </w:rPr>
        <w:t>vuông góc lên một đơn vị diện tích thành bình.</w:t>
      </w:r>
    </w:p>
    <w:p w14:paraId="54B7DEFA" w14:textId="0DA0096F" w:rsidR="008D5194" w:rsidRDefault="008D5194" w:rsidP="00FE350A">
      <w:pPr>
        <w:tabs>
          <w:tab w:val="left" w:pos="283"/>
          <w:tab w:val="left" w:pos="2835"/>
          <w:tab w:val="left" w:pos="5386"/>
          <w:tab w:val="left" w:pos="7937"/>
        </w:tabs>
        <w:spacing w:line="276" w:lineRule="auto"/>
        <w:ind w:left="283"/>
        <w:jc w:val="both"/>
        <w:rPr>
          <w:rFonts w:ascii="Times New Roman" w:hAnsi="Times New Roman" w:cs="Times New Roman"/>
          <w:sz w:val="24"/>
          <w:szCs w:val="24"/>
          <w:lang w:val="en-US"/>
        </w:rPr>
      </w:pPr>
      <w:r w:rsidRPr="00D26632">
        <w:rPr>
          <w:rFonts w:ascii="Times New Roman" w:hAnsi="Times New Roman" w:cs="Times New Roman"/>
          <w:b/>
          <w:color w:val="0000FF"/>
          <w:sz w:val="24"/>
          <w:szCs w:val="24"/>
        </w:rPr>
        <w:t xml:space="preserve">C. </w:t>
      </w:r>
      <w:r w:rsidRPr="00D26632">
        <w:rPr>
          <w:rFonts w:ascii="Times New Roman" w:hAnsi="Times New Roman" w:cs="Times New Roman"/>
          <w:sz w:val="24"/>
          <w:szCs w:val="24"/>
        </w:rPr>
        <w:t>lực tác dụng lên thành bình</w:t>
      </w:r>
      <w:r w:rsidR="00FE350A">
        <w:rPr>
          <w:rFonts w:ascii="Times New Roman" w:hAnsi="Times New Roman" w:cs="Times New Roman"/>
          <w:sz w:val="24"/>
          <w:szCs w:val="24"/>
          <w:lang w:val="en-US"/>
        </w:rPr>
        <w:t>.</w:t>
      </w:r>
      <w:r w:rsidR="00FE350A">
        <w:rPr>
          <w:rFonts w:ascii="Times New Roman" w:hAnsi="Times New Roman" w:cs="Times New Roman"/>
          <w:sz w:val="24"/>
          <w:szCs w:val="24"/>
          <w:lang w:val="en-US"/>
        </w:rPr>
        <w:tab/>
      </w:r>
      <w:r w:rsidRPr="00D26632">
        <w:rPr>
          <w:rFonts w:ascii="Times New Roman" w:hAnsi="Times New Roman" w:cs="Times New Roman"/>
          <w:b/>
          <w:color w:val="0000FF"/>
          <w:sz w:val="24"/>
          <w:szCs w:val="24"/>
        </w:rPr>
        <w:t xml:space="preserve">D. </w:t>
      </w:r>
      <w:r w:rsidRPr="00D26632">
        <w:rPr>
          <w:rFonts w:ascii="Times New Roman" w:hAnsi="Times New Roman" w:cs="Times New Roman"/>
          <w:sz w:val="24"/>
          <w:szCs w:val="24"/>
        </w:rPr>
        <w:t>vuông góc lên toàn bộ diện tích thành bình.</w:t>
      </w:r>
      <w:bookmarkStart w:id="11" w:name="c16"/>
    </w:p>
    <w:p w14:paraId="5EDA665C" w14:textId="77777777" w:rsidR="00FE350A" w:rsidRPr="00FE350A" w:rsidRDefault="00FE350A" w:rsidP="00FE350A">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en-US"/>
        </w:rPr>
      </w:pPr>
    </w:p>
    <w:p w14:paraId="2CF2019A" w14:textId="08F072AE"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11: </w:t>
      </w:r>
      <w:r w:rsidRPr="00D26632">
        <w:rPr>
          <w:rFonts w:ascii="Times New Roman" w:hAnsi="Times New Roman" w:cs="Times New Roman"/>
          <w:sz w:val="24"/>
          <w:szCs w:val="24"/>
          <w:lang w:val="pt-BR"/>
        </w:rPr>
        <w:t xml:space="preserve">Phát biểu nào sau đây là </w:t>
      </w:r>
      <w:r w:rsidRPr="00D26632">
        <w:rPr>
          <w:rFonts w:ascii="Times New Roman" w:hAnsi="Times New Roman" w:cs="Times New Roman"/>
          <w:b/>
          <w:bCs/>
          <w:iCs/>
          <w:color w:val="0000FF"/>
          <w:sz w:val="24"/>
          <w:szCs w:val="24"/>
          <w:lang w:val="pt-BR"/>
        </w:rPr>
        <w:t>sai</w:t>
      </w:r>
      <w:r w:rsidRPr="00D26632">
        <w:rPr>
          <w:rFonts w:ascii="Times New Roman" w:hAnsi="Times New Roman" w:cs="Times New Roman"/>
          <w:sz w:val="24"/>
          <w:szCs w:val="24"/>
          <w:lang w:val="pt-BR"/>
        </w:rPr>
        <w:t xml:space="preserve"> khi nói về chất lỏng?</w:t>
      </w:r>
      <w:bookmarkEnd w:id="11"/>
    </w:p>
    <w:p w14:paraId="5B34302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 xml:space="preserve">Chất lỏng không </w:t>
      </w:r>
      <w:r w:rsidRPr="00D4115C">
        <w:rPr>
          <w:rFonts w:ascii="Times New Roman" w:hAnsi="Times New Roman" w:cs="Times New Roman"/>
          <w:bCs/>
          <w:sz w:val="24"/>
          <w:szCs w:val="24"/>
          <w:lang w:val="pt-BR"/>
        </w:rPr>
        <w:t>có thể</w:t>
      </w:r>
      <w:r w:rsidRPr="00D4115C">
        <w:rPr>
          <w:rFonts w:ascii="Times New Roman" w:hAnsi="Times New Roman" w:cs="Times New Roman"/>
          <w:sz w:val="24"/>
          <w:szCs w:val="24"/>
          <w:lang w:val="pt-BR"/>
        </w:rPr>
        <w:t xml:space="preserve"> </w:t>
      </w:r>
      <w:r w:rsidRPr="00D26632">
        <w:rPr>
          <w:rFonts w:ascii="Times New Roman" w:hAnsi="Times New Roman" w:cs="Times New Roman"/>
          <w:sz w:val="24"/>
          <w:szCs w:val="24"/>
          <w:lang w:val="pt-BR"/>
        </w:rPr>
        <w:t>tích riêng xác định.</w:t>
      </w:r>
    </w:p>
    <w:p w14:paraId="7C29609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nguyên tử, phân tử cũng dao động quanh các vị trí cân bằng, nhưng những vị trí cân bằng này không cố định mà di chuyển.</w:t>
      </w:r>
    </w:p>
    <w:p w14:paraId="5A6BD28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lastRenderedPageBreak/>
        <w:t xml:space="preserve">C. </w:t>
      </w:r>
      <w:r w:rsidRPr="00D26632">
        <w:rPr>
          <w:rFonts w:ascii="Times New Roman" w:hAnsi="Times New Roman" w:cs="Times New Roman"/>
          <w:sz w:val="24"/>
          <w:szCs w:val="24"/>
          <w:lang w:val="pt-BR"/>
        </w:rPr>
        <w:t>Lực tương tác giữa các phân tử chất lỏng lớn hơn lực tương tác giữa các nguyên tử, phân tử chất khí và nhỏ hơn lực tương tác giữa các nguyên tử, phân tử chất rắn.</w:t>
      </w:r>
    </w:p>
    <w:p w14:paraId="757781B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Chất lỏng không có hình dạng riêng mà có hình dạng của phần bình chứa nó.</w:t>
      </w:r>
      <w:bookmarkStart w:id="12" w:name="c18"/>
    </w:p>
    <w:p w14:paraId="02009F9C" w14:textId="0D40251A" w:rsidR="00D4115C" w:rsidRPr="00D26632" w:rsidRDefault="00D4115C" w:rsidP="00D4115C">
      <w:pPr>
        <w:tabs>
          <w:tab w:val="left" w:pos="283"/>
          <w:tab w:val="left" w:pos="2835"/>
          <w:tab w:val="left" w:pos="5386"/>
          <w:tab w:val="left" w:pos="7937"/>
        </w:tabs>
        <w:spacing w:line="276" w:lineRule="auto"/>
        <w:jc w:val="both"/>
        <w:rPr>
          <w:rFonts w:ascii="Times New Roman" w:hAnsi="Times New Roman" w:cs="Times New Roman"/>
          <w:b/>
          <w:color w:val="0000FF"/>
          <w:sz w:val="24"/>
          <w:szCs w:val="24"/>
        </w:rPr>
      </w:pPr>
      <w:r w:rsidRPr="00D26632">
        <w:rPr>
          <w:rFonts w:ascii="Times New Roman" w:hAnsi="Times New Roman" w:cs="Times New Roman"/>
          <w:b/>
          <w:color w:val="0000FF"/>
          <w:sz w:val="24"/>
          <w:szCs w:val="24"/>
          <w:lang w:val="pt-BR"/>
        </w:rPr>
        <w:t xml:space="preserve">Câu </w:t>
      </w:r>
      <w:r>
        <w:rPr>
          <w:rFonts w:ascii="Times New Roman" w:hAnsi="Times New Roman" w:cs="Times New Roman"/>
          <w:b/>
          <w:color w:val="0000FF"/>
          <w:sz w:val="24"/>
          <w:szCs w:val="24"/>
          <w:lang w:val="pt-BR"/>
        </w:rPr>
        <w:t>12</w:t>
      </w:r>
      <w:r w:rsidRPr="00D26632">
        <w:rPr>
          <w:rFonts w:ascii="Times New Roman" w:hAnsi="Times New Roman" w:cs="Times New Roman"/>
          <w:b/>
          <w:color w:val="0000FF"/>
          <w:sz w:val="24"/>
          <w:szCs w:val="24"/>
          <w:lang w:val="pt-BR"/>
        </w:rPr>
        <w:t xml:space="preserve">: </w:t>
      </w:r>
      <w:r w:rsidRPr="007F5411">
        <w:rPr>
          <w:rFonts w:ascii="Times New Roman" w:hAnsi="Times New Roman" w:cs="Times New Roman"/>
          <w:sz w:val="24"/>
          <w:szCs w:val="24"/>
        </w:rPr>
        <w:t xml:space="preserve">Khi nói về khối lượng phân tử của chất khí </w:t>
      </w:r>
      <w:r w:rsidRPr="007F5411">
        <w:rPr>
          <w:rFonts w:ascii="Times New Roman" w:hAnsi="Times New Roman" w:cs="Times New Roman"/>
          <w:position w:val="-12"/>
          <w:sz w:val="24"/>
          <w:szCs w:val="24"/>
        </w:rPr>
        <w:object w:dxaOrig="420" w:dyaOrig="360" w14:anchorId="03307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9.2pt" o:ole="">
            <v:imagedata r:id="rId12" o:title=""/>
          </v:shape>
          <o:OLEObject Type="Embed" ProgID="Equation.DSMT4" ShapeID="_x0000_i1025" DrawAspect="Content" ObjectID="_1789389761" r:id="rId13"/>
        </w:object>
      </w:r>
      <w:r w:rsidRPr="007F5411">
        <w:rPr>
          <w:rFonts w:ascii="Times New Roman" w:hAnsi="Times New Roman" w:cs="Times New Roman"/>
          <w:sz w:val="24"/>
          <w:szCs w:val="24"/>
        </w:rPr>
        <w:t xml:space="preserve"> </w:t>
      </w:r>
      <w:r w:rsidRPr="007F5411">
        <w:rPr>
          <w:rFonts w:ascii="Times New Roman" w:hAnsi="Times New Roman" w:cs="Times New Roman"/>
          <w:position w:val="-10"/>
          <w:sz w:val="24"/>
          <w:szCs w:val="24"/>
        </w:rPr>
        <w:object w:dxaOrig="420" w:dyaOrig="320" w14:anchorId="7644AA39">
          <v:shape id="_x0000_i1026" type="#_x0000_t75" style="width:21.8pt;height:15.9pt" o:ole="">
            <v:imagedata r:id="rId14" o:title=""/>
          </v:shape>
          <o:OLEObject Type="Embed" ProgID="Equation.DSMT4" ShapeID="_x0000_i1026" DrawAspect="Content" ObjectID="_1789389762" r:id="rId15"/>
        </w:object>
      </w:r>
      <w:r w:rsidRPr="007F5411">
        <w:rPr>
          <w:rFonts w:ascii="Times New Roman" w:hAnsi="Times New Roman" w:cs="Times New Roman"/>
          <w:sz w:val="24"/>
          <w:szCs w:val="24"/>
        </w:rPr>
        <w:t xml:space="preserve"> </w:t>
      </w:r>
      <w:r w:rsidRPr="007F5411">
        <w:rPr>
          <w:rFonts w:ascii="Times New Roman" w:hAnsi="Times New Roman" w:cs="Times New Roman"/>
          <w:position w:val="-12"/>
          <w:sz w:val="24"/>
          <w:szCs w:val="24"/>
        </w:rPr>
        <w:object w:dxaOrig="320" w:dyaOrig="360" w14:anchorId="43433B14">
          <v:shape id="_x0000_i1027" type="#_x0000_t75" style="width:15.9pt;height:19.2pt" o:ole="">
            <v:imagedata r:id="rId16" o:title=""/>
          </v:shape>
          <o:OLEObject Type="Embed" ProgID="Equation.DSMT4" ShapeID="_x0000_i1027" DrawAspect="Content" ObjectID="_1789389763" r:id="rId17"/>
        </w:object>
      </w:r>
      <w:r w:rsidRPr="007F5411">
        <w:rPr>
          <w:rFonts w:ascii="Times New Roman" w:hAnsi="Times New Roman" w:cs="Times New Roman"/>
          <w:sz w:val="24"/>
          <w:szCs w:val="24"/>
        </w:rPr>
        <w:t xml:space="preserve"> và </w:t>
      </w:r>
      <w:r w:rsidRPr="007F5411">
        <w:rPr>
          <w:rFonts w:ascii="Times New Roman" w:hAnsi="Times New Roman" w:cs="Times New Roman"/>
          <w:position w:val="-12"/>
          <w:sz w:val="24"/>
          <w:szCs w:val="24"/>
        </w:rPr>
        <w:object w:dxaOrig="340" w:dyaOrig="360" w14:anchorId="053E4E1A">
          <v:shape id="_x0000_i1028" type="#_x0000_t75" style="width:17.35pt;height:19.2pt" o:ole="">
            <v:imagedata r:id="rId18" o:title=""/>
          </v:shape>
          <o:OLEObject Type="Embed" ProgID="Equation.DSMT4" ShapeID="_x0000_i1028" DrawAspect="Content" ObjectID="_1789389764" r:id="rId19"/>
        </w:object>
      </w:r>
      <w:r w:rsidRPr="007F5411">
        <w:rPr>
          <w:rFonts w:ascii="Times New Roman" w:hAnsi="Times New Roman" w:cs="Times New Roman"/>
          <w:sz w:val="24"/>
          <w:szCs w:val="24"/>
        </w:rPr>
        <w:t xml:space="preserve"> thì</w:t>
      </w:r>
    </w:p>
    <w:p w14:paraId="6CF7D100"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rPr>
        <w:t xml:space="preserve">A. </w:t>
      </w:r>
      <w:r w:rsidRPr="00D26632">
        <w:rPr>
          <w:rFonts w:ascii="Times New Roman" w:hAnsi="Times New Roman" w:cs="Times New Roman"/>
          <w:sz w:val="24"/>
          <w:szCs w:val="24"/>
          <w:lang w:val="pt-BR"/>
        </w:rPr>
        <w:t xml:space="preserve">khối lượng phân tử của các khí </w:t>
      </w:r>
      <w:r w:rsidRPr="00D26632">
        <w:rPr>
          <w:rFonts w:ascii="Times New Roman" w:hAnsi="Times New Roman" w:cs="Times New Roman"/>
          <w:sz w:val="24"/>
          <w:szCs w:val="24"/>
        </w:rPr>
        <w:t>H</w:t>
      </w:r>
      <w:r w:rsidRPr="00D26632">
        <w:rPr>
          <w:rFonts w:ascii="Times New Roman" w:hAnsi="Times New Roman" w:cs="Times New Roman"/>
          <w:sz w:val="24"/>
          <w:szCs w:val="24"/>
          <w:vertAlign w:val="subscript"/>
        </w:rPr>
        <w:t>2</w:t>
      </w:r>
      <w:r w:rsidRPr="00D26632">
        <w:rPr>
          <w:rFonts w:ascii="Times New Roman" w:hAnsi="Times New Roman" w:cs="Times New Roman"/>
          <w:sz w:val="24"/>
          <w:szCs w:val="24"/>
        </w:rPr>
        <w:t>,</w:t>
      </w:r>
      <w:r w:rsidRPr="00D26632">
        <w:rPr>
          <w:rFonts w:ascii="Times New Roman" w:hAnsi="Times New Roman" w:cs="Times New Roman"/>
          <w:sz w:val="24"/>
          <w:szCs w:val="24"/>
          <w:lang w:val="pt-BR"/>
        </w:rPr>
        <w:t xml:space="preserve"> </w:t>
      </w:r>
      <w:r w:rsidRPr="00D26632">
        <w:rPr>
          <w:rFonts w:ascii="Times New Roman" w:hAnsi="Times New Roman" w:cs="Times New Roman"/>
          <w:sz w:val="24"/>
          <w:szCs w:val="24"/>
        </w:rPr>
        <w:t>He,O</w:t>
      </w:r>
      <w:r w:rsidRPr="00D26632">
        <w:rPr>
          <w:rFonts w:ascii="Times New Roman" w:hAnsi="Times New Roman" w:cs="Times New Roman"/>
          <w:sz w:val="24"/>
          <w:szCs w:val="24"/>
          <w:vertAlign w:val="subscript"/>
        </w:rPr>
        <w:t>2</w:t>
      </w:r>
      <w:r w:rsidRPr="00D26632">
        <w:rPr>
          <w:rFonts w:ascii="Times New Roman" w:hAnsi="Times New Roman" w:cs="Times New Roman"/>
          <w:sz w:val="24"/>
          <w:szCs w:val="24"/>
          <w:lang w:val="pt-BR"/>
        </w:rPr>
        <w:t xml:space="preserve"> và </w:t>
      </w:r>
      <w:r w:rsidRPr="00D26632">
        <w:rPr>
          <w:rFonts w:ascii="Times New Roman" w:hAnsi="Times New Roman" w:cs="Times New Roman"/>
          <w:sz w:val="24"/>
          <w:szCs w:val="24"/>
        </w:rPr>
        <w:t>N</w:t>
      </w:r>
      <w:r w:rsidRPr="00D26632">
        <w:rPr>
          <w:rFonts w:ascii="Times New Roman" w:hAnsi="Times New Roman" w:cs="Times New Roman"/>
          <w:sz w:val="24"/>
          <w:szCs w:val="24"/>
          <w:vertAlign w:val="subscript"/>
        </w:rPr>
        <w:t>2</w:t>
      </w:r>
      <w:r w:rsidRPr="00D26632">
        <w:rPr>
          <w:rFonts w:ascii="Times New Roman" w:hAnsi="Times New Roman" w:cs="Times New Roman"/>
          <w:sz w:val="24"/>
          <w:szCs w:val="24"/>
          <w:lang w:val="pt-BR"/>
        </w:rPr>
        <w:t xml:space="preserve"> đều bằng nhau.</w:t>
      </w:r>
    </w:p>
    <w:p w14:paraId="7A19E915"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B</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khối lượng phân tử của O</w:t>
      </w:r>
      <w:r w:rsidRPr="00D26632">
        <w:rPr>
          <w:rFonts w:ascii="Times New Roman" w:hAnsi="Times New Roman" w:cs="Times New Roman"/>
          <w:sz w:val="24"/>
          <w:szCs w:val="24"/>
          <w:vertAlign w:val="subscript"/>
          <w:lang w:val="pt-BR"/>
        </w:rPr>
        <w:t>2</w:t>
      </w:r>
      <w:r w:rsidRPr="00D26632">
        <w:rPr>
          <w:rFonts w:ascii="Times New Roman" w:hAnsi="Times New Roman" w:cs="Times New Roman"/>
          <w:sz w:val="24"/>
          <w:szCs w:val="24"/>
          <w:lang w:val="pt-BR"/>
        </w:rPr>
        <w:t xml:space="preserve"> nặng nhất trong 4 loại khí trên.</w:t>
      </w:r>
    </w:p>
    <w:p w14:paraId="4F0FB3C1"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khối lượng phân tử của N</w:t>
      </w:r>
      <w:r w:rsidRPr="00D26632">
        <w:rPr>
          <w:rFonts w:ascii="Times New Roman" w:hAnsi="Times New Roman" w:cs="Times New Roman"/>
          <w:sz w:val="24"/>
          <w:szCs w:val="24"/>
          <w:vertAlign w:val="subscript"/>
          <w:lang w:val="pt-BR"/>
        </w:rPr>
        <w:t>2</w:t>
      </w:r>
      <w:r w:rsidRPr="00D26632">
        <w:rPr>
          <w:rFonts w:ascii="Times New Roman" w:hAnsi="Times New Roman" w:cs="Times New Roman"/>
          <w:sz w:val="24"/>
          <w:szCs w:val="24"/>
          <w:lang w:val="pt-BR"/>
        </w:rPr>
        <w:t xml:space="preserve"> nặng nhất trong 4 loại khí trên.</w:t>
      </w:r>
    </w:p>
    <w:p w14:paraId="286FC6F6"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khối lượng phân tử của He nhẹ nhất trong 4 loại khí trên.</w:t>
      </w:r>
    </w:p>
    <w:p w14:paraId="633088A8" w14:textId="77777777" w:rsidR="00D4115C" w:rsidRPr="00D26632" w:rsidRDefault="00D4115C" w:rsidP="00D4115C">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57F78533"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sz w:val="24"/>
          <w:szCs w:val="24"/>
          <w:lang w:val="pt-BR"/>
        </w:rPr>
        <w:t xml:space="preserve">Khối lượng phân tử của </w:t>
      </w:r>
      <w:r w:rsidRPr="00D26632">
        <w:rPr>
          <w:rFonts w:ascii="Times New Roman" w:hAnsi="Times New Roman" w:cs="Times New Roman"/>
          <w:position w:val="-12"/>
          <w:sz w:val="24"/>
          <w:szCs w:val="24"/>
        </w:rPr>
        <w:object w:dxaOrig="340" w:dyaOrig="360" w14:anchorId="4246FB22">
          <v:shape id="_x0000_i1029" type="#_x0000_t75" style="width:17.35pt;height:19.2pt" o:ole="">
            <v:imagedata r:id="rId20" o:title=""/>
          </v:shape>
          <o:OLEObject Type="Embed" ProgID="Equation.DSMT4" ShapeID="_x0000_i1029" DrawAspect="Content" ObjectID="_1789389765" r:id="rId21"/>
        </w:object>
      </w:r>
      <w:r w:rsidRPr="00D26632">
        <w:rPr>
          <w:rFonts w:ascii="Times New Roman" w:hAnsi="Times New Roman" w:cs="Times New Roman"/>
          <w:sz w:val="24"/>
          <w:szCs w:val="24"/>
          <w:lang w:val="pt-BR"/>
        </w:rPr>
        <w:t xml:space="preserve"> là </w:t>
      </w:r>
      <w:r w:rsidRPr="00D26632">
        <w:rPr>
          <w:rFonts w:ascii="Times New Roman" w:hAnsi="Times New Roman" w:cs="Times New Roman"/>
          <w:position w:val="-10"/>
          <w:sz w:val="24"/>
          <w:szCs w:val="24"/>
        </w:rPr>
        <w:object w:dxaOrig="859" w:dyaOrig="320" w14:anchorId="381D3054">
          <v:shape id="_x0000_i1030" type="#_x0000_t75" style="width:42.85pt;height:15.9pt" o:ole="">
            <v:imagedata r:id="rId22" o:title=""/>
          </v:shape>
          <o:OLEObject Type="Embed" ProgID="Equation.DSMT4" ShapeID="_x0000_i1030" DrawAspect="Content" ObjectID="_1789389766" r:id="rId23"/>
        </w:object>
      </w:r>
    </w:p>
    <w:p w14:paraId="4DBDCC25"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sz w:val="24"/>
          <w:szCs w:val="24"/>
          <w:lang w:val="pt-BR"/>
        </w:rPr>
        <w:t xml:space="preserve">Khối lượng phân tử của </w:t>
      </w:r>
      <w:r w:rsidRPr="00D26632">
        <w:rPr>
          <w:rFonts w:ascii="Times New Roman" w:hAnsi="Times New Roman" w:cs="Times New Roman"/>
          <w:position w:val="-6"/>
          <w:sz w:val="24"/>
          <w:szCs w:val="24"/>
        </w:rPr>
        <w:object w:dxaOrig="360" w:dyaOrig="279" w14:anchorId="52D3CC59">
          <v:shape id="_x0000_i1031" type="#_x0000_t75" style="width:19.2pt;height:14.4pt" o:ole="">
            <v:imagedata r:id="rId24" o:title=""/>
          </v:shape>
          <o:OLEObject Type="Embed" ProgID="Equation.DSMT4" ShapeID="_x0000_i1031" DrawAspect="Content" ObjectID="_1789389767" r:id="rId25"/>
        </w:object>
      </w:r>
      <w:r w:rsidRPr="00D26632">
        <w:rPr>
          <w:rFonts w:ascii="Times New Roman" w:hAnsi="Times New Roman" w:cs="Times New Roman"/>
          <w:sz w:val="24"/>
          <w:szCs w:val="24"/>
          <w:lang w:val="pt-BR"/>
        </w:rPr>
        <w:t xml:space="preserve">là </w:t>
      </w:r>
      <w:r w:rsidRPr="00D26632">
        <w:rPr>
          <w:rFonts w:ascii="Times New Roman" w:hAnsi="Times New Roman" w:cs="Times New Roman"/>
          <w:position w:val="-10"/>
          <w:sz w:val="24"/>
          <w:szCs w:val="24"/>
        </w:rPr>
        <w:object w:dxaOrig="859" w:dyaOrig="320" w14:anchorId="22535743">
          <v:shape id="_x0000_i1032" type="#_x0000_t75" style="width:42.85pt;height:15.9pt" o:ole="">
            <v:imagedata r:id="rId26" o:title=""/>
          </v:shape>
          <o:OLEObject Type="Embed" ProgID="Equation.DSMT4" ShapeID="_x0000_i1032" DrawAspect="Content" ObjectID="_1789389768" r:id="rId27"/>
        </w:object>
      </w:r>
    </w:p>
    <w:p w14:paraId="054D8063"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sz w:val="24"/>
          <w:szCs w:val="24"/>
          <w:lang w:val="pt-BR"/>
        </w:rPr>
        <w:t xml:space="preserve">Khối lượng phân tử của </w:t>
      </w:r>
      <w:r w:rsidRPr="00D26632">
        <w:rPr>
          <w:rFonts w:ascii="Times New Roman" w:hAnsi="Times New Roman" w:cs="Times New Roman"/>
          <w:position w:val="-12"/>
          <w:sz w:val="24"/>
          <w:szCs w:val="24"/>
        </w:rPr>
        <w:object w:dxaOrig="320" w:dyaOrig="360" w14:anchorId="72477283">
          <v:shape id="_x0000_i1033" type="#_x0000_t75" style="width:15.9pt;height:19.2pt" o:ole="">
            <v:imagedata r:id="rId28" o:title=""/>
          </v:shape>
          <o:OLEObject Type="Embed" ProgID="Equation.DSMT4" ShapeID="_x0000_i1033" DrawAspect="Content" ObjectID="_1789389769" r:id="rId29"/>
        </w:object>
      </w:r>
      <w:r w:rsidRPr="00D26632">
        <w:rPr>
          <w:rFonts w:ascii="Times New Roman" w:hAnsi="Times New Roman" w:cs="Times New Roman"/>
          <w:sz w:val="24"/>
          <w:szCs w:val="24"/>
          <w:lang w:val="pt-BR"/>
        </w:rPr>
        <w:t xml:space="preserve"> là </w:t>
      </w:r>
      <w:r w:rsidRPr="00D26632">
        <w:rPr>
          <w:rFonts w:ascii="Times New Roman" w:hAnsi="Times New Roman" w:cs="Times New Roman"/>
          <w:position w:val="-10"/>
          <w:sz w:val="24"/>
          <w:szCs w:val="24"/>
        </w:rPr>
        <w:object w:dxaOrig="980" w:dyaOrig="320" w14:anchorId="3A010F3D">
          <v:shape id="_x0000_i1034" type="#_x0000_t75" style="width:48.75pt;height:15.9pt" o:ole="">
            <v:imagedata r:id="rId30" o:title=""/>
          </v:shape>
          <o:OLEObject Type="Embed" ProgID="Equation.DSMT4" ShapeID="_x0000_i1034" DrawAspect="Content" ObjectID="_1789389770" r:id="rId31"/>
        </w:object>
      </w:r>
    </w:p>
    <w:p w14:paraId="0942FA62"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sz w:val="24"/>
          <w:szCs w:val="24"/>
          <w:lang w:val="pt-BR"/>
        </w:rPr>
        <w:t xml:space="preserve">Khối lượng phân tử của </w:t>
      </w:r>
      <w:r w:rsidRPr="00D26632">
        <w:rPr>
          <w:rFonts w:ascii="Times New Roman" w:hAnsi="Times New Roman" w:cs="Times New Roman"/>
          <w:position w:val="-12"/>
          <w:sz w:val="24"/>
          <w:szCs w:val="24"/>
        </w:rPr>
        <w:object w:dxaOrig="340" w:dyaOrig="360" w14:anchorId="55B2768B">
          <v:shape id="_x0000_i1035" type="#_x0000_t75" style="width:17.35pt;height:19.2pt" o:ole="">
            <v:imagedata r:id="rId32" o:title=""/>
          </v:shape>
          <o:OLEObject Type="Embed" ProgID="Equation.DSMT4" ShapeID="_x0000_i1035" DrawAspect="Content" ObjectID="_1789389771" r:id="rId33"/>
        </w:object>
      </w:r>
      <w:r w:rsidRPr="00D26632">
        <w:rPr>
          <w:rFonts w:ascii="Times New Roman" w:hAnsi="Times New Roman" w:cs="Times New Roman"/>
          <w:sz w:val="24"/>
          <w:szCs w:val="24"/>
          <w:lang w:val="pt-BR"/>
        </w:rPr>
        <w:t xml:space="preserve"> là </w:t>
      </w:r>
      <w:r w:rsidRPr="00D26632">
        <w:rPr>
          <w:rFonts w:ascii="Times New Roman" w:hAnsi="Times New Roman" w:cs="Times New Roman"/>
          <w:position w:val="-10"/>
          <w:sz w:val="24"/>
          <w:szCs w:val="24"/>
        </w:rPr>
        <w:object w:dxaOrig="980" w:dyaOrig="320" w14:anchorId="3A7A951A">
          <v:shape id="_x0000_i1036" type="#_x0000_t75" style="width:48.75pt;height:15.9pt" o:ole="">
            <v:imagedata r:id="rId34" o:title=""/>
          </v:shape>
          <o:OLEObject Type="Embed" ProgID="Equation.DSMT4" ShapeID="_x0000_i1036" DrawAspect="Content" ObjectID="_1789389772" r:id="rId35"/>
        </w:object>
      </w:r>
    </w:p>
    <w:p w14:paraId="698C3FB7" w14:textId="77777777" w:rsidR="00D4115C" w:rsidRPr="00D26632" w:rsidRDefault="00D4115C" w:rsidP="00D4115C">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 xml:space="preserve">Vậy khối lượng phân tử của </w:t>
      </w:r>
      <w:r w:rsidRPr="00D26632">
        <w:rPr>
          <w:rFonts w:ascii="Times New Roman" w:hAnsi="Times New Roman" w:cs="Times New Roman"/>
          <w:position w:val="-12"/>
          <w:sz w:val="24"/>
          <w:szCs w:val="24"/>
        </w:rPr>
        <w:object w:dxaOrig="320" w:dyaOrig="360" w14:anchorId="0BB6E1C9">
          <v:shape id="_x0000_i1037" type="#_x0000_t75" style="width:15.9pt;height:19.2pt" o:ole="">
            <v:imagedata r:id="rId36" o:title=""/>
          </v:shape>
          <o:OLEObject Type="Embed" ProgID="Equation.DSMT4" ShapeID="_x0000_i1037" DrawAspect="Content" ObjectID="_1789389773" r:id="rId37"/>
        </w:object>
      </w:r>
      <w:r w:rsidRPr="00D26632">
        <w:rPr>
          <w:rFonts w:ascii="Times New Roman" w:hAnsi="Times New Roman" w:cs="Times New Roman"/>
          <w:sz w:val="24"/>
          <w:szCs w:val="24"/>
          <w:lang w:val="pt-BR"/>
        </w:rPr>
        <w:t xml:space="preserve"> nặng nhất trong 4 loại khí trên.</w:t>
      </w:r>
    </w:p>
    <w:p w14:paraId="439B15E1" w14:textId="70DBFE28" w:rsidR="008D5194" w:rsidRPr="00D26632" w:rsidRDefault="008D5194" w:rsidP="008D5194">
      <w:pPr>
        <w:spacing w:before="120" w:line="276" w:lineRule="auto"/>
        <w:rPr>
          <w:rFonts w:ascii="Times New Roman" w:hAnsi="Times New Roman" w:cs="Times New Roman"/>
          <w:b/>
          <w:color w:val="0000FF"/>
          <w:sz w:val="24"/>
          <w:szCs w:val="24"/>
          <w:lang w:val="pt-BR"/>
        </w:rPr>
      </w:pPr>
      <w:bookmarkStart w:id="13" w:name="c22"/>
      <w:bookmarkEnd w:id="12"/>
      <w:r w:rsidRPr="00D26632">
        <w:rPr>
          <w:rFonts w:ascii="Times New Roman" w:hAnsi="Times New Roman" w:cs="Times New Roman"/>
          <w:b/>
          <w:color w:val="0000FF"/>
          <w:sz w:val="24"/>
          <w:szCs w:val="24"/>
          <w:lang w:val="pt-BR"/>
        </w:rPr>
        <w:t xml:space="preserve">Câu 13: </w:t>
      </w:r>
      <w:r w:rsidRPr="00D26632">
        <w:rPr>
          <w:rFonts w:ascii="Times New Roman" w:hAnsi="Times New Roman" w:cs="Times New Roman"/>
          <w:sz w:val="24"/>
          <w:szCs w:val="24"/>
          <w:lang w:val="pt-BR"/>
        </w:rPr>
        <w:t>Khi nói về các tính chất của chất khí, ph</w:t>
      </w:r>
      <w:r w:rsidR="00D4115C">
        <w:rPr>
          <w:rFonts w:ascii="Times New Roman" w:hAnsi="Times New Roman" w:cs="Times New Roman"/>
          <w:sz w:val="24"/>
          <w:szCs w:val="24"/>
          <w:lang w:val="pt-BR"/>
        </w:rPr>
        <w:t>át biểu</w:t>
      </w:r>
      <w:r w:rsidRPr="00D26632">
        <w:rPr>
          <w:rFonts w:ascii="Times New Roman" w:hAnsi="Times New Roman" w:cs="Times New Roman"/>
          <w:sz w:val="24"/>
          <w:szCs w:val="24"/>
          <w:lang w:val="pt-BR"/>
        </w:rPr>
        <w:t xml:space="preserve"> </w:t>
      </w:r>
      <w:r w:rsidRPr="00D26632">
        <w:rPr>
          <w:rFonts w:ascii="Times New Roman" w:hAnsi="Times New Roman" w:cs="Times New Roman"/>
          <w:b/>
          <w:color w:val="0000FF"/>
          <w:sz w:val="24"/>
          <w:szCs w:val="24"/>
          <w:lang w:val="pt-BR"/>
        </w:rPr>
        <w:t>đúng</w:t>
      </w:r>
      <w:r w:rsidRPr="00D26632">
        <w:rPr>
          <w:rFonts w:ascii="Times New Roman" w:hAnsi="Times New Roman" w:cs="Times New Roman"/>
          <w:sz w:val="24"/>
          <w:szCs w:val="24"/>
          <w:lang w:val="pt-BR"/>
        </w:rPr>
        <w:t xml:space="preserve"> là</w:t>
      </w:r>
      <w:bookmarkEnd w:id="13"/>
    </w:p>
    <w:p w14:paraId="2FA32ED5"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bành trướng là chiếm một phần thể tích của bình chứa.</w:t>
      </w:r>
    </w:p>
    <w:p w14:paraId="22486FE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khi áp suất tác dụng lên một lượng khí tăng thì thể tích của khí tăng đáng kể.</w:t>
      </w:r>
    </w:p>
    <w:p w14:paraId="4FF9D88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C</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chất khí có tính dễ nén.</w:t>
      </w:r>
    </w:p>
    <w:p w14:paraId="3EF52E5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chất khí có khối lượng riêng lớn so với chất rắn và chất lỏng.</w:t>
      </w:r>
    </w:p>
    <w:p w14:paraId="5F001513"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color w:val="0000FF"/>
          <w:sz w:val="24"/>
          <w:szCs w:val="24"/>
          <w:lang w:val="pt-BR"/>
        </w:rPr>
      </w:pPr>
      <w:r w:rsidRPr="00D26632">
        <w:rPr>
          <w:rFonts w:ascii="Times New Roman" w:eastAsia="Calibri" w:hAnsi="Times New Roman" w:cs="Times New Roman"/>
          <w:b/>
          <w:color w:val="FF0000"/>
          <w:sz w:val="24"/>
          <w:szCs w:val="24"/>
          <w:lang w:val="pt-BR"/>
        </w:rPr>
        <w:t>Hướng dẫn giải</w:t>
      </w:r>
    </w:p>
    <w:p w14:paraId="213566B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bCs/>
          <w:color w:val="0000FF"/>
          <w:sz w:val="24"/>
          <w:szCs w:val="24"/>
          <w:lang w:val="pt-BR"/>
        </w:rPr>
      </w:pPr>
      <w:r w:rsidRPr="00D26632">
        <w:rPr>
          <w:rFonts w:ascii="Times New Roman" w:hAnsi="Times New Roman" w:cs="Times New Roman"/>
          <w:b/>
          <w:bCs/>
          <w:color w:val="0000FF"/>
          <w:sz w:val="24"/>
          <w:szCs w:val="24"/>
          <w:lang w:val="pt-BR"/>
        </w:rPr>
        <w:t>C</w:t>
      </w:r>
      <w:r w:rsidRPr="00D26632">
        <w:rPr>
          <w:rFonts w:ascii="Times New Roman" w:hAnsi="Times New Roman" w:cs="Times New Roman"/>
          <w:bCs/>
          <w:sz w:val="24"/>
          <w:szCs w:val="24"/>
          <w:lang w:val="pt-BR"/>
        </w:rPr>
        <w:t>hất khí có tính dễ nén vì khoảng cách giữa các phân tử khí lớn so với chất lỏng hay rắn.</w:t>
      </w:r>
      <w:bookmarkStart w:id="14" w:name="c23"/>
    </w:p>
    <w:p w14:paraId="18B1B0FB" w14:textId="3757BC62"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14: </w:t>
      </w:r>
      <w:r w:rsidRPr="00D26632">
        <w:rPr>
          <w:rFonts w:ascii="Times New Roman" w:hAnsi="Times New Roman" w:cs="Times New Roman"/>
          <w:sz w:val="24"/>
          <w:szCs w:val="24"/>
          <w:lang w:val="pt-BR"/>
        </w:rPr>
        <w:t>Chuyển động nào sau đây là chuyển động của riêng các phân tử ở thể lỏng?</w:t>
      </w:r>
      <w:bookmarkEnd w:id="14"/>
    </w:p>
    <w:p w14:paraId="73DF396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Chuyển động hỗn loạn không ngừng.</w:t>
      </w:r>
    </w:p>
    <w:p w14:paraId="55A9919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Dao động xung quanh các vị trí cân bằng cố định.</w:t>
      </w:r>
    </w:p>
    <w:p w14:paraId="6543F73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rPr>
        <w:t>Chuyển động hoàn toàn tự do.</w:t>
      </w:r>
    </w:p>
    <w:p w14:paraId="7B71031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rPr>
      </w:pPr>
      <w:r w:rsidRPr="00D26632">
        <w:rPr>
          <w:rFonts w:ascii="Times New Roman" w:hAnsi="Times New Roman" w:cs="Times New Roman"/>
          <w:b/>
          <w:color w:val="0000FF"/>
          <w:sz w:val="24"/>
          <w:szCs w:val="24"/>
          <w:u w:val="single"/>
        </w:rPr>
        <w:t>D</w:t>
      </w:r>
      <w:r w:rsidRPr="00D26632">
        <w:rPr>
          <w:rFonts w:ascii="Times New Roman" w:hAnsi="Times New Roman" w:cs="Times New Roman"/>
          <w:b/>
          <w:color w:val="0000FF"/>
          <w:sz w:val="24"/>
          <w:szCs w:val="24"/>
        </w:rPr>
        <w:t xml:space="preserve">. </w:t>
      </w:r>
      <w:r w:rsidRPr="00D26632">
        <w:rPr>
          <w:rFonts w:ascii="Times New Roman" w:hAnsi="Times New Roman" w:cs="Times New Roman"/>
          <w:sz w:val="24"/>
          <w:szCs w:val="24"/>
        </w:rPr>
        <w:t>Dao động xung quanh các vị trí cân bằng không cố định.</w:t>
      </w:r>
    </w:p>
    <w:p w14:paraId="3B78A996" w14:textId="77777777" w:rsidR="00FE350A" w:rsidRDefault="00FE350A"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color w:val="FF0000"/>
          <w:sz w:val="24"/>
          <w:szCs w:val="24"/>
          <w:lang w:val="en-US"/>
        </w:rPr>
      </w:pPr>
    </w:p>
    <w:p w14:paraId="3990E6C5" w14:textId="7B95C3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color w:val="0000FF"/>
          <w:sz w:val="24"/>
          <w:szCs w:val="24"/>
        </w:rPr>
      </w:pPr>
      <w:r w:rsidRPr="00D26632">
        <w:rPr>
          <w:rFonts w:ascii="Times New Roman" w:eastAsia="Calibri" w:hAnsi="Times New Roman" w:cs="Times New Roman"/>
          <w:b/>
          <w:color w:val="FF0000"/>
          <w:sz w:val="24"/>
          <w:szCs w:val="24"/>
        </w:rPr>
        <w:t>Hướng dẫn giải</w:t>
      </w:r>
    </w:p>
    <w:p w14:paraId="06F1E3D2" w14:textId="77777777" w:rsidR="008D5194" w:rsidRPr="00FE037D"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bCs/>
          <w:sz w:val="24"/>
          <w:szCs w:val="24"/>
        </w:rPr>
      </w:pPr>
      <w:r w:rsidRPr="00FE037D">
        <w:rPr>
          <w:rFonts w:ascii="Times New Roman" w:hAnsi="Times New Roman" w:cs="Times New Roman"/>
          <w:bCs/>
          <w:sz w:val="24"/>
          <w:szCs w:val="24"/>
        </w:rPr>
        <w:t>Các phân tử ở thể lỏng dao động xung quanh các vị trí cân bằng không cố định.</w:t>
      </w:r>
      <w:bookmarkStart w:id="15" w:name="c25"/>
    </w:p>
    <w:p w14:paraId="3D1D9DCC" w14:textId="378F5F35" w:rsidR="008D5194" w:rsidRPr="00D26632" w:rsidRDefault="008D5194" w:rsidP="008D5194">
      <w:pPr>
        <w:spacing w:before="120" w:line="276" w:lineRule="auto"/>
        <w:rPr>
          <w:rFonts w:ascii="Times New Roman" w:hAnsi="Times New Roman" w:cs="Times New Roman"/>
          <w:b/>
          <w:color w:val="0000FF"/>
          <w:sz w:val="24"/>
          <w:szCs w:val="24"/>
          <w:lang w:val="pt-BR"/>
        </w:rPr>
      </w:pPr>
      <w:bookmarkStart w:id="16" w:name="c26"/>
      <w:bookmarkEnd w:id="15"/>
      <w:r w:rsidRPr="00D26632">
        <w:rPr>
          <w:rFonts w:ascii="Times New Roman" w:hAnsi="Times New Roman" w:cs="Times New Roman"/>
          <w:b/>
          <w:color w:val="0000FF"/>
          <w:sz w:val="24"/>
          <w:szCs w:val="24"/>
          <w:lang w:val="pt-BR"/>
        </w:rPr>
        <w:t xml:space="preserve">Câu 15: </w:t>
      </w:r>
      <w:r w:rsidRPr="00D26632">
        <w:rPr>
          <w:rFonts w:ascii="Times New Roman" w:hAnsi="Times New Roman" w:cs="Times New Roman"/>
          <w:sz w:val="24"/>
          <w:szCs w:val="24"/>
          <w:lang w:val="pt-BR"/>
        </w:rPr>
        <w:t>Trong điều kiện chuẩn về nhiệt độ và áp suất thì</w:t>
      </w:r>
      <w:bookmarkEnd w:id="16"/>
    </w:p>
    <w:p w14:paraId="343B63B7"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số phân tử trong một đơn vị thể tích của các chất khí khác nhau là như nhau.</w:t>
      </w:r>
    </w:p>
    <w:p w14:paraId="656D3DB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phân tử của các chất khí khác nhau chuyển động với vận tốc như nhau.</w:t>
      </w:r>
    </w:p>
    <w:p w14:paraId="2AE4A3D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lastRenderedPageBreak/>
        <w:t xml:space="preserve">C. </w:t>
      </w:r>
      <w:r w:rsidRPr="00D26632">
        <w:rPr>
          <w:rFonts w:ascii="Times New Roman" w:hAnsi="Times New Roman" w:cs="Times New Roman"/>
          <w:sz w:val="24"/>
          <w:szCs w:val="24"/>
          <w:lang w:val="pt-BR"/>
        </w:rPr>
        <w:t>khoảng cách giữa các phân tử rất nhỏ so với kích thước của các phân tử.</w:t>
      </w:r>
    </w:p>
    <w:p w14:paraId="206D4DB6"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các phân tử khí khác nhau va chạm vào thành bình tác dụng vào thành bình những lực bằng nhau.</w:t>
      </w:r>
    </w:p>
    <w:p w14:paraId="1C4B0F38"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0693917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sz w:val="24"/>
          <w:szCs w:val="24"/>
          <w:lang w:val="pt-BR"/>
        </w:rPr>
      </w:pPr>
      <w:r w:rsidRPr="00D26632">
        <w:rPr>
          <w:rFonts w:ascii="Times New Roman" w:hAnsi="Times New Roman" w:cs="Times New Roman"/>
          <w:sz w:val="24"/>
          <w:szCs w:val="24"/>
          <w:lang w:val="pt-BR"/>
        </w:rPr>
        <w:t xml:space="preserve">Ở điều kiện chuẩn. ta có </w:t>
      </w:r>
      <w:r w:rsidRPr="00D26632">
        <w:rPr>
          <w:rFonts w:ascii="Times New Roman" w:hAnsi="Times New Roman" w:cs="Times New Roman"/>
          <w:position w:val="-30"/>
          <w:sz w:val="24"/>
          <w:szCs w:val="24"/>
        </w:rPr>
        <w:object w:dxaOrig="3660" w:dyaOrig="680" w14:anchorId="4FA25F53">
          <v:shape id="_x0000_i1038" type="#_x0000_t75" style="width:183.15pt;height:34.35pt" o:ole="">
            <v:imagedata r:id="rId38" o:title=""/>
          </v:shape>
          <o:OLEObject Type="Embed" ProgID="Equation.DSMT4" ShapeID="_x0000_i1038" DrawAspect="Content" ObjectID="_1789389774" r:id="rId39"/>
        </w:object>
      </w:r>
    </w:p>
    <w:p w14:paraId="6641407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 xml:space="preserve">Ở điều kiện chuẩn, số phân tử trong một đơn vị thể tích của các chất khí khác nhau là như nhau </w:t>
      </w:r>
      <w:r w:rsidRPr="00D26632">
        <w:rPr>
          <w:rFonts w:ascii="Times New Roman" w:hAnsi="Times New Roman" w:cs="Times New Roman"/>
          <w:position w:val="-28"/>
          <w:sz w:val="24"/>
          <w:szCs w:val="24"/>
        </w:rPr>
        <w:object w:dxaOrig="1660" w:dyaOrig="660" w14:anchorId="232FDE87">
          <v:shape id="_x0000_i1039" type="#_x0000_t75" style="width:83.45pt;height:33.95pt" o:ole="">
            <v:imagedata r:id="rId40" o:title=""/>
          </v:shape>
          <o:OLEObject Type="Embed" ProgID="Equation.DSMT4" ShapeID="_x0000_i1039" DrawAspect="Content" ObjectID="_1789389775" r:id="rId41"/>
        </w:object>
      </w:r>
      <w:bookmarkStart w:id="17" w:name="c28"/>
    </w:p>
    <w:p w14:paraId="70526606" w14:textId="1D816A1C" w:rsidR="008D5194" w:rsidRPr="00D26632" w:rsidRDefault="008D5194" w:rsidP="008D5194">
      <w:pPr>
        <w:spacing w:before="120" w:line="276" w:lineRule="auto"/>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Câu 16: </w:t>
      </w:r>
      <w:r w:rsidRPr="00D26632">
        <w:rPr>
          <w:rFonts w:ascii="Times New Roman" w:hAnsi="Times New Roman" w:cs="Times New Roman"/>
          <w:sz w:val="24"/>
          <w:szCs w:val="24"/>
          <w:lang w:val="pt-BR"/>
        </w:rPr>
        <w:t xml:space="preserve">Hai </w:t>
      </w:r>
      <w:r w:rsidRPr="00D4115C">
        <w:rPr>
          <w:rFonts w:ascii="Times New Roman" w:hAnsi="Times New Roman" w:cs="Times New Roman"/>
          <w:sz w:val="24"/>
          <w:szCs w:val="24"/>
          <w:lang w:val="pt-BR"/>
        </w:rPr>
        <w:t xml:space="preserve">chất khí có thể </w:t>
      </w:r>
      <w:r w:rsidRPr="00D26632">
        <w:rPr>
          <w:rFonts w:ascii="Times New Roman" w:hAnsi="Times New Roman" w:cs="Times New Roman"/>
          <w:sz w:val="24"/>
          <w:szCs w:val="24"/>
          <w:lang w:val="pt-BR"/>
        </w:rPr>
        <w:t>trộn lẫn vào nhau tạo nên một hỗn hợp khí đồng đều là vì</w:t>
      </w:r>
    </w:p>
    <w:p w14:paraId="2420E3C0" w14:textId="12420B0E"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sz w:val="24"/>
          <w:szCs w:val="24"/>
          <w:lang w:val="pt-BR"/>
        </w:rPr>
        <w:t xml:space="preserve">(1). </w:t>
      </w:r>
      <w:r w:rsidR="00FE350A">
        <w:rPr>
          <w:rFonts w:ascii="Times New Roman" w:hAnsi="Times New Roman" w:cs="Times New Roman"/>
          <w:sz w:val="24"/>
          <w:szCs w:val="24"/>
          <w:lang w:val="pt-BR"/>
        </w:rPr>
        <w:t>c</w:t>
      </w:r>
      <w:r w:rsidRPr="00D26632">
        <w:rPr>
          <w:rFonts w:ascii="Times New Roman" w:hAnsi="Times New Roman" w:cs="Times New Roman"/>
          <w:sz w:val="24"/>
          <w:szCs w:val="24"/>
          <w:lang w:val="pt-BR"/>
        </w:rPr>
        <w:t>ác phân tử khí chuyển động nhiệt.</w:t>
      </w:r>
    </w:p>
    <w:p w14:paraId="1CCE0210" w14:textId="7006167F"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sz w:val="24"/>
          <w:szCs w:val="24"/>
          <w:lang w:val="pt-BR"/>
        </w:rPr>
        <w:t xml:space="preserve">(2). </w:t>
      </w:r>
      <w:r w:rsidR="00FE350A">
        <w:rPr>
          <w:rFonts w:ascii="Times New Roman" w:hAnsi="Times New Roman" w:cs="Times New Roman"/>
          <w:sz w:val="24"/>
          <w:szCs w:val="24"/>
          <w:lang w:val="pt-BR"/>
        </w:rPr>
        <w:t>c</w:t>
      </w:r>
      <w:r w:rsidRPr="00D26632">
        <w:rPr>
          <w:rFonts w:ascii="Times New Roman" w:hAnsi="Times New Roman" w:cs="Times New Roman"/>
          <w:sz w:val="24"/>
          <w:szCs w:val="24"/>
          <w:lang w:val="pt-BR"/>
        </w:rPr>
        <w:t>ai chất khí đã cho không có phản ứng hoá học với nhau.</w:t>
      </w:r>
    </w:p>
    <w:p w14:paraId="2631D3F7" w14:textId="4D508875"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 xml:space="preserve">(3). </w:t>
      </w:r>
      <w:r w:rsidR="00FE350A">
        <w:rPr>
          <w:rFonts w:ascii="Times New Roman" w:hAnsi="Times New Roman" w:cs="Times New Roman"/>
          <w:sz w:val="24"/>
          <w:szCs w:val="24"/>
          <w:lang w:val="pt-BR"/>
        </w:rPr>
        <w:t>cg</w:t>
      </w:r>
      <w:r w:rsidRPr="00D26632">
        <w:rPr>
          <w:rFonts w:ascii="Times New Roman" w:hAnsi="Times New Roman" w:cs="Times New Roman"/>
          <w:sz w:val="24"/>
          <w:szCs w:val="24"/>
          <w:lang w:val="pt-BR"/>
        </w:rPr>
        <w:t>iữa các phân tử khí có khoảng trống.</w:t>
      </w:r>
      <w:bookmarkEnd w:id="17"/>
    </w:p>
    <w:p w14:paraId="609D6E6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(1) và (2)</w:t>
      </w:r>
      <w:r w:rsidRPr="00D26632">
        <w:rPr>
          <w:rFonts w:ascii="Times New Roman" w:hAnsi="Times New Roman" w:cs="Times New Roman"/>
          <w:color w:val="000000"/>
          <w:sz w:val="24"/>
          <w:szCs w:val="24"/>
          <w:lang w:val="pt-BR"/>
        </w:rPr>
        <w:t>.</w:t>
      </w:r>
      <w:r w:rsidRPr="00D26632">
        <w:rPr>
          <w:rFonts w:ascii="Times New Roman" w:hAnsi="Times New Roman" w:cs="Times New Roman"/>
          <w:color w:val="000000"/>
          <w:sz w:val="24"/>
          <w:szCs w:val="24"/>
          <w:lang w:val="pt-BR"/>
        </w:rPr>
        <w:tab/>
      </w: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(2) và (3)</w:t>
      </w:r>
      <w:r w:rsidRPr="00D26632">
        <w:rPr>
          <w:rFonts w:ascii="Times New Roman" w:hAnsi="Times New Roman" w:cs="Times New Roman"/>
          <w:color w:val="000000"/>
          <w:sz w:val="24"/>
          <w:szCs w:val="24"/>
          <w:lang w:val="pt-BR"/>
        </w:rPr>
        <w:t>.</w:t>
      </w:r>
      <w:r w:rsidRPr="00D26632">
        <w:rPr>
          <w:rFonts w:ascii="Times New Roman" w:hAnsi="Times New Roman" w:cs="Times New Roman"/>
          <w:color w:val="000000"/>
          <w:sz w:val="24"/>
          <w:szCs w:val="24"/>
          <w:lang w:val="pt-BR"/>
        </w:rPr>
        <w:tab/>
      </w: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(3) và (1)</w:t>
      </w:r>
      <w:r w:rsidRPr="00D26632">
        <w:rPr>
          <w:rFonts w:ascii="Times New Roman" w:hAnsi="Times New Roman" w:cs="Times New Roman"/>
          <w:color w:val="000000"/>
          <w:sz w:val="24"/>
          <w:szCs w:val="24"/>
          <w:lang w:val="pt-BR"/>
        </w:rPr>
        <w:t>.</w:t>
      </w:r>
      <w:r w:rsidRPr="00D26632">
        <w:rPr>
          <w:rFonts w:ascii="Times New Roman" w:hAnsi="Times New Roman" w:cs="Times New Roman"/>
          <w:color w:val="000000"/>
          <w:sz w:val="24"/>
          <w:szCs w:val="24"/>
          <w:lang w:val="pt-BR"/>
        </w:rPr>
        <w:tab/>
      </w:r>
      <w:r w:rsidRPr="00D26632">
        <w:rPr>
          <w:rFonts w:ascii="Times New Roman" w:hAnsi="Times New Roman" w:cs="Times New Roman"/>
          <w:b/>
          <w:color w:val="0000FF"/>
          <w:sz w:val="24"/>
          <w:szCs w:val="24"/>
          <w:u w:val="single"/>
          <w:lang w:val="pt-BR"/>
        </w:rPr>
        <w:t>D</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cả (1), (2) và (3).</w:t>
      </w:r>
    </w:p>
    <w:p w14:paraId="12A0CCFF"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3DE4FDD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cả (1), (2) và (3)</w:t>
      </w:r>
      <w:bookmarkStart w:id="18" w:name="_Hlk24375220"/>
      <w:r w:rsidRPr="00D26632">
        <w:rPr>
          <w:rFonts w:ascii="Times New Roman" w:hAnsi="Times New Roman" w:cs="Times New Roman"/>
          <w:sz w:val="24"/>
          <w:szCs w:val="24"/>
          <w:lang w:val="pt-BR"/>
        </w:rPr>
        <w:t>.</w:t>
      </w:r>
      <w:bookmarkStart w:id="19" w:name="c30"/>
    </w:p>
    <w:p w14:paraId="14EC2670" w14:textId="074F1D7F" w:rsidR="008D5194" w:rsidRPr="00D26632" w:rsidRDefault="008D5194" w:rsidP="008D5194">
      <w:pPr>
        <w:spacing w:before="120" w:line="276" w:lineRule="auto"/>
        <w:rPr>
          <w:rFonts w:ascii="Times New Roman" w:hAnsi="Times New Roman" w:cs="Times New Roman"/>
          <w:b/>
          <w:sz w:val="24"/>
          <w:szCs w:val="24"/>
          <w:lang w:val="pt-BR"/>
        </w:rPr>
      </w:pPr>
      <w:r w:rsidRPr="00D26632">
        <w:rPr>
          <w:rFonts w:ascii="Times New Roman" w:hAnsi="Times New Roman" w:cs="Times New Roman"/>
          <w:b/>
          <w:color w:val="0000FF"/>
          <w:sz w:val="24"/>
          <w:szCs w:val="24"/>
          <w:lang w:val="pt-BR"/>
        </w:rPr>
        <w:t xml:space="preserve">Câu 17: </w:t>
      </w:r>
      <w:r w:rsidRPr="00D26632">
        <w:rPr>
          <w:rFonts w:ascii="Times New Roman" w:hAnsi="Times New Roman" w:cs="Times New Roman"/>
          <w:sz w:val="24"/>
          <w:szCs w:val="24"/>
          <w:lang w:val="pt-BR"/>
        </w:rPr>
        <w:t>Hình biểu diễn đúng sự phân bố mật độ của phân tử khí trong một bình kín là</w:t>
      </w:r>
    </w:p>
    <w:p w14:paraId="428B42AC" w14:textId="77777777" w:rsidR="008D5194" w:rsidRPr="00D26632" w:rsidRDefault="008D5194" w:rsidP="00D4115C">
      <w:pPr>
        <w:tabs>
          <w:tab w:val="left" w:pos="283"/>
          <w:tab w:val="left" w:pos="2835"/>
          <w:tab w:val="left" w:pos="5386"/>
          <w:tab w:val="left" w:pos="7937"/>
        </w:tabs>
        <w:spacing w:line="276" w:lineRule="auto"/>
        <w:ind w:left="283"/>
        <w:jc w:val="center"/>
        <w:rPr>
          <w:rFonts w:ascii="Times New Roman" w:hAnsi="Times New Roman" w:cs="Times New Roman"/>
          <w:b/>
          <w:color w:val="0000FF"/>
          <w:sz w:val="24"/>
          <w:szCs w:val="24"/>
        </w:rPr>
      </w:pPr>
      <w:r w:rsidRPr="00D26632">
        <w:rPr>
          <w:rFonts w:ascii="Times New Roman" w:hAnsi="Times New Roman" w:cs="Times New Roman"/>
          <w:noProof/>
          <w:sz w:val="24"/>
          <w:szCs w:val="24"/>
          <w:lang w:val="en-US"/>
        </w:rPr>
        <w:drawing>
          <wp:inline distT="0" distB="0" distL="0" distR="0" wp14:anchorId="48EF939D" wp14:editId="29FED823">
            <wp:extent cx="4619708" cy="105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26426" cy="1081693"/>
                    </a:xfrm>
                    <a:prstGeom prst="rect">
                      <a:avLst/>
                    </a:prstGeom>
                    <a:noFill/>
                    <a:ln>
                      <a:noFill/>
                    </a:ln>
                  </pic:spPr>
                </pic:pic>
              </a:graphicData>
            </a:graphic>
          </wp:inline>
        </w:drawing>
      </w:r>
      <w:bookmarkEnd w:id="19"/>
    </w:p>
    <w:p w14:paraId="73898BD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rPr>
      </w:pPr>
      <w:r w:rsidRPr="00D26632">
        <w:rPr>
          <w:rFonts w:ascii="Times New Roman" w:hAnsi="Times New Roman" w:cs="Times New Roman"/>
          <w:b/>
          <w:color w:val="0000FF"/>
          <w:sz w:val="24"/>
          <w:szCs w:val="24"/>
        </w:rPr>
        <w:t xml:space="preserve">A. </w:t>
      </w:r>
      <w:r w:rsidRPr="00D26632">
        <w:rPr>
          <w:rFonts w:ascii="Times New Roman" w:hAnsi="Times New Roman" w:cs="Times New Roman"/>
          <w:sz w:val="24"/>
          <w:szCs w:val="24"/>
        </w:rPr>
        <w:t>hình 2</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u w:val="single"/>
        </w:rPr>
        <w:t>B</w:t>
      </w:r>
      <w:r w:rsidRPr="00D26632">
        <w:rPr>
          <w:rFonts w:ascii="Times New Roman" w:hAnsi="Times New Roman" w:cs="Times New Roman"/>
          <w:b/>
          <w:color w:val="0000FF"/>
          <w:sz w:val="24"/>
          <w:szCs w:val="24"/>
        </w:rPr>
        <w:t xml:space="preserve">. </w:t>
      </w:r>
      <w:r w:rsidRPr="00D26632">
        <w:rPr>
          <w:rFonts w:ascii="Times New Roman" w:hAnsi="Times New Roman" w:cs="Times New Roman"/>
          <w:sz w:val="24"/>
          <w:szCs w:val="24"/>
        </w:rPr>
        <w:t>hình 1</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C. </w:t>
      </w:r>
      <w:r w:rsidRPr="00D26632">
        <w:rPr>
          <w:rFonts w:ascii="Times New Roman" w:hAnsi="Times New Roman" w:cs="Times New Roman"/>
          <w:sz w:val="24"/>
          <w:szCs w:val="24"/>
        </w:rPr>
        <w:t>hình 4</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D. </w:t>
      </w:r>
      <w:r w:rsidRPr="00D26632">
        <w:rPr>
          <w:rFonts w:ascii="Times New Roman" w:hAnsi="Times New Roman" w:cs="Times New Roman"/>
          <w:sz w:val="24"/>
          <w:szCs w:val="24"/>
        </w:rPr>
        <w:t>hình 3.</w:t>
      </w:r>
    </w:p>
    <w:p w14:paraId="7EC76CC8"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color w:val="0000FF"/>
          <w:sz w:val="24"/>
          <w:szCs w:val="24"/>
        </w:rPr>
      </w:pPr>
      <w:r w:rsidRPr="00D26632">
        <w:rPr>
          <w:rFonts w:ascii="Times New Roman" w:hAnsi="Times New Roman" w:cs="Times New Roman"/>
          <w:b/>
          <w:color w:val="FF0000"/>
          <w:sz w:val="24"/>
          <w:szCs w:val="24"/>
        </w:rPr>
        <w:t>Hướng dẫn giải</w:t>
      </w:r>
    </w:p>
    <w:p w14:paraId="43A52A38" w14:textId="258FD8BB" w:rsidR="008D5194" w:rsidRPr="00FE350A"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en-US"/>
        </w:rPr>
      </w:pPr>
      <w:r w:rsidRPr="00FE350A">
        <w:rPr>
          <w:rFonts w:ascii="Times New Roman" w:hAnsi="Times New Roman" w:cs="Times New Roman"/>
          <w:sz w:val="24"/>
          <w:szCs w:val="24"/>
        </w:rPr>
        <w:t>Các phân tử khí choán hết không gian bình chứa</w:t>
      </w:r>
      <w:bookmarkStart w:id="20" w:name="c31"/>
      <w:r w:rsidR="00FE350A">
        <w:rPr>
          <w:rFonts w:ascii="Times New Roman" w:hAnsi="Times New Roman" w:cs="Times New Roman"/>
          <w:sz w:val="24"/>
          <w:szCs w:val="24"/>
          <w:lang w:val="en-US"/>
        </w:rPr>
        <w:t>.</w:t>
      </w:r>
    </w:p>
    <w:p w14:paraId="32518009" w14:textId="012B340F" w:rsidR="008D5194" w:rsidRPr="00D26632" w:rsidRDefault="008D5194" w:rsidP="008D5194">
      <w:pPr>
        <w:spacing w:before="120" w:line="276" w:lineRule="auto"/>
        <w:rPr>
          <w:rFonts w:ascii="Times New Roman" w:hAnsi="Times New Roman" w:cs="Times New Roman"/>
          <w:b/>
          <w:color w:val="0000FF"/>
          <w:sz w:val="24"/>
          <w:szCs w:val="24"/>
        </w:rPr>
      </w:pPr>
      <w:r w:rsidRPr="00D26632">
        <w:rPr>
          <w:rFonts w:ascii="Times New Roman" w:hAnsi="Times New Roman" w:cs="Times New Roman"/>
          <w:b/>
          <w:color w:val="0000FF"/>
          <w:sz w:val="24"/>
          <w:szCs w:val="24"/>
        </w:rPr>
        <w:t xml:space="preserve">Câu 18: </w:t>
      </w:r>
      <w:r w:rsidRPr="00D26632">
        <w:rPr>
          <w:rFonts w:ascii="Times New Roman" w:hAnsi="Times New Roman" w:cs="Times New Roman"/>
          <w:sz w:val="24"/>
          <w:szCs w:val="24"/>
        </w:rPr>
        <w:t xml:space="preserve">Gọi </w:t>
      </w:r>
      <w:r w:rsidRPr="00D26632">
        <w:rPr>
          <w:rFonts w:ascii="Times New Roman" w:hAnsi="Times New Roman" w:cs="Times New Roman"/>
          <w:position w:val="-12"/>
          <w:sz w:val="24"/>
          <w:szCs w:val="24"/>
        </w:rPr>
        <w:object w:dxaOrig="400" w:dyaOrig="360" w14:anchorId="7E789FAE">
          <v:shape id="_x0000_i1040" type="#_x0000_t75" style="width:20.3pt;height:19.2pt" o:ole="">
            <v:imagedata r:id="rId43" o:title=""/>
          </v:shape>
          <o:OLEObject Type="Embed" ProgID="Equation.DSMT4" ShapeID="_x0000_i1040" DrawAspect="Content" ObjectID="_1789389776" r:id="rId44"/>
        </w:object>
      </w:r>
      <w:r w:rsidRPr="00D26632">
        <w:rPr>
          <w:rFonts w:ascii="Times New Roman" w:hAnsi="Times New Roman" w:cs="Times New Roman"/>
          <w:sz w:val="24"/>
          <w:szCs w:val="24"/>
        </w:rPr>
        <w:t xml:space="preserve"> </w:t>
      </w:r>
      <w:r w:rsidRPr="00D26632">
        <w:rPr>
          <w:rFonts w:ascii="Times New Roman" w:hAnsi="Times New Roman" w:cs="Times New Roman"/>
          <w:position w:val="-12"/>
          <w:sz w:val="24"/>
          <w:szCs w:val="24"/>
        </w:rPr>
        <w:object w:dxaOrig="380" w:dyaOrig="360" w14:anchorId="7492D0B7">
          <v:shape id="_x0000_i1041" type="#_x0000_t75" style="width:19.2pt;height:19.2pt" o:ole="">
            <v:imagedata r:id="rId45" o:title=""/>
          </v:shape>
          <o:OLEObject Type="Embed" ProgID="Equation.DSMT4" ShapeID="_x0000_i1041" DrawAspect="Content" ObjectID="_1789389777" r:id="rId46"/>
        </w:object>
      </w:r>
      <w:r w:rsidRPr="00D26632">
        <w:rPr>
          <w:rFonts w:ascii="Times New Roman" w:hAnsi="Times New Roman" w:cs="Times New Roman"/>
          <w:sz w:val="24"/>
          <w:szCs w:val="24"/>
        </w:rPr>
        <w:t xml:space="preserve"> </w:t>
      </w:r>
      <w:r w:rsidRPr="00D26632">
        <w:rPr>
          <w:rFonts w:ascii="Times New Roman" w:hAnsi="Times New Roman" w:cs="Times New Roman"/>
          <w:position w:val="-12"/>
          <w:sz w:val="24"/>
          <w:szCs w:val="24"/>
        </w:rPr>
        <w:object w:dxaOrig="320" w:dyaOrig="360" w14:anchorId="3F5DFC15">
          <v:shape id="_x0000_i1042" type="#_x0000_t75" style="width:15.9pt;height:19.2pt" o:ole="">
            <v:imagedata r:id="rId47" o:title=""/>
          </v:shape>
          <o:OLEObject Type="Embed" ProgID="Equation.DSMT4" ShapeID="_x0000_i1042" DrawAspect="Content" ObjectID="_1789389778" r:id="rId48"/>
        </w:object>
      </w:r>
      <w:r w:rsidRPr="00D26632">
        <w:rPr>
          <w:rFonts w:ascii="Times New Roman" w:hAnsi="Times New Roman" w:cs="Times New Roman"/>
          <w:sz w:val="24"/>
          <w:szCs w:val="24"/>
        </w:rPr>
        <w:t xml:space="preserve"> lần lượt là mật độ phân tử của một chấtở thể rắn, thể lỏng và thể khí. Thứ tự </w:t>
      </w:r>
      <w:r w:rsidRPr="00D26632">
        <w:rPr>
          <w:rFonts w:ascii="Times New Roman" w:hAnsi="Times New Roman" w:cs="Times New Roman"/>
          <w:b/>
          <w:color w:val="0000FF"/>
          <w:sz w:val="24"/>
          <w:szCs w:val="24"/>
        </w:rPr>
        <w:t>đúng</w:t>
      </w:r>
      <w:r w:rsidRPr="00D26632">
        <w:rPr>
          <w:rFonts w:ascii="Times New Roman" w:hAnsi="Times New Roman" w:cs="Times New Roman"/>
          <w:sz w:val="24"/>
          <w:szCs w:val="24"/>
        </w:rPr>
        <w:t xml:space="preserve"> là</w:t>
      </w:r>
      <w:bookmarkEnd w:id="20"/>
    </w:p>
    <w:p w14:paraId="7BA99D00"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sz w:val="24"/>
          <w:szCs w:val="24"/>
        </w:rPr>
      </w:pPr>
      <w:r w:rsidRPr="00D26632">
        <w:rPr>
          <w:rFonts w:ascii="Times New Roman" w:hAnsi="Times New Roman" w:cs="Times New Roman"/>
          <w:b/>
          <w:color w:val="0000FF"/>
          <w:sz w:val="24"/>
          <w:szCs w:val="24"/>
        </w:rPr>
        <w:t xml:space="preserve">A. </w:t>
      </w:r>
      <w:r w:rsidRPr="00D26632">
        <w:rPr>
          <w:rFonts w:ascii="Times New Roman" w:hAnsi="Times New Roman" w:cs="Times New Roman"/>
          <w:position w:val="-12"/>
          <w:sz w:val="24"/>
          <w:szCs w:val="24"/>
        </w:rPr>
        <w:object w:dxaOrig="1380" w:dyaOrig="360" w14:anchorId="139C985C">
          <v:shape id="_x0000_i1043" type="#_x0000_t75" style="width:67.95pt;height:19.2pt" o:ole="">
            <v:imagedata r:id="rId49" o:title=""/>
          </v:shape>
          <o:OLEObject Type="Embed" ProgID="Equation.DSMT4" ShapeID="_x0000_i1043" DrawAspect="Content" ObjectID="_1789389779" r:id="rId50"/>
        </w:object>
      </w:r>
      <w:r w:rsidRPr="00D26632">
        <w:rPr>
          <w:rFonts w:ascii="Times New Roman" w:hAnsi="Times New Roman" w:cs="Times New Roman"/>
          <w:b/>
          <w:color w:val="0000FF"/>
          <w:sz w:val="24"/>
          <w:szCs w:val="24"/>
        </w:rPr>
        <w:tab/>
      </w:r>
      <w:r w:rsidRPr="00D26632">
        <w:rPr>
          <w:rFonts w:ascii="Times New Roman" w:hAnsi="Times New Roman" w:cs="Times New Roman"/>
          <w:b/>
          <w:color w:val="0000FF"/>
          <w:sz w:val="24"/>
          <w:szCs w:val="24"/>
          <w:u w:val="single"/>
        </w:rPr>
        <w:t>B</w:t>
      </w:r>
      <w:r w:rsidRPr="00D26632">
        <w:rPr>
          <w:rFonts w:ascii="Times New Roman" w:hAnsi="Times New Roman" w:cs="Times New Roman"/>
          <w:b/>
          <w:color w:val="0000FF"/>
          <w:sz w:val="24"/>
          <w:szCs w:val="24"/>
        </w:rPr>
        <w:t xml:space="preserve">. </w:t>
      </w:r>
      <w:r w:rsidRPr="00D26632">
        <w:rPr>
          <w:rFonts w:ascii="Times New Roman" w:hAnsi="Times New Roman" w:cs="Times New Roman"/>
          <w:position w:val="-12"/>
          <w:sz w:val="24"/>
          <w:szCs w:val="24"/>
        </w:rPr>
        <w:object w:dxaOrig="1380" w:dyaOrig="360" w14:anchorId="798DB605">
          <v:shape id="_x0000_i1044" type="#_x0000_t75" style="width:67.95pt;height:19.2pt" o:ole="">
            <v:imagedata r:id="rId51" o:title=""/>
          </v:shape>
          <o:OLEObject Type="Embed" ProgID="Equation.DSMT4" ShapeID="_x0000_i1044" DrawAspect="Content" ObjectID="_1789389780" r:id="rId52"/>
        </w:object>
      </w:r>
      <w:r w:rsidRPr="00D26632">
        <w:rPr>
          <w:rFonts w:ascii="Times New Roman" w:hAnsi="Times New Roman" w:cs="Times New Roman"/>
          <w:b/>
          <w:color w:val="0000FF"/>
          <w:sz w:val="24"/>
          <w:szCs w:val="24"/>
        </w:rPr>
        <w:tab/>
        <w:t xml:space="preserve">C. </w:t>
      </w:r>
      <w:r w:rsidRPr="00D26632">
        <w:rPr>
          <w:rFonts w:ascii="Times New Roman" w:hAnsi="Times New Roman" w:cs="Times New Roman"/>
          <w:position w:val="-12"/>
          <w:sz w:val="24"/>
          <w:szCs w:val="24"/>
        </w:rPr>
        <w:object w:dxaOrig="1380" w:dyaOrig="360" w14:anchorId="4C8CCB49">
          <v:shape id="_x0000_i1045" type="#_x0000_t75" style="width:67.95pt;height:19.2pt" o:ole="">
            <v:imagedata r:id="rId53" o:title=""/>
          </v:shape>
          <o:OLEObject Type="Embed" ProgID="Equation.DSMT4" ShapeID="_x0000_i1045" DrawAspect="Content" ObjectID="_1789389781" r:id="rId54"/>
        </w:object>
      </w:r>
      <w:r w:rsidRPr="00D26632">
        <w:rPr>
          <w:rFonts w:ascii="Times New Roman" w:hAnsi="Times New Roman" w:cs="Times New Roman"/>
          <w:b/>
          <w:color w:val="0000FF"/>
          <w:sz w:val="24"/>
          <w:szCs w:val="24"/>
        </w:rPr>
        <w:tab/>
        <w:t xml:space="preserve">D. </w:t>
      </w:r>
      <w:r w:rsidRPr="00D26632">
        <w:rPr>
          <w:rFonts w:ascii="Times New Roman" w:hAnsi="Times New Roman" w:cs="Times New Roman"/>
          <w:position w:val="-12"/>
          <w:sz w:val="24"/>
          <w:szCs w:val="24"/>
        </w:rPr>
        <w:object w:dxaOrig="1380" w:dyaOrig="360" w14:anchorId="505F97E5">
          <v:shape id="_x0000_i1046" type="#_x0000_t75" style="width:67.95pt;height:19.2pt" o:ole="">
            <v:imagedata r:id="rId55" o:title=""/>
          </v:shape>
          <o:OLEObject Type="Embed" ProgID="Equation.DSMT4" ShapeID="_x0000_i1046" DrawAspect="Content" ObjectID="_1789389782" r:id="rId56"/>
        </w:object>
      </w:r>
    </w:p>
    <w:p w14:paraId="6094CEF9" w14:textId="77777777" w:rsidR="00FE350A" w:rsidRDefault="00FE350A" w:rsidP="008D5194">
      <w:pPr>
        <w:tabs>
          <w:tab w:val="left" w:pos="283"/>
          <w:tab w:val="left" w:pos="2835"/>
          <w:tab w:val="left" w:pos="5386"/>
          <w:tab w:val="left" w:pos="7937"/>
        </w:tabs>
        <w:spacing w:line="276" w:lineRule="auto"/>
        <w:ind w:left="283"/>
        <w:jc w:val="center"/>
        <w:rPr>
          <w:rFonts w:ascii="Times New Roman" w:hAnsi="Times New Roman" w:cs="Times New Roman"/>
          <w:b/>
          <w:color w:val="FF0000"/>
          <w:sz w:val="24"/>
          <w:szCs w:val="24"/>
          <w:lang w:val="en-US"/>
        </w:rPr>
      </w:pPr>
    </w:p>
    <w:p w14:paraId="34F910FF" w14:textId="1A7A4AD0"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rPr>
      </w:pPr>
      <w:r w:rsidRPr="00D26632">
        <w:rPr>
          <w:rFonts w:ascii="Times New Roman" w:hAnsi="Times New Roman" w:cs="Times New Roman"/>
          <w:b/>
          <w:color w:val="FF0000"/>
          <w:sz w:val="24"/>
          <w:szCs w:val="24"/>
        </w:rPr>
        <w:t>Hướng dẫn giải</w:t>
      </w:r>
    </w:p>
    <w:p w14:paraId="520DD430"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rPr>
      </w:pPr>
      <w:r w:rsidRPr="00D26632">
        <w:rPr>
          <w:rFonts w:ascii="Times New Roman" w:hAnsi="Times New Roman" w:cs="Times New Roman"/>
          <w:sz w:val="24"/>
          <w:szCs w:val="24"/>
        </w:rPr>
        <w:t>Mật độ phân tử chất ở thể rắn lớn hơn ở thể lỏng và lớn hơn ở thể khí</w:t>
      </w:r>
    </w:p>
    <w:p w14:paraId="77920F3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rPr>
      </w:pPr>
      <w:r w:rsidRPr="00D26632">
        <w:rPr>
          <w:rFonts w:ascii="Times New Roman" w:hAnsi="Times New Roman" w:cs="Times New Roman"/>
          <w:sz w:val="24"/>
          <w:szCs w:val="24"/>
        </w:rPr>
        <w:t>Lưu ý Trừ nước, mật độ nước kh</w:t>
      </w:r>
      <w:bookmarkEnd w:id="18"/>
      <w:r w:rsidRPr="00D26632">
        <w:rPr>
          <w:rFonts w:ascii="Times New Roman" w:hAnsi="Times New Roman" w:cs="Times New Roman"/>
          <w:sz w:val="24"/>
          <w:szCs w:val="24"/>
        </w:rPr>
        <w:t>i ở thể rắn ( nước đá) nhỏ hơn mật độ nước khi ở thể lỏng.</w:t>
      </w:r>
      <w:bookmarkStart w:id="21" w:name="c32"/>
    </w:p>
    <w:p w14:paraId="395E0898" w14:textId="0E97B732" w:rsidR="008D5194" w:rsidRPr="00D26632" w:rsidRDefault="008D5194" w:rsidP="008D5194">
      <w:pPr>
        <w:spacing w:before="120" w:line="276" w:lineRule="auto"/>
        <w:rPr>
          <w:rFonts w:ascii="Times New Roman" w:eastAsia="Batang" w:hAnsi="Times New Roman" w:cs="Times New Roman"/>
          <w:bCs/>
          <w:sz w:val="24"/>
          <w:szCs w:val="24"/>
        </w:rPr>
      </w:pPr>
      <w:r w:rsidRPr="00D26632">
        <w:rPr>
          <w:rFonts w:ascii="Times New Roman" w:eastAsia="Batang" w:hAnsi="Times New Roman" w:cs="Times New Roman"/>
          <w:b/>
          <w:bCs/>
          <w:color w:val="0000FF"/>
          <w:sz w:val="24"/>
          <w:szCs w:val="24"/>
        </w:rPr>
        <w:t xml:space="preserve">Câu 19: </w:t>
      </w:r>
      <w:r w:rsidRPr="00D26632">
        <w:rPr>
          <w:rFonts w:ascii="Times New Roman" w:eastAsia="Batang" w:hAnsi="Times New Roman" w:cs="Times New Roman"/>
          <w:bCs/>
          <w:sz w:val="24"/>
          <w:szCs w:val="24"/>
        </w:rPr>
        <w:t>Trong các yếu tố sau</w:t>
      </w:r>
    </w:p>
    <w:p w14:paraId="677C8CC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Cs/>
          <w:sz w:val="24"/>
          <w:szCs w:val="24"/>
        </w:rPr>
      </w:pPr>
      <w:r w:rsidRPr="00D26632">
        <w:rPr>
          <w:rFonts w:ascii="Times New Roman" w:eastAsia="Batang" w:hAnsi="Times New Roman" w:cs="Times New Roman"/>
          <w:bCs/>
          <w:sz w:val="24"/>
          <w:szCs w:val="24"/>
        </w:rPr>
        <w:t>I. Lực liên kết giữa các phân tử.</w:t>
      </w:r>
    </w:p>
    <w:p w14:paraId="30328FA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Cs/>
          <w:sz w:val="24"/>
          <w:szCs w:val="24"/>
        </w:rPr>
      </w:pPr>
      <w:r w:rsidRPr="00D26632">
        <w:rPr>
          <w:rFonts w:ascii="Times New Roman" w:eastAsia="Batang" w:hAnsi="Times New Roman" w:cs="Times New Roman"/>
          <w:bCs/>
          <w:sz w:val="24"/>
          <w:szCs w:val="24"/>
        </w:rPr>
        <w:t>II. Khoảng cách giữa các phân tử.</w:t>
      </w:r>
    </w:p>
    <w:p w14:paraId="1EBDEB30"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Cs/>
          <w:sz w:val="24"/>
          <w:szCs w:val="24"/>
        </w:rPr>
      </w:pPr>
      <w:r w:rsidRPr="00D26632">
        <w:rPr>
          <w:rFonts w:ascii="Times New Roman" w:eastAsia="Batang" w:hAnsi="Times New Roman" w:cs="Times New Roman"/>
          <w:bCs/>
          <w:sz w:val="24"/>
          <w:szCs w:val="24"/>
        </w:rPr>
        <w:lastRenderedPageBreak/>
        <w:t>III. Nhiệt độ của các phân tử.</w:t>
      </w:r>
    </w:p>
    <w:p w14:paraId="76F44B07"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Cs/>
          <w:sz w:val="24"/>
          <w:szCs w:val="24"/>
        </w:rPr>
      </w:pPr>
      <w:r w:rsidRPr="00D26632">
        <w:rPr>
          <w:rFonts w:ascii="Times New Roman" w:eastAsia="Batang" w:hAnsi="Times New Roman" w:cs="Times New Roman"/>
          <w:bCs/>
          <w:sz w:val="24"/>
          <w:szCs w:val="24"/>
        </w:rPr>
        <w:t>IV. Mật độ của các phân tử.</w:t>
      </w:r>
    </w:p>
    <w:p w14:paraId="14EF4D66"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bCs/>
          <w:color w:val="0000FF"/>
          <w:sz w:val="24"/>
          <w:szCs w:val="24"/>
        </w:rPr>
      </w:pPr>
      <w:r w:rsidRPr="00D26632">
        <w:rPr>
          <w:rFonts w:ascii="Times New Roman" w:eastAsia="Batang" w:hAnsi="Times New Roman" w:cs="Times New Roman"/>
          <w:bCs/>
          <w:sz w:val="24"/>
          <w:szCs w:val="24"/>
        </w:rPr>
        <w:t xml:space="preserve">Để phân biệt các trạng thái rắn, lỏng, khí ta </w:t>
      </w:r>
      <w:r w:rsidRPr="00D4115C">
        <w:rPr>
          <w:rFonts w:ascii="Times New Roman" w:eastAsia="Batang" w:hAnsi="Times New Roman" w:cs="Times New Roman"/>
          <w:b/>
          <w:color w:val="0000FF"/>
          <w:sz w:val="24"/>
          <w:szCs w:val="24"/>
        </w:rPr>
        <w:t>không dựa vào</w:t>
      </w:r>
      <w:r w:rsidRPr="00D4115C">
        <w:rPr>
          <w:rFonts w:ascii="Times New Roman" w:eastAsia="Batang" w:hAnsi="Times New Roman" w:cs="Times New Roman"/>
          <w:bCs/>
          <w:color w:val="0000FF"/>
          <w:sz w:val="24"/>
          <w:szCs w:val="24"/>
        </w:rPr>
        <w:t xml:space="preserve"> </w:t>
      </w:r>
      <w:r w:rsidRPr="00D26632">
        <w:rPr>
          <w:rFonts w:ascii="Times New Roman" w:eastAsia="Batang" w:hAnsi="Times New Roman" w:cs="Times New Roman"/>
          <w:bCs/>
          <w:sz w:val="24"/>
          <w:szCs w:val="24"/>
        </w:rPr>
        <w:t>yếu tố</w:t>
      </w:r>
      <w:bookmarkEnd w:id="21"/>
    </w:p>
    <w:p w14:paraId="3B78ED4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Cs/>
          <w:sz w:val="24"/>
          <w:szCs w:val="24"/>
        </w:rPr>
      </w:pPr>
      <w:r w:rsidRPr="00D26632">
        <w:rPr>
          <w:rFonts w:ascii="Times New Roman" w:eastAsia="Batang" w:hAnsi="Times New Roman" w:cs="Times New Roman"/>
          <w:b/>
          <w:bCs/>
          <w:color w:val="0000FF"/>
          <w:sz w:val="24"/>
          <w:szCs w:val="24"/>
        </w:rPr>
        <w:t xml:space="preserve">A. </w:t>
      </w:r>
      <w:r w:rsidRPr="00D26632">
        <w:rPr>
          <w:rFonts w:ascii="Times New Roman" w:eastAsia="Batang" w:hAnsi="Times New Roman" w:cs="Times New Roman"/>
          <w:bCs/>
          <w:sz w:val="24"/>
          <w:szCs w:val="24"/>
        </w:rPr>
        <w:t>II</w:t>
      </w:r>
      <w:r w:rsidRPr="00D26632">
        <w:rPr>
          <w:rFonts w:ascii="Times New Roman" w:eastAsia="Batang" w:hAnsi="Times New Roman" w:cs="Times New Roman"/>
          <w:bCs/>
          <w:color w:val="000000"/>
          <w:sz w:val="24"/>
          <w:szCs w:val="24"/>
        </w:rPr>
        <w:t>.</w:t>
      </w:r>
      <w:r w:rsidRPr="00D26632">
        <w:rPr>
          <w:rFonts w:ascii="Times New Roman" w:eastAsia="Batang" w:hAnsi="Times New Roman" w:cs="Times New Roman"/>
          <w:bCs/>
          <w:color w:val="000000"/>
          <w:sz w:val="24"/>
          <w:szCs w:val="24"/>
        </w:rPr>
        <w:tab/>
      </w:r>
      <w:r w:rsidRPr="00D26632">
        <w:rPr>
          <w:rFonts w:ascii="Times New Roman" w:eastAsia="Batang" w:hAnsi="Times New Roman" w:cs="Times New Roman"/>
          <w:b/>
          <w:bCs/>
          <w:color w:val="0000FF"/>
          <w:sz w:val="24"/>
          <w:szCs w:val="24"/>
        </w:rPr>
        <w:t xml:space="preserve">B. </w:t>
      </w:r>
      <w:r w:rsidRPr="00D26632">
        <w:rPr>
          <w:rFonts w:ascii="Times New Roman" w:eastAsia="Batang" w:hAnsi="Times New Roman" w:cs="Times New Roman"/>
          <w:bCs/>
          <w:sz w:val="24"/>
          <w:szCs w:val="24"/>
        </w:rPr>
        <w:t>IV</w:t>
      </w:r>
      <w:r w:rsidRPr="00D26632">
        <w:rPr>
          <w:rFonts w:ascii="Times New Roman" w:eastAsia="Batang" w:hAnsi="Times New Roman" w:cs="Times New Roman"/>
          <w:bCs/>
          <w:color w:val="000000"/>
          <w:sz w:val="24"/>
          <w:szCs w:val="24"/>
        </w:rPr>
        <w:t>.</w:t>
      </w:r>
      <w:r w:rsidRPr="00D26632">
        <w:rPr>
          <w:rFonts w:ascii="Times New Roman" w:eastAsia="Batang" w:hAnsi="Times New Roman" w:cs="Times New Roman"/>
          <w:bCs/>
          <w:color w:val="000000"/>
          <w:sz w:val="24"/>
          <w:szCs w:val="24"/>
        </w:rPr>
        <w:tab/>
      </w:r>
      <w:r w:rsidRPr="00D26632">
        <w:rPr>
          <w:rFonts w:ascii="Times New Roman" w:eastAsia="Batang" w:hAnsi="Times New Roman" w:cs="Times New Roman"/>
          <w:b/>
          <w:bCs/>
          <w:color w:val="0000FF"/>
          <w:sz w:val="24"/>
          <w:szCs w:val="24"/>
        </w:rPr>
        <w:t xml:space="preserve">C. </w:t>
      </w:r>
      <w:r w:rsidRPr="00D26632">
        <w:rPr>
          <w:rFonts w:ascii="Times New Roman" w:eastAsia="Batang" w:hAnsi="Times New Roman" w:cs="Times New Roman"/>
          <w:bCs/>
          <w:sz w:val="24"/>
          <w:szCs w:val="24"/>
        </w:rPr>
        <w:t>I</w:t>
      </w:r>
      <w:r w:rsidRPr="00D26632">
        <w:rPr>
          <w:rFonts w:ascii="Times New Roman" w:eastAsia="Batang" w:hAnsi="Times New Roman" w:cs="Times New Roman"/>
          <w:bCs/>
          <w:color w:val="000000"/>
          <w:sz w:val="24"/>
          <w:szCs w:val="24"/>
        </w:rPr>
        <w:t>.</w:t>
      </w:r>
      <w:r w:rsidRPr="00D26632">
        <w:rPr>
          <w:rFonts w:ascii="Times New Roman" w:eastAsia="Batang" w:hAnsi="Times New Roman" w:cs="Times New Roman"/>
          <w:bCs/>
          <w:color w:val="000000"/>
          <w:sz w:val="24"/>
          <w:szCs w:val="24"/>
        </w:rPr>
        <w:tab/>
      </w:r>
      <w:r w:rsidRPr="00D26632">
        <w:rPr>
          <w:rFonts w:ascii="Times New Roman" w:eastAsia="Batang" w:hAnsi="Times New Roman" w:cs="Times New Roman"/>
          <w:b/>
          <w:bCs/>
          <w:color w:val="0000FF"/>
          <w:sz w:val="24"/>
          <w:szCs w:val="24"/>
          <w:u w:val="single"/>
        </w:rPr>
        <w:t>D</w:t>
      </w:r>
      <w:r w:rsidRPr="00D26632">
        <w:rPr>
          <w:rFonts w:ascii="Times New Roman" w:eastAsia="Batang" w:hAnsi="Times New Roman" w:cs="Times New Roman"/>
          <w:b/>
          <w:bCs/>
          <w:color w:val="0000FF"/>
          <w:sz w:val="24"/>
          <w:szCs w:val="24"/>
        </w:rPr>
        <w:t xml:space="preserve">. </w:t>
      </w:r>
      <w:r w:rsidRPr="00D26632">
        <w:rPr>
          <w:rFonts w:ascii="Times New Roman" w:eastAsia="Batang" w:hAnsi="Times New Roman" w:cs="Times New Roman"/>
          <w:bCs/>
          <w:sz w:val="24"/>
          <w:szCs w:val="24"/>
        </w:rPr>
        <w:t>III.</w:t>
      </w:r>
    </w:p>
    <w:p w14:paraId="2934024E"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Batang" w:hAnsi="Times New Roman" w:cs="Times New Roman"/>
          <w:b/>
          <w:sz w:val="24"/>
          <w:szCs w:val="24"/>
        </w:rPr>
      </w:pPr>
      <w:r w:rsidRPr="00D26632">
        <w:rPr>
          <w:rFonts w:ascii="Times New Roman" w:eastAsia="Batang" w:hAnsi="Times New Roman" w:cs="Times New Roman"/>
          <w:b/>
          <w:color w:val="FF0000"/>
          <w:sz w:val="24"/>
          <w:szCs w:val="24"/>
        </w:rPr>
        <w:t>Hướng dẫn giải</w:t>
      </w:r>
    </w:p>
    <w:p w14:paraId="4B493CA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sz w:val="24"/>
          <w:szCs w:val="24"/>
        </w:rPr>
        <w:t>Yếu tố nhiệt độ không quyết định đến trạng thái của một chất.</w:t>
      </w:r>
      <w:bookmarkStart w:id="22" w:name="c33"/>
    </w:p>
    <w:p w14:paraId="53A9D0F4" w14:textId="201EEFCC" w:rsidR="008D5194" w:rsidRPr="00D26632" w:rsidRDefault="008D5194" w:rsidP="008D5194">
      <w:pPr>
        <w:spacing w:before="120" w:line="276" w:lineRule="auto"/>
        <w:rPr>
          <w:rFonts w:ascii="Times New Roman" w:hAnsi="Times New Roman" w:cs="Times New Roman"/>
          <w:b/>
          <w:color w:val="0000FF"/>
          <w:sz w:val="24"/>
          <w:szCs w:val="24"/>
        </w:rPr>
      </w:pPr>
      <w:r w:rsidRPr="00D26632">
        <w:rPr>
          <w:rFonts w:ascii="Times New Roman" w:hAnsi="Times New Roman" w:cs="Times New Roman"/>
          <w:b/>
          <w:color w:val="0000FF"/>
          <w:sz w:val="24"/>
          <w:szCs w:val="24"/>
        </w:rPr>
        <w:t xml:space="preserve">Câu 20: </w:t>
      </w:r>
      <w:r w:rsidRPr="00D26632">
        <w:rPr>
          <w:rFonts w:ascii="Times New Roman" w:hAnsi="Times New Roman" w:cs="Times New Roman"/>
          <w:sz w:val="24"/>
          <w:szCs w:val="24"/>
        </w:rPr>
        <w:t>Trong các chất rắn, lỏng, khí, chất khó nén là</w:t>
      </w:r>
      <w:bookmarkEnd w:id="22"/>
    </w:p>
    <w:p w14:paraId="34C1F02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sz w:val="24"/>
          <w:szCs w:val="24"/>
        </w:rPr>
      </w:pPr>
      <w:r w:rsidRPr="00D26632">
        <w:rPr>
          <w:rFonts w:ascii="Times New Roman" w:hAnsi="Times New Roman" w:cs="Times New Roman"/>
          <w:b/>
          <w:color w:val="0000FF"/>
          <w:sz w:val="24"/>
          <w:szCs w:val="24"/>
          <w:u w:val="single"/>
        </w:rPr>
        <w:t>A</w:t>
      </w:r>
      <w:r w:rsidRPr="00D26632">
        <w:rPr>
          <w:rFonts w:ascii="Times New Roman" w:hAnsi="Times New Roman" w:cs="Times New Roman"/>
          <w:b/>
          <w:color w:val="0000FF"/>
          <w:sz w:val="24"/>
          <w:szCs w:val="24"/>
        </w:rPr>
        <w:t xml:space="preserve">. </w:t>
      </w:r>
      <w:r w:rsidRPr="00D26632">
        <w:rPr>
          <w:rFonts w:ascii="Times New Roman" w:hAnsi="Times New Roman" w:cs="Times New Roman"/>
          <w:sz w:val="24"/>
          <w:szCs w:val="24"/>
        </w:rPr>
        <w:t>chất rắn, chất lỏng</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B. </w:t>
      </w:r>
      <w:r w:rsidRPr="00D26632">
        <w:rPr>
          <w:rFonts w:ascii="Times New Roman" w:hAnsi="Times New Roman" w:cs="Times New Roman"/>
          <w:sz w:val="24"/>
          <w:szCs w:val="24"/>
        </w:rPr>
        <w:t>chất khí, chất rắn</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C. </w:t>
      </w:r>
      <w:r w:rsidRPr="00D26632">
        <w:rPr>
          <w:rFonts w:ascii="Times New Roman" w:hAnsi="Times New Roman" w:cs="Times New Roman"/>
          <w:sz w:val="24"/>
          <w:szCs w:val="24"/>
        </w:rPr>
        <w:t>chỉ có chất rắn</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D. </w:t>
      </w:r>
      <w:r w:rsidRPr="00D26632">
        <w:rPr>
          <w:rFonts w:ascii="Times New Roman" w:hAnsi="Times New Roman" w:cs="Times New Roman"/>
          <w:sz w:val="24"/>
          <w:szCs w:val="24"/>
        </w:rPr>
        <w:t>chất khí, chất lỏng.</w:t>
      </w:r>
    </w:p>
    <w:p w14:paraId="0F266435"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Batang" w:hAnsi="Times New Roman" w:cs="Times New Roman"/>
          <w:b/>
          <w:color w:val="0000FF"/>
          <w:sz w:val="24"/>
          <w:szCs w:val="24"/>
        </w:rPr>
      </w:pPr>
      <w:r w:rsidRPr="00D26632">
        <w:rPr>
          <w:rFonts w:ascii="Times New Roman" w:eastAsia="Batang" w:hAnsi="Times New Roman" w:cs="Times New Roman"/>
          <w:b/>
          <w:color w:val="FF0000"/>
          <w:sz w:val="24"/>
          <w:szCs w:val="24"/>
        </w:rPr>
        <w:t>Hướng dẫn giải</w:t>
      </w:r>
    </w:p>
    <w:p w14:paraId="4EDEF189" w14:textId="77777777" w:rsidR="008D5194" w:rsidRPr="00D4115C"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rPr>
      </w:pPr>
      <w:r w:rsidRPr="00D4115C">
        <w:rPr>
          <w:rFonts w:ascii="Times New Roman" w:hAnsi="Times New Roman" w:cs="Times New Roman"/>
          <w:sz w:val="24"/>
          <w:szCs w:val="24"/>
        </w:rPr>
        <w:t>Chất rắn, chất lỏng mật độ phân tử cao nên khó nén, còn chất khí do mật độ thấp nên dễ nén.</w:t>
      </w:r>
      <w:bookmarkStart w:id="23" w:name="c34"/>
      <w:bookmarkStart w:id="24" w:name="_Hlk15471234"/>
    </w:p>
    <w:p w14:paraId="59E4FC05" w14:textId="461218A2" w:rsidR="008D5194" w:rsidRPr="00D26632" w:rsidRDefault="008D5194" w:rsidP="008D5194">
      <w:pPr>
        <w:spacing w:before="120" w:line="276" w:lineRule="auto"/>
        <w:rPr>
          <w:rFonts w:ascii="Times New Roman" w:hAnsi="Times New Roman" w:cs="Times New Roman"/>
          <w:b/>
          <w:color w:val="0000FF"/>
          <w:sz w:val="24"/>
          <w:szCs w:val="24"/>
        </w:rPr>
      </w:pPr>
      <w:r w:rsidRPr="00D26632">
        <w:rPr>
          <w:rFonts w:ascii="Times New Roman" w:hAnsi="Times New Roman" w:cs="Times New Roman"/>
          <w:b/>
          <w:color w:val="0000FF"/>
          <w:sz w:val="24"/>
          <w:szCs w:val="24"/>
        </w:rPr>
        <w:t xml:space="preserve">Câu 21: </w:t>
      </w:r>
      <w:r w:rsidRPr="00D26632">
        <w:rPr>
          <w:rFonts w:ascii="Times New Roman" w:hAnsi="Times New Roman" w:cs="Times New Roman"/>
          <w:sz w:val="24"/>
          <w:szCs w:val="24"/>
        </w:rPr>
        <w:t>Khi nhiệt độ trong một bình tăng cao, áp suất của khối khí trong bình cũng tăng lên vì</w:t>
      </w:r>
      <w:bookmarkEnd w:id="23"/>
    </w:p>
    <w:p w14:paraId="40A53132"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rPr>
      </w:pPr>
      <w:r w:rsidRPr="00D26632">
        <w:rPr>
          <w:rFonts w:ascii="Times New Roman" w:hAnsi="Times New Roman" w:cs="Times New Roman"/>
          <w:b/>
          <w:color w:val="0000FF"/>
          <w:sz w:val="24"/>
          <w:szCs w:val="24"/>
        </w:rPr>
        <w:t xml:space="preserve">A. </w:t>
      </w:r>
      <w:r w:rsidRPr="00D26632">
        <w:rPr>
          <w:rFonts w:ascii="Times New Roman" w:hAnsi="Times New Roman" w:cs="Times New Roman"/>
          <w:sz w:val="24"/>
          <w:szCs w:val="24"/>
        </w:rPr>
        <w:t>phân tử va chạm với nhau nhiều hơn</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B. </w:t>
      </w:r>
      <w:r w:rsidRPr="00D26632">
        <w:rPr>
          <w:rFonts w:ascii="Times New Roman" w:hAnsi="Times New Roman" w:cs="Times New Roman"/>
          <w:sz w:val="24"/>
          <w:szCs w:val="24"/>
        </w:rPr>
        <w:t>số lượng phân tử tăng.</w:t>
      </w:r>
    </w:p>
    <w:p w14:paraId="1C5D1BC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rPr>
      </w:pPr>
      <w:r w:rsidRPr="00D26632">
        <w:rPr>
          <w:rFonts w:ascii="Times New Roman" w:hAnsi="Times New Roman" w:cs="Times New Roman"/>
          <w:b/>
          <w:color w:val="0000FF"/>
          <w:sz w:val="24"/>
          <w:szCs w:val="24"/>
          <w:u w:val="single"/>
        </w:rPr>
        <w:t>C</w:t>
      </w:r>
      <w:r w:rsidRPr="00D26632">
        <w:rPr>
          <w:rFonts w:ascii="Times New Roman" w:hAnsi="Times New Roman" w:cs="Times New Roman"/>
          <w:b/>
          <w:color w:val="0000FF"/>
          <w:sz w:val="24"/>
          <w:szCs w:val="24"/>
        </w:rPr>
        <w:t xml:space="preserve">. </w:t>
      </w:r>
      <w:r w:rsidRPr="00D26632">
        <w:rPr>
          <w:rFonts w:ascii="Times New Roman" w:hAnsi="Times New Roman" w:cs="Times New Roman"/>
          <w:sz w:val="24"/>
          <w:szCs w:val="24"/>
        </w:rPr>
        <w:t>phân tử khí chuyển động nhanh hơn</w:t>
      </w:r>
      <w:r w:rsidRPr="00D26632">
        <w:rPr>
          <w:rFonts w:ascii="Times New Roman" w:hAnsi="Times New Roman" w:cs="Times New Roman"/>
          <w:color w:val="000000"/>
          <w:sz w:val="24"/>
          <w:szCs w:val="24"/>
        </w:rPr>
        <w:t>.</w:t>
      </w:r>
      <w:r w:rsidRPr="00D26632">
        <w:rPr>
          <w:rFonts w:ascii="Times New Roman" w:hAnsi="Times New Roman" w:cs="Times New Roman"/>
          <w:color w:val="000000"/>
          <w:sz w:val="24"/>
          <w:szCs w:val="24"/>
        </w:rPr>
        <w:tab/>
      </w:r>
      <w:r w:rsidRPr="00D26632">
        <w:rPr>
          <w:rFonts w:ascii="Times New Roman" w:hAnsi="Times New Roman" w:cs="Times New Roman"/>
          <w:b/>
          <w:color w:val="0000FF"/>
          <w:sz w:val="24"/>
          <w:szCs w:val="24"/>
        </w:rPr>
        <w:t xml:space="preserve">D. </w:t>
      </w:r>
      <w:r w:rsidRPr="00D26632">
        <w:rPr>
          <w:rFonts w:ascii="Times New Roman" w:hAnsi="Times New Roman" w:cs="Times New Roman"/>
          <w:sz w:val="24"/>
          <w:szCs w:val="24"/>
        </w:rPr>
        <w:t>khoảng cách giữa các phân tử tăng.</w:t>
      </w:r>
    </w:p>
    <w:p w14:paraId="3AFFD8F1"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0432771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rPr>
      </w:pPr>
      <w:r w:rsidRPr="00D26632">
        <w:rPr>
          <w:rFonts w:ascii="Times New Roman" w:hAnsi="Times New Roman" w:cs="Times New Roman"/>
          <w:sz w:val="24"/>
          <w:szCs w:val="24"/>
        </w:rPr>
        <w:t>Khi nhiệt độ trong bình kín tăng cao, các phân tử chất khí sẽ chuyển động nhanh hơn, nên va chạm với thành bình nhiều hơn, tạo ra một lực lớn tác động vào thành bình làm áp suất trong bình tăng lên.</w:t>
      </w:r>
      <w:bookmarkStart w:id="25" w:name="c39"/>
      <w:bookmarkEnd w:id="24"/>
    </w:p>
    <w:p w14:paraId="1F1033AF" w14:textId="3F47EB7F"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22: </w:t>
      </w:r>
      <w:r w:rsidRPr="00D26632">
        <w:rPr>
          <w:rFonts w:ascii="Times New Roman" w:eastAsia="Batang" w:hAnsi="Times New Roman" w:cs="Times New Roman"/>
          <w:sz w:val="24"/>
          <w:szCs w:val="24"/>
        </w:rPr>
        <w:t xml:space="preserve">Tính chất nào sau đây </w:t>
      </w:r>
      <w:r w:rsidRPr="00D4115C">
        <w:rPr>
          <w:rFonts w:ascii="Times New Roman" w:eastAsia="Batang" w:hAnsi="Times New Roman" w:cs="Times New Roman"/>
          <w:b/>
          <w:bCs/>
          <w:color w:val="0000FF"/>
          <w:sz w:val="24"/>
          <w:szCs w:val="24"/>
        </w:rPr>
        <w:t>không phải</w:t>
      </w:r>
      <w:r w:rsidRPr="00D26632">
        <w:rPr>
          <w:rFonts w:ascii="Times New Roman" w:eastAsia="Batang" w:hAnsi="Times New Roman" w:cs="Times New Roman"/>
          <w:sz w:val="24"/>
          <w:szCs w:val="24"/>
        </w:rPr>
        <w:t xml:space="preserve"> là tính chất của chất khí?</w:t>
      </w:r>
      <w:bookmarkEnd w:id="25"/>
    </w:p>
    <w:p w14:paraId="4B9B712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u w:val="single"/>
        </w:rPr>
        <w:t>A</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Các phân tử chuyển động hỗn loạn xung quanh các vị trí cân bằng cố định.</w:t>
      </w:r>
    </w:p>
    <w:p w14:paraId="254FCD7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B. </w:t>
      </w:r>
      <w:r w:rsidRPr="00D26632">
        <w:rPr>
          <w:rFonts w:ascii="Times New Roman" w:eastAsia="Batang" w:hAnsi="Times New Roman" w:cs="Times New Roman"/>
          <w:sz w:val="24"/>
          <w:szCs w:val="24"/>
        </w:rPr>
        <w:t>Chất khí có tính bành trướng, luôn chiếm toàn bộ thể tích bình chứa.</w:t>
      </w:r>
    </w:p>
    <w:p w14:paraId="0189225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Chất khí dễ nén hơn chất lỏng và chất rắn.</w:t>
      </w:r>
    </w:p>
    <w:p w14:paraId="04F76FF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Các phân tử chuyển động hỗn loạn và không ngừng.</w:t>
      </w:r>
    </w:p>
    <w:p w14:paraId="238E78EC"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2BC1CB30"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sz w:val="24"/>
          <w:szCs w:val="24"/>
        </w:rPr>
        <w:t>Tính chất các phân tử chuyển động hỗn loạn xung quanh các vị trí cân bằng cố định là của chất rắn.</w:t>
      </w:r>
      <w:bookmarkStart w:id="26" w:name="c40"/>
    </w:p>
    <w:p w14:paraId="449CB5A2" w14:textId="6B932662"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23: </w:t>
      </w:r>
      <w:r w:rsidRPr="00D26632">
        <w:rPr>
          <w:rFonts w:ascii="Times New Roman" w:eastAsia="Batang" w:hAnsi="Times New Roman" w:cs="Times New Roman"/>
          <w:sz w:val="24"/>
          <w:szCs w:val="24"/>
        </w:rPr>
        <w:t>Các vật rắn giữ được hình dạng và thể tích của chúng là do loại lực nào sau đây?</w:t>
      </w:r>
      <w:bookmarkEnd w:id="26"/>
    </w:p>
    <w:p w14:paraId="4AF0EB1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A. </w:t>
      </w:r>
      <w:r w:rsidRPr="00D26632">
        <w:rPr>
          <w:rFonts w:ascii="Times New Roman" w:eastAsia="Batang" w:hAnsi="Times New Roman" w:cs="Times New Roman"/>
          <w:sz w:val="24"/>
          <w:szCs w:val="24"/>
        </w:rPr>
        <w:t>Lực hấp dẫn</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rPr>
        <w:t xml:space="preserve">B. </w:t>
      </w:r>
      <w:r w:rsidRPr="00D26632">
        <w:rPr>
          <w:rFonts w:ascii="Times New Roman" w:eastAsia="Batang" w:hAnsi="Times New Roman" w:cs="Times New Roman"/>
          <w:sz w:val="24"/>
          <w:szCs w:val="24"/>
        </w:rPr>
        <w:t>Lực ma sát</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u w:val="single"/>
        </w:rPr>
        <w:t>C</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Lực tương tác phân tử</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Lực hạt nhân.</w:t>
      </w:r>
    </w:p>
    <w:p w14:paraId="54C36F63" w14:textId="77777777" w:rsidR="00FE350A" w:rsidRDefault="00FE350A"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color w:val="FF0000"/>
          <w:sz w:val="24"/>
          <w:szCs w:val="24"/>
          <w:lang w:val="en-US"/>
        </w:rPr>
      </w:pPr>
    </w:p>
    <w:p w14:paraId="1777D4C8" w14:textId="47D51640"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color w:val="0000FF"/>
          <w:sz w:val="24"/>
          <w:szCs w:val="24"/>
        </w:rPr>
      </w:pPr>
      <w:r w:rsidRPr="00D26632">
        <w:rPr>
          <w:rFonts w:ascii="Times New Roman" w:eastAsia="Calibri" w:hAnsi="Times New Roman" w:cs="Times New Roman"/>
          <w:b/>
          <w:color w:val="FF0000"/>
          <w:sz w:val="24"/>
          <w:szCs w:val="24"/>
        </w:rPr>
        <w:t>Hướng dẫn giải</w:t>
      </w:r>
    </w:p>
    <w:p w14:paraId="6B2AC70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C</w:t>
      </w:r>
      <w:r w:rsidRPr="00D26632">
        <w:rPr>
          <w:rFonts w:ascii="Times New Roman" w:eastAsia="Batang" w:hAnsi="Times New Roman" w:cs="Times New Roman"/>
          <w:sz w:val="24"/>
          <w:szCs w:val="24"/>
        </w:rPr>
        <w:t>ác vật rắn giữ được hình dạng và thể tích của chúng là do lực tương tác phân tử.</w:t>
      </w:r>
      <w:bookmarkStart w:id="27" w:name="c41"/>
    </w:p>
    <w:p w14:paraId="63237273" w14:textId="233B7E7A"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24: </w:t>
      </w:r>
      <w:r w:rsidRPr="00D26632">
        <w:rPr>
          <w:rFonts w:ascii="Times New Roman" w:eastAsia="Batang" w:hAnsi="Times New Roman" w:cs="Times New Roman"/>
          <w:sz w:val="24"/>
          <w:szCs w:val="24"/>
        </w:rPr>
        <w:t xml:space="preserve">Điều nào sau đây là </w:t>
      </w:r>
      <w:r w:rsidRPr="00D26632">
        <w:rPr>
          <w:rFonts w:ascii="Times New Roman" w:eastAsia="Batang" w:hAnsi="Times New Roman" w:cs="Times New Roman"/>
          <w:b/>
          <w:color w:val="0000FF"/>
          <w:sz w:val="24"/>
          <w:szCs w:val="24"/>
        </w:rPr>
        <w:t>sai</w:t>
      </w:r>
      <w:r w:rsidRPr="00D26632">
        <w:rPr>
          <w:rFonts w:ascii="Times New Roman" w:eastAsia="Batang" w:hAnsi="Times New Roman" w:cs="Times New Roman"/>
          <w:sz w:val="24"/>
          <w:szCs w:val="24"/>
        </w:rPr>
        <w:t xml:space="preserve"> khi nói về cấu tạo chất?</w:t>
      </w:r>
      <w:bookmarkEnd w:id="27"/>
    </w:p>
    <w:p w14:paraId="61EA841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u w:val="single"/>
        </w:rPr>
        <w:t>A</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Các nguyên tử hay phân tử chuyển động càng nhanh thì nhiệt độ của vật càng thấp.</w:t>
      </w:r>
    </w:p>
    <w:p w14:paraId="7CDB1A4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B. </w:t>
      </w:r>
      <w:r w:rsidRPr="00D26632">
        <w:rPr>
          <w:rFonts w:ascii="Times New Roman" w:eastAsia="Batang" w:hAnsi="Times New Roman" w:cs="Times New Roman"/>
          <w:sz w:val="24"/>
          <w:szCs w:val="24"/>
        </w:rPr>
        <w:t>Các nguyên tử, phân tử chuyến động hỗn loạn không ngừng.</w:t>
      </w:r>
    </w:p>
    <w:p w14:paraId="7C8D375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Các nguyên tử, phân tử đồng thời hút nhau và đẩy nhau.</w:t>
      </w:r>
    </w:p>
    <w:p w14:paraId="5091F5E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Các chất được cấu tạo từ các nguyên tử, phân tử.</w:t>
      </w:r>
    </w:p>
    <w:p w14:paraId="0A946AC7"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lastRenderedPageBreak/>
        <w:t>Hướng dẫn giải</w:t>
      </w:r>
    </w:p>
    <w:p w14:paraId="7AD11A6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sz w:val="24"/>
          <w:szCs w:val="24"/>
        </w:rPr>
        <w:t>Theo thuyết động học phân tử của chất khí thì chất khí được cấu tạo từ các phân tử riêng rẽ, các phân tử khí chuyển động hỗn loạn không ngừng, chuyển động này càng nhanh thì nhiệt độ của vật càng cao.</w:t>
      </w:r>
      <w:bookmarkStart w:id="28" w:name="c42"/>
    </w:p>
    <w:p w14:paraId="42EFA209" w14:textId="77F3E29E"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25: </w:t>
      </w:r>
      <w:r w:rsidRPr="00D26632">
        <w:rPr>
          <w:rFonts w:ascii="Times New Roman" w:eastAsia="Batang" w:hAnsi="Times New Roman" w:cs="Times New Roman"/>
          <w:sz w:val="24"/>
          <w:szCs w:val="24"/>
        </w:rPr>
        <w:t xml:space="preserve">Phát biểu nào sau đây là </w:t>
      </w:r>
      <w:r w:rsidRPr="00D26632">
        <w:rPr>
          <w:rFonts w:ascii="Times New Roman" w:eastAsia="Batang" w:hAnsi="Times New Roman" w:cs="Times New Roman"/>
          <w:b/>
          <w:color w:val="0000FF"/>
          <w:sz w:val="24"/>
          <w:szCs w:val="24"/>
        </w:rPr>
        <w:t>đúng</w:t>
      </w:r>
      <w:r w:rsidRPr="00D26632">
        <w:rPr>
          <w:rFonts w:ascii="Times New Roman" w:eastAsia="Batang" w:hAnsi="Times New Roman" w:cs="Times New Roman"/>
          <w:sz w:val="24"/>
          <w:szCs w:val="24"/>
        </w:rPr>
        <w:t xml:space="preserve"> khi nói về các trạng thái rắn, lỏng, khí của vật chất?</w:t>
      </w:r>
      <w:bookmarkEnd w:id="28"/>
    </w:p>
    <w:p w14:paraId="7E281665"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u w:val="single"/>
        </w:rPr>
        <w:t>A</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Chất khí không có hình dạng và thế tích xác định.</w:t>
      </w:r>
    </w:p>
    <w:p w14:paraId="62F02CC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B. </w:t>
      </w:r>
      <w:r w:rsidRPr="00D26632">
        <w:rPr>
          <w:rFonts w:ascii="Times New Roman" w:eastAsia="Batang" w:hAnsi="Times New Roman" w:cs="Times New Roman"/>
          <w:sz w:val="24"/>
          <w:szCs w:val="24"/>
        </w:rPr>
        <w:t>Chất lỏng không có thể tích riêng xác định.</w:t>
      </w:r>
    </w:p>
    <w:p w14:paraId="32F3CE7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Lực tương tác giữa các nguyên tử, phân tử trong chất rắn là rất yếu.</w:t>
      </w:r>
    </w:p>
    <w:p w14:paraId="4E43F60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Trong chất lỏng các nguyên tử, phân tử dao động quanh vị trí cân bằng cố định.</w:t>
      </w:r>
    </w:p>
    <w:p w14:paraId="20426C19"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2F39B0B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sz w:val="24"/>
          <w:szCs w:val="24"/>
        </w:rPr>
      </w:pPr>
      <w:r w:rsidRPr="00D26632">
        <w:rPr>
          <w:rFonts w:ascii="Times New Roman" w:eastAsia="Calibri" w:hAnsi="Times New Roman" w:cs="Times New Roman"/>
          <w:sz w:val="24"/>
          <w:szCs w:val="24"/>
        </w:rPr>
        <w:t>+ Lực liên kết giữa các phân tử chất khí nhỏ không đáng kể nên chúng chuyển động tự do về mọi phía. Do đó chất khí không có hình dạng và thể tíchxác định.</w:t>
      </w:r>
    </w:p>
    <w:p w14:paraId="533DD1D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sz w:val="24"/>
          <w:szCs w:val="24"/>
        </w:rPr>
      </w:pPr>
      <w:r w:rsidRPr="00D26632">
        <w:rPr>
          <w:rFonts w:ascii="Times New Roman" w:eastAsia="Calibri" w:hAnsi="Times New Roman" w:cs="Times New Roman"/>
          <w:sz w:val="24"/>
          <w:szCs w:val="24"/>
        </w:rPr>
        <w:t>+ Lực liên kết giữa các phân tử chất rắn giữ cho các nguyên tử, phân tử dao động quanh vị trí cân bằng cố định.</w:t>
      </w:r>
    </w:p>
    <w:p w14:paraId="05A92CF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b/>
          <w:color w:val="0000FF"/>
          <w:sz w:val="24"/>
          <w:szCs w:val="24"/>
        </w:rPr>
      </w:pPr>
      <w:r w:rsidRPr="00D26632">
        <w:rPr>
          <w:rFonts w:ascii="Times New Roman" w:eastAsia="Calibri" w:hAnsi="Times New Roman" w:cs="Times New Roman"/>
          <w:sz w:val="24"/>
          <w:szCs w:val="24"/>
        </w:rPr>
        <w:t>+ Trong chất lỏng các nguyên tử,phân tử dao động xung quanh các vị trí cân bằng nhưng vị trí này không cố định. Do đó chất lỏng có thể tích riêng xác định, nhưng có hình dạng phụ thuộc vào hình dạng của bình chứa.</w:t>
      </w:r>
      <w:bookmarkStart w:id="29" w:name="c45"/>
    </w:p>
    <w:p w14:paraId="462F7246" w14:textId="45FC5D02"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26: </w:t>
      </w:r>
      <w:r w:rsidRPr="00D26632">
        <w:rPr>
          <w:rFonts w:ascii="Times New Roman" w:eastAsia="Batang" w:hAnsi="Times New Roman" w:cs="Times New Roman"/>
          <w:sz w:val="24"/>
          <w:szCs w:val="24"/>
        </w:rPr>
        <w:t xml:space="preserve">Khẳng định nào sau đây là </w:t>
      </w:r>
      <w:r w:rsidRPr="00D26632">
        <w:rPr>
          <w:rFonts w:ascii="Times New Roman" w:eastAsia="Batang" w:hAnsi="Times New Roman" w:cs="Times New Roman"/>
          <w:b/>
          <w:bCs/>
          <w:color w:val="0000FF"/>
          <w:sz w:val="24"/>
          <w:szCs w:val="24"/>
        </w:rPr>
        <w:t>sai</w:t>
      </w:r>
      <w:r w:rsidRPr="00D26632">
        <w:rPr>
          <w:rFonts w:ascii="Times New Roman" w:eastAsia="Batang" w:hAnsi="Times New Roman" w:cs="Times New Roman"/>
          <w:b/>
          <w:bCs/>
          <w:sz w:val="24"/>
          <w:szCs w:val="24"/>
        </w:rPr>
        <w:t xml:space="preserve"> </w:t>
      </w:r>
      <w:r w:rsidRPr="00D26632">
        <w:rPr>
          <w:rFonts w:ascii="Times New Roman" w:eastAsia="Batang" w:hAnsi="Times New Roman" w:cs="Times New Roman"/>
          <w:bCs/>
          <w:sz w:val="24"/>
          <w:szCs w:val="24"/>
        </w:rPr>
        <w:t>khi nói về cấu tạo chất?</w:t>
      </w:r>
      <w:bookmarkEnd w:id="29"/>
    </w:p>
    <w:p w14:paraId="253FC026"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A. </w:t>
      </w:r>
      <w:r w:rsidRPr="00D26632">
        <w:rPr>
          <w:rFonts w:ascii="Times New Roman" w:eastAsia="Batang" w:hAnsi="Times New Roman" w:cs="Times New Roman"/>
          <w:sz w:val="24"/>
          <w:szCs w:val="24"/>
        </w:rPr>
        <w:t>Các chất được cấu tạo từ các hạt riêng gọi là nguyên tử, phân tử.</w:t>
      </w:r>
    </w:p>
    <w:p w14:paraId="19BB27A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u w:val="single"/>
        </w:rPr>
        <w:t>B</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Các nguyên tử, phân tử đứng sát nhau và giữa chúng không có khoảng cách.</w:t>
      </w:r>
    </w:p>
    <w:p w14:paraId="3BEE08B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Lực tương tác giữa các phân tử ở thể rắn lớn hơn lực tương tác giữa các phân tử ở thể lỏng và thể khí.</w:t>
      </w:r>
    </w:p>
    <w:p w14:paraId="35D036E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Các nguyên tử, phân tử chất lỏng dao động xung quanh các vị trí cân bằng không cố định.</w:t>
      </w:r>
    </w:p>
    <w:p w14:paraId="0FD73C80"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4F38A24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sz w:val="24"/>
          <w:szCs w:val="24"/>
        </w:rPr>
      </w:pPr>
      <w:r w:rsidRPr="00D26632">
        <w:rPr>
          <w:rFonts w:ascii="Times New Roman" w:eastAsia="Calibri" w:hAnsi="Times New Roman" w:cs="Times New Roman"/>
          <w:sz w:val="24"/>
          <w:szCs w:val="24"/>
        </w:rPr>
        <w:t>+ Các chất được cấu tạo từ các hạt riêng biệt gọi là nguyên tử, phân tử, giữa chúng có khoảng cách.</w:t>
      </w:r>
    </w:p>
    <w:p w14:paraId="4AB6B5A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sz w:val="24"/>
          <w:szCs w:val="24"/>
        </w:rPr>
      </w:pPr>
      <w:r w:rsidRPr="00D26632">
        <w:rPr>
          <w:rFonts w:ascii="Times New Roman" w:eastAsia="Calibri" w:hAnsi="Times New Roman" w:cs="Times New Roman"/>
          <w:sz w:val="24"/>
          <w:szCs w:val="24"/>
        </w:rPr>
        <w:t>+ Khoảng cách giữa các phân tử khác nhau ở các thể rắn, lỏng và khí.</w:t>
      </w:r>
    </w:p>
    <w:p w14:paraId="5E64313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sz w:val="24"/>
          <w:szCs w:val="24"/>
        </w:rPr>
      </w:pPr>
      <w:r w:rsidRPr="00D26632">
        <w:rPr>
          <w:rFonts w:ascii="Times New Roman" w:eastAsia="Calibri" w:hAnsi="Times New Roman" w:cs="Times New Roman"/>
          <w:sz w:val="24"/>
          <w:szCs w:val="24"/>
        </w:rPr>
        <w:t>+ Lực tương tác giữa các phân tử xếp theo thứ tự tăng dần lần lượt ở thể khí, lỏng và rắn.</w:t>
      </w:r>
    </w:p>
    <w:p w14:paraId="44C111D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b/>
          <w:color w:val="0000FF"/>
          <w:sz w:val="24"/>
          <w:szCs w:val="24"/>
        </w:rPr>
      </w:pPr>
      <w:r w:rsidRPr="00D26632">
        <w:rPr>
          <w:rFonts w:ascii="Times New Roman" w:eastAsia="Calibri" w:hAnsi="Times New Roman" w:cs="Times New Roman"/>
          <w:sz w:val="24"/>
          <w:szCs w:val="24"/>
        </w:rPr>
        <w:t>+ Lực tương tác trong chất lỏng chưa đủ lớn để giữ các nguyên tử, phân tử không chuyển động phân tán ra xa nhau nên chúng dao động xung quanh các vị trí cân bằng không cố định.</w:t>
      </w:r>
      <w:bookmarkStart w:id="30" w:name="c46"/>
    </w:p>
    <w:p w14:paraId="3DD6B03D" w14:textId="4DDBEE1C" w:rsidR="008D5194" w:rsidRPr="00D26632" w:rsidRDefault="008D5194" w:rsidP="008D5194">
      <w:pPr>
        <w:spacing w:before="120" w:line="276" w:lineRule="auto"/>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Câu 27: </w:t>
      </w:r>
      <w:r w:rsidRPr="00D26632">
        <w:rPr>
          <w:rFonts w:ascii="Times New Roman" w:eastAsia="Batang" w:hAnsi="Times New Roman" w:cs="Times New Roman"/>
          <w:sz w:val="24"/>
          <w:szCs w:val="24"/>
        </w:rPr>
        <w:t>Xét các tính chất sau đây của các phân tử</w:t>
      </w:r>
    </w:p>
    <w:p w14:paraId="7033D80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sz w:val="24"/>
          <w:szCs w:val="24"/>
        </w:rPr>
        <w:t>(I) Chuyển động không ngừng.</w:t>
      </w:r>
    </w:p>
    <w:p w14:paraId="0FF40D9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sz w:val="24"/>
          <w:szCs w:val="24"/>
        </w:rPr>
        <w:t>(II) Tương tác với nhau bằng lực hút và lực đẩy.</w:t>
      </w:r>
    </w:p>
    <w:p w14:paraId="20B938F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sz w:val="24"/>
          <w:szCs w:val="24"/>
        </w:rPr>
        <w:t>(III) Khi chuyển động va chạm với nhau.</w:t>
      </w:r>
    </w:p>
    <w:p w14:paraId="7CCBF60F" w14:textId="77777777" w:rsidR="008D5194" w:rsidRPr="00D4115C"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4115C">
        <w:rPr>
          <w:rFonts w:ascii="Times New Roman" w:eastAsia="Batang" w:hAnsi="Times New Roman" w:cs="Times New Roman"/>
          <w:sz w:val="24"/>
          <w:szCs w:val="24"/>
        </w:rPr>
        <w:t>Các phân tử chất rắn, chất lỏng có cùng tính chất nào?</w:t>
      </w:r>
      <w:bookmarkEnd w:id="30"/>
    </w:p>
    <w:p w14:paraId="37AB877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bCs/>
          <w:color w:val="0000FF"/>
          <w:sz w:val="24"/>
          <w:szCs w:val="24"/>
          <w:u w:val="single"/>
        </w:rPr>
        <w:t>A</w:t>
      </w:r>
      <w:r w:rsidRPr="00D26632">
        <w:rPr>
          <w:rFonts w:ascii="Times New Roman" w:eastAsia="Batang" w:hAnsi="Times New Roman" w:cs="Times New Roman"/>
          <w:b/>
          <w:bCs/>
          <w:color w:val="0000FF"/>
          <w:sz w:val="24"/>
          <w:szCs w:val="24"/>
        </w:rPr>
        <w:t xml:space="preserve">. </w:t>
      </w:r>
      <w:r w:rsidRPr="00D26632">
        <w:rPr>
          <w:rFonts w:ascii="Times New Roman" w:eastAsia="Batang" w:hAnsi="Times New Roman" w:cs="Times New Roman"/>
          <w:sz w:val="24"/>
          <w:szCs w:val="24"/>
        </w:rPr>
        <w:t>(I) và (II)</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rPr>
        <w:t xml:space="preserve">B. </w:t>
      </w:r>
      <w:r w:rsidRPr="00D26632">
        <w:rPr>
          <w:rFonts w:ascii="Times New Roman" w:eastAsia="Batang" w:hAnsi="Times New Roman" w:cs="Times New Roman"/>
          <w:sz w:val="24"/>
          <w:szCs w:val="24"/>
        </w:rPr>
        <w:t>(II) và (III)</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(III) và (I)</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(I), (II) và (III).</w:t>
      </w:r>
    </w:p>
    <w:p w14:paraId="4A7907B2"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color w:val="0000FF"/>
          <w:sz w:val="24"/>
          <w:szCs w:val="24"/>
        </w:rPr>
      </w:pPr>
      <w:r w:rsidRPr="00D26632">
        <w:rPr>
          <w:rFonts w:ascii="Times New Roman" w:eastAsia="Calibri" w:hAnsi="Times New Roman" w:cs="Times New Roman"/>
          <w:b/>
          <w:color w:val="FF0000"/>
          <w:sz w:val="24"/>
          <w:szCs w:val="24"/>
        </w:rPr>
        <w:t>Hướng dẫn giải</w:t>
      </w:r>
    </w:p>
    <w:p w14:paraId="2029103B" w14:textId="77777777" w:rsidR="008D5194" w:rsidRPr="00D4115C"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4115C">
        <w:rPr>
          <w:rFonts w:ascii="Times New Roman" w:eastAsia="Batang" w:hAnsi="Times New Roman" w:cs="Times New Roman"/>
          <w:sz w:val="24"/>
          <w:szCs w:val="24"/>
        </w:rPr>
        <w:lastRenderedPageBreak/>
        <w:t>Các phân tử của chất rắn, chất lỏng đều có cùng tính chất chuyển động không ngừng (dao động xung quanh các vị trí cân bằng) và tương tác với nhau bằng lực tương tác phân tử (lực của chất rắn lớn hơn lực của chất lỏng). Vị trí cân bằng của các phân tử, nguyên tử chất rắn hoàn toàn xác định và các nguyên tử phân tử này dao động với biên độ nhỏ nên không va chạm với nhau, còn chất lỏng có vị trí cân bằng luôn thay đổi nên có thể va chạm nhau khi chuyển động.</w:t>
      </w:r>
      <w:bookmarkStart w:id="31" w:name="c47"/>
    </w:p>
    <w:p w14:paraId="626075BB" w14:textId="2E446699"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28: </w:t>
      </w:r>
      <w:r w:rsidRPr="00D26632">
        <w:rPr>
          <w:rFonts w:ascii="Times New Roman" w:eastAsia="Batang" w:hAnsi="Times New Roman" w:cs="Times New Roman"/>
          <w:sz w:val="24"/>
          <w:szCs w:val="24"/>
        </w:rPr>
        <w:t>Theo thuyết động học phân tử, các phân tử vật chất luôn chuyển động không ngừng. Thuyết này áp dụng cho</w:t>
      </w:r>
      <w:bookmarkEnd w:id="31"/>
    </w:p>
    <w:p w14:paraId="4DE907AC" w14:textId="753B6877" w:rsidR="008D5194" w:rsidRPr="00D4115C" w:rsidRDefault="008D5194" w:rsidP="00D4115C">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A. </w:t>
      </w:r>
      <w:r w:rsidRPr="00D26632">
        <w:rPr>
          <w:rFonts w:ascii="Times New Roman" w:eastAsia="Batang" w:hAnsi="Times New Roman" w:cs="Times New Roman"/>
          <w:sz w:val="24"/>
          <w:szCs w:val="24"/>
        </w:rPr>
        <w:t xml:space="preserve">chất khí. </w:t>
      </w:r>
      <w:r w:rsidRPr="00D26632">
        <w:rPr>
          <w:rFonts w:ascii="Times New Roman" w:eastAsia="Batang" w:hAnsi="Times New Roman" w:cs="Times New Roman"/>
          <w:b/>
          <w:color w:val="0000FF"/>
          <w:sz w:val="24"/>
          <w:szCs w:val="24"/>
        </w:rPr>
        <w:tab/>
      </w:r>
      <w:r w:rsidRPr="00D26632">
        <w:rPr>
          <w:rFonts w:ascii="Times New Roman" w:eastAsia="Batang" w:hAnsi="Times New Roman" w:cs="Times New Roman"/>
          <w:b/>
          <w:color w:val="0000FF"/>
          <w:sz w:val="24"/>
          <w:szCs w:val="24"/>
          <w:u w:val="single"/>
        </w:rPr>
        <w:t>B</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chất rắn, lỏng và khí.</w:t>
      </w:r>
      <w:r w:rsidR="00D4115C">
        <w:rPr>
          <w:rFonts w:ascii="Times New Roman" w:eastAsia="Batang" w:hAnsi="Times New Roman" w:cs="Times New Roman"/>
          <w:b/>
          <w:color w:val="0000FF"/>
          <w:sz w:val="24"/>
          <w:szCs w:val="24"/>
          <w:lang w:val="en-US"/>
        </w:rPr>
        <w:tab/>
      </w: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 xml:space="preserve">chất lỏng. </w:t>
      </w:r>
      <w:r w:rsidRPr="00D26632">
        <w:rPr>
          <w:rFonts w:ascii="Times New Roman" w:eastAsia="Batang" w:hAnsi="Times New Roman" w:cs="Times New Roman"/>
          <w:b/>
          <w:color w:val="0000FF"/>
          <w:sz w:val="24"/>
          <w:szCs w:val="24"/>
        </w:rPr>
        <w:tab/>
        <w:t xml:space="preserve">D. </w:t>
      </w:r>
      <w:r w:rsidRPr="00D26632">
        <w:rPr>
          <w:rFonts w:ascii="Times New Roman" w:eastAsia="Batang" w:hAnsi="Times New Roman" w:cs="Times New Roman"/>
          <w:sz w:val="24"/>
          <w:szCs w:val="24"/>
        </w:rPr>
        <w:t>chất rắn.</w:t>
      </w:r>
    </w:p>
    <w:p w14:paraId="7FD832BD"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241F7406"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sz w:val="24"/>
          <w:szCs w:val="24"/>
        </w:rPr>
        <w:t>Thuyết động học phân tử áp dụng cho các chất rắn, lỏng, khí.</w:t>
      </w:r>
      <w:bookmarkStart w:id="32" w:name="c48"/>
    </w:p>
    <w:p w14:paraId="65B2CB4A" w14:textId="07722B2A"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29: </w:t>
      </w:r>
      <w:r w:rsidRPr="00D26632">
        <w:rPr>
          <w:rFonts w:ascii="Times New Roman" w:eastAsia="Batang" w:hAnsi="Times New Roman" w:cs="Times New Roman"/>
          <w:sz w:val="24"/>
          <w:szCs w:val="24"/>
        </w:rPr>
        <w:t>Các tính chất nào sau đây là tính chất của các phân tử chất lỏng?</w:t>
      </w:r>
      <w:bookmarkEnd w:id="32"/>
    </w:p>
    <w:p w14:paraId="172DD02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A. </w:t>
      </w:r>
      <w:r w:rsidRPr="00D4115C">
        <w:rPr>
          <w:rFonts w:ascii="Times New Roman" w:eastAsia="Batang" w:hAnsi="Times New Roman" w:cs="Times New Roman"/>
          <w:sz w:val="24"/>
          <w:szCs w:val="24"/>
        </w:rPr>
        <w:t xml:space="preserve">Không có thể </w:t>
      </w:r>
      <w:r w:rsidRPr="00D26632">
        <w:rPr>
          <w:rFonts w:ascii="Times New Roman" w:eastAsia="Batang" w:hAnsi="Times New Roman" w:cs="Times New Roman"/>
          <w:sz w:val="24"/>
          <w:szCs w:val="24"/>
        </w:rPr>
        <w:t>tích xác định</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u w:val="single"/>
        </w:rPr>
        <w:t>B</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Hình dạng phụ thuộc bình chứa.</w:t>
      </w:r>
    </w:p>
    <w:p w14:paraId="5397C5E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Lực tương tác phân tử yếu</w:t>
      </w:r>
      <w:r w:rsidRPr="00D26632">
        <w:rPr>
          <w:rFonts w:ascii="Times New Roman" w:eastAsia="Batang" w:hAnsi="Times New Roman" w:cs="Times New Roman"/>
          <w:color w:val="000000"/>
          <w:sz w:val="24"/>
          <w:szCs w:val="24"/>
        </w:rPr>
        <w:t>.</w:t>
      </w:r>
      <w:r w:rsidRPr="00D26632">
        <w:rPr>
          <w:rFonts w:ascii="Times New Roman" w:eastAsia="Batang" w:hAnsi="Times New Roman" w:cs="Times New Roman"/>
          <w:color w:val="000000"/>
          <w:sz w:val="24"/>
          <w:szCs w:val="24"/>
        </w:rPr>
        <w:tab/>
      </w: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Khoảng cách giữa các phân tử rất lớn.</w:t>
      </w:r>
    </w:p>
    <w:p w14:paraId="008F34CA"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10E8DA04" w14:textId="77777777" w:rsidR="008D5194" w:rsidRPr="00D4115C"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sz w:val="24"/>
          <w:szCs w:val="24"/>
        </w:rPr>
      </w:pPr>
      <w:r w:rsidRPr="00D4115C">
        <w:rPr>
          <w:rFonts w:ascii="Times New Roman" w:eastAsia="Batang" w:hAnsi="Times New Roman" w:cs="Times New Roman"/>
          <w:sz w:val="24"/>
          <w:szCs w:val="24"/>
        </w:rPr>
        <w:t>Vị trí cân bằng của các phân tử chất lỏng có thể thay đổi được nên chất lỏng có hình dạng phụ thuộc vào bình chứa.</w:t>
      </w:r>
      <w:bookmarkStart w:id="33" w:name="c49"/>
    </w:p>
    <w:p w14:paraId="50007A82" w14:textId="23974B03" w:rsidR="008D5194" w:rsidRPr="00D26632" w:rsidRDefault="008D5194" w:rsidP="008D5194">
      <w:pPr>
        <w:spacing w:before="120" w:line="276" w:lineRule="auto"/>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Câu 30: </w:t>
      </w:r>
      <w:r w:rsidRPr="00D26632">
        <w:rPr>
          <w:rFonts w:ascii="Times New Roman" w:eastAsia="Batang" w:hAnsi="Times New Roman" w:cs="Times New Roman"/>
          <w:sz w:val="24"/>
          <w:szCs w:val="24"/>
        </w:rPr>
        <w:t xml:space="preserve">Trong các tính chất sau, tính chất nào </w:t>
      </w:r>
      <w:r w:rsidRPr="00D4115C">
        <w:rPr>
          <w:rFonts w:ascii="Times New Roman" w:eastAsia="Batang" w:hAnsi="Times New Roman" w:cs="Times New Roman"/>
          <w:b/>
          <w:bCs/>
          <w:color w:val="0000FF"/>
          <w:sz w:val="24"/>
          <w:szCs w:val="24"/>
        </w:rPr>
        <w:t xml:space="preserve">không phải </w:t>
      </w:r>
      <w:r w:rsidRPr="00D26632">
        <w:rPr>
          <w:rFonts w:ascii="Times New Roman" w:eastAsia="Batang" w:hAnsi="Times New Roman" w:cs="Times New Roman"/>
          <w:sz w:val="24"/>
          <w:szCs w:val="24"/>
        </w:rPr>
        <w:t>của chất khí?</w:t>
      </w:r>
      <w:bookmarkEnd w:id="33"/>
    </w:p>
    <w:p w14:paraId="3D68B54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u w:val="single"/>
        </w:rPr>
        <w:t>A</w:t>
      </w:r>
      <w:r w:rsidRPr="00D26632">
        <w:rPr>
          <w:rFonts w:ascii="Times New Roman" w:eastAsia="Batang" w:hAnsi="Times New Roman" w:cs="Times New Roman"/>
          <w:b/>
          <w:color w:val="0000FF"/>
          <w:sz w:val="24"/>
          <w:szCs w:val="24"/>
        </w:rPr>
        <w:t xml:space="preserve">. </w:t>
      </w:r>
      <w:r w:rsidRPr="00D26632">
        <w:rPr>
          <w:rFonts w:ascii="Times New Roman" w:eastAsia="Batang" w:hAnsi="Times New Roman" w:cs="Times New Roman"/>
          <w:sz w:val="24"/>
          <w:szCs w:val="24"/>
        </w:rPr>
        <w:t>Có hình dạng cố định.</w:t>
      </w:r>
    </w:p>
    <w:p w14:paraId="74FEC060"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B. </w:t>
      </w:r>
      <w:r w:rsidRPr="00D26632">
        <w:rPr>
          <w:rFonts w:ascii="Times New Roman" w:eastAsia="Batang" w:hAnsi="Times New Roman" w:cs="Times New Roman"/>
          <w:sz w:val="24"/>
          <w:szCs w:val="24"/>
        </w:rPr>
        <w:t>Chiếm toàn bộ thể tích của bình chứa.</w:t>
      </w:r>
    </w:p>
    <w:p w14:paraId="6C27186F"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color w:val="0000FF"/>
          <w:sz w:val="24"/>
          <w:szCs w:val="24"/>
        </w:rPr>
      </w:pPr>
      <w:r w:rsidRPr="00D26632">
        <w:rPr>
          <w:rFonts w:ascii="Times New Roman" w:eastAsia="Batang" w:hAnsi="Times New Roman" w:cs="Times New Roman"/>
          <w:b/>
          <w:color w:val="0000FF"/>
          <w:sz w:val="24"/>
          <w:szCs w:val="24"/>
        </w:rPr>
        <w:t xml:space="preserve">C. </w:t>
      </w:r>
      <w:r w:rsidRPr="00D26632">
        <w:rPr>
          <w:rFonts w:ascii="Times New Roman" w:eastAsia="Batang" w:hAnsi="Times New Roman" w:cs="Times New Roman"/>
          <w:sz w:val="24"/>
          <w:szCs w:val="24"/>
        </w:rPr>
        <w:t>Tác dụng lực lên mọi phần diện tích bình chứa.</w:t>
      </w:r>
    </w:p>
    <w:p w14:paraId="32E15A61"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eastAsia="Batang" w:hAnsi="Times New Roman" w:cs="Times New Roman"/>
          <w:b/>
          <w:sz w:val="24"/>
          <w:szCs w:val="24"/>
        </w:rPr>
      </w:pPr>
      <w:r w:rsidRPr="00D26632">
        <w:rPr>
          <w:rFonts w:ascii="Times New Roman" w:eastAsia="Batang" w:hAnsi="Times New Roman" w:cs="Times New Roman"/>
          <w:b/>
          <w:color w:val="0000FF"/>
          <w:sz w:val="24"/>
          <w:szCs w:val="24"/>
        </w:rPr>
        <w:t xml:space="preserve">D. </w:t>
      </w:r>
      <w:r w:rsidRPr="00D26632">
        <w:rPr>
          <w:rFonts w:ascii="Times New Roman" w:eastAsia="Batang" w:hAnsi="Times New Roman" w:cs="Times New Roman"/>
          <w:sz w:val="24"/>
          <w:szCs w:val="24"/>
        </w:rPr>
        <w:t>Thể tích giảm đáng kể khi tăng áp suất.</w:t>
      </w:r>
    </w:p>
    <w:p w14:paraId="0A54FF0D"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eastAsia="Calibri" w:hAnsi="Times New Roman" w:cs="Times New Roman"/>
          <w:b/>
          <w:sz w:val="24"/>
          <w:szCs w:val="24"/>
        </w:rPr>
      </w:pPr>
      <w:r w:rsidRPr="00D26632">
        <w:rPr>
          <w:rFonts w:ascii="Times New Roman" w:eastAsia="Calibri" w:hAnsi="Times New Roman" w:cs="Times New Roman"/>
          <w:b/>
          <w:color w:val="FF0000"/>
          <w:sz w:val="24"/>
          <w:szCs w:val="24"/>
        </w:rPr>
        <w:t>Hướng dẫn giải</w:t>
      </w:r>
    </w:p>
    <w:p w14:paraId="79C957F5" w14:textId="77777777" w:rsidR="008D5194" w:rsidRDefault="008D5194" w:rsidP="008D5194">
      <w:pPr>
        <w:tabs>
          <w:tab w:val="left" w:pos="283"/>
          <w:tab w:val="left" w:pos="2835"/>
          <w:tab w:val="left" w:pos="5386"/>
          <w:tab w:val="left" w:pos="7937"/>
        </w:tabs>
        <w:spacing w:line="276" w:lineRule="auto"/>
        <w:ind w:left="283"/>
        <w:jc w:val="both"/>
        <w:rPr>
          <w:rFonts w:ascii="Times New Roman" w:eastAsia="Calibri" w:hAnsi="Times New Roman" w:cs="Times New Roman"/>
          <w:sz w:val="24"/>
          <w:szCs w:val="24"/>
          <w:lang w:val="en-US"/>
        </w:rPr>
      </w:pPr>
      <w:r w:rsidRPr="00D26632">
        <w:rPr>
          <w:rFonts w:ascii="Times New Roman" w:eastAsia="Calibri" w:hAnsi="Times New Roman" w:cs="Times New Roman"/>
          <w:sz w:val="24"/>
          <w:szCs w:val="24"/>
        </w:rPr>
        <w:t>Lực tương tác giữa các phân tử khí rất yếu nên chất khí chuyển động hỗn loạn và không có hình dạng xác định.</w:t>
      </w:r>
      <w:bookmarkStart w:id="34" w:name="c51"/>
      <w:bookmarkEnd w:id="1"/>
    </w:p>
    <w:p w14:paraId="3A8D687F" w14:textId="77777777" w:rsidR="00FE350A" w:rsidRPr="00FE350A" w:rsidRDefault="00FE350A" w:rsidP="008D5194">
      <w:pPr>
        <w:tabs>
          <w:tab w:val="left" w:pos="283"/>
          <w:tab w:val="left" w:pos="2835"/>
          <w:tab w:val="left" w:pos="5386"/>
          <w:tab w:val="left" w:pos="7937"/>
        </w:tabs>
        <w:spacing w:line="276" w:lineRule="auto"/>
        <w:ind w:left="283"/>
        <w:jc w:val="both"/>
        <w:rPr>
          <w:rFonts w:ascii="Times New Roman" w:eastAsia="Calibri" w:hAnsi="Times New Roman" w:cs="Times New Roman"/>
          <w:b/>
          <w:color w:val="0000FF"/>
          <w:sz w:val="24"/>
          <w:szCs w:val="24"/>
          <w:lang w:val="en-US"/>
        </w:rPr>
      </w:pPr>
    </w:p>
    <w:p w14:paraId="3C4041B9" w14:textId="19EB65B9"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31: </w:t>
      </w:r>
      <w:r w:rsidRPr="00D26632">
        <w:rPr>
          <w:rFonts w:ascii="Times New Roman" w:hAnsi="Times New Roman" w:cs="Times New Roman"/>
          <w:sz w:val="24"/>
          <w:szCs w:val="24"/>
          <w:lang w:val="pt-BR"/>
        </w:rPr>
        <w:t>Trong điều kiện chuẩn về nhiệt độ và áp suất thì</w:t>
      </w:r>
      <w:bookmarkEnd w:id="34"/>
    </w:p>
    <w:p w14:paraId="08262975"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số phân tử trong một đơn vị thể tích của các chất khí khác nhau là như nhau.</w:t>
      </w:r>
    </w:p>
    <w:p w14:paraId="3B11196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phân tử của các chất khí khác nhau chuyển động với vận tốc như nhau.</w:t>
      </w:r>
    </w:p>
    <w:p w14:paraId="1A08BBEC"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khoảng cách giữa các phân tử rất nhỏ so với kích thước của các phân tử.</w:t>
      </w:r>
    </w:p>
    <w:p w14:paraId="5C1DF9F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các phân tử khí khác nhau va chạm vào thành bình tác dụng vào thành bình những lực bằng nhau.</w:t>
      </w:r>
    </w:p>
    <w:p w14:paraId="050C5407" w14:textId="77777777" w:rsidR="008D5194" w:rsidRPr="00D26632" w:rsidRDefault="008D5194" w:rsidP="008D5194">
      <w:pPr>
        <w:tabs>
          <w:tab w:val="left" w:pos="283"/>
          <w:tab w:val="left" w:pos="2835"/>
          <w:tab w:val="left" w:pos="5386"/>
          <w:tab w:val="left" w:pos="7937"/>
        </w:tabs>
        <w:spacing w:line="276" w:lineRule="auto"/>
        <w:ind w:left="283"/>
        <w:jc w:val="center"/>
        <w:rPr>
          <w:rFonts w:ascii="Times New Roman" w:hAnsi="Times New Roman" w:cs="Times New Roman"/>
          <w:b/>
          <w:sz w:val="24"/>
          <w:szCs w:val="24"/>
          <w:lang w:val="pt-BR"/>
        </w:rPr>
      </w:pPr>
      <w:r w:rsidRPr="00D26632">
        <w:rPr>
          <w:rFonts w:ascii="Times New Roman" w:hAnsi="Times New Roman" w:cs="Times New Roman"/>
          <w:b/>
          <w:color w:val="FF0000"/>
          <w:sz w:val="24"/>
          <w:szCs w:val="24"/>
          <w:lang w:val="pt-BR"/>
        </w:rPr>
        <w:t>Hướng dẫn giải</w:t>
      </w:r>
    </w:p>
    <w:p w14:paraId="4500405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sz w:val="24"/>
          <w:szCs w:val="24"/>
          <w:lang w:val="pt-BR"/>
        </w:rPr>
        <w:t xml:space="preserve">Trong điều kiện chuẩn về nhiệt độ và áp suất (điều kiện tiêu chuẩn áp suất 1 atm, nhiệt độ 273 </w:t>
      </w:r>
      <w:r w:rsidRPr="00D26632">
        <w:rPr>
          <w:rFonts w:ascii="Times New Roman" w:hAnsi="Times New Roman" w:cs="Times New Roman"/>
          <w:sz w:val="24"/>
          <w:szCs w:val="24"/>
          <w:vertAlign w:val="superscript"/>
          <w:lang w:val="pt-BR"/>
        </w:rPr>
        <w:t xml:space="preserve">0 </w:t>
      </w:r>
      <w:r w:rsidRPr="00D26632">
        <w:rPr>
          <w:rFonts w:ascii="Times New Roman" w:hAnsi="Times New Roman" w:cs="Times New Roman"/>
          <w:sz w:val="24"/>
          <w:szCs w:val="24"/>
          <w:lang w:val="pt-BR"/>
        </w:rPr>
        <w:t>K, thể tích 22,4 lít) thì số phân tử trong một đơn vị thể tích của các chất khí khác nhau là như nhau.</w:t>
      </w:r>
      <w:bookmarkStart w:id="35" w:name="c59"/>
    </w:p>
    <w:p w14:paraId="35B16BD3" w14:textId="3DF82174"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32: </w:t>
      </w:r>
      <w:r w:rsidRPr="00D26632">
        <w:rPr>
          <w:rFonts w:ascii="Times New Roman" w:hAnsi="Times New Roman" w:cs="Times New Roman"/>
          <w:sz w:val="24"/>
          <w:szCs w:val="24"/>
          <w:lang w:val="pt-BR"/>
        </w:rPr>
        <w:t>Tính chất nào sau đây không phải là của phân tử?</w:t>
      </w:r>
      <w:bookmarkEnd w:id="35"/>
    </w:p>
    <w:p w14:paraId="72826128"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Chuyển động không ngừng.</w:t>
      </w:r>
    </w:p>
    <w:p w14:paraId="0ED61DC4"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lastRenderedPageBreak/>
        <w:t xml:space="preserve">B. </w:t>
      </w:r>
      <w:r w:rsidRPr="00D26632">
        <w:rPr>
          <w:rFonts w:ascii="Times New Roman" w:hAnsi="Times New Roman" w:cs="Times New Roman"/>
          <w:sz w:val="24"/>
          <w:szCs w:val="24"/>
          <w:lang w:val="pt-BR"/>
        </w:rPr>
        <w:t>Giữa các phân tử có khoảng cách.</w:t>
      </w:r>
    </w:p>
    <w:p w14:paraId="4740A0C6"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C</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Có lúc đứng yên, có lúc chuyển động.</w:t>
      </w:r>
    </w:p>
    <w:p w14:paraId="1564AB17"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Chuyển động càng nhanh thì nhiệt độ của vật càng cao.</w:t>
      </w:r>
      <w:bookmarkStart w:id="36" w:name="c60"/>
    </w:p>
    <w:p w14:paraId="52045F0E" w14:textId="77870536"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33: </w:t>
      </w:r>
      <w:r w:rsidRPr="00D26632">
        <w:rPr>
          <w:rFonts w:ascii="Times New Roman" w:hAnsi="Times New Roman" w:cs="Times New Roman"/>
          <w:sz w:val="24"/>
          <w:szCs w:val="24"/>
          <w:lang w:val="pt-BR"/>
        </w:rPr>
        <w:t xml:space="preserve">Thông tin nào sau đây là </w:t>
      </w:r>
      <w:r w:rsidRPr="00D26632">
        <w:rPr>
          <w:rFonts w:ascii="Times New Roman" w:hAnsi="Times New Roman" w:cs="Times New Roman"/>
          <w:b/>
          <w:color w:val="0000FF"/>
          <w:sz w:val="24"/>
          <w:szCs w:val="24"/>
          <w:lang w:val="pt-BR"/>
        </w:rPr>
        <w:t>không đúng</w:t>
      </w:r>
      <w:r w:rsidRPr="00D26632">
        <w:rPr>
          <w:rFonts w:ascii="Times New Roman" w:hAnsi="Times New Roman" w:cs="Times New Roman"/>
          <w:sz w:val="24"/>
          <w:szCs w:val="24"/>
          <w:lang w:val="pt-BR"/>
        </w:rPr>
        <w:t xml:space="preserve"> khi nói về khối lượng mol và thể tích mol của một chất?</w:t>
      </w:r>
      <w:bookmarkEnd w:id="36"/>
    </w:p>
    <w:p w14:paraId="0CBF83C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A. </w:t>
      </w:r>
      <w:r w:rsidRPr="00D26632">
        <w:rPr>
          <w:rFonts w:ascii="Times New Roman" w:hAnsi="Times New Roman" w:cs="Times New Roman"/>
          <w:sz w:val="24"/>
          <w:szCs w:val="24"/>
          <w:lang w:val="pt-BR"/>
        </w:rPr>
        <w:t>Khối lượng mol của một chất được đo bằng khối lượng của một mol chất ấy.</w:t>
      </w:r>
    </w:p>
    <w:p w14:paraId="2A2F9ED9"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Thể tích mol của một chất được đo bằng thể tích của một mol chất ấy.</w:t>
      </w:r>
    </w:p>
    <w:p w14:paraId="7FEDA2B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Ở điều kiện tiêu chuẩn (0</w:t>
      </w:r>
      <w:r w:rsidRPr="00D26632">
        <w:rPr>
          <w:rFonts w:ascii="Times New Roman" w:hAnsi="Times New Roman" w:cs="Times New Roman"/>
          <w:sz w:val="24"/>
          <w:szCs w:val="24"/>
          <w:vertAlign w:val="superscript"/>
          <w:lang w:val="pt-BR"/>
        </w:rPr>
        <w:t>0</w:t>
      </w:r>
      <w:r w:rsidRPr="00D26632">
        <w:rPr>
          <w:rFonts w:ascii="Times New Roman" w:hAnsi="Times New Roman" w:cs="Times New Roman"/>
          <w:sz w:val="24"/>
          <w:szCs w:val="24"/>
          <w:lang w:val="pt-BR"/>
        </w:rPr>
        <w:t>C và 1atm) thể tích mol của mọi chất khí đều bằng 22,4l.</w:t>
      </w:r>
    </w:p>
    <w:p w14:paraId="5A88A6BD"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D</w:t>
      </w:r>
      <w:r w:rsidRPr="00D26632">
        <w:rPr>
          <w:rFonts w:ascii="Times New Roman" w:hAnsi="Times New Roman" w:cs="Times New Roman"/>
          <w:b/>
          <w:color w:val="0000FF"/>
          <w:sz w:val="24"/>
          <w:szCs w:val="24"/>
          <w:lang w:val="pt-BR"/>
        </w:rPr>
        <w:t xml:space="preserve">. </w:t>
      </w:r>
      <w:r w:rsidRPr="00D26632">
        <w:rPr>
          <w:rFonts w:ascii="Times New Roman" w:hAnsi="Times New Roman" w:cs="Times New Roman"/>
          <w:sz w:val="24"/>
          <w:szCs w:val="24"/>
          <w:lang w:val="pt-BR"/>
        </w:rPr>
        <w:t>Ở điều kiện tiêu chuẩn (0</w:t>
      </w:r>
      <w:r w:rsidRPr="00D26632">
        <w:rPr>
          <w:rFonts w:ascii="Times New Roman" w:hAnsi="Times New Roman" w:cs="Times New Roman"/>
          <w:sz w:val="24"/>
          <w:szCs w:val="24"/>
          <w:vertAlign w:val="superscript"/>
          <w:lang w:val="pt-BR"/>
        </w:rPr>
        <w:t>0</w:t>
      </w:r>
      <w:r w:rsidRPr="00D26632">
        <w:rPr>
          <w:rFonts w:ascii="Times New Roman" w:hAnsi="Times New Roman" w:cs="Times New Roman"/>
          <w:sz w:val="24"/>
          <w:szCs w:val="24"/>
          <w:lang w:val="pt-BR"/>
        </w:rPr>
        <w:t>C và 1atm) thể tích mol của các chất khí khác nhau thì khác nhau.</w:t>
      </w:r>
      <w:bookmarkStart w:id="37" w:name="c64"/>
    </w:p>
    <w:p w14:paraId="47719386" w14:textId="46C1033B"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34: </w:t>
      </w:r>
      <w:r w:rsidRPr="00D26632">
        <w:rPr>
          <w:rFonts w:ascii="Times New Roman" w:hAnsi="Times New Roman" w:cs="Times New Roman"/>
          <w:sz w:val="24"/>
          <w:szCs w:val="24"/>
          <w:lang w:val="pt-BR"/>
        </w:rPr>
        <w:t xml:space="preserve">Điều nào sau đây là </w:t>
      </w:r>
      <w:r w:rsidRPr="00D26632">
        <w:rPr>
          <w:rFonts w:ascii="Times New Roman" w:hAnsi="Times New Roman" w:cs="Times New Roman"/>
          <w:b/>
          <w:bCs/>
          <w:color w:val="0000FF"/>
          <w:sz w:val="24"/>
          <w:szCs w:val="24"/>
          <w:lang w:val="pt-BR"/>
        </w:rPr>
        <w:t>sai</w:t>
      </w:r>
      <w:r w:rsidRPr="00D26632">
        <w:rPr>
          <w:rFonts w:ascii="Times New Roman" w:hAnsi="Times New Roman" w:cs="Times New Roman"/>
          <w:sz w:val="24"/>
          <w:szCs w:val="24"/>
          <w:lang w:val="pt-BR"/>
        </w:rPr>
        <w:t xml:space="preserve"> khi nói về chất lỏng?</w:t>
      </w:r>
      <w:bookmarkEnd w:id="37"/>
    </w:p>
    <w:p w14:paraId="6B3566F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4115C">
        <w:rPr>
          <w:rFonts w:ascii="Times New Roman" w:hAnsi="Times New Roman" w:cs="Times New Roman"/>
          <w:sz w:val="24"/>
          <w:szCs w:val="24"/>
          <w:lang w:val="pt-BR"/>
        </w:rPr>
        <w:t xml:space="preserve">Chất lỏng không có thể </w:t>
      </w:r>
      <w:r w:rsidRPr="00D26632">
        <w:rPr>
          <w:rFonts w:ascii="Times New Roman" w:hAnsi="Times New Roman" w:cs="Times New Roman"/>
          <w:sz w:val="24"/>
          <w:szCs w:val="24"/>
          <w:lang w:val="pt-BR"/>
        </w:rPr>
        <w:t>tích riêng xác định</w:t>
      </w:r>
    </w:p>
    <w:p w14:paraId="7ABC62DA"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nguyên tử, phân tử cũng dao động quanh các vị trí cân bằng, nhưng những vị trí cân bằng này không cố định mà di chuyển</w:t>
      </w:r>
    </w:p>
    <w:p w14:paraId="282943E7"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Lực tương tác giữa các phân tử chất lỏng lớn hơn lực tương tác giữa các nguyên tử, phân tử chất khí và nhỏ hơn lực tương tác giữa các nguyên tử, phân tử chất rắn</w:t>
      </w:r>
    </w:p>
    <w:p w14:paraId="521EAE63"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Chất lỏng không có hình dạng riêng mà có hình dạng của phần bình chứa nó.</w:t>
      </w:r>
      <w:bookmarkStart w:id="38" w:name="c67"/>
    </w:p>
    <w:p w14:paraId="7E14F204" w14:textId="64615102" w:rsidR="008D5194" w:rsidRPr="00D26632" w:rsidRDefault="008D5194" w:rsidP="008D5194">
      <w:pPr>
        <w:spacing w:before="120" w:line="276" w:lineRule="auto"/>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Câu 35: </w:t>
      </w:r>
      <w:r w:rsidRPr="00D26632">
        <w:rPr>
          <w:rFonts w:ascii="Times New Roman" w:hAnsi="Times New Roman" w:cs="Times New Roman"/>
          <w:sz w:val="24"/>
          <w:szCs w:val="24"/>
          <w:lang w:val="pt-BR"/>
        </w:rPr>
        <w:t xml:space="preserve">Phát biểu nào sau đây là </w:t>
      </w:r>
      <w:r w:rsidRPr="00D26632">
        <w:rPr>
          <w:rFonts w:ascii="Times New Roman" w:hAnsi="Times New Roman" w:cs="Times New Roman"/>
          <w:b/>
          <w:color w:val="0000FF"/>
          <w:sz w:val="24"/>
          <w:szCs w:val="24"/>
          <w:lang w:val="pt-BR"/>
        </w:rPr>
        <w:t>đúng</w:t>
      </w:r>
      <w:r w:rsidRPr="00D26632">
        <w:rPr>
          <w:rFonts w:ascii="Times New Roman" w:hAnsi="Times New Roman" w:cs="Times New Roman"/>
          <w:b/>
          <w:bCs/>
          <w:i/>
          <w:iCs/>
          <w:sz w:val="24"/>
          <w:szCs w:val="24"/>
          <w:lang w:val="pt-BR"/>
        </w:rPr>
        <w:t xml:space="preserve"> </w:t>
      </w:r>
      <w:r w:rsidRPr="00D26632">
        <w:rPr>
          <w:rFonts w:ascii="Times New Roman" w:hAnsi="Times New Roman" w:cs="Times New Roman"/>
          <w:sz w:val="24"/>
          <w:szCs w:val="24"/>
          <w:lang w:val="pt-BR"/>
        </w:rPr>
        <w:t>khi nói về vị trí của các nguyên tử, phân tử trong chất rắn?</w:t>
      </w:r>
      <w:bookmarkEnd w:id="38"/>
    </w:p>
    <w:p w14:paraId="04956C6E" w14:textId="77777777" w:rsidR="008D5194" w:rsidRPr="00D4115C"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sz w:val="24"/>
          <w:szCs w:val="24"/>
          <w:lang w:val="pt-BR"/>
        </w:rPr>
      </w:pPr>
      <w:r w:rsidRPr="00D26632">
        <w:rPr>
          <w:rFonts w:ascii="Times New Roman" w:hAnsi="Times New Roman" w:cs="Times New Roman"/>
          <w:b/>
          <w:color w:val="0000FF"/>
          <w:sz w:val="24"/>
          <w:szCs w:val="24"/>
          <w:u w:val="single"/>
          <w:lang w:val="pt-BR"/>
        </w:rPr>
        <w:t>A</w:t>
      </w:r>
      <w:r w:rsidRPr="00D26632">
        <w:rPr>
          <w:rFonts w:ascii="Times New Roman" w:hAnsi="Times New Roman" w:cs="Times New Roman"/>
          <w:b/>
          <w:color w:val="0000FF"/>
          <w:sz w:val="24"/>
          <w:szCs w:val="24"/>
          <w:lang w:val="pt-BR"/>
        </w:rPr>
        <w:t xml:space="preserve">. </w:t>
      </w:r>
      <w:r w:rsidRPr="00D4115C">
        <w:rPr>
          <w:rFonts w:ascii="Times New Roman" w:hAnsi="Times New Roman" w:cs="Times New Roman"/>
          <w:sz w:val="24"/>
          <w:szCs w:val="24"/>
          <w:lang w:val="pt-BR"/>
        </w:rPr>
        <w:t>Các nguyên tử, phân tử nằm ở những vị trí xác định và chỉ có thể dao động xung quanh các vị trí cân bằng này.</w:t>
      </w:r>
    </w:p>
    <w:p w14:paraId="736D7DDE"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B. </w:t>
      </w:r>
      <w:r w:rsidRPr="00D26632">
        <w:rPr>
          <w:rFonts w:ascii="Times New Roman" w:hAnsi="Times New Roman" w:cs="Times New Roman"/>
          <w:sz w:val="24"/>
          <w:szCs w:val="24"/>
          <w:lang w:val="pt-BR"/>
        </w:rPr>
        <w:t>Các nguyên tử, phân tử nằm ở những vị trí cố định.</w:t>
      </w:r>
    </w:p>
    <w:p w14:paraId="4A82998B" w14:textId="77777777" w:rsidR="008D5194" w:rsidRPr="00D26632" w:rsidRDefault="008D5194" w:rsidP="008D5194">
      <w:pPr>
        <w:tabs>
          <w:tab w:val="left" w:pos="283"/>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r w:rsidRPr="00D26632">
        <w:rPr>
          <w:rFonts w:ascii="Times New Roman" w:hAnsi="Times New Roman" w:cs="Times New Roman"/>
          <w:b/>
          <w:color w:val="0000FF"/>
          <w:sz w:val="24"/>
          <w:szCs w:val="24"/>
          <w:lang w:val="pt-BR"/>
        </w:rPr>
        <w:t xml:space="preserve">C. </w:t>
      </w:r>
      <w:r w:rsidRPr="00D26632">
        <w:rPr>
          <w:rFonts w:ascii="Times New Roman" w:hAnsi="Times New Roman" w:cs="Times New Roman"/>
          <w:sz w:val="24"/>
          <w:szCs w:val="24"/>
          <w:lang w:val="pt-BR"/>
        </w:rPr>
        <w:t>Các nguyên tử, phân tử không có vị trí cố định mà luôn thay đổi.</w:t>
      </w:r>
    </w:p>
    <w:p w14:paraId="6F886B14" w14:textId="77777777" w:rsidR="00942B28" w:rsidRDefault="008D5194" w:rsidP="00942B28">
      <w:pPr>
        <w:tabs>
          <w:tab w:val="left" w:pos="284"/>
          <w:tab w:val="left" w:pos="2835"/>
          <w:tab w:val="left" w:pos="5386"/>
          <w:tab w:val="left" w:pos="7937"/>
        </w:tabs>
        <w:spacing w:line="276" w:lineRule="auto"/>
        <w:ind w:left="283"/>
        <w:jc w:val="both"/>
      </w:pPr>
      <w:r w:rsidRPr="00D26632">
        <w:rPr>
          <w:rFonts w:ascii="Times New Roman" w:hAnsi="Times New Roman" w:cs="Times New Roman"/>
          <w:b/>
          <w:color w:val="0000FF"/>
          <w:sz w:val="24"/>
          <w:szCs w:val="24"/>
          <w:lang w:val="pt-BR"/>
        </w:rPr>
        <w:t xml:space="preserve">D. </w:t>
      </w:r>
      <w:r w:rsidRPr="00D26632">
        <w:rPr>
          <w:rFonts w:ascii="Times New Roman" w:hAnsi="Times New Roman" w:cs="Times New Roman"/>
          <w:sz w:val="24"/>
          <w:szCs w:val="24"/>
          <w:lang w:val="pt-BR"/>
        </w:rPr>
        <w:t>Các nguyên tử, phân tử nằm ở những vị trí cố định, sau một thời gian nào đó chúng lại chuyển sang một vị trí cố định khá</w:t>
      </w:r>
      <w:r w:rsidR="000410B4">
        <w:rPr>
          <w:rFonts w:ascii="Times New Roman" w:hAnsi="Times New Roman" w:cs="Times New Roman"/>
          <w:sz w:val="24"/>
          <w:szCs w:val="24"/>
          <w:lang w:val="pt-BR"/>
        </w:rPr>
        <w:t>c.</w:t>
      </w:r>
      <w:r w:rsidR="00942B28" w:rsidRPr="00942B28">
        <w:t xml:space="preserve"> </w:t>
      </w:r>
    </w:p>
    <w:p w14:paraId="7C02BB87" w14:textId="4994E0FF" w:rsidR="00942B28" w:rsidRPr="00942B28" w:rsidRDefault="00942B28" w:rsidP="00942B28">
      <w:pPr>
        <w:tabs>
          <w:tab w:val="left" w:pos="284"/>
          <w:tab w:val="left" w:pos="2835"/>
          <w:tab w:val="left" w:pos="5386"/>
          <w:tab w:val="left" w:pos="7937"/>
        </w:tabs>
        <w:spacing w:line="276" w:lineRule="auto"/>
        <w:ind w:left="283"/>
        <w:jc w:val="both"/>
        <w:rPr>
          <w:rFonts w:ascii="Times New Roman" w:hAnsi="Times New Roman" w:cs="Times New Roman"/>
          <w:sz w:val="24"/>
          <w:szCs w:val="24"/>
          <w:lang w:val="pt-BR"/>
        </w:rPr>
      </w:pPr>
      <w:r w:rsidRPr="00942B28">
        <w:rPr>
          <w:rFonts w:ascii="Times New Roman" w:hAnsi="Times New Roman" w:cs="Times New Roman"/>
          <w:sz w:val="24"/>
          <w:szCs w:val="24"/>
          <w:lang w:val="pt-BR"/>
        </w:rPr>
        <w:t>Tài liệu được chia sẻ bởi Website VnTeach.Com</w:t>
      </w:r>
    </w:p>
    <w:p w14:paraId="1982ABEF" w14:textId="043C38BF" w:rsidR="002F483E" w:rsidRDefault="00942B28" w:rsidP="00942B28">
      <w:pPr>
        <w:tabs>
          <w:tab w:val="left" w:pos="284"/>
          <w:tab w:val="left" w:pos="2835"/>
          <w:tab w:val="left" w:pos="5386"/>
          <w:tab w:val="left" w:pos="7937"/>
        </w:tabs>
        <w:spacing w:line="276" w:lineRule="auto"/>
        <w:ind w:left="283"/>
        <w:jc w:val="both"/>
        <w:rPr>
          <w:rFonts w:ascii="Times New Roman" w:hAnsi="Times New Roman" w:cs="Times New Roman"/>
          <w:sz w:val="24"/>
          <w:szCs w:val="24"/>
          <w:lang w:val="pt-BR"/>
        </w:rPr>
      </w:pPr>
      <w:hyperlink r:id="rId57" w:history="1">
        <w:r w:rsidRPr="00FF49DB">
          <w:rPr>
            <w:rStyle w:val="Hyperlink"/>
            <w:rFonts w:ascii="Times New Roman" w:hAnsi="Times New Roman" w:cs="Times New Roman"/>
            <w:sz w:val="24"/>
            <w:szCs w:val="24"/>
            <w:lang w:val="pt-BR"/>
          </w:rPr>
          <w:t>https://www.vnteach.com</w:t>
        </w:r>
      </w:hyperlink>
    </w:p>
    <w:p w14:paraId="6C3726AF" w14:textId="77777777" w:rsidR="00942B28" w:rsidRPr="000410B4" w:rsidRDefault="00942B28" w:rsidP="00942B28">
      <w:pPr>
        <w:tabs>
          <w:tab w:val="left" w:pos="284"/>
          <w:tab w:val="left" w:pos="2835"/>
          <w:tab w:val="left" w:pos="5386"/>
          <w:tab w:val="left" w:pos="7937"/>
        </w:tabs>
        <w:spacing w:line="276" w:lineRule="auto"/>
        <w:ind w:left="283"/>
        <w:jc w:val="both"/>
        <w:rPr>
          <w:rFonts w:ascii="Times New Roman" w:hAnsi="Times New Roman" w:cs="Times New Roman"/>
          <w:b/>
          <w:color w:val="0000FF"/>
          <w:sz w:val="24"/>
          <w:szCs w:val="24"/>
          <w:lang w:val="pt-BR"/>
        </w:rPr>
      </w:pPr>
    </w:p>
    <w:sectPr w:rsidR="00942B28" w:rsidRPr="000410B4" w:rsidSect="009750C8">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A60E" w14:textId="77777777" w:rsidR="007E2C31" w:rsidRDefault="007E2C31" w:rsidP="00165578">
      <w:pPr>
        <w:spacing w:after="0" w:line="240" w:lineRule="auto"/>
      </w:pPr>
      <w:r>
        <w:separator/>
      </w:r>
    </w:p>
  </w:endnote>
  <w:endnote w:type="continuationSeparator" w:id="0">
    <w:p w14:paraId="0E1ECED9" w14:textId="77777777" w:rsidR="007E2C31" w:rsidRDefault="007E2C31"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889B" w14:textId="77777777" w:rsidR="007E2C31" w:rsidRDefault="007E2C31" w:rsidP="00165578">
      <w:pPr>
        <w:spacing w:after="0" w:line="240" w:lineRule="auto"/>
      </w:pPr>
      <w:r>
        <w:separator/>
      </w:r>
    </w:p>
  </w:footnote>
  <w:footnote w:type="continuationSeparator" w:id="0">
    <w:p w14:paraId="7C97586A" w14:textId="77777777" w:rsidR="007E2C31" w:rsidRDefault="007E2C31" w:rsidP="00165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9755274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410B4"/>
    <w:rsid w:val="00046880"/>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52CF"/>
    <w:rsid w:val="000C5385"/>
    <w:rsid w:val="000C671B"/>
    <w:rsid w:val="000D0F5D"/>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261C"/>
    <w:rsid w:val="002C2FC7"/>
    <w:rsid w:val="002C38BC"/>
    <w:rsid w:val="002D5256"/>
    <w:rsid w:val="002D5335"/>
    <w:rsid w:val="002D6F1B"/>
    <w:rsid w:val="002E0305"/>
    <w:rsid w:val="002E2238"/>
    <w:rsid w:val="002E35AE"/>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2F70"/>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282B"/>
    <w:rsid w:val="004633DE"/>
    <w:rsid w:val="00465AF6"/>
    <w:rsid w:val="00466978"/>
    <w:rsid w:val="00471328"/>
    <w:rsid w:val="00473699"/>
    <w:rsid w:val="004767D0"/>
    <w:rsid w:val="00483668"/>
    <w:rsid w:val="00485AE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91046"/>
    <w:rsid w:val="00591B35"/>
    <w:rsid w:val="00595D73"/>
    <w:rsid w:val="00597FDF"/>
    <w:rsid w:val="005A0397"/>
    <w:rsid w:val="005A160B"/>
    <w:rsid w:val="005A34E5"/>
    <w:rsid w:val="005B0D86"/>
    <w:rsid w:val="005B46D9"/>
    <w:rsid w:val="005B474A"/>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90F"/>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2FF3"/>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AFE"/>
    <w:rsid w:val="007C0202"/>
    <w:rsid w:val="007C377F"/>
    <w:rsid w:val="007C3F69"/>
    <w:rsid w:val="007C47D2"/>
    <w:rsid w:val="007D3C97"/>
    <w:rsid w:val="007E15DB"/>
    <w:rsid w:val="007E230B"/>
    <w:rsid w:val="007E2C31"/>
    <w:rsid w:val="007E627B"/>
    <w:rsid w:val="007E78AC"/>
    <w:rsid w:val="007F0012"/>
    <w:rsid w:val="007F1D94"/>
    <w:rsid w:val="007F5411"/>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5194"/>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2B28"/>
    <w:rsid w:val="00944DD3"/>
    <w:rsid w:val="0096084E"/>
    <w:rsid w:val="0096167E"/>
    <w:rsid w:val="00963E92"/>
    <w:rsid w:val="00964EA5"/>
    <w:rsid w:val="0096594B"/>
    <w:rsid w:val="00971A76"/>
    <w:rsid w:val="009750C8"/>
    <w:rsid w:val="009756B0"/>
    <w:rsid w:val="0098122B"/>
    <w:rsid w:val="00982D7A"/>
    <w:rsid w:val="00983043"/>
    <w:rsid w:val="0098316A"/>
    <w:rsid w:val="00994AC9"/>
    <w:rsid w:val="009974CD"/>
    <w:rsid w:val="009A088C"/>
    <w:rsid w:val="009A3877"/>
    <w:rsid w:val="009A55A6"/>
    <w:rsid w:val="009A60E2"/>
    <w:rsid w:val="009B6CE1"/>
    <w:rsid w:val="009B7342"/>
    <w:rsid w:val="009B7537"/>
    <w:rsid w:val="009C1085"/>
    <w:rsid w:val="009C23BD"/>
    <w:rsid w:val="009C4A13"/>
    <w:rsid w:val="009D02FF"/>
    <w:rsid w:val="009D189A"/>
    <w:rsid w:val="009D1A42"/>
    <w:rsid w:val="009D50C4"/>
    <w:rsid w:val="009D536F"/>
    <w:rsid w:val="009D630E"/>
    <w:rsid w:val="009E1496"/>
    <w:rsid w:val="009E2247"/>
    <w:rsid w:val="009E6D5E"/>
    <w:rsid w:val="009F099A"/>
    <w:rsid w:val="009F16BB"/>
    <w:rsid w:val="009F1E6D"/>
    <w:rsid w:val="009F21D6"/>
    <w:rsid w:val="009F3745"/>
    <w:rsid w:val="009F4370"/>
    <w:rsid w:val="00A00DEE"/>
    <w:rsid w:val="00A0145E"/>
    <w:rsid w:val="00A017D2"/>
    <w:rsid w:val="00A0426A"/>
    <w:rsid w:val="00A04688"/>
    <w:rsid w:val="00A04C77"/>
    <w:rsid w:val="00A05BB8"/>
    <w:rsid w:val="00A064BF"/>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177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65B9"/>
    <w:rsid w:val="00C91CCB"/>
    <w:rsid w:val="00C92AF3"/>
    <w:rsid w:val="00C94066"/>
    <w:rsid w:val="00C95C53"/>
    <w:rsid w:val="00CA0A32"/>
    <w:rsid w:val="00CA37B3"/>
    <w:rsid w:val="00CB0EDE"/>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7C3B"/>
    <w:rsid w:val="00D100BD"/>
    <w:rsid w:val="00D10650"/>
    <w:rsid w:val="00D120A2"/>
    <w:rsid w:val="00D13D67"/>
    <w:rsid w:val="00D1437F"/>
    <w:rsid w:val="00D17C9A"/>
    <w:rsid w:val="00D20582"/>
    <w:rsid w:val="00D24BED"/>
    <w:rsid w:val="00D259FD"/>
    <w:rsid w:val="00D337C0"/>
    <w:rsid w:val="00D344CA"/>
    <w:rsid w:val="00D353EB"/>
    <w:rsid w:val="00D37127"/>
    <w:rsid w:val="00D374E9"/>
    <w:rsid w:val="00D40542"/>
    <w:rsid w:val="00D4115C"/>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1A2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60CC"/>
    <w:rsid w:val="00FB72EE"/>
    <w:rsid w:val="00FC286D"/>
    <w:rsid w:val="00FD043F"/>
    <w:rsid w:val="00FD049A"/>
    <w:rsid w:val="00FD37A6"/>
    <w:rsid w:val="00FD5143"/>
    <w:rsid w:val="00FE037D"/>
    <w:rsid w:val="00FE21C8"/>
    <w:rsid w:val="00FE350A"/>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uiPriority w:val="9"/>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uiPriority w:val="9"/>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uiPriority w:val="9"/>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uiPriority w:val="9"/>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uiPriority w:val="9"/>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
    <w:basedOn w:val="TableNormal"/>
    <w:uiPriority w:val="39"/>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uiPriority w:val="9"/>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uiPriority w:val="9"/>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uiPriority w:val="9"/>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uiPriority w:val="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uiPriority w:val="10"/>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10"/>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uiPriority w:val="11"/>
    <w:locked/>
    <w:rsid w:val="00133F84"/>
    <w:rPr>
      <w:b/>
      <w:bCs/>
      <w:kern w:val="32"/>
      <w:sz w:val="32"/>
      <w:szCs w:val="32"/>
    </w:rPr>
  </w:style>
  <w:style w:type="paragraph" w:styleId="Subtitle">
    <w:name w:val="Subtitle"/>
    <w:aliases w:val="bang dap aṇ"/>
    <w:basedOn w:val="Normal"/>
    <w:next w:val="Normal"/>
    <w:link w:val="SubtitleChar"/>
    <w:uiPriority w:val="11"/>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locked/>
    <w:rsid w:val="00133F84"/>
    <w:rPr>
      <w:rFonts w:ascii=".VnTime" w:hAnsi=".VnTime" w:cs=".VnTime"/>
      <w:color w:val="000000"/>
      <w:sz w:val="28"/>
      <w:szCs w:val="28"/>
      <w:lang w:val="en-US"/>
    </w:rPr>
  </w:style>
  <w:style w:type="paragraph" w:styleId="NoSpacing">
    <w:name w:val="No Spacing"/>
    <w:link w:val="NoSpacingChar"/>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0.emf"/><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image" Target="media/image4.jpe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5.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oleObject" Target="embeddings/oleObject17.bin"/><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hyperlink" Target="https://www.vnteach.com" TargetMode="External"/><Relationship Id="rId10" Type="http://schemas.openxmlformats.org/officeDocument/2006/relationships/image" Target="media/image3.jpeg"/><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F257-1D8D-4097-8C26-BDBC2031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Pages>
  <Words>2440</Words>
  <Characters>13910</Characters>
  <Application>Microsoft Office Word</Application>
  <DocSecurity>0</DocSecurity>
  <Lines>115</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2022-08-09T13:57:00Z</dcterms:created>
  <dcterms:modified xsi:type="dcterms:W3CDTF">2024-10-02T08:56:00Z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