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A7254C" w:rsidRPr="00522CE1" w14:paraId="45074902" w14:textId="77777777" w:rsidTr="00A7254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31B67" w14:textId="77777777" w:rsidR="00A7254C" w:rsidRPr="002F6C3B" w:rsidRDefault="00A7254C" w:rsidP="000D052B">
            <w:pPr>
              <w:spacing w:before="0" w:beforeAutospacing="0" w:after="0" w:line="276" w:lineRule="auto"/>
              <w:rPr>
                <w:b/>
                <w:bCs/>
              </w:rPr>
            </w:pPr>
            <w:r w:rsidRPr="002F6C3B">
              <w:rPr>
                <w:b/>
                <w:bCs/>
              </w:rPr>
              <w:t>PHÒNG GD-ĐT GIAO THỦY</w:t>
            </w:r>
          </w:p>
          <w:p w14:paraId="15AF3B67" w14:textId="77777777" w:rsidR="00A7254C" w:rsidRPr="00522CE1" w:rsidRDefault="00A7254C" w:rsidP="000D052B">
            <w:pPr>
              <w:spacing w:before="0" w:beforeAutospacing="0" w:after="0" w:line="276" w:lineRule="auto"/>
              <w:rPr>
                <w:bCs/>
              </w:rPr>
            </w:pPr>
            <w:r w:rsidRPr="002F6C3B">
              <w:rPr>
                <w:b/>
                <w:bCs/>
              </w:rPr>
              <w:t>TRƯỜNG THCS GIAO THỊNH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2463E" w14:textId="5351394B" w:rsidR="00A7254C" w:rsidRDefault="00A7254C" w:rsidP="00A7254C">
            <w:pPr>
              <w:spacing w:before="0" w:beforeAutospacing="0" w:after="0" w:line="276" w:lineRule="auto"/>
              <w:jc w:val="center"/>
              <w:rPr>
                <w:b/>
                <w:bCs/>
              </w:rPr>
            </w:pPr>
            <w:r w:rsidRPr="00A7254C">
              <w:rPr>
                <w:b/>
                <w:bCs/>
              </w:rPr>
              <w:t>HƯỚNG DẪN CHẤM</w:t>
            </w:r>
          </w:p>
          <w:p w14:paraId="082AD3F1" w14:textId="471D8A58" w:rsidR="00A7254C" w:rsidRPr="00A7254C" w:rsidRDefault="00A7254C" w:rsidP="00A7254C">
            <w:pPr>
              <w:spacing w:before="0" w:beforeAutospacing="0" w:after="0" w:line="276" w:lineRule="auto"/>
              <w:jc w:val="center"/>
              <w:rPr>
                <w:b/>
                <w:bCs/>
              </w:rPr>
            </w:pPr>
            <w:r w:rsidRPr="00A7254C">
              <w:rPr>
                <w:b/>
                <w:bCs/>
              </w:rPr>
              <w:t>ĐỀ KIỂM TRA HỌC KÌ II</w:t>
            </w:r>
          </w:p>
          <w:p w14:paraId="6E116C09" w14:textId="6E0FDE97" w:rsidR="00A7254C" w:rsidRPr="00A7254C" w:rsidRDefault="00A7254C" w:rsidP="00A7254C">
            <w:pPr>
              <w:spacing w:before="0" w:beforeAutospacing="0" w:after="0" w:line="276" w:lineRule="auto"/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A7254C">
              <w:rPr>
                <w:b/>
                <w:bCs/>
              </w:rPr>
              <w:t>Môn: Ngữ văn lớp 7</w:t>
            </w:r>
            <w:bookmarkStart w:id="0" w:name="_GoBack"/>
            <w:bookmarkEnd w:id="0"/>
          </w:p>
          <w:p w14:paraId="44F9FA62" w14:textId="6B5FC703" w:rsidR="00A7254C" w:rsidRPr="00522CE1" w:rsidRDefault="00A7254C" w:rsidP="00A7254C">
            <w:pPr>
              <w:spacing w:before="0" w:beforeAutospacing="0" w:after="0" w:line="276" w:lineRule="auto"/>
              <w:jc w:val="center"/>
              <w:rPr>
                <w:bCs/>
                <w:lang w:val="vi-VN"/>
              </w:rPr>
            </w:pPr>
            <w:r w:rsidRPr="00A7254C">
              <w:rPr>
                <w:b/>
                <w:bCs/>
                <w:lang w:val="vi-VN"/>
              </w:rPr>
              <w:t>( Năm học 2023-2024)</w:t>
            </w:r>
          </w:p>
        </w:tc>
      </w:tr>
    </w:tbl>
    <w:p w14:paraId="33978CAF" w14:textId="51317854" w:rsidR="00DE1C29" w:rsidRPr="00522CE1" w:rsidRDefault="00DE1C29" w:rsidP="003E0359">
      <w:pPr>
        <w:spacing w:before="0" w:beforeAutospacing="0" w:after="0" w:line="276" w:lineRule="auto"/>
        <w:rPr>
          <w:bCs/>
          <w:lang w:val="vi-VN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7888"/>
        <w:gridCol w:w="752"/>
      </w:tblGrid>
      <w:tr w:rsidR="00522CE1" w:rsidRPr="00522CE1" w14:paraId="58781EC1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F1A9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Câu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FC34D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Nội dung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431D2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Điểm</w:t>
            </w:r>
          </w:p>
        </w:tc>
      </w:tr>
      <w:tr w:rsidR="00522CE1" w:rsidRPr="00522CE1" w14:paraId="1A67CACC" w14:textId="77777777" w:rsidTr="00A436FE">
        <w:trPr>
          <w:trHeight w:val="29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A74F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I.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F4955" w14:textId="2BA77692" w:rsidR="00DE1C29" w:rsidRPr="00A7254C" w:rsidRDefault="00157D57" w:rsidP="00A7254C">
            <w:pPr>
              <w:spacing w:before="0" w:beforeAutospacing="0" w:after="0" w:line="276" w:lineRule="auto"/>
              <w:jc w:val="both"/>
              <w:rPr>
                <w:b/>
                <w:bCs/>
              </w:rPr>
            </w:pPr>
            <w:r w:rsidRPr="00A7254C">
              <w:rPr>
                <w:b/>
                <w:bCs/>
                <w:lang w:val="vi-VN"/>
              </w:rPr>
              <w:t xml:space="preserve"> </w:t>
            </w:r>
            <w:r w:rsidR="00DE1C29" w:rsidRPr="00A7254C">
              <w:rPr>
                <w:b/>
                <w:bCs/>
              </w:rPr>
              <w:t>ĐỌC HIỂU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D0E3C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6,0</w:t>
            </w:r>
          </w:p>
        </w:tc>
      </w:tr>
      <w:tr w:rsidR="00522CE1" w:rsidRPr="00522CE1" w14:paraId="4382B344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B407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1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621B1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78980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0,5</w:t>
            </w:r>
          </w:p>
        </w:tc>
      </w:tr>
      <w:tr w:rsidR="00522CE1" w:rsidRPr="00522CE1" w14:paraId="5A772F50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0149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2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20F3B" w14:textId="46CF566D" w:rsidR="00DE1C29" w:rsidRPr="003E0359" w:rsidRDefault="003E0359" w:rsidP="003E0359">
            <w:pPr>
              <w:spacing w:before="0" w:beforeAutospacing="0" w:after="0"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F2FBD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0,5</w:t>
            </w:r>
          </w:p>
        </w:tc>
      </w:tr>
      <w:tr w:rsidR="00522CE1" w:rsidRPr="00522CE1" w14:paraId="0E85EE80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FF1C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3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D8FFE" w14:textId="708C2E28" w:rsidR="00DE1C29" w:rsidRPr="003E0359" w:rsidRDefault="003E0359" w:rsidP="003E0359">
            <w:pPr>
              <w:spacing w:before="0" w:beforeAutospacing="0" w:after="0"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9CD4D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0,5</w:t>
            </w:r>
          </w:p>
        </w:tc>
      </w:tr>
      <w:tr w:rsidR="00522CE1" w:rsidRPr="00522CE1" w14:paraId="75BBCF97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4AB7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4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1A63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6FB83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0,5</w:t>
            </w:r>
          </w:p>
        </w:tc>
      </w:tr>
      <w:tr w:rsidR="00522CE1" w:rsidRPr="00522CE1" w14:paraId="5E10B59E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CF90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5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29CF5" w14:textId="7F2EBDC9" w:rsidR="00DE1C29" w:rsidRPr="003E0359" w:rsidRDefault="003E0359" w:rsidP="003E0359">
            <w:pPr>
              <w:spacing w:before="0" w:beforeAutospacing="0" w:after="0"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C2E15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0,5</w:t>
            </w:r>
          </w:p>
        </w:tc>
      </w:tr>
      <w:tr w:rsidR="00522CE1" w:rsidRPr="00522CE1" w14:paraId="5D3D6C67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4E02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6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173E0" w14:textId="58BAFC75" w:rsidR="00DE1C29" w:rsidRPr="003E0359" w:rsidRDefault="003E0359" w:rsidP="003E0359">
            <w:pPr>
              <w:spacing w:before="0" w:beforeAutospacing="0" w:after="0"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72759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0,5</w:t>
            </w:r>
          </w:p>
        </w:tc>
      </w:tr>
      <w:tr w:rsidR="00522CE1" w:rsidRPr="00522CE1" w14:paraId="026840B2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9AFD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7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EB959" w14:textId="21B94741" w:rsidR="00522CE1" w:rsidRPr="00522CE1" w:rsidRDefault="00522CE1" w:rsidP="003E0359">
            <w:pPr>
              <w:shd w:val="clear" w:color="auto" w:fill="FFFFFF"/>
              <w:spacing w:before="0" w:beforeAutospacing="0" w:line="276" w:lineRule="auto"/>
              <w:rPr>
                <w:rFonts w:eastAsia="Times New Roman"/>
                <w:bCs/>
                <w:lang w:val="vi-VN"/>
              </w:rPr>
            </w:pPr>
            <w:r w:rsidRPr="00522CE1">
              <w:rPr>
                <w:rFonts w:eastAsia="Times New Roman"/>
                <w:bCs/>
                <w:lang w:val="vi-VN"/>
              </w:rPr>
              <w:t>-</w:t>
            </w:r>
            <w:r w:rsidRPr="00522CE1">
              <w:rPr>
                <w:rFonts w:eastAsia="Times New Roman"/>
                <w:bCs/>
              </w:rPr>
              <w:t>Nếu là châu chấu trong câu chuyện, em sẽ làm gì trước lời khuyên của kiến?</w:t>
            </w:r>
          </w:p>
          <w:p w14:paraId="2FE171FB" w14:textId="05457FFF" w:rsidR="00522CE1" w:rsidRPr="00522CE1" w:rsidRDefault="00522CE1" w:rsidP="003E0359">
            <w:pPr>
              <w:spacing w:before="0" w:beforeAutospacing="0" w:after="20" w:line="276" w:lineRule="auto"/>
              <w:rPr>
                <w:bCs/>
              </w:rPr>
            </w:pPr>
            <w:r w:rsidRPr="00522CE1">
              <w:rPr>
                <w:bCs/>
                <w:lang w:val="vi-VN"/>
              </w:rPr>
              <w:t xml:space="preserve">- </w:t>
            </w:r>
            <w:r w:rsidRPr="00522CE1">
              <w:rPr>
                <w:bCs/>
              </w:rPr>
              <w:t>Học</w:t>
            </w:r>
            <w:r w:rsidRPr="00522CE1">
              <w:rPr>
                <w:bCs/>
                <w:lang w:val="vi-VN"/>
              </w:rPr>
              <w:t xml:space="preserve"> sinh có thể nêu </w:t>
            </w:r>
            <w:r w:rsidRPr="00522CE1">
              <w:rPr>
                <w:bCs/>
              </w:rPr>
              <w:t>quan điểm của bản thân, có thể nêu :</w:t>
            </w:r>
          </w:p>
          <w:p w14:paraId="76DE6526" w14:textId="77777777" w:rsidR="00522CE1" w:rsidRPr="00522CE1" w:rsidRDefault="00522CE1" w:rsidP="003E0359">
            <w:pPr>
              <w:spacing w:before="0" w:beforeAutospacing="0" w:after="20" w:line="276" w:lineRule="auto"/>
              <w:rPr>
                <w:bCs/>
              </w:rPr>
            </w:pPr>
            <w:r w:rsidRPr="00522CE1">
              <w:rPr>
                <w:bCs/>
              </w:rPr>
              <w:t>+ Em sẽ nghe theo lời kiến.</w:t>
            </w:r>
          </w:p>
          <w:p w14:paraId="4C6AA125" w14:textId="4CDB6122" w:rsidR="00DE1C29" w:rsidRPr="00522CE1" w:rsidRDefault="00522CE1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+ Em sẽ chăm chỉ cùng kiến đi kiếm thức ăn để dự trữ cho mùa đông.......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4DBFD" w14:textId="06E1250C" w:rsidR="00DE1C29" w:rsidRPr="00157D57" w:rsidRDefault="00157D57" w:rsidP="003E0359">
            <w:pPr>
              <w:spacing w:before="0" w:beforeAutospacing="0" w:after="0"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1,0</w:t>
            </w:r>
          </w:p>
        </w:tc>
      </w:tr>
      <w:tr w:rsidR="00522CE1" w:rsidRPr="00522CE1" w14:paraId="0ED5B5C4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A096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8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747FE" w14:textId="77777777" w:rsidR="003E0359" w:rsidRDefault="00522CE1" w:rsidP="003E0359">
            <w:pPr>
              <w:spacing w:before="0" w:beforeAutospacing="0" w:after="0" w:line="276" w:lineRule="auto"/>
              <w:rPr>
                <w:bCs/>
                <w:shd w:val="clear" w:color="auto" w:fill="FFFFFF"/>
                <w:lang w:val="vi-VN"/>
              </w:rPr>
            </w:pPr>
            <w:r w:rsidRPr="00522CE1">
              <w:rPr>
                <w:bCs/>
                <w:shd w:val="clear" w:color="auto" w:fill="FFFFFF"/>
              </w:rPr>
              <w:t xml:space="preserve">- Bài học tâm đắc nhất mà em rút ra từ câu chuyện. </w:t>
            </w:r>
          </w:p>
          <w:p w14:paraId="46CD4B83" w14:textId="1873F769" w:rsidR="00522CE1" w:rsidRPr="00522CE1" w:rsidRDefault="00522CE1" w:rsidP="003E0359">
            <w:pPr>
              <w:spacing w:before="0" w:beforeAutospacing="0" w:after="0" w:line="276" w:lineRule="auto"/>
              <w:rPr>
                <w:rFonts w:eastAsiaTheme="minorHAnsi"/>
                <w:bCs/>
                <w:shd w:val="clear" w:color="auto" w:fill="FFFFFF"/>
              </w:rPr>
            </w:pPr>
            <w:r w:rsidRPr="00522CE1">
              <w:rPr>
                <w:bCs/>
                <w:shd w:val="clear" w:color="auto" w:fill="FFFFFF"/>
              </w:rPr>
              <w:t xml:space="preserve">Hs có thể nêu 1 trong các bài học sau: </w:t>
            </w:r>
          </w:p>
          <w:p w14:paraId="4CD6B722" w14:textId="77777777" w:rsidR="00522CE1" w:rsidRPr="00522CE1" w:rsidRDefault="00522CE1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  <w:shd w:val="clear" w:color="auto" w:fill="FFFFFF"/>
              </w:rPr>
              <w:t>+ Phải l</w:t>
            </w:r>
            <w:r w:rsidRPr="00522CE1">
              <w:rPr>
                <w:bCs/>
              </w:rPr>
              <w:t>uôn chăm chỉ trong học tập và làm việc, không được ham chơi, lười biếng.</w:t>
            </w:r>
          </w:p>
          <w:p w14:paraId="6BCB95F9" w14:textId="3D36286E" w:rsidR="00DE1C29" w:rsidRPr="00522CE1" w:rsidRDefault="00522CE1" w:rsidP="003E0359">
            <w:pPr>
              <w:spacing w:before="0" w:beforeAutospacing="0" w:after="0" w:line="276" w:lineRule="auto"/>
              <w:rPr>
                <w:bCs/>
                <w:lang w:val="vi-VN"/>
              </w:rPr>
            </w:pPr>
            <w:r w:rsidRPr="00522CE1">
              <w:rPr>
                <w:bCs/>
              </w:rPr>
              <w:t>+ Hãy biết nhìn xa trông rộng.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56F8F" w14:textId="3ED98107" w:rsidR="00DE1C29" w:rsidRPr="00157D57" w:rsidRDefault="00157D57" w:rsidP="003E0359">
            <w:pPr>
              <w:spacing w:before="0" w:beforeAutospacing="0" w:after="0"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1,0</w:t>
            </w:r>
          </w:p>
        </w:tc>
      </w:tr>
      <w:tr w:rsidR="00522CE1" w:rsidRPr="00522CE1" w14:paraId="7DF82A1F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DA93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9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949B4" w14:textId="77777777" w:rsidR="00157D57" w:rsidRDefault="00157D57" w:rsidP="003E035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0" w:beforeAutospacing="0" w:line="276" w:lineRule="auto"/>
              <w:ind w:left="0"/>
              <w:rPr>
                <w:rFonts w:eastAsia="Times New Roman"/>
                <w:bCs/>
                <w:lang w:val="vi-VN"/>
              </w:rPr>
            </w:pPr>
            <w:r w:rsidRPr="00522CE1">
              <w:rPr>
                <w:rFonts w:eastAsia="Times New Roman"/>
                <w:bCs/>
                <w:lang w:val="vi-VN"/>
              </w:rPr>
              <w:t>Thức khuya dậy sớm.</w:t>
            </w:r>
          </w:p>
          <w:p w14:paraId="7FBF684D" w14:textId="33DDDC27" w:rsidR="00157D57" w:rsidRPr="00522CE1" w:rsidRDefault="003E0359" w:rsidP="003E035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0" w:beforeAutospacing="0" w:line="276" w:lineRule="auto"/>
              <w:ind w:left="0"/>
              <w:rPr>
                <w:rFonts w:eastAsia="Times New Roman"/>
                <w:bCs/>
                <w:lang w:val="vi-VN"/>
              </w:rPr>
            </w:pPr>
            <w:r>
              <w:rPr>
                <w:rFonts w:eastAsia="Times New Roman"/>
                <w:bCs/>
                <w:lang w:val="vi-VN"/>
              </w:rPr>
              <w:t>T</w:t>
            </w:r>
            <w:r w:rsidR="00157D57" w:rsidRPr="00157D57">
              <w:rPr>
                <w:rFonts w:eastAsia="Times New Roman"/>
                <w:bCs/>
                <w:lang w:val="vi-VN"/>
              </w:rPr>
              <w:t>ích tiểu thành đại</w:t>
            </w:r>
          </w:p>
          <w:p w14:paraId="010D9D54" w14:textId="5C35657A" w:rsidR="00157D57" w:rsidRDefault="00157D57" w:rsidP="003E035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0" w:beforeAutospacing="0" w:line="276" w:lineRule="auto"/>
              <w:ind w:left="0"/>
              <w:rPr>
                <w:rFonts w:eastAsia="Times New Roman"/>
                <w:bCs/>
                <w:lang w:val="vi-VN"/>
              </w:rPr>
            </w:pPr>
            <w:r>
              <w:rPr>
                <w:rFonts w:eastAsia="Times New Roman"/>
                <w:bCs/>
                <w:lang w:val="vi-VN"/>
              </w:rPr>
              <w:t>Năng nhặt chặt bị</w:t>
            </w:r>
          </w:p>
          <w:p w14:paraId="34F15031" w14:textId="12611A69" w:rsidR="00522CE1" w:rsidRPr="00522CE1" w:rsidRDefault="00157D57" w:rsidP="003E035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0" w:beforeAutospacing="0" w:line="276" w:lineRule="auto"/>
              <w:ind w:left="0"/>
              <w:rPr>
                <w:rFonts w:eastAsia="Times New Roman"/>
                <w:bCs/>
                <w:lang w:val="vi-VN"/>
              </w:rPr>
            </w:pPr>
            <w:r w:rsidRPr="00157D57">
              <w:rPr>
                <w:rFonts w:eastAsia="Times New Roman"/>
                <w:bCs/>
                <w:lang w:val="vi-VN"/>
              </w:rPr>
              <w:t>Nhìn xa trông rộng</w:t>
            </w:r>
            <w:r w:rsidRPr="00522CE1">
              <w:rPr>
                <w:rFonts w:eastAsia="Times New Roman"/>
                <w:bCs/>
                <w:lang w:val="vi-VN"/>
              </w:rPr>
              <w:t xml:space="preserve"> </w:t>
            </w:r>
          </w:p>
          <w:p w14:paraId="289E4876" w14:textId="77777777" w:rsidR="00522CE1" w:rsidRPr="00522CE1" w:rsidRDefault="00522CE1" w:rsidP="003E035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0" w:beforeAutospacing="0" w:line="276" w:lineRule="auto"/>
              <w:ind w:left="0"/>
              <w:rPr>
                <w:rFonts w:eastAsia="Times New Roman"/>
                <w:bCs/>
                <w:lang w:val="vi-VN"/>
              </w:rPr>
            </w:pPr>
            <w:r w:rsidRPr="00522CE1">
              <w:rPr>
                <w:rFonts w:eastAsia="Times New Roman"/>
                <w:bCs/>
                <w:lang w:val="vi-VN"/>
              </w:rPr>
              <w:t>Có công mài sắt có ngày nên kim.</w:t>
            </w:r>
          </w:p>
          <w:p w14:paraId="21134DCB" w14:textId="601A630F" w:rsidR="00157D57" w:rsidRPr="00157D57" w:rsidRDefault="00157D57" w:rsidP="003E035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line="276" w:lineRule="auto"/>
              <w:ind w:left="0"/>
              <w:rPr>
                <w:rFonts w:eastAsiaTheme="minorHAnsi"/>
                <w:bCs/>
              </w:rPr>
            </w:pPr>
            <w:r w:rsidRPr="00522CE1">
              <w:rPr>
                <w:rFonts w:eastAsia="Times New Roman"/>
                <w:bCs/>
                <w:lang w:val="vi-VN"/>
              </w:rPr>
              <w:t>Kiến tha lâu cũng đầy tổ.</w:t>
            </w:r>
          </w:p>
          <w:p w14:paraId="1261B1F4" w14:textId="2D5B4282" w:rsidR="00522CE1" w:rsidRPr="00157D57" w:rsidRDefault="00522CE1" w:rsidP="003E0359">
            <w:pPr>
              <w:shd w:val="clear" w:color="auto" w:fill="FFFFFF"/>
              <w:spacing w:before="0" w:beforeAutospacing="0" w:after="0" w:line="276" w:lineRule="auto"/>
              <w:rPr>
                <w:rFonts w:eastAsiaTheme="minorHAnsi"/>
                <w:bCs/>
              </w:rPr>
            </w:pPr>
            <w:r w:rsidRPr="00157D57">
              <w:rPr>
                <w:rFonts w:eastAsia="Times New Roman"/>
                <w:bCs/>
                <w:lang w:val="vi-VN"/>
              </w:rPr>
              <w:t xml:space="preserve"> </w:t>
            </w:r>
            <w:r w:rsidRPr="00157D57">
              <w:rPr>
                <w:bCs/>
              </w:rPr>
              <w:t>Cách cho điểm:</w:t>
            </w:r>
          </w:p>
          <w:p w14:paraId="48F48F2B" w14:textId="20A474F6" w:rsidR="00522CE1" w:rsidRPr="00522CE1" w:rsidRDefault="00522CE1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- Một thành</w:t>
            </w:r>
            <w:r w:rsidRPr="00522CE1">
              <w:rPr>
                <w:bCs/>
                <w:lang w:val="vi-VN"/>
              </w:rPr>
              <w:t xml:space="preserve"> </w:t>
            </w:r>
            <w:r w:rsidRPr="00522CE1">
              <w:rPr>
                <w:bCs/>
              </w:rPr>
              <w:t>ngữ</w:t>
            </w:r>
            <w:r w:rsidR="003E0359">
              <w:rPr>
                <w:bCs/>
                <w:lang w:val="vi-VN"/>
              </w:rPr>
              <w:t xml:space="preserve"> hoặc </w:t>
            </w:r>
            <w:r w:rsidRPr="00522CE1">
              <w:rPr>
                <w:bCs/>
              </w:rPr>
              <w:t>tục</w:t>
            </w:r>
            <w:r w:rsidRPr="00522CE1">
              <w:rPr>
                <w:bCs/>
                <w:lang w:val="vi-VN"/>
              </w:rPr>
              <w:t xml:space="preserve"> ngữ </w:t>
            </w:r>
            <w:r w:rsidRPr="00522CE1">
              <w:rPr>
                <w:bCs/>
              </w:rPr>
              <w:t>phù hợp cho 0,5đ;</w:t>
            </w:r>
          </w:p>
          <w:p w14:paraId="692540EE" w14:textId="77777777" w:rsidR="00522CE1" w:rsidRPr="00522CE1" w:rsidRDefault="00522CE1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- Hai câu trở lên cho 1,0 điểm.</w:t>
            </w:r>
          </w:p>
          <w:p w14:paraId="445A2273" w14:textId="0646FD41" w:rsidR="00DE1C29" w:rsidRPr="00522CE1" w:rsidRDefault="00522CE1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*Lưu ý: Học sinh có thể tìm các thành</w:t>
            </w:r>
            <w:r w:rsidRPr="00522CE1">
              <w:rPr>
                <w:bCs/>
                <w:lang w:val="vi-VN"/>
              </w:rPr>
              <w:t xml:space="preserve"> </w:t>
            </w:r>
            <w:r w:rsidRPr="00522CE1">
              <w:rPr>
                <w:bCs/>
              </w:rPr>
              <w:t>ngữ, tục</w:t>
            </w:r>
            <w:r w:rsidRPr="00522CE1">
              <w:rPr>
                <w:bCs/>
                <w:lang w:val="vi-VN"/>
              </w:rPr>
              <w:t xml:space="preserve"> ngữ </w:t>
            </w:r>
            <w:r w:rsidRPr="00522CE1">
              <w:rPr>
                <w:bCs/>
              </w:rPr>
              <w:t>khác, hợp lí vẫn cho điểm.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861AE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1,0</w:t>
            </w:r>
          </w:p>
        </w:tc>
      </w:tr>
      <w:tr w:rsidR="00522CE1" w:rsidRPr="00522CE1" w14:paraId="38033730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2C2E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II.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E9D66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A7254C">
              <w:rPr>
                <w:b/>
                <w:bCs/>
              </w:rPr>
              <w:t>VIẾT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95733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4,0</w:t>
            </w:r>
          </w:p>
        </w:tc>
      </w:tr>
      <w:tr w:rsidR="00522CE1" w:rsidRPr="00522CE1" w14:paraId="1801E7AF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959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87E29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1. Đảm bảo cấu trúc bài nghị luận</w:t>
            </w:r>
          </w:p>
          <w:p w14:paraId="4B2CDB36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lastRenderedPageBreak/>
              <w:t>- Đủ bố cục 3 phần: Mở bài nêu được vấn đề; thân bài giải quyết vấn đề; kết bài: khẳng định, kết thúc vấn đề.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28B2D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lastRenderedPageBreak/>
              <w:t>0,25</w:t>
            </w:r>
          </w:p>
        </w:tc>
      </w:tr>
      <w:tr w:rsidR="00522CE1" w:rsidRPr="00522CE1" w14:paraId="45B0F9C2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F01B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4F2E1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2. Xác định đúng vấn đề nghị luận</w:t>
            </w:r>
          </w:p>
          <w:p w14:paraId="21E68EFC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Viết bài văn nghị luận trình bày quan điểm tán thành: "Đi một ngày đàng học một sàng khôn"</w:t>
            </w:r>
            <w:r w:rsidRPr="00522CE1">
              <w:rPr>
                <w:bCs/>
                <w:shd w:val="clear" w:color="auto" w:fill="FFFFFF"/>
              </w:rPr>
              <w:t xml:space="preserve">-&gt; </w:t>
            </w:r>
            <w:r w:rsidRPr="00522CE1">
              <w:rPr>
                <w:bCs/>
              </w:rPr>
              <w:t>nỗ lực, không ngừng trải nghiệm, học hỏi mỗi ngày sẽ có thêm nhiều tri thức.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82CF2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0,25</w:t>
            </w:r>
          </w:p>
        </w:tc>
      </w:tr>
      <w:tr w:rsidR="00522CE1" w:rsidRPr="00522CE1" w14:paraId="7BE6AFE6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6A02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1A318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3. Triển khai vấn đề nghị luận</w:t>
            </w:r>
          </w:p>
          <w:p w14:paraId="548ABDCA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HS có thể trình bày theo nhiều cách, nhưng cần đảm bảo các yêu cầu sau:</w:t>
            </w:r>
          </w:p>
          <w:p w14:paraId="699FC1B3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a. Nêu được vấn đề cần nghị luận và ý kiến đáng quan tâm: Câu tục ngữ khuyên mỗi người cần có ý thức học hỏi, khát vọng đi xa để mở rộng tầm nhìn .-&gt; Đây là một tư tưởng, lời khuyên đúng đắn, bổ ích. (0,5 điểm)</w:t>
            </w:r>
          </w:p>
          <w:p w14:paraId="30D6EFA2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 xml:space="preserve">b. </w:t>
            </w:r>
            <w:r w:rsidRPr="00522CE1">
              <w:rPr>
                <w:bCs/>
                <w:shd w:val="clear" w:color="auto" w:fill="FFFFFF"/>
              </w:rPr>
              <w:t>Thực chất của ý kiến:</w:t>
            </w:r>
            <w:r w:rsidRPr="00522CE1">
              <w:rPr>
                <w:bCs/>
              </w:rPr>
              <w:t xml:space="preserve"> (0,5 điểm)</w:t>
            </w:r>
          </w:p>
          <w:p w14:paraId="40B3DA24" w14:textId="77777777" w:rsidR="00DE1C29" w:rsidRPr="00522CE1" w:rsidRDefault="00DE1C29" w:rsidP="003E03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522CE1">
              <w:rPr>
                <w:bCs/>
                <w:sz w:val="28"/>
                <w:szCs w:val="28"/>
              </w:rPr>
              <w:t>- “Đi”: chỉ các hoạt động giao lưu, học hỏi, tiếp xúc với bên ngoài.</w:t>
            </w:r>
          </w:p>
          <w:p w14:paraId="4EC46B12" w14:textId="77777777" w:rsidR="00DE1C29" w:rsidRPr="00522CE1" w:rsidRDefault="00DE1C29" w:rsidP="003E03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522CE1">
              <w:rPr>
                <w:bCs/>
                <w:sz w:val="28"/>
                <w:szCs w:val="28"/>
              </w:rPr>
              <w:t>- “một ngày đàng”: là một ngày đường - đơn vị đo lường thời gian, người xưa chưa có phương tiện đo thời gian, họ thường lấy thời gian để do quãng đường đã đi. “Một ngày đàng” - chỉ thời gian để trải nghiệm, khám phá thế giới bên ngoài.</w:t>
            </w:r>
          </w:p>
          <w:p w14:paraId="604C8321" w14:textId="77777777" w:rsidR="00DE1C29" w:rsidRPr="00522CE1" w:rsidRDefault="00DE1C29" w:rsidP="003E03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522CE1">
              <w:rPr>
                <w:bCs/>
                <w:sz w:val="28"/>
                <w:szCs w:val="28"/>
              </w:rPr>
              <w:t>- “học”: hoạt động tích lũy tri thức, mở rộng vốn hiểu biết.</w:t>
            </w:r>
          </w:p>
          <w:p w14:paraId="724F70E9" w14:textId="77777777" w:rsidR="00DE1C29" w:rsidRPr="00522CE1" w:rsidRDefault="00DE1C29" w:rsidP="003E03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522CE1">
              <w:rPr>
                <w:bCs/>
                <w:sz w:val="28"/>
                <w:szCs w:val="28"/>
              </w:rPr>
              <w:t>- “sàng khôn”: kết quả thu được sau những trải nghiệm, tìm tòi là tri thức, bài học cuộc sống….</w:t>
            </w:r>
          </w:p>
          <w:p w14:paraId="6CAB985F" w14:textId="77777777" w:rsidR="00DE1C29" w:rsidRPr="00522CE1" w:rsidRDefault="00DE1C29" w:rsidP="003E03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522CE1">
              <w:rPr>
                <w:bCs/>
                <w:sz w:val="28"/>
                <w:szCs w:val="28"/>
              </w:rPr>
              <w:t>=&gt; Mỗi hoạt động trải nghiệm, tìm tòi đều mang đến những tri thức, hiểu biết về cuộc sống, xã hội.</w:t>
            </w:r>
          </w:p>
          <w:p w14:paraId="0E016CED" w14:textId="77777777" w:rsidR="00DE1C29" w:rsidRPr="00522CE1" w:rsidRDefault="00DE1C29" w:rsidP="003E03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522CE1">
              <w:rPr>
                <w:bCs/>
                <w:sz w:val="28"/>
                <w:szCs w:val="28"/>
              </w:rPr>
              <w:t>- Câu tục ngữ còn là lời khích lệ, động viên đi xa để mở rộng hiểu biết, thoát khỏi sự hạn hẹp của tầm nhìn.</w:t>
            </w:r>
          </w:p>
          <w:p w14:paraId="67BC6FAD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  <w:shd w:val="clear" w:color="auto" w:fill="FFFFFF"/>
              </w:rPr>
            </w:pPr>
            <w:r w:rsidRPr="00522CE1">
              <w:rPr>
                <w:bCs/>
                <w:shd w:val="clear" w:color="auto" w:fill="FFFFFF"/>
              </w:rPr>
              <w:t>c. Thể hiện quan điểm, thái độ tán thành:</w:t>
            </w:r>
            <w:r w:rsidRPr="00522CE1">
              <w:rPr>
                <w:bCs/>
              </w:rPr>
              <w:t xml:space="preserve"> (1,5 điểm)</w:t>
            </w:r>
          </w:p>
          <w:p w14:paraId="431526CD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  <w:shd w:val="clear" w:color="auto" w:fill="FFFFFF"/>
              </w:rPr>
              <w:t xml:space="preserve">*Lí lẽ: </w:t>
            </w:r>
          </w:p>
          <w:p w14:paraId="1D7E4FFB" w14:textId="77777777" w:rsidR="00DE1C29" w:rsidRPr="00522CE1" w:rsidRDefault="00DE1C29" w:rsidP="003E03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522CE1">
              <w:rPr>
                <w:bCs/>
                <w:sz w:val="28"/>
                <w:szCs w:val="28"/>
              </w:rPr>
              <w:t> - Kiến thức vô cùng rộng lớn, bao la, con người cần luôn học hỏi và không ngừng khám phá;</w:t>
            </w:r>
          </w:p>
          <w:p w14:paraId="11CF0AEE" w14:textId="77777777" w:rsidR="00DE1C29" w:rsidRPr="00522CE1" w:rsidRDefault="00DE1C29" w:rsidP="003E03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522CE1">
              <w:rPr>
                <w:bCs/>
                <w:sz w:val="28"/>
                <w:szCs w:val="28"/>
              </w:rPr>
              <w:t>- Để mở rộng vốn hiểu biết, bên cạnh việc học tập trên sách vở cần thêm những hành trình trải nghiệm, khám phá từ nhiều nguồn khác nhau;</w:t>
            </w:r>
          </w:p>
          <w:p w14:paraId="4EE30F85" w14:textId="77777777" w:rsidR="00DE1C29" w:rsidRPr="00522CE1" w:rsidRDefault="00DE1C29" w:rsidP="003E03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522CE1">
              <w:rPr>
                <w:bCs/>
                <w:sz w:val="28"/>
                <w:szCs w:val="28"/>
              </w:rPr>
              <w:t>- Hành trình khám phá, trải nghiệm giúp con người tích lũy thêm nhiều kinh nghiệm, kĩ năng để hoàn thiện bản thân, thành công trong cuộc sống;</w:t>
            </w:r>
          </w:p>
          <w:p w14:paraId="77D750F5" w14:textId="77777777" w:rsidR="00DE1C29" w:rsidRPr="00522CE1" w:rsidRDefault="00DE1C29" w:rsidP="003E03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522CE1">
              <w:rPr>
                <w:bCs/>
                <w:sz w:val="28"/>
                <w:szCs w:val="28"/>
              </w:rPr>
              <w:t>-…</w:t>
            </w:r>
          </w:p>
          <w:p w14:paraId="1A49B992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  <w:shd w:val="clear" w:color="auto" w:fill="FFFFFF"/>
              </w:rPr>
            </w:pPr>
            <w:r w:rsidRPr="00522CE1">
              <w:rPr>
                <w:bCs/>
                <w:shd w:val="clear" w:color="auto" w:fill="FFFFFF"/>
              </w:rPr>
              <w:t xml:space="preserve">*Bằng chứng: </w:t>
            </w:r>
          </w:p>
          <w:p w14:paraId="1960E58A" w14:textId="77777777" w:rsidR="00DE1C29" w:rsidRPr="00522CE1" w:rsidRDefault="00DE1C29" w:rsidP="003E0359">
            <w:pPr>
              <w:shd w:val="clear" w:color="auto" w:fill="FFFFFF"/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lastRenderedPageBreak/>
              <w:t>- HS dẫn ra được một số nhà bác học, danh nhân của Việt Nam và thế giới.</w:t>
            </w:r>
          </w:p>
          <w:p w14:paraId="3552AE42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d. Khẳng định tính xác đáng của ý kiến và sự cần thiết của ý kiến: (0,5 điểm)</w:t>
            </w:r>
          </w:p>
          <w:p w14:paraId="3FF3EC9F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  <w:shd w:val="clear" w:color="auto" w:fill="FFFFFF"/>
              </w:rPr>
            </w:pPr>
            <w:r w:rsidRPr="00522CE1">
              <w:rPr>
                <w:bCs/>
              </w:rPr>
              <w:t xml:space="preserve"> </w:t>
            </w:r>
            <w:r w:rsidRPr="00522CE1">
              <w:rPr>
                <w:bCs/>
                <w:shd w:val="clear" w:color="auto" w:fill="FFFFFF"/>
              </w:rPr>
              <w:t>- Cuộc sống muốn thành công thì mỗi người cần không ngừng học hỏi mỗi ngày; tích cực tham gia các hoạt động ngoại khoá, trau dồi tri thức, tích luỹ kinh nghiệm….</w:t>
            </w:r>
          </w:p>
          <w:p w14:paraId="0BC97704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  <w:shd w:val="clear" w:color="auto" w:fill="FFFFFF"/>
              </w:rPr>
            </w:pPr>
            <w:r w:rsidRPr="00522CE1">
              <w:rPr>
                <w:bCs/>
                <w:shd w:val="clear" w:color="auto" w:fill="FFFFFF"/>
              </w:rPr>
              <w:t>- Cần phải tiếp thu một cách có chọn lọc, biết tận dụng sức trẻ, thời cơ, điều kiện để không ngừng mở rộng tầm nhìn.</w:t>
            </w:r>
          </w:p>
          <w:p w14:paraId="4AE79378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  <w:shd w:val="clear" w:color="auto" w:fill="FFFFFF"/>
              </w:rPr>
            </w:pPr>
            <w:r w:rsidRPr="00522CE1">
              <w:rPr>
                <w:bCs/>
                <w:shd w:val="clear" w:color="auto" w:fill="FFFFFF"/>
              </w:rPr>
              <w:t>- Ý kiến là lời khuyên hữu ích cho mọi người trong hành trình tìm kiếm tri thức, hoàn thiện nhân cách….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13338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lastRenderedPageBreak/>
              <w:t>3.0</w:t>
            </w:r>
          </w:p>
        </w:tc>
      </w:tr>
      <w:tr w:rsidR="00522CE1" w:rsidRPr="00522CE1" w14:paraId="488F1A0E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1279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C98FB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3. Chính tả, ngữ pháp: Đảm bảo chuẩn chính tả, ngữ pháp tiếng Việt.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593AD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0,25</w:t>
            </w:r>
          </w:p>
        </w:tc>
      </w:tr>
      <w:tr w:rsidR="00522CE1" w:rsidRPr="00522CE1" w14:paraId="3DFE00B5" w14:textId="77777777" w:rsidTr="00A436F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6C7E" w14:textId="77777777" w:rsidR="00DE1C29" w:rsidRPr="00A7254C" w:rsidRDefault="00DE1C29" w:rsidP="003E0359">
            <w:pPr>
              <w:spacing w:before="0" w:beforeAutospacing="0" w:after="0" w:line="276" w:lineRule="auto"/>
              <w:rPr>
                <w:b/>
                <w:bCs/>
              </w:rPr>
            </w:pP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9FCB6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4. Sáng tạo: Thể hiện suy nghĩ sâu sắc về vấn đề nghị luận; có cách diễn đạt mới mẻ.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08AEA" w14:textId="77777777" w:rsidR="00DE1C29" w:rsidRPr="00522CE1" w:rsidRDefault="00DE1C29" w:rsidP="003E0359">
            <w:pPr>
              <w:spacing w:before="0" w:beforeAutospacing="0" w:after="0" w:line="276" w:lineRule="auto"/>
              <w:rPr>
                <w:bCs/>
              </w:rPr>
            </w:pPr>
            <w:r w:rsidRPr="00522CE1">
              <w:rPr>
                <w:bCs/>
              </w:rPr>
              <w:t>0,25</w:t>
            </w:r>
          </w:p>
        </w:tc>
      </w:tr>
    </w:tbl>
    <w:p w14:paraId="546E0774" w14:textId="77777777" w:rsidR="00DE1C29" w:rsidRPr="00522CE1" w:rsidRDefault="00DE1C29" w:rsidP="003E0359">
      <w:pPr>
        <w:spacing w:before="0" w:beforeAutospacing="0" w:after="0" w:line="276" w:lineRule="auto"/>
        <w:rPr>
          <w:bCs/>
        </w:rPr>
      </w:pPr>
      <w:r w:rsidRPr="00522CE1">
        <w:rPr>
          <w:bCs/>
        </w:rPr>
        <w:tab/>
      </w:r>
      <w:r w:rsidRPr="00522CE1">
        <w:rPr>
          <w:bCs/>
        </w:rPr>
        <w:tab/>
        <w:t>*Chú ý: Điểm toàn bài là tổng điểm của các câu không làm tròn.</w:t>
      </w:r>
    </w:p>
    <w:p w14:paraId="1C20D5F8" w14:textId="77777777" w:rsidR="00DE1C29" w:rsidRPr="00522CE1" w:rsidRDefault="00DE1C29" w:rsidP="003E0359">
      <w:pPr>
        <w:spacing w:before="0" w:beforeAutospacing="0" w:after="0" w:line="276" w:lineRule="auto"/>
        <w:rPr>
          <w:bCs/>
        </w:rPr>
      </w:pPr>
      <w:r w:rsidRPr="00522CE1">
        <w:rPr>
          <w:bCs/>
        </w:rPr>
        <w:tab/>
      </w:r>
    </w:p>
    <w:p w14:paraId="6E1F6468" w14:textId="77777777" w:rsidR="001919C5" w:rsidRPr="00522CE1" w:rsidRDefault="001919C5" w:rsidP="003E0359">
      <w:pPr>
        <w:spacing w:before="0" w:beforeAutospacing="0" w:line="276" w:lineRule="auto"/>
        <w:rPr>
          <w:bCs/>
        </w:rPr>
      </w:pPr>
    </w:p>
    <w:p w14:paraId="545E66A2" w14:textId="77777777" w:rsidR="00B452C1" w:rsidRPr="00522CE1" w:rsidRDefault="00B452C1" w:rsidP="003E0359">
      <w:pPr>
        <w:spacing w:before="0" w:beforeAutospacing="0" w:line="276" w:lineRule="auto"/>
        <w:rPr>
          <w:bCs/>
        </w:rPr>
      </w:pPr>
    </w:p>
    <w:sectPr w:rsidR="00B452C1" w:rsidRPr="00522CE1" w:rsidSect="00543A5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BCC"/>
    <w:multiLevelType w:val="hybridMultilevel"/>
    <w:tmpl w:val="502E491E"/>
    <w:lvl w:ilvl="0" w:tplc="898E94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9D7EC6"/>
    <w:multiLevelType w:val="hybridMultilevel"/>
    <w:tmpl w:val="E74A9C2E"/>
    <w:lvl w:ilvl="0" w:tplc="54D6F3A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BD135E"/>
    <w:multiLevelType w:val="multilevel"/>
    <w:tmpl w:val="5AAA886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83A72"/>
    <w:multiLevelType w:val="hybridMultilevel"/>
    <w:tmpl w:val="9FDE76D2"/>
    <w:lvl w:ilvl="0" w:tplc="F2F06CB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D3667C"/>
    <w:multiLevelType w:val="hybridMultilevel"/>
    <w:tmpl w:val="8752C1D8"/>
    <w:lvl w:ilvl="0" w:tplc="13BA25CC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bookFoldPrintingSheets w:val="-4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C5"/>
    <w:rsid w:val="000C3B5A"/>
    <w:rsid w:val="000D3295"/>
    <w:rsid w:val="000E0724"/>
    <w:rsid w:val="000E1434"/>
    <w:rsid w:val="00102C62"/>
    <w:rsid w:val="00117CCB"/>
    <w:rsid w:val="00157D57"/>
    <w:rsid w:val="001919C5"/>
    <w:rsid w:val="00214F19"/>
    <w:rsid w:val="002773C4"/>
    <w:rsid w:val="00324628"/>
    <w:rsid w:val="003918DC"/>
    <w:rsid w:val="003E0359"/>
    <w:rsid w:val="00463846"/>
    <w:rsid w:val="004A607C"/>
    <w:rsid w:val="00522CE1"/>
    <w:rsid w:val="005301F5"/>
    <w:rsid w:val="0053255C"/>
    <w:rsid w:val="00543A56"/>
    <w:rsid w:val="005B4DF2"/>
    <w:rsid w:val="005B5192"/>
    <w:rsid w:val="007338BC"/>
    <w:rsid w:val="007E21A3"/>
    <w:rsid w:val="007F0380"/>
    <w:rsid w:val="008553CA"/>
    <w:rsid w:val="009A2A04"/>
    <w:rsid w:val="009D4E2A"/>
    <w:rsid w:val="00A7254C"/>
    <w:rsid w:val="00A862A4"/>
    <w:rsid w:val="00B452C1"/>
    <w:rsid w:val="00BD37B2"/>
    <w:rsid w:val="00C15BA2"/>
    <w:rsid w:val="00C24F77"/>
    <w:rsid w:val="00CB57BB"/>
    <w:rsid w:val="00CD4A6F"/>
    <w:rsid w:val="00D00F9A"/>
    <w:rsid w:val="00DB4877"/>
    <w:rsid w:val="00DE1C29"/>
    <w:rsid w:val="00DE71D0"/>
    <w:rsid w:val="00DF5701"/>
    <w:rsid w:val="00E867F1"/>
    <w:rsid w:val="00EE2868"/>
    <w:rsid w:val="00F0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BD8B"/>
  <w15:chartTrackingRefBased/>
  <w15:docId w15:val="{CAD711A0-F060-4C34-B7C0-AF26E31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9C5"/>
    <w:pPr>
      <w:spacing w:before="100" w:beforeAutospacing="1" w:after="160" w:line="254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9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9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9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9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9C5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1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9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99"/>
    <w:unhideWhenUsed/>
    <w:qFormat/>
    <w:rsid w:val="001919C5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B4877"/>
    <w:pPr>
      <w:spacing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9615-0A2D-4A2E-A54F-FBC8172E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540</Words>
  <Characters>3079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2024-03-21T08:49:00Z</dcterms:created>
  <dcterms:modified xsi:type="dcterms:W3CDTF">2024-04-05T07:30:00Z</dcterms:modified>
  <cp:category>VnTeach.Com</cp:category>
</cp:coreProperties>
</file>