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CF" w:rsidRDefault="00683FCF" w:rsidP="00683FCF">
      <w:pPr>
        <w:rPr>
          <w:b/>
          <w:lang w:val="nl-NL"/>
        </w:rPr>
      </w:pPr>
      <w:bookmarkStart w:id="0" w:name="_Toc98355993"/>
      <w:bookmarkStart w:id="1" w:name="_Toc98351559"/>
      <w:r>
        <w:rPr>
          <w:lang w:val="nl-NL"/>
        </w:rPr>
        <w:t>TRƯỜNG THCS HƯNG THỊNH</w:t>
      </w:r>
      <w:r>
        <w:rPr>
          <w:b/>
          <w:lang w:val="nl-NL"/>
        </w:rPr>
        <w:t xml:space="preserve">                                MA TRẬN, BẢN ĐẶC TẢ ĐỀ KIỂM TRA MÔN HOÁ </w:t>
      </w:r>
      <w:r>
        <w:rPr>
          <w:b/>
          <w:lang w:val="nl-NL"/>
        </w:rPr>
        <w:t>9</w:t>
      </w:r>
    </w:p>
    <w:p w:rsidR="00683FCF" w:rsidRDefault="00683FCF" w:rsidP="00683FCF">
      <w:pPr>
        <w:rPr>
          <w:b/>
          <w:lang w:val="nl-NL"/>
        </w:rPr>
      </w:pPr>
      <w:r>
        <w:rPr>
          <w:b/>
          <w:lang w:val="nl-NL"/>
        </w:rPr>
        <w:t xml:space="preserve">  TỔ KHOA HỌC TỰ NHIÊN                                                                       NĂM HỌC: 2022- 2023</w:t>
      </w:r>
    </w:p>
    <w:p w:rsidR="00683FCF" w:rsidRPr="00683FCF" w:rsidRDefault="00683FCF" w:rsidP="00683FCF">
      <w:pPr>
        <w:pStyle w:val="Heading1"/>
        <w:widowControl w:val="0"/>
        <w:rPr>
          <w:rFonts w:ascii="Times New Roman" w:eastAsiaTheme="minorHAnsi" w:hAnsi="Times New Roman" w:cs="Times New Roman"/>
          <w:b/>
          <w:color w:val="auto"/>
          <w:sz w:val="28"/>
          <w:szCs w:val="28"/>
          <w:lang w:val="vi-VN"/>
        </w:rPr>
      </w:pPr>
      <w:r>
        <w:rPr>
          <w:rFonts w:eastAsiaTheme="minorHAnsi"/>
          <w:color w:val="auto"/>
          <w:lang w:val="vi-VN"/>
        </w:rPr>
        <w:br/>
      </w:r>
      <w:r>
        <w:rPr>
          <w:rFonts w:eastAsiaTheme="minorHAnsi"/>
          <w:color w:val="auto"/>
          <w:sz w:val="28"/>
          <w:szCs w:val="28"/>
        </w:rPr>
        <w:t xml:space="preserve">                                                                                </w:t>
      </w:r>
      <w:r w:rsidRPr="00683FCF">
        <w:rPr>
          <w:rFonts w:ascii="Times New Roman" w:eastAsiaTheme="minorHAnsi" w:hAnsi="Times New Roman" w:cs="Times New Roman"/>
          <w:b/>
          <w:color w:val="auto"/>
          <w:sz w:val="28"/>
          <w:szCs w:val="28"/>
        </w:rPr>
        <w:t>Tiế</w:t>
      </w:r>
      <w:r>
        <w:rPr>
          <w:rFonts w:ascii="Times New Roman" w:eastAsiaTheme="minorHAnsi" w:hAnsi="Times New Roman" w:cs="Times New Roman"/>
          <w:b/>
          <w:color w:val="auto"/>
          <w:sz w:val="28"/>
          <w:szCs w:val="28"/>
        </w:rPr>
        <w:t>t: 20</w:t>
      </w:r>
      <w:r w:rsidRPr="00683FCF">
        <w:rPr>
          <w:rFonts w:ascii="Times New Roman" w:eastAsiaTheme="minorHAnsi" w:hAnsi="Times New Roman" w:cs="Times New Roman"/>
          <w:b/>
          <w:color w:val="auto"/>
          <w:sz w:val="28"/>
          <w:szCs w:val="28"/>
        </w:rPr>
        <w:t xml:space="preserve">. </w:t>
      </w:r>
      <w:r w:rsidRPr="00683FCF">
        <w:rPr>
          <w:rFonts w:ascii="Times New Roman" w:eastAsiaTheme="minorHAnsi" w:hAnsi="Times New Roman" w:cs="Times New Roman"/>
          <w:b/>
          <w:color w:val="auto"/>
          <w:sz w:val="28"/>
          <w:szCs w:val="28"/>
          <w:lang w:val="vi-VN"/>
        </w:rPr>
        <w:t>KIỂM TRA</w:t>
      </w:r>
      <w:r w:rsidRPr="00683FCF">
        <w:rPr>
          <w:rFonts w:ascii="Times New Roman" w:eastAsiaTheme="minorHAnsi" w:hAnsi="Times New Roman" w:cs="Times New Roman"/>
          <w:b/>
          <w:color w:val="auto"/>
          <w:sz w:val="28"/>
          <w:szCs w:val="28"/>
        </w:rPr>
        <w:t xml:space="preserve"> GIỮA HỌC </w:t>
      </w:r>
      <w:r w:rsidRPr="00683FCF">
        <w:rPr>
          <w:rFonts w:ascii="Times New Roman" w:eastAsiaTheme="minorHAnsi" w:hAnsi="Times New Roman" w:cs="Times New Roman"/>
          <w:b/>
          <w:color w:val="auto"/>
          <w:sz w:val="28"/>
          <w:szCs w:val="28"/>
          <w:lang w:val="vi-VN"/>
        </w:rPr>
        <w:t>KÌ I</w:t>
      </w:r>
      <w:bookmarkEnd w:id="0"/>
      <w:bookmarkEnd w:id="1"/>
      <w:r w:rsidRPr="00683FCF">
        <w:rPr>
          <w:rFonts w:ascii="Times New Roman" w:eastAsiaTheme="minorHAnsi" w:hAnsi="Times New Roman" w:cs="Times New Roman"/>
          <w:b/>
          <w:color w:val="auto"/>
          <w:sz w:val="28"/>
          <w:szCs w:val="28"/>
          <w:lang w:val="vi-VN"/>
        </w:rPr>
        <w:t xml:space="preserve"> </w:t>
      </w:r>
    </w:p>
    <w:p w:rsidR="00A70A46" w:rsidRPr="00D033A8" w:rsidRDefault="0079492D" w:rsidP="00A70A46">
      <w:pPr>
        <w:widowControl w:val="0"/>
        <w:spacing w:before="40" w:after="40" w:line="312" w:lineRule="auto"/>
        <w:rPr>
          <w:rFonts w:cs="Times New Roman"/>
          <w:b/>
          <w:sz w:val="26"/>
          <w:szCs w:val="26"/>
          <w:lang w:val="vi-VN"/>
        </w:rPr>
      </w:pPr>
      <w:r w:rsidRPr="00D033A8">
        <w:rPr>
          <w:rFonts w:cs="Times New Roman"/>
          <w:b/>
          <w:sz w:val="26"/>
          <w:szCs w:val="26"/>
        </w:rPr>
        <w:t>I.</w:t>
      </w:r>
      <w:r w:rsidR="00A70A46" w:rsidRPr="00D033A8">
        <w:rPr>
          <w:rFonts w:cs="Times New Roman"/>
          <w:b/>
          <w:sz w:val="26"/>
          <w:szCs w:val="26"/>
          <w:lang w:val="vi-VN"/>
        </w:rPr>
        <w:t xml:space="preserve"> Khung ma trận</w:t>
      </w:r>
    </w:p>
    <w:p w:rsidR="00DE7E3B" w:rsidRPr="00D033A8" w:rsidRDefault="00A70A46" w:rsidP="00A70A46">
      <w:pPr>
        <w:widowControl w:val="0"/>
        <w:spacing w:before="40" w:after="40" w:line="312" w:lineRule="auto"/>
        <w:rPr>
          <w:rFonts w:cs="Times New Roman"/>
          <w:i/>
          <w:color w:val="FF0000"/>
          <w:sz w:val="26"/>
          <w:szCs w:val="26"/>
          <w:lang w:val="vi-VN"/>
        </w:rPr>
      </w:pPr>
      <w:r w:rsidRPr="00D033A8">
        <w:rPr>
          <w:rFonts w:cs="Times New Roman"/>
          <w:b/>
          <w:sz w:val="26"/>
          <w:szCs w:val="26"/>
          <w:lang w:val="vi-VN"/>
        </w:rPr>
        <w:t xml:space="preserve">- Thời điểm kiểm tra: </w:t>
      </w:r>
      <w:r w:rsidR="005462C1" w:rsidRPr="00D033A8">
        <w:rPr>
          <w:rFonts w:cs="Times New Roman"/>
          <w:i/>
          <w:sz w:val="26"/>
          <w:szCs w:val="26"/>
        </w:rPr>
        <w:t>Giữa học kì I</w:t>
      </w:r>
      <w:r w:rsidRPr="00D033A8">
        <w:rPr>
          <w:rFonts w:cs="Times New Roman"/>
          <w:i/>
          <w:sz w:val="26"/>
          <w:szCs w:val="26"/>
          <w:lang w:val="vi-VN"/>
        </w:rPr>
        <w:t xml:space="preserve"> </w:t>
      </w:r>
    </w:p>
    <w:p w:rsidR="00A70A46" w:rsidRPr="00D033A8" w:rsidRDefault="00A70A46" w:rsidP="00A70A46">
      <w:pPr>
        <w:widowControl w:val="0"/>
        <w:spacing w:before="40" w:after="40" w:line="312" w:lineRule="auto"/>
        <w:rPr>
          <w:rFonts w:cs="Times New Roman"/>
          <w:bCs/>
          <w:i/>
          <w:sz w:val="26"/>
          <w:szCs w:val="26"/>
          <w:lang w:val="vi-VN"/>
        </w:rPr>
      </w:pPr>
      <w:r w:rsidRPr="00D033A8">
        <w:rPr>
          <w:rFonts w:cs="Times New Roman"/>
          <w:b/>
          <w:sz w:val="26"/>
          <w:szCs w:val="26"/>
          <w:lang w:val="vi-VN"/>
        </w:rPr>
        <w:t>- Thời gian làm bài:</w:t>
      </w:r>
      <w:r w:rsidR="005462C1" w:rsidRPr="00D033A8">
        <w:rPr>
          <w:rFonts w:cs="Times New Roman"/>
          <w:bCs/>
          <w:i/>
          <w:sz w:val="26"/>
          <w:szCs w:val="26"/>
        </w:rPr>
        <w:t>45</w:t>
      </w:r>
      <w:r w:rsidRPr="00D033A8">
        <w:rPr>
          <w:rFonts w:cs="Times New Roman"/>
          <w:bCs/>
          <w:i/>
          <w:sz w:val="26"/>
          <w:szCs w:val="26"/>
          <w:lang w:val="vi-VN"/>
        </w:rPr>
        <w:t xml:space="preserve"> phút.</w:t>
      </w:r>
    </w:p>
    <w:p w:rsidR="00A70A46" w:rsidRPr="00D033A8" w:rsidRDefault="00A70A46" w:rsidP="00A70A46">
      <w:pPr>
        <w:widowControl w:val="0"/>
        <w:spacing w:before="40" w:after="40" w:line="312" w:lineRule="auto"/>
        <w:rPr>
          <w:rFonts w:cs="Times New Roman"/>
          <w:i/>
          <w:iCs/>
          <w:sz w:val="26"/>
          <w:szCs w:val="26"/>
          <w:bdr w:val="none" w:sz="0" w:space="0" w:color="auto" w:frame="1"/>
          <w:lang w:val="nl-NL"/>
        </w:rPr>
      </w:pPr>
      <w:r w:rsidRPr="00D033A8">
        <w:rPr>
          <w:rFonts w:cs="Times New Roman"/>
          <w:b/>
          <w:sz w:val="26"/>
          <w:szCs w:val="26"/>
          <w:lang w:val="vi-VN"/>
        </w:rPr>
        <w:t>- Hình thức kiểm tra:</w:t>
      </w:r>
      <w:r w:rsidRPr="00D033A8">
        <w:rPr>
          <w:rFonts w:cs="Times New Roman"/>
          <w:i/>
          <w:iCs/>
          <w:sz w:val="26"/>
          <w:szCs w:val="26"/>
          <w:bdr w:val="none" w:sz="0" w:space="0" w:color="auto" w:frame="1"/>
          <w:lang w:val="nl-NL"/>
        </w:rPr>
        <w:t>Kết hợp giữa trắc nghiệm và tự luận (tỉ lệ</w:t>
      </w:r>
      <w:r w:rsidR="0068159A">
        <w:rPr>
          <w:rFonts w:cs="Times New Roman"/>
          <w:i/>
          <w:iCs/>
          <w:sz w:val="26"/>
          <w:szCs w:val="26"/>
          <w:bdr w:val="none" w:sz="0" w:space="0" w:color="auto" w:frame="1"/>
          <w:lang w:val="nl-NL"/>
        </w:rPr>
        <w:t xml:space="preserve"> 7</w:t>
      </w:r>
      <w:r w:rsidRPr="00D033A8">
        <w:rPr>
          <w:rFonts w:cs="Times New Roman"/>
          <w:i/>
          <w:iCs/>
          <w:sz w:val="26"/>
          <w:szCs w:val="26"/>
          <w:bdr w:val="none" w:sz="0" w:space="0" w:color="auto" w:frame="1"/>
          <w:lang w:val="nl-NL"/>
        </w:rPr>
        <w:t>0% trắc nghiệ</w:t>
      </w:r>
      <w:r w:rsidR="0068159A">
        <w:rPr>
          <w:rFonts w:cs="Times New Roman"/>
          <w:i/>
          <w:iCs/>
          <w:sz w:val="26"/>
          <w:szCs w:val="26"/>
          <w:bdr w:val="none" w:sz="0" w:space="0" w:color="auto" w:frame="1"/>
          <w:lang w:val="nl-NL"/>
        </w:rPr>
        <w:t>m, 3</w:t>
      </w:r>
      <w:r w:rsidRPr="00D033A8">
        <w:rPr>
          <w:rFonts w:cs="Times New Roman"/>
          <w:i/>
          <w:iCs/>
          <w:sz w:val="26"/>
          <w:szCs w:val="26"/>
          <w:bdr w:val="none" w:sz="0" w:space="0" w:color="auto" w:frame="1"/>
          <w:lang w:val="nl-NL"/>
        </w:rPr>
        <w:t>0% tự luận).</w:t>
      </w:r>
    </w:p>
    <w:p w:rsidR="00A70A46" w:rsidRPr="00D033A8" w:rsidRDefault="00A70A46" w:rsidP="00A70A46">
      <w:pPr>
        <w:widowControl w:val="0"/>
        <w:spacing w:before="40" w:after="40" w:line="312" w:lineRule="auto"/>
        <w:rPr>
          <w:rFonts w:cs="Times New Roman"/>
          <w:b/>
          <w:sz w:val="26"/>
          <w:szCs w:val="26"/>
          <w:lang w:val="nl-NL"/>
        </w:rPr>
      </w:pPr>
      <w:r w:rsidRPr="00D033A8">
        <w:rPr>
          <w:rFonts w:cs="Times New Roman"/>
          <w:b/>
          <w:sz w:val="26"/>
          <w:szCs w:val="26"/>
          <w:lang w:val="nl-NL"/>
        </w:rPr>
        <w:t>- Cấu trúc:</w:t>
      </w:r>
    </w:p>
    <w:p w:rsidR="00A70A46" w:rsidRPr="00D033A8" w:rsidRDefault="00A70A46" w:rsidP="00A70A46">
      <w:pPr>
        <w:widowControl w:val="0"/>
        <w:spacing w:before="40" w:after="40" w:line="312" w:lineRule="auto"/>
        <w:ind w:left="720"/>
        <w:rPr>
          <w:rFonts w:cs="Times New Roman"/>
          <w:i/>
          <w:iCs/>
          <w:sz w:val="26"/>
          <w:szCs w:val="26"/>
          <w:bdr w:val="none" w:sz="0" w:space="0" w:color="auto" w:frame="1"/>
          <w:lang w:val="nl-NL"/>
        </w:rPr>
      </w:pPr>
      <w:r w:rsidRPr="00D033A8">
        <w:rPr>
          <w:rFonts w:cs="Times New Roman"/>
          <w:sz w:val="26"/>
          <w:szCs w:val="26"/>
          <w:lang w:val="vi-VN"/>
        </w:rPr>
        <w:t xml:space="preserve">+ </w:t>
      </w:r>
      <w:r w:rsidRPr="00D033A8">
        <w:rPr>
          <w:rFonts w:cs="Times New Roman"/>
          <w:sz w:val="26"/>
          <w:szCs w:val="26"/>
          <w:lang w:val="nl-NL"/>
        </w:rPr>
        <w:t>Mức độ đề:</w:t>
      </w:r>
      <w:r w:rsidRPr="00D033A8">
        <w:rPr>
          <w:rFonts w:cs="Times New Roman"/>
          <w:i/>
          <w:iCs/>
          <w:sz w:val="26"/>
          <w:szCs w:val="26"/>
          <w:bdr w:val="none" w:sz="0" w:space="0" w:color="auto" w:frame="1"/>
          <w:lang w:val="nl-NL"/>
        </w:rPr>
        <w:t>40% Nhận biết; 30% Thông hiểu; 20% Vận dụng; 10% Vận dụng cao.</w:t>
      </w:r>
    </w:p>
    <w:p w:rsidR="00A70A46" w:rsidRPr="00D033A8" w:rsidRDefault="00A70A46" w:rsidP="00A70A46">
      <w:pPr>
        <w:widowControl w:val="0"/>
        <w:spacing w:before="40" w:after="40" w:line="312" w:lineRule="auto"/>
        <w:ind w:left="720"/>
        <w:rPr>
          <w:rFonts w:cs="Times New Roman"/>
          <w:bCs/>
          <w:i/>
          <w:sz w:val="26"/>
          <w:szCs w:val="26"/>
          <w:lang w:val="nl-NL"/>
        </w:rPr>
      </w:pPr>
      <w:r w:rsidRPr="00D033A8">
        <w:rPr>
          <w:rFonts w:cs="Times New Roman"/>
          <w:iCs/>
          <w:sz w:val="26"/>
          <w:szCs w:val="26"/>
          <w:bdr w:val="none" w:sz="0" w:space="0" w:color="auto" w:frame="1"/>
          <w:lang w:val="vi-VN"/>
        </w:rPr>
        <w:t>+</w:t>
      </w:r>
      <w:r w:rsidRPr="00D033A8">
        <w:rPr>
          <w:rFonts w:cs="Times New Roman"/>
          <w:iCs/>
          <w:sz w:val="26"/>
          <w:szCs w:val="26"/>
          <w:bdr w:val="none" w:sz="0" w:space="0" w:color="auto" w:frame="1"/>
          <w:lang w:val="nl-NL"/>
        </w:rPr>
        <w:t xml:space="preserve"> Phần trắc nghiệm: </w:t>
      </w:r>
      <w:r w:rsidR="00D97E47">
        <w:rPr>
          <w:rFonts w:cs="Times New Roman"/>
          <w:bCs/>
          <w:iCs/>
          <w:sz w:val="26"/>
          <w:szCs w:val="26"/>
          <w:lang w:val="nl-NL"/>
        </w:rPr>
        <w:t>7</w:t>
      </w:r>
      <w:r w:rsidRPr="00D033A8">
        <w:rPr>
          <w:rFonts w:cs="Times New Roman"/>
          <w:bCs/>
          <w:iCs/>
          <w:sz w:val="26"/>
          <w:szCs w:val="26"/>
          <w:lang w:val="nl-NL"/>
        </w:rPr>
        <w:t xml:space="preserve">,0 điểm, </w:t>
      </w:r>
      <w:r w:rsidRPr="00D033A8">
        <w:rPr>
          <w:rFonts w:cs="Times New Roman"/>
          <w:bCs/>
          <w:i/>
          <w:iCs/>
          <w:sz w:val="26"/>
          <w:szCs w:val="26"/>
          <w:lang w:val="nl-NL"/>
        </w:rPr>
        <w:t>(</w:t>
      </w:r>
      <w:r w:rsidR="003307A6" w:rsidRPr="00D033A8">
        <w:rPr>
          <w:rFonts w:cs="Times New Roman"/>
          <w:bCs/>
          <w:i/>
          <w:iCs/>
          <w:sz w:val="26"/>
          <w:szCs w:val="26"/>
          <w:lang w:val="nl-NL"/>
        </w:rPr>
        <w:t>Tổng</w:t>
      </w:r>
      <w:r w:rsidR="00D97E47">
        <w:rPr>
          <w:rFonts w:cs="Times New Roman"/>
          <w:bCs/>
          <w:i/>
          <w:iCs/>
          <w:sz w:val="26"/>
          <w:szCs w:val="26"/>
        </w:rPr>
        <w:t>28</w:t>
      </w:r>
      <w:r w:rsidRPr="00D033A8">
        <w:rPr>
          <w:rFonts w:cs="Times New Roman"/>
          <w:bCs/>
          <w:i/>
          <w:iCs/>
          <w:sz w:val="26"/>
          <w:szCs w:val="26"/>
          <w:lang w:val="nl-NL"/>
        </w:rPr>
        <w:t xml:space="preserve"> câu hỏi: nhận biế</w:t>
      </w:r>
      <w:r w:rsidR="00677538">
        <w:rPr>
          <w:rFonts w:cs="Times New Roman"/>
          <w:bCs/>
          <w:i/>
          <w:iCs/>
          <w:sz w:val="26"/>
          <w:szCs w:val="26"/>
          <w:lang w:val="nl-NL"/>
        </w:rPr>
        <w:t>t: 16</w:t>
      </w:r>
      <w:r w:rsidRPr="00D033A8">
        <w:rPr>
          <w:rFonts w:cs="Times New Roman"/>
          <w:bCs/>
          <w:i/>
          <w:iCs/>
          <w:sz w:val="26"/>
          <w:szCs w:val="26"/>
          <w:lang w:val="nl-NL"/>
        </w:rPr>
        <w:t xml:space="preserve"> câu</w:t>
      </w:r>
      <w:r w:rsidR="003307A6" w:rsidRPr="00D033A8">
        <w:rPr>
          <w:rFonts w:cs="Times New Roman"/>
          <w:bCs/>
          <w:i/>
          <w:iCs/>
          <w:sz w:val="26"/>
          <w:szCs w:val="26"/>
          <w:lang w:val="nl-NL"/>
        </w:rPr>
        <w:t>;</w:t>
      </w:r>
      <w:r w:rsidRPr="00D033A8">
        <w:rPr>
          <w:rFonts w:cs="Times New Roman"/>
          <w:bCs/>
          <w:i/>
          <w:iCs/>
          <w:sz w:val="26"/>
          <w:szCs w:val="26"/>
          <w:lang w:val="nl-NL"/>
        </w:rPr>
        <w:t xml:space="preserve"> thông hiể</w:t>
      </w:r>
      <w:r w:rsidR="00677538">
        <w:rPr>
          <w:rFonts w:cs="Times New Roman"/>
          <w:bCs/>
          <w:i/>
          <w:iCs/>
          <w:sz w:val="26"/>
          <w:szCs w:val="26"/>
          <w:lang w:val="nl-NL"/>
        </w:rPr>
        <w:t>u: 12</w:t>
      </w:r>
      <w:r w:rsidRPr="00D033A8">
        <w:rPr>
          <w:rFonts w:cs="Times New Roman"/>
          <w:bCs/>
          <w:i/>
          <w:iCs/>
          <w:sz w:val="26"/>
          <w:szCs w:val="26"/>
          <w:lang w:val="nl-NL"/>
        </w:rPr>
        <w:t xml:space="preserve"> câu)</w:t>
      </w:r>
      <w:r w:rsidRPr="00D033A8">
        <w:rPr>
          <w:rFonts w:cs="Times New Roman"/>
          <w:bCs/>
          <w:i/>
          <w:sz w:val="26"/>
          <w:szCs w:val="26"/>
          <w:lang w:val="nl-NL"/>
        </w:rPr>
        <w:t xml:space="preserve">, mỗi câu 0,25 điểm; </w:t>
      </w:r>
    </w:p>
    <w:p w:rsidR="00A70A46" w:rsidRPr="00D033A8" w:rsidRDefault="00A70A46" w:rsidP="00A70A46">
      <w:pPr>
        <w:widowControl w:val="0"/>
        <w:spacing w:before="40" w:after="40" w:line="312" w:lineRule="auto"/>
        <w:ind w:left="720"/>
        <w:rPr>
          <w:rFonts w:cs="Times New Roman"/>
          <w:bCs/>
          <w:i/>
          <w:iCs/>
          <w:sz w:val="26"/>
          <w:szCs w:val="26"/>
          <w:lang w:val="nl-NL"/>
        </w:rPr>
      </w:pPr>
      <w:r w:rsidRPr="00D033A8">
        <w:rPr>
          <w:rFonts w:cs="Times New Roman"/>
          <w:bCs/>
          <w:sz w:val="26"/>
          <w:szCs w:val="26"/>
          <w:lang w:val="vi-VN"/>
        </w:rPr>
        <w:t>+</w:t>
      </w:r>
      <w:r w:rsidRPr="00D033A8">
        <w:rPr>
          <w:rFonts w:cs="Times New Roman"/>
          <w:bCs/>
          <w:iCs/>
          <w:sz w:val="26"/>
          <w:szCs w:val="26"/>
          <w:lang w:val="nl-NL"/>
        </w:rPr>
        <w:t>Phần tự luậ</w:t>
      </w:r>
      <w:r w:rsidR="00D97E47">
        <w:rPr>
          <w:rFonts w:cs="Times New Roman"/>
          <w:bCs/>
          <w:iCs/>
          <w:sz w:val="26"/>
          <w:szCs w:val="26"/>
          <w:lang w:val="nl-NL"/>
        </w:rPr>
        <w:t>n: 3</w:t>
      </w:r>
      <w:r w:rsidRPr="00D033A8">
        <w:rPr>
          <w:rFonts w:cs="Times New Roman"/>
          <w:bCs/>
          <w:iCs/>
          <w:sz w:val="26"/>
          <w:szCs w:val="26"/>
          <w:lang w:val="nl-NL"/>
        </w:rPr>
        <w:t>,0 điểm</w:t>
      </w:r>
      <w:r w:rsidRPr="00D033A8">
        <w:rPr>
          <w:rFonts w:cs="Times New Roman"/>
          <w:bCs/>
          <w:i/>
          <w:iCs/>
          <w:sz w:val="26"/>
          <w:szCs w:val="26"/>
          <w:lang w:val="nl-NL"/>
        </w:rPr>
        <w:t xml:space="preserve"> (</w:t>
      </w:r>
      <w:r w:rsidR="00314CBB" w:rsidRPr="00D033A8">
        <w:rPr>
          <w:rFonts w:cs="Times New Roman"/>
          <w:bCs/>
          <w:i/>
          <w:iCs/>
          <w:sz w:val="26"/>
          <w:szCs w:val="26"/>
          <w:lang w:val="nl-NL"/>
        </w:rPr>
        <w:t>Tổ</w:t>
      </w:r>
      <w:r w:rsidR="00D97E47">
        <w:rPr>
          <w:rFonts w:cs="Times New Roman"/>
          <w:bCs/>
          <w:i/>
          <w:iCs/>
          <w:sz w:val="26"/>
          <w:szCs w:val="26"/>
          <w:lang w:val="nl-NL"/>
        </w:rPr>
        <w:t>ng 3</w:t>
      </w:r>
      <w:r w:rsidR="00314CBB" w:rsidRPr="00D033A8">
        <w:rPr>
          <w:rFonts w:cs="Times New Roman"/>
          <w:bCs/>
          <w:i/>
          <w:iCs/>
          <w:sz w:val="26"/>
          <w:szCs w:val="26"/>
          <w:lang w:val="nl-NL"/>
        </w:rPr>
        <w:t xml:space="preserve"> câu: </w:t>
      </w:r>
      <w:r w:rsidRPr="00D033A8">
        <w:rPr>
          <w:rFonts w:cs="Times New Roman"/>
          <w:bCs/>
          <w:i/>
          <w:iCs/>
          <w:sz w:val="26"/>
          <w:szCs w:val="26"/>
          <w:lang w:val="nl-NL"/>
        </w:rPr>
        <w:t>Nhận biết</w:t>
      </w:r>
      <w:r w:rsidR="004849D7">
        <w:rPr>
          <w:rFonts w:cs="Times New Roman"/>
          <w:bCs/>
          <w:i/>
          <w:iCs/>
          <w:sz w:val="26"/>
          <w:szCs w:val="26"/>
          <w:lang w:val="nl-NL"/>
        </w:rPr>
        <w:t xml:space="preserve">  0 </w:t>
      </w:r>
      <w:r w:rsidR="003307A6" w:rsidRPr="00D033A8">
        <w:rPr>
          <w:rFonts w:cs="Times New Roman"/>
          <w:bCs/>
          <w:i/>
          <w:iCs/>
          <w:sz w:val="26"/>
          <w:szCs w:val="26"/>
          <w:lang w:val="nl-NL"/>
        </w:rPr>
        <w:t xml:space="preserve">câu </w:t>
      </w:r>
      <w:r w:rsidR="004849D7">
        <w:rPr>
          <w:rFonts w:cs="Times New Roman"/>
          <w:bCs/>
          <w:i/>
          <w:iCs/>
          <w:sz w:val="26"/>
          <w:szCs w:val="26"/>
          <w:lang w:val="nl-NL"/>
        </w:rPr>
        <w:t xml:space="preserve">: </w:t>
      </w:r>
      <w:r w:rsidRPr="00D033A8">
        <w:rPr>
          <w:rFonts w:cs="Times New Roman"/>
          <w:bCs/>
          <w:i/>
          <w:iCs/>
          <w:sz w:val="26"/>
          <w:szCs w:val="26"/>
          <w:lang w:val="nl-NL"/>
        </w:rPr>
        <w:t>điểm; Thông hiểu</w:t>
      </w:r>
      <w:r w:rsidR="004849D7">
        <w:rPr>
          <w:rFonts w:cs="Times New Roman"/>
          <w:bCs/>
          <w:i/>
          <w:iCs/>
          <w:sz w:val="26"/>
          <w:szCs w:val="26"/>
          <w:lang w:val="nl-NL"/>
        </w:rPr>
        <w:t xml:space="preserve"> 0</w:t>
      </w:r>
      <w:r w:rsidR="003307A6" w:rsidRPr="00D033A8">
        <w:rPr>
          <w:rFonts w:cs="Times New Roman"/>
          <w:bCs/>
          <w:i/>
          <w:iCs/>
          <w:sz w:val="26"/>
          <w:szCs w:val="26"/>
          <w:lang w:val="nl-NL"/>
        </w:rPr>
        <w:t xml:space="preserve"> câu</w:t>
      </w:r>
      <w:r w:rsidR="004849D7">
        <w:rPr>
          <w:rFonts w:cs="Times New Roman"/>
          <w:bCs/>
          <w:i/>
          <w:iCs/>
          <w:sz w:val="26"/>
          <w:szCs w:val="26"/>
          <w:lang w:val="nl-NL"/>
        </w:rPr>
        <w:t xml:space="preserve">: </w:t>
      </w:r>
      <w:r w:rsidRPr="00D033A8">
        <w:rPr>
          <w:rFonts w:cs="Times New Roman"/>
          <w:bCs/>
          <w:i/>
          <w:iCs/>
          <w:sz w:val="26"/>
          <w:szCs w:val="26"/>
          <w:lang w:val="nl-NL"/>
        </w:rPr>
        <w:t>0  điểm; Vận dụng</w:t>
      </w:r>
      <w:r w:rsidR="003307A6" w:rsidRPr="00D033A8">
        <w:rPr>
          <w:rFonts w:cs="Times New Roman"/>
          <w:bCs/>
          <w:i/>
          <w:iCs/>
          <w:sz w:val="26"/>
          <w:szCs w:val="26"/>
          <w:lang w:val="nl-NL"/>
        </w:rPr>
        <w:t xml:space="preserve"> 2 câu</w:t>
      </w:r>
      <w:r w:rsidRPr="00D033A8">
        <w:rPr>
          <w:rFonts w:cs="Times New Roman"/>
          <w:bCs/>
          <w:i/>
          <w:iCs/>
          <w:sz w:val="26"/>
          <w:szCs w:val="26"/>
          <w:lang w:val="nl-NL"/>
        </w:rPr>
        <w:t>: 2,0 điểm; Vận dụng cao</w:t>
      </w:r>
      <w:r w:rsidR="003307A6" w:rsidRPr="00D033A8">
        <w:rPr>
          <w:rFonts w:cs="Times New Roman"/>
          <w:bCs/>
          <w:i/>
          <w:iCs/>
          <w:sz w:val="26"/>
          <w:szCs w:val="26"/>
          <w:lang w:val="nl-NL"/>
        </w:rPr>
        <w:t xml:space="preserve"> 1 câu</w:t>
      </w:r>
      <w:r w:rsidRPr="00D033A8">
        <w:rPr>
          <w:rFonts w:cs="Times New Roman"/>
          <w:bCs/>
          <w:i/>
          <w:iCs/>
          <w:sz w:val="26"/>
          <w:szCs w:val="26"/>
          <w:lang w:val="nl-NL"/>
        </w:rPr>
        <w:t>: 1,0 điểm).</w:t>
      </w:r>
    </w:p>
    <w:p w:rsidR="00DE7E3B" w:rsidRPr="00D033A8" w:rsidRDefault="00A70A46" w:rsidP="005D0D66">
      <w:pPr>
        <w:widowControl w:val="0"/>
        <w:spacing w:before="40" w:after="40" w:line="312" w:lineRule="auto"/>
        <w:ind w:left="720"/>
        <w:jc w:val="both"/>
        <w:rPr>
          <w:rFonts w:cs="Times New Roman"/>
          <w:bCs/>
          <w:i/>
          <w:sz w:val="26"/>
          <w:szCs w:val="26"/>
          <w:lang w:val="nl-NL"/>
        </w:rPr>
      </w:pPr>
      <w:r w:rsidRPr="00D033A8">
        <w:rPr>
          <w:rFonts w:cs="Times New Roman"/>
          <w:bCs/>
          <w:sz w:val="26"/>
          <w:szCs w:val="26"/>
          <w:lang w:val="vi-VN"/>
        </w:rPr>
        <w:t>+</w:t>
      </w:r>
      <w:r w:rsidRPr="00D033A8">
        <w:rPr>
          <w:rFonts w:cs="Times New Roman"/>
          <w:bCs/>
          <w:sz w:val="26"/>
          <w:szCs w:val="26"/>
          <w:lang w:val="nl-NL"/>
        </w:rPr>
        <w:t xml:space="preserve"> Nội dung nửa đầu học kì </w:t>
      </w:r>
      <w:r w:rsidR="005462C1" w:rsidRPr="00D033A8">
        <w:rPr>
          <w:rFonts w:cs="Times New Roman"/>
          <w:bCs/>
          <w:sz w:val="26"/>
          <w:szCs w:val="26"/>
        </w:rPr>
        <w:t>I: 100% ( 10 điểm)</w:t>
      </w:r>
    </w:p>
    <w:tbl>
      <w:tblPr>
        <w:tblStyle w:val="TableGrid"/>
        <w:tblW w:w="12587" w:type="dxa"/>
        <w:tblInd w:w="-5" w:type="dxa"/>
        <w:tblLayout w:type="fixed"/>
        <w:tblLook w:val="04A0" w:firstRow="1" w:lastRow="0" w:firstColumn="1" w:lastColumn="0" w:noHBand="0" w:noVBand="1"/>
      </w:tblPr>
      <w:tblGrid>
        <w:gridCol w:w="1198"/>
        <w:gridCol w:w="1325"/>
        <w:gridCol w:w="1418"/>
        <w:gridCol w:w="1275"/>
        <w:gridCol w:w="1418"/>
        <w:gridCol w:w="1417"/>
        <w:gridCol w:w="1418"/>
        <w:gridCol w:w="2126"/>
        <w:gridCol w:w="992"/>
      </w:tblGrid>
      <w:tr w:rsidR="0039381B" w:rsidRPr="00D033A8" w:rsidTr="00683FCF">
        <w:tc>
          <w:tcPr>
            <w:tcW w:w="1198" w:type="dxa"/>
          </w:tcPr>
          <w:p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Chủ đề</w:t>
            </w:r>
          </w:p>
        </w:tc>
        <w:tc>
          <w:tcPr>
            <w:tcW w:w="1325"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Oxit</w:t>
            </w:r>
          </w:p>
        </w:tc>
        <w:tc>
          <w:tcPr>
            <w:tcW w:w="1418"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Axit</w:t>
            </w:r>
          </w:p>
        </w:tc>
        <w:tc>
          <w:tcPr>
            <w:tcW w:w="1275"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Bazơ</w:t>
            </w:r>
          </w:p>
        </w:tc>
        <w:tc>
          <w:tcPr>
            <w:tcW w:w="1418"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Chủ đề: Muối</w:t>
            </w:r>
          </w:p>
        </w:tc>
        <w:tc>
          <w:tcPr>
            <w:tcW w:w="1417"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Phân bón hóa học</w:t>
            </w:r>
          </w:p>
        </w:tc>
        <w:tc>
          <w:tcPr>
            <w:tcW w:w="1418"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Mối quan hệ giữa các hợp chất vô cơ</w:t>
            </w:r>
          </w:p>
        </w:tc>
        <w:tc>
          <w:tcPr>
            <w:tcW w:w="2126" w:type="dxa"/>
          </w:tcPr>
          <w:p w:rsidR="0039381B" w:rsidRPr="00D033A8" w:rsidRDefault="0039381B" w:rsidP="005556CF">
            <w:pPr>
              <w:widowControl w:val="0"/>
              <w:spacing w:before="40" w:after="40" w:line="312" w:lineRule="auto"/>
              <w:jc w:val="center"/>
              <w:rPr>
                <w:rFonts w:cs="Times New Roman"/>
                <w:b/>
                <w:bCs/>
                <w:iCs/>
                <w:sz w:val="26"/>
                <w:szCs w:val="26"/>
              </w:rPr>
            </w:pPr>
            <w:r w:rsidRPr="00D033A8">
              <w:rPr>
                <w:rFonts w:cs="Times New Roman"/>
                <w:b/>
                <w:bCs/>
                <w:iCs/>
                <w:sz w:val="26"/>
                <w:szCs w:val="26"/>
              </w:rPr>
              <w:t xml:space="preserve">Thực hành: Tính chất hóa học của </w:t>
            </w:r>
            <w:r w:rsidR="00E03759" w:rsidRPr="00D033A8">
              <w:rPr>
                <w:rFonts w:cs="Times New Roman"/>
                <w:b/>
                <w:bCs/>
                <w:iCs/>
                <w:sz w:val="26"/>
                <w:szCs w:val="26"/>
              </w:rPr>
              <w:t xml:space="preserve">Oxit, Axit, </w:t>
            </w:r>
            <w:r w:rsidRPr="00D033A8">
              <w:rPr>
                <w:rFonts w:cs="Times New Roman"/>
                <w:b/>
                <w:bCs/>
                <w:iCs/>
                <w:sz w:val="26"/>
                <w:szCs w:val="26"/>
              </w:rPr>
              <w:t>Bazơ và Muối</w:t>
            </w:r>
          </w:p>
        </w:tc>
        <w:tc>
          <w:tcPr>
            <w:tcW w:w="992" w:type="dxa"/>
          </w:tcPr>
          <w:p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Tổng</w:t>
            </w:r>
          </w:p>
        </w:tc>
      </w:tr>
      <w:tr w:rsidR="0039381B" w:rsidRPr="00D033A8" w:rsidTr="00683FCF">
        <w:tc>
          <w:tcPr>
            <w:tcW w:w="1198" w:type="dxa"/>
          </w:tcPr>
          <w:p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Số tiết</w:t>
            </w:r>
          </w:p>
        </w:tc>
        <w:tc>
          <w:tcPr>
            <w:tcW w:w="1325" w:type="dxa"/>
          </w:tcPr>
          <w:p w:rsidR="0039381B" w:rsidRPr="00D033A8" w:rsidRDefault="0039381B" w:rsidP="0039381B">
            <w:pPr>
              <w:widowControl w:val="0"/>
              <w:spacing w:before="40" w:after="40" w:line="312" w:lineRule="auto"/>
              <w:rPr>
                <w:rFonts w:cs="Times New Roman"/>
                <w:bCs/>
                <w:iCs/>
                <w:sz w:val="26"/>
                <w:szCs w:val="26"/>
              </w:rPr>
            </w:pPr>
            <w:r w:rsidRPr="00D033A8">
              <w:rPr>
                <w:rFonts w:cs="Times New Roman"/>
                <w:bCs/>
                <w:iCs/>
                <w:sz w:val="26"/>
                <w:szCs w:val="26"/>
              </w:rPr>
              <w:t>3</w:t>
            </w:r>
          </w:p>
        </w:tc>
        <w:tc>
          <w:tcPr>
            <w:tcW w:w="1418" w:type="dxa"/>
          </w:tcPr>
          <w:p w:rsidR="0039381B" w:rsidRPr="00D033A8" w:rsidRDefault="0039381B" w:rsidP="0039381B">
            <w:pPr>
              <w:widowControl w:val="0"/>
              <w:spacing w:before="40" w:after="40" w:line="312" w:lineRule="auto"/>
              <w:rPr>
                <w:rFonts w:cs="Times New Roman"/>
                <w:bCs/>
                <w:iCs/>
                <w:sz w:val="26"/>
                <w:szCs w:val="26"/>
              </w:rPr>
            </w:pPr>
            <w:r w:rsidRPr="00D033A8">
              <w:rPr>
                <w:rFonts w:cs="Times New Roman"/>
                <w:bCs/>
                <w:iCs/>
                <w:sz w:val="26"/>
                <w:szCs w:val="26"/>
              </w:rPr>
              <w:t xml:space="preserve"> 4</w:t>
            </w:r>
          </w:p>
        </w:tc>
        <w:tc>
          <w:tcPr>
            <w:tcW w:w="1275" w:type="dxa"/>
          </w:tcPr>
          <w:p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3</w:t>
            </w:r>
          </w:p>
        </w:tc>
        <w:tc>
          <w:tcPr>
            <w:tcW w:w="1418" w:type="dxa"/>
          </w:tcPr>
          <w:p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2</w:t>
            </w:r>
          </w:p>
        </w:tc>
        <w:tc>
          <w:tcPr>
            <w:tcW w:w="1417" w:type="dxa"/>
          </w:tcPr>
          <w:p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1</w:t>
            </w:r>
          </w:p>
        </w:tc>
        <w:tc>
          <w:tcPr>
            <w:tcW w:w="1418" w:type="dxa"/>
          </w:tcPr>
          <w:p w:rsidR="0039381B" w:rsidRPr="00D033A8" w:rsidRDefault="0039381B" w:rsidP="005556CF">
            <w:pPr>
              <w:widowControl w:val="0"/>
              <w:spacing w:before="40" w:after="40" w:line="312" w:lineRule="auto"/>
              <w:jc w:val="center"/>
              <w:rPr>
                <w:rFonts w:cs="Times New Roman"/>
                <w:bCs/>
                <w:iCs/>
                <w:sz w:val="26"/>
                <w:szCs w:val="26"/>
              </w:rPr>
            </w:pPr>
            <w:r w:rsidRPr="00D033A8">
              <w:rPr>
                <w:rFonts w:cs="Times New Roman"/>
                <w:bCs/>
                <w:iCs/>
                <w:sz w:val="26"/>
                <w:szCs w:val="26"/>
              </w:rPr>
              <w:t>1</w:t>
            </w:r>
          </w:p>
        </w:tc>
        <w:tc>
          <w:tcPr>
            <w:tcW w:w="2126"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2</w:t>
            </w:r>
          </w:p>
        </w:tc>
        <w:tc>
          <w:tcPr>
            <w:tcW w:w="992" w:type="dxa"/>
          </w:tcPr>
          <w:p w:rsidR="0039381B" w:rsidRPr="00D033A8" w:rsidRDefault="005D0D66" w:rsidP="005D0D66">
            <w:pPr>
              <w:widowControl w:val="0"/>
              <w:spacing w:before="40" w:after="40" w:line="312" w:lineRule="auto"/>
              <w:rPr>
                <w:rFonts w:cs="Times New Roman"/>
                <w:bCs/>
                <w:iCs/>
                <w:sz w:val="26"/>
                <w:szCs w:val="26"/>
              </w:rPr>
            </w:pPr>
            <w:r w:rsidRPr="00D033A8">
              <w:rPr>
                <w:rFonts w:cs="Times New Roman"/>
                <w:bCs/>
                <w:iCs/>
                <w:sz w:val="26"/>
                <w:szCs w:val="26"/>
              </w:rPr>
              <w:t>16</w:t>
            </w:r>
          </w:p>
        </w:tc>
      </w:tr>
      <w:tr w:rsidR="0039381B" w:rsidRPr="00D033A8" w:rsidTr="00683FCF">
        <w:tc>
          <w:tcPr>
            <w:tcW w:w="1198" w:type="dxa"/>
          </w:tcPr>
          <w:p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Điểm</w:t>
            </w:r>
          </w:p>
        </w:tc>
        <w:tc>
          <w:tcPr>
            <w:tcW w:w="1325"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1,875</w:t>
            </w:r>
          </w:p>
        </w:tc>
        <w:tc>
          <w:tcPr>
            <w:tcW w:w="1418"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2,5</w:t>
            </w:r>
          </w:p>
        </w:tc>
        <w:tc>
          <w:tcPr>
            <w:tcW w:w="1275"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1,875</w:t>
            </w:r>
          </w:p>
        </w:tc>
        <w:tc>
          <w:tcPr>
            <w:tcW w:w="1418"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1,25</w:t>
            </w:r>
          </w:p>
        </w:tc>
        <w:tc>
          <w:tcPr>
            <w:tcW w:w="1417"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0,625</w:t>
            </w:r>
          </w:p>
        </w:tc>
        <w:tc>
          <w:tcPr>
            <w:tcW w:w="1418"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0,625</w:t>
            </w:r>
          </w:p>
        </w:tc>
        <w:tc>
          <w:tcPr>
            <w:tcW w:w="2126" w:type="dxa"/>
          </w:tcPr>
          <w:p w:rsidR="0039381B" w:rsidRPr="00D033A8" w:rsidRDefault="005D0D66" w:rsidP="005556CF">
            <w:pPr>
              <w:widowControl w:val="0"/>
              <w:spacing w:before="40" w:after="40" w:line="312" w:lineRule="auto"/>
              <w:jc w:val="center"/>
              <w:rPr>
                <w:rFonts w:cs="Times New Roman"/>
                <w:bCs/>
                <w:iCs/>
                <w:sz w:val="26"/>
                <w:szCs w:val="26"/>
              </w:rPr>
            </w:pPr>
            <w:r w:rsidRPr="00D033A8">
              <w:rPr>
                <w:rFonts w:cs="Times New Roman"/>
                <w:bCs/>
                <w:iCs/>
                <w:sz w:val="26"/>
                <w:szCs w:val="26"/>
              </w:rPr>
              <w:t>1,25</w:t>
            </w:r>
          </w:p>
        </w:tc>
        <w:tc>
          <w:tcPr>
            <w:tcW w:w="992" w:type="dxa"/>
          </w:tcPr>
          <w:p w:rsidR="0039381B" w:rsidRPr="00D033A8" w:rsidRDefault="005D0D66" w:rsidP="005D0D66">
            <w:pPr>
              <w:widowControl w:val="0"/>
              <w:spacing w:before="40" w:after="40" w:line="312" w:lineRule="auto"/>
              <w:rPr>
                <w:rFonts w:cs="Times New Roman"/>
                <w:bCs/>
                <w:iCs/>
                <w:sz w:val="26"/>
                <w:szCs w:val="26"/>
              </w:rPr>
            </w:pPr>
            <w:r w:rsidRPr="00D033A8">
              <w:rPr>
                <w:rFonts w:cs="Times New Roman"/>
                <w:bCs/>
                <w:iCs/>
                <w:sz w:val="26"/>
                <w:szCs w:val="26"/>
              </w:rPr>
              <w:t>10</w:t>
            </w:r>
          </w:p>
        </w:tc>
      </w:tr>
      <w:tr w:rsidR="0039381B" w:rsidRPr="00D033A8" w:rsidTr="00683FCF">
        <w:tc>
          <w:tcPr>
            <w:tcW w:w="1198" w:type="dxa"/>
          </w:tcPr>
          <w:p w:rsidR="0039381B" w:rsidRPr="00D033A8" w:rsidRDefault="0039381B" w:rsidP="005556CF">
            <w:pPr>
              <w:widowControl w:val="0"/>
              <w:spacing w:before="40" w:after="40" w:line="312" w:lineRule="auto"/>
              <w:jc w:val="center"/>
              <w:rPr>
                <w:rFonts w:cs="Times New Roman"/>
                <w:b/>
                <w:bCs/>
                <w:iCs/>
                <w:sz w:val="26"/>
                <w:szCs w:val="26"/>
                <w:lang w:val="vi-VN"/>
              </w:rPr>
            </w:pPr>
            <w:r w:rsidRPr="00D033A8">
              <w:rPr>
                <w:rFonts w:cs="Times New Roman"/>
                <w:b/>
                <w:bCs/>
                <w:iCs/>
                <w:sz w:val="26"/>
                <w:szCs w:val="26"/>
                <w:lang w:val="vi-VN"/>
              </w:rPr>
              <w:t>Điểm làm tròn</w:t>
            </w:r>
          </w:p>
        </w:tc>
        <w:tc>
          <w:tcPr>
            <w:tcW w:w="1325"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rsidR="0039381B" w:rsidRPr="00D033A8" w:rsidRDefault="0039381B"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lang w:val="vi-VN"/>
              </w:rPr>
              <w:t>2</w:t>
            </w:r>
            <w:r w:rsidR="005D0D66" w:rsidRPr="00D033A8">
              <w:rPr>
                <w:rFonts w:cs="Times New Roman"/>
                <w:bCs/>
                <w:iCs/>
                <w:color w:val="FF0000"/>
                <w:sz w:val="26"/>
                <w:szCs w:val="26"/>
              </w:rPr>
              <w:t>,5</w:t>
            </w:r>
          </w:p>
        </w:tc>
        <w:tc>
          <w:tcPr>
            <w:tcW w:w="1275"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2</w:t>
            </w:r>
            <w:r w:rsidRPr="00D033A8">
              <w:rPr>
                <w:rFonts w:cs="Times New Roman"/>
                <w:bCs/>
                <w:iCs/>
                <w:color w:val="FF0000"/>
                <w:sz w:val="26"/>
                <w:szCs w:val="26"/>
              </w:rPr>
              <w:t>5</w:t>
            </w:r>
          </w:p>
        </w:tc>
        <w:tc>
          <w:tcPr>
            <w:tcW w:w="1417"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0,</w:t>
            </w:r>
            <w:r w:rsidR="003F4372" w:rsidRPr="00D033A8">
              <w:rPr>
                <w:rFonts w:cs="Times New Roman"/>
                <w:bCs/>
                <w:iCs/>
                <w:color w:val="FF0000"/>
                <w:sz w:val="26"/>
                <w:szCs w:val="26"/>
              </w:rPr>
              <w:t>7</w:t>
            </w:r>
            <w:r w:rsidRPr="00D033A8">
              <w:rPr>
                <w:rFonts w:cs="Times New Roman"/>
                <w:bCs/>
                <w:iCs/>
                <w:color w:val="FF0000"/>
                <w:sz w:val="26"/>
                <w:szCs w:val="26"/>
              </w:rPr>
              <w:t>5</w:t>
            </w:r>
          </w:p>
        </w:tc>
        <w:tc>
          <w:tcPr>
            <w:tcW w:w="1418" w:type="dxa"/>
          </w:tcPr>
          <w:p w:rsidR="0039381B" w:rsidRPr="00D033A8" w:rsidRDefault="003F4372"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0,75</w:t>
            </w:r>
          </w:p>
        </w:tc>
        <w:tc>
          <w:tcPr>
            <w:tcW w:w="2126"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w:t>
            </w:r>
            <w:r w:rsidR="003F4372" w:rsidRPr="00D033A8">
              <w:rPr>
                <w:rFonts w:cs="Times New Roman"/>
                <w:bCs/>
                <w:iCs/>
                <w:color w:val="FF0000"/>
                <w:sz w:val="26"/>
                <w:szCs w:val="26"/>
              </w:rPr>
              <w:t>2</w:t>
            </w:r>
            <w:r w:rsidRPr="00D033A8">
              <w:rPr>
                <w:rFonts w:cs="Times New Roman"/>
                <w:bCs/>
                <w:iCs/>
                <w:color w:val="FF0000"/>
                <w:sz w:val="26"/>
                <w:szCs w:val="26"/>
              </w:rPr>
              <w:t>5</w:t>
            </w:r>
          </w:p>
        </w:tc>
        <w:tc>
          <w:tcPr>
            <w:tcW w:w="992" w:type="dxa"/>
          </w:tcPr>
          <w:p w:rsidR="0039381B" w:rsidRPr="00D033A8" w:rsidRDefault="005D0D66" w:rsidP="005556CF">
            <w:pPr>
              <w:widowControl w:val="0"/>
              <w:spacing w:before="40" w:after="40" w:line="312" w:lineRule="auto"/>
              <w:jc w:val="center"/>
              <w:rPr>
                <w:rFonts w:cs="Times New Roman"/>
                <w:bCs/>
                <w:iCs/>
                <w:color w:val="FF0000"/>
                <w:sz w:val="26"/>
                <w:szCs w:val="26"/>
              </w:rPr>
            </w:pPr>
            <w:r w:rsidRPr="00D033A8">
              <w:rPr>
                <w:rFonts w:cs="Times New Roman"/>
                <w:bCs/>
                <w:iCs/>
                <w:color w:val="FF0000"/>
                <w:sz w:val="26"/>
                <w:szCs w:val="26"/>
              </w:rPr>
              <w:t>10</w:t>
            </w:r>
          </w:p>
        </w:tc>
      </w:tr>
    </w:tbl>
    <w:p w:rsidR="007F1AB6" w:rsidRPr="00D033A8" w:rsidRDefault="007F1AB6"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D033A8" w:rsidTr="00ED22C3">
        <w:trPr>
          <w:trHeight w:val="353"/>
          <w:tblHeader/>
          <w:jc w:val="center"/>
        </w:trPr>
        <w:tc>
          <w:tcPr>
            <w:tcW w:w="4215" w:type="dxa"/>
            <w:vMerge w:val="restart"/>
            <w:shd w:val="clear" w:color="auto" w:fill="auto"/>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vi-VN"/>
              </w:rPr>
              <w:lastRenderedPageBreak/>
              <w:t>C</w:t>
            </w:r>
            <w:r w:rsidRPr="00D033A8">
              <w:rPr>
                <w:rFonts w:cs="Times New Roman"/>
                <w:b/>
                <w:iCs/>
                <w:sz w:val="26"/>
                <w:szCs w:val="26"/>
                <w:lang w:val="nl-NL"/>
              </w:rPr>
              <w:t>hủ đề</w:t>
            </w:r>
          </w:p>
        </w:tc>
        <w:tc>
          <w:tcPr>
            <w:tcW w:w="7172" w:type="dxa"/>
            <w:gridSpan w:val="8"/>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MỨC ĐỘ</w:t>
            </w:r>
          </w:p>
        </w:tc>
        <w:tc>
          <w:tcPr>
            <w:tcW w:w="2146" w:type="dxa"/>
            <w:gridSpan w:val="2"/>
            <w:vMerge w:val="restart"/>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Tổng số câu</w:t>
            </w:r>
          </w:p>
        </w:tc>
        <w:tc>
          <w:tcPr>
            <w:tcW w:w="1347" w:type="dxa"/>
            <w:vMerge w:val="restart"/>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Điểm số</w:t>
            </w:r>
          </w:p>
        </w:tc>
      </w:tr>
      <w:tr w:rsidR="00314CBB" w:rsidRPr="00D033A8" w:rsidTr="00ED22C3">
        <w:trPr>
          <w:trHeight w:val="415"/>
          <w:tblHeader/>
          <w:jc w:val="center"/>
        </w:trPr>
        <w:tc>
          <w:tcPr>
            <w:tcW w:w="4215" w:type="dxa"/>
            <w:vMerge/>
            <w:shd w:val="clear" w:color="auto" w:fill="auto"/>
            <w:vAlign w:val="center"/>
          </w:tcPr>
          <w:p w:rsidR="00FA0338" w:rsidRPr="00D033A8"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iCs/>
                <w:sz w:val="26"/>
                <w:szCs w:val="26"/>
                <w:lang w:val="nl-NL"/>
              </w:rPr>
            </w:pPr>
            <w:r w:rsidRPr="00D033A8">
              <w:rPr>
                <w:rFonts w:cs="Times New Roman"/>
                <w:b/>
                <w:sz w:val="26"/>
                <w:szCs w:val="26"/>
              </w:rPr>
              <w:t>Nhận biết</w:t>
            </w:r>
          </w:p>
        </w:tc>
        <w:tc>
          <w:tcPr>
            <w:tcW w:w="1978"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Thông hiểu</w:t>
            </w:r>
          </w:p>
        </w:tc>
        <w:tc>
          <w:tcPr>
            <w:tcW w:w="1663"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rPr>
            </w:pPr>
            <w:r w:rsidRPr="00D033A8">
              <w:rPr>
                <w:rFonts w:cs="Times New Roman"/>
                <w:b/>
                <w:sz w:val="26"/>
                <w:szCs w:val="26"/>
              </w:rPr>
              <w:t>Vận dụng</w:t>
            </w:r>
          </w:p>
        </w:tc>
        <w:tc>
          <w:tcPr>
            <w:tcW w:w="1811"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Vận dụng cao</w:t>
            </w:r>
          </w:p>
        </w:tc>
        <w:tc>
          <w:tcPr>
            <w:tcW w:w="2146" w:type="dxa"/>
            <w:gridSpan w:val="2"/>
            <w:vMerge/>
            <w:vAlign w:val="center"/>
          </w:tcPr>
          <w:p w:rsidR="00FA0338" w:rsidRPr="00D033A8"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rsidR="00FA0338" w:rsidRPr="00D033A8" w:rsidRDefault="00FA0338" w:rsidP="00312F42">
            <w:pPr>
              <w:widowControl w:val="0"/>
              <w:spacing w:before="40" w:after="40" w:line="312" w:lineRule="auto"/>
              <w:jc w:val="center"/>
              <w:rPr>
                <w:rFonts w:cs="Times New Roman"/>
                <w:b/>
                <w:sz w:val="26"/>
                <w:szCs w:val="26"/>
                <w:lang w:val="nl-NL"/>
              </w:rPr>
            </w:pPr>
          </w:p>
        </w:tc>
      </w:tr>
      <w:tr w:rsidR="00314CBB" w:rsidRPr="00D033A8" w:rsidTr="00ED22C3">
        <w:trPr>
          <w:tblHeader/>
          <w:jc w:val="center"/>
        </w:trPr>
        <w:tc>
          <w:tcPr>
            <w:tcW w:w="4215" w:type="dxa"/>
            <w:vMerge/>
            <w:shd w:val="clear" w:color="auto" w:fill="auto"/>
            <w:vAlign w:val="center"/>
          </w:tcPr>
          <w:p w:rsidR="00FA0338" w:rsidRPr="00D033A8"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939"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772"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039" w:type="dxa"/>
            <w:vAlign w:val="center"/>
          </w:tcPr>
          <w:p w:rsidR="00FA0338" w:rsidRPr="00D033A8" w:rsidRDefault="00FA0338" w:rsidP="00312F42">
            <w:pPr>
              <w:widowControl w:val="0"/>
              <w:spacing w:before="40" w:after="40" w:line="312" w:lineRule="auto"/>
              <w:jc w:val="center"/>
              <w:rPr>
                <w:rFonts w:cs="Times New Roman"/>
                <w:iCs/>
                <w:sz w:val="26"/>
                <w:szCs w:val="26"/>
                <w:lang w:val="vi-VN"/>
              </w:rPr>
            </w:pPr>
            <w:r w:rsidRPr="00D033A8">
              <w:rPr>
                <w:rFonts w:cs="Times New Roman"/>
                <w:b/>
                <w:sz w:val="26"/>
                <w:szCs w:val="26"/>
                <w:lang w:val="vi-VN"/>
              </w:rPr>
              <w:t>TNKQ</w:t>
            </w:r>
          </w:p>
        </w:tc>
        <w:tc>
          <w:tcPr>
            <w:tcW w:w="1107" w:type="dxa"/>
            <w:vAlign w:val="center"/>
          </w:tcPr>
          <w:p w:rsidR="00FA0338" w:rsidRPr="00D033A8" w:rsidRDefault="00FA0338" w:rsidP="00312F42">
            <w:pPr>
              <w:widowControl w:val="0"/>
              <w:spacing w:before="40" w:after="40" w:line="312" w:lineRule="auto"/>
              <w:jc w:val="center"/>
              <w:rPr>
                <w:rFonts w:cs="Times New Roman"/>
                <w:b/>
                <w:sz w:val="26"/>
                <w:szCs w:val="26"/>
                <w:lang w:val="vi-VN"/>
              </w:rPr>
            </w:pPr>
            <w:r w:rsidRPr="00D033A8">
              <w:rPr>
                <w:rFonts w:cs="Times New Roman"/>
                <w:b/>
                <w:sz w:val="26"/>
                <w:szCs w:val="26"/>
                <w:lang w:val="vi-VN"/>
              </w:rPr>
              <w:t>TL</w:t>
            </w:r>
          </w:p>
        </w:tc>
        <w:tc>
          <w:tcPr>
            <w:tcW w:w="1347" w:type="dxa"/>
            <w:vMerge/>
            <w:vAlign w:val="center"/>
          </w:tcPr>
          <w:p w:rsidR="00FA0338" w:rsidRPr="00D033A8" w:rsidRDefault="00FA0338" w:rsidP="00312F42">
            <w:pPr>
              <w:widowControl w:val="0"/>
              <w:spacing w:before="40" w:after="40" w:line="312" w:lineRule="auto"/>
              <w:jc w:val="center"/>
              <w:rPr>
                <w:rFonts w:cs="Times New Roman"/>
                <w:b/>
                <w:sz w:val="26"/>
                <w:szCs w:val="26"/>
              </w:rPr>
            </w:pPr>
          </w:p>
        </w:tc>
      </w:tr>
      <w:tr w:rsidR="00314CBB" w:rsidRPr="00D033A8" w:rsidTr="008B00BF">
        <w:trPr>
          <w:trHeight w:val="555"/>
          <w:jc w:val="center"/>
        </w:trPr>
        <w:tc>
          <w:tcPr>
            <w:tcW w:w="4215" w:type="dxa"/>
            <w:shd w:val="clear" w:color="auto" w:fill="auto"/>
            <w:vAlign w:val="center"/>
          </w:tcPr>
          <w:p w:rsidR="005556CF" w:rsidRPr="00D033A8" w:rsidRDefault="00C94BAD" w:rsidP="00312F42">
            <w:pPr>
              <w:widowControl w:val="0"/>
              <w:spacing w:before="40" w:after="40" w:line="312" w:lineRule="auto"/>
              <w:rPr>
                <w:rFonts w:cs="Times New Roman"/>
                <w:bCs/>
                <w:iCs/>
                <w:sz w:val="26"/>
                <w:szCs w:val="26"/>
                <w:lang w:eastAsia="fr-FR"/>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1: Oxit ( 3 tiết)</w:t>
            </w:r>
          </w:p>
        </w:tc>
        <w:tc>
          <w:tcPr>
            <w:tcW w:w="1039" w:type="dxa"/>
            <w:shd w:val="clear" w:color="auto" w:fill="auto"/>
            <w:vAlign w:val="center"/>
          </w:tcPr>
          <w:p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3</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rsidR="00FA0338"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4</w:t>
            </w:r>
          </w:p>
        </w:tc>
        <w:tc>
          <w:tcPr>
            <w:tcW w:w="939"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EB786D" w:rsidRPr="008B00BF" w:rsidRDefault="00EB786D" w:rsidP="008B00BF">
            <w:pPr>
              <w:widowControl w:val="0"/>
              <w:spacing w:before="40" w:after="40" w:line="312" w:lineRule="auto"/>
              <w:rPr>
                <w:rFonts w:cs="Times New Roman"/>
                <w:bCs/>
                <w:sz w:val="26"/>
                <w:szCs w:val="26"/>
                <w:lang w:eastAsia="fr-FR"/>
              </w:rPr>
            </w:pPr>
          </w:p>
        </w:tc>
        <w:tc>
          <w:tcPr>
            <w:tcW w:w="1039" w:type="dxa"/>
            <w:vAlign w:val="center"/>
          </w:tcPr>
          <w:p w:rsidR="00FA0338" w:rsidRPr="00D033A8"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rsidR="00FA0338" w:rsidRPr="00D033A8" w:rsidRDefault="00FA0338" w:rsidP="00312F42">
            <w:pPr>
              <w:widowControl w:val="0"/>
              <w:spacing w:before="40" w:after="40" w:line="312" w:lineRule="auto"/>
              <w:jc w:val="center"/>
              <w:rPr>
                <w:rFonts w:cs="Times New Roman"/>
                <w:color w:val="0070C0"/>
                <w:sz w:val="26"/>
                <w:szCs w:val="26"/>
                <w:lang w:eastAsia="fr-FR"/>
              </w:rPr>
            </w:pPr>
          </w:p>
        </w:tc>
        <w:tc>
          <w:tcPr>
            <w:tcW w:w="1347" w:type="dxa"/>
            <w:vAlign w:val="center"/>
          </w:tcPr>
          <w:p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,75</w:t>
            </w:r>
          </w:p>
        </w:tc>
      </w:tr>
      <w:tr w:rsidR="00314CBB" w:rsidRPr="00D033A8" w:rsidTr="00ED22C3">
        <w:trPr>
          <w:jc w:val="center"/>
        </w:trPr>
        <w:tc>
          <w:tcPr>
            <w:tcW w:w="4215" w:type="dxa"/>
            <w:shd w:val="clear" w:color="auto" w:fill="auto"/>
            <w:vAlign w:val="center"/>
          </w:tcPr>
          <w:p w:rsidR="00FA0338" w:rsidRPr="00D033A8" w:rsidRDefault="00C94BAD" w:rsidP="00C753FC">
            <w:pPr>
              <w:widowControl w:val="0"/>
              <w:spacing w:before="40" w:after="40" w:line="312" w:lineRule="auto"/>
              <w:rPr>
                <w:rFonts w:eastAsia="Times New Roman" w:cs="Times New Roman"/>
                <w:b/>
                <w:bCs/>
                <w:sz w:val="26"/>
                <w:szCs w:val="26"/>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2: Axit ( 4 tiết)</w:t>
            </w:r>
          </w:p>
        </w:tc>
        <w:tc>
          <w:tcPr>
            <w:tcW w:w="1039" w:type="dxa"/>
            <w:shd w:val="clear" w:color="auto" w:fill="auto"/>
            <w:vAlign w:val="center"/>
          </w:tcPr>
          <w:p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4</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rsidR="00FA0338" w:rsidRPr="00D033A8" w:rsidRDefault="00D74C76" w:rsidP="00312F42">
            <w:pPr>
              <w:widowControl w:val="0"/>
              <w:spacing w:before="40" w:after="40" w:line="312" w:lineRule="auto"/>
              <w:jc w:val="center"/>
              <w:rPr>
                <w:rFonts w:cs="Times New Roman"/>
                <w:sz w:val="26"/>
                <w:szCs w:val="26"/>
                <w:lang w:eastAsia="fr-FR"/>
              </w:rPr>
            </w:pPr>
            <w:r>
              <w:rPr>
                <w:rFonts w:cs="Times New Roman"/>
                <w:sz w:val="26"/>
                <w:szCs w:val="26"/>
                <w:lang w:eastAsia="fr-FR"/>
              </w:rPr>
              <w:t>2</w:t>
            </w:r>
          </w:p>
        </w:tc>
        <w:tc>
          <w:tcPr>
            <w:tcW w:w="939"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EB786D" w:rsidRPr="008B00BF" w:rsidRDefault="004849D7" w:rsidP="008B00BF">
            <w:pPr>
              <w:widowControl w:val="0"/>
              <w:spacing w:before="40" w:after="40" w:line="312" w:lineRule="auto"/>
              <w:rPr>
                <w:rFonts w:cs="Times New Roman"/>
                <w:bCs/>
                <w:sz w:val="26"/>
                <w:szCs w:val="26"/>
                <w:lang w:eastAsia="fr-FR"/>
              </w:rPr>
            </w:pPr>
            <w:r>
              <w:rPr>
                <w:rFonts w:cs="Times New Roman"/>
                <w:bCs/>
                <w:sz w:val="26"/>
                <w:szCs w:val="26"/>
                <w:lang w:eastAsia="fr-FR"/>
              </w:rPr>
              <w:t>1</w:t>
            </w: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FA0338" w:rsidRPr="004849D7" w:rsidRDefault="00FA0338" w:rsidP="00312F42">
            <w:pPr>
              <w:widowControl w:val="0"/>
              <w:spacing w:before="40" w:after="40" w:line="312" w:lineRule="auto"/>
              <w:jc w:val="center"/>
              <w:rPr>
                <w:rFonts w:cs="Times New Roman"/>
                <w:bCs/>
                <w:sz w:val="26"/>
                <w:szCs w:val="26"/>
                <w:lang w:eastAsia="fr-FR"/>
              </w:rPr>
            </w:pPr>
          </w:p>
        </w:tc>
        <w:tc>
          <w:tcPr>
            <w:tcW w:w="1039" w:type="dxa"/>
            <w:vAlign w:val="center"/>
          </w:tcPr>
          <w:p w:rsidR="00FA0338" w:rsidRPr="00D033A8"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6</w:t>
            </w:r>
          </w:p>
        </w:tc>
        <w:tc>
          <w:tcPr>
            <w:tcW w:w="1107" w:type="dxa"/>
            <w:vAlign w:val="center"/>
          </w:tcPr>
          <w:p w:rsidR="00FA0338"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rsidR="00FA0338"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2,</w:t>
            </w:r>
            <w:r w:rsidR="00DE3C80" w:rsidRPr="00D033A8">
              <w:rPr>
                <w:rFonts w:cs="Times New Roman"/>
                <w:b/>
                <w:color w:val="FF0000"/>
                <w:sz w:val="26"/>
                <w:szCs w:val="26"/>
                <w:lang w:eastAsia="fr-FR"/>
              </w:rPr>
              <w:t>5</w:t>
            </w:r>
          </w:p>
        </w:tc>
      </w:tr>
      <w:tr w:rsidR="00314CBB" w:rsidRPr="00D033A8" w:rsidTr="00ED22C3">
        <w:trPr>
          <w:jc w:val="center"/>
        </w:trPr>
        <w:tc>
          <w:tcPr>
            <w:tcW w:w="4215" w:type="dxa"/>
            <w:shd w:val="clear" w:color="auto" w:fill="auto"/>
            <w:vAlign w:val="center"/>
          </w:tcPr>
          <w:p w:rsidR="00FA0338" w:rsidRPr="00D033A8" w:rsidRDefault="00C94BAD" w:rsidP="00312F42">
            <w:pPr>
              <w:widowControl w:val="0"/>
              <w:spacing w:before="40" w:after="40" w:line="312" w:lineRule="auto"/>
              <w:rPr>
                <w:rFonts w:cs="Times New Roman"/>
                <w:i/>
                <w:iCs/>
                <w:sz w:val="26"/>
                <w:szCs w:val="26"/>
                <w:lang w:val="fr-FR" w:eastAsia="fr-FR"/>
              </w:rPr>
            </w:pPr>
            <w:r w:rsidRPr="00D033A8">
              <w:rPr>
                <w:rFonts w:cs="Times New Roman"/>
                <w:b/>
                <w:iCs/>
                <w:sz w:val="26"/>
                <w:szCs w:val="26"/>
                <w:lang w:eastAsia="fr-FR"/>
              </w:rPr>
              <w:t xml:space="preserve">Chủ đề </w:t>
            </w:r>
            <w:r w:rsidR="00C753FC" w:rsidRPr="00D033A8">
              <w:rPr>
                <w:rFonts w:cs="Times New Roman"/>
                <w:b/>
                <w:iCs/>
                <w:sz w:val="26"/>
                <w:szCs w:val="26"/>
                <w:lang w:eastAsia="fr-FR"/>
              </w:rPr>
              <w:t>3: Bazơ</w:t>
            </w:r>
            <w:r w:rsidR="00FA0338" w:rsidRPr="00D033A8">
              <w:rPr>
                <w:rFonts w:eastAsia="Times New Roman" w:cs="Times New Roman"/>
                <w:b/>
                <w:bCs/>
                <w:sz w:val="26"/>
                <w:szCs w:val="26"/>
              </w:rPr>
              <w:t xml:space="preserve"> </w:t>
            </w:r>
            <w:r w:rsidR="00C753FC" w:rsidRPr="00D033A8">
              <w:rPr>
                <w:rFonts w:eastAsia="Times New Roman" w:cs="Times New Roman"/>
                <w:b/>
                <w:bCs/>
                <w:sz w:val="26"/>
                <w:szCs w:val="26"/>
              </w:rPr>
              <w:t>(3</w:t>
            </w:r>
            <w:r w:rsidR="00FA0338" w:rsidRPr="00D033A8">
              <w:rPr>
                <w:rFonts w:eastAsia="Times New Roman" w:cs="Times New Roman"/>
                <w:b/>
                <w:bCs/>
                <w:sz w:val="26"/>
                <w:szCs w:val="26"/>
              </w:rPr>
              <w:t xml:space="preserve"> tiết)</w:t>
            </w:r>
          </w:p>
        </w:tc>
        <w:tc>
          <w:tcPr>
            <w:tcW w:w="1039" w:type="dxa"/>
            <w:shd w:val="clear" w:color="auto" w:fill="auto"/>
            <w:vAlign w:val="center"/>
          </w:tcPr>
          <w:p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3</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FA0338" w:rsidRPr="00D033A8" w:rsidRDefault="00D74C76"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939" w:type="dxa"/>
            <w:shd w:val="clear" w:color="auto" w:fill="auto"/>
            <w:vAlign w:val="center"/>
          </w:tcPr>
          <w:p w:rsidR="00EB786D" w:rsidRPr="008B00BF" w:rsidRDefault="00EB786D" w:rsidP="008B00BF">
            <w:pPr>
              <w:widowControl w:val="0"/>
              <w:spacing w:before="40" w:after="40" w:line="312" w:lineRule="auto"/>
              <w:rPr>
                <w:rFonts w:cs="Times New Roman"/>
                <w:bCs/>
                <w:sz w:val="26"/>
                <w:szCs w:val="26"/>
                <w:lang w:eastAsia="fr-FR"/>
              </w:rPr>
            </w:pP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FA0338" w:rsidRPr="00D033A8"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rsidR="00FA0338" w:rsidRPr="004849D7" w:rsidRDefault="004849D7"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rsidR="00FA0338" w:rsidRPr="00D033A8" w:rsidRDefault="00FA0338" w:rsidP="00312F42">
            <w:pPr>
              <w:widowControl w:val="0"/>
              <w:spacing w:before="40" w:after="40" w:line="312" w:lineRule="auto"/>
              <w:jc w:val="center"/>
              <w:rPr>
                <w:rFonts w:cs="Times New Roman"/>
                <w:color w:val="0070C0"/>
                <w:sz w:val="26"/>
                <w:szCs w:val="26"/>
                <w:lang w:eastAsia="fr-FR"/>
              </w:rPr>
            </w:pPr>
          </w:p>
        </w:tc>
        <w:tc>
          <w:tcPr>
            <w:tcW w:w="1347" w:type="dxa"/>
            <w:vAlign w:val="center"/>
          </w:tcPr>
          <w:p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,75</w:t>
            </w:r>
          </w:p>
        </w:tc>
      </w:tr>
      <w:tr w:rsidR="00314CBB" w:rsidRPr="00D033A8" w:rsidTr="00ED22C3">
        <w:trPr>
          <w:jc w:val="center"/>
        </w:trPr>
        <w:tc>
          <w:tcPr>
            <w:tcW w:w="4215" w:type="dxa"/>
            <w:shd w:val="clear" w:color="auto" w:fill="auto"/>
            <w:vAlign w:val="center"/>
          </w:tcPr>
          <w:p w:rsidR="00FA0338" w:rsidRPr="00D033A8" w:rsidRDefault="00C94BAD" w:rsidP="00312F42">
            <w:pPr>
              <w:widowControl w:val="0"/>
              <w:spacing w:before="40" w:after="40" w:line="312" w:lineRule="auto"/>
              <w:rPr>
                <w:rFonts w:cs="Times New Roman"/>
                <w:i/>
                <w:iCs/>
                <w:sz w:val="26"/>
                <w:szCs w:val="26"/>
                <w:lang w:val="nl-NL" w:eastAsia="fr-FR"/>
              </w:rPr>
            </w:pPr>
            <w:r w:rsidRPr="00D033A8">
              <w:rPr>
                <w:rFonts w:cs="Times New Roman"/>
                <w:b/>
                <w:iCs/>
                <w:sz w:val="26"/>
                <w:szCs w:val="26"/>
                <w:lang w:eastAsia="fr-FR"/>
              </w:rPr>
              <w:t xml:space="preserve">Chủ đề </w:t>
            </w:r>
            <w:r w:rsidR="00DD1870" w:rsidRPr="00D033A8">
              <w:rPr>
                <w:rFonts w:cs="Times New Roman"/>
                <w:b/>
                <w:iCs/>
                <w:sz w:val="26"/>
                <w:szCs w:val="26"/>
                <w:lang w:eastAsia="fr-FR"/>
              </w:rPr>
              <w:t>4:Muối</w:t>
            </w:r>
            <w:r w:rsidR="00DD1870" w:rsidRPr="00D033A8">
              <w:rPr>
                <w:rFonts w:eastAsia="Times New Roman" w:cs="Times New Roman"/>
                <w:b/>
                <w:bCs/>
                <w:sz w:val="26"/>
                <w:szCs w:val="26"/>
              </w:rPr>
              <w:t xml:space="preserve"> (2</w:t>
            </w:r>
            <w:r w:rsidR="00FA0338" w:rsidRPr="00D033A8">
              <w:rPr>
                <w:rFonts w:eastAsia="Times New Roman" w:cs="Times New Roman"/>
                <w:b/>
                <w:bCs/>
                <w:sz w:val="26"/>
                <w:szCs w:val="26"/>
              </w:rPr>
              <w:t xml:space="preserve"> tiết)</w:t>
            </w:r>
          </w:p>
        </w:tc>
        <w:tc>
          <w:tcPr>
            <w:tcW w:w="1039" w:type="dxa"/>
            <w:shd w:val="clear" w:color="auto" w:fill="auto"/>
            <w:vAlign w:val="center"/>
          </w:tcPr>
          <w:p w:rsidR="00FA0338" w:rsidRPr="00D033A8" w:rsidRDefault="00DE3C80" w:rsidP="00312F42">
            <w:pPr>
              <w:widowControl w:val="0"/>
              <w:spacing w:before="40" w:after="40" w:line="312" w:lineRule="auto"/>
              <w:jc w:val="center"/>
              <w:rPr>
                <w:rFonts w:cs="Times New Roman"/>
                <w:sz w:val="26"/>
                <w:szCs w:val="26"/>
                <w:lang w:eastAsia="fr-FR"/>
              </w:rPr>
            </w:pPr>
            <w:r w:rsidRPr="00D033A8">
              <w:rPr>
                <w:rFonts w:cs="Times New Roman"/>
                <w:sz w:val="26"/>
                <w:szCs w:val="26"/>
                <w:lang w:eastAsia="fr-FR"/>
              </w:rPr>
              <w:t>1</w:t>
            </w:r>
          </w:p>
        </w:tc>
        <w:tc>
          <w:tcPr>
            <w:tcW w:w="681" w:type="dxa"/>
            <w:shd w:val="clear" w:color="auto" w:fill="auto"/>
            <w:vAlign w:val="center"/>
          </w:tcPr>
          <w:p w:rsidR="00EB786D" w:rsidRPr="004849D7" w:rsidRDefault="00EB786D" w:rsidP="008B00BF">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rsidR="00EB786D" w:rsidRPr="008B00BF" w:rsidRDefault="00EB786D" w:rsidP="008B00BF">
            <w:pPr>
              <w:widowControl w:val="0"/>
              <w:spacing w:before="40" w:after="40" w:line="312" w:lineRule="auto"/>
              <w:rPr>
                <w:rFonts w:cs="Times New Roman"/>
                <w:bCs/>
                <w:sz w:val="26"/>
                <w:szCs w:val="26"/>
                <w:lang w:eastAsia="fr-FR"/>
              </w:rPr>
            </w:pP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FA0338" w:rsidRPr="004849D7" w:rsidRDefault="00FA0338" w:rsidP="00312F42">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FA0338" w:rsidRPr="00D033A8" w:rsidRDefault="004849D7"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vAlign w:val="center"/>
          </w:tcPr>
          <w:p w:rsidR="00FA0338"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107" w:type="dxa"/>
            <w:vAlign w:val="center"/>
          </w:tcPr>
          <w:p w:rsidR="00FA0338"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rsidR="00FA0338"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2</w:t>
            </w:r>
            <w:r w:rsidRPr="00D033A8">
              <w:rPr>
                <w:rFonts w:cs="Times New Roman"/>
                <w:b/>
                <w:color w:val="FF0000"/>
                <w:sz w:val="26"/>
                <w:szCs w:val="26"/>
                <w:lang w:eastAsia="fr-FR"/>
              </w:rPr>
              <w:t>5</w:t>
            </w:r>
          </w:p>
        </w:tc>
      </w:tr>
      <w:tr w:rsidR="00DD1870" w:rsidRPr="00D033A8" w:rsidTr="00ED22C3">
        <w:trPr>
          <w:jc w:val="center"/>
        </w:trPr>
        <w:tc>
          <w:tcPr>
            <w:tcW w:w="4215" w:type="dxa"/>
            <w:shd w:val="clear" w:color="auto" w:fill="auto"/>
            <w:vAlign w:val="center"/>
          </w:tcPr>
          <w:p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Phân bón hóa học(1 tiết)</w:t>
            </w:r>
          </w:p>
        </w:tc>
        <w:tc>
          <w:tcPr>
            <w:tcW w:w="1039" w:type="dxa"/>
            <w:shd w:val="clear" w:color="auto" w:fill="auto"/>
            <w:vAlign w:val="center"/>
          </w:tcPr>
          <w:p w:rsidR="00DD1870"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3</w:t>
            </w:r>
          </w:p>
        </w:tc>
        <w:tc>
          <w:tcPr>
            <w:tcW w:w="681"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3</w:t>
            </w:r>
          </w:p>
        </w:tc>
        <w:tc>
          <w:tcPr>
            <w:tcW w:w="1107" w:type="dxa"/>
            <w:vAlign w:val="center"/>
          </w:tcPr>
          <w:p w:rsidR="00DD1870" w:rsidRPr="00D033A8" w:rsidRDefault="00DD1870" w:rsidP="00312F42">
            <w:pPr>
              <w:widowControl w:val="0"/>
              <w:spacing w:before="40" w:after="40" w:line="312" w:lineRule="auto"/>
              <w:jc w:val="center"/>
              <w:rPr>
                <w:rFonts w:cs="Times New Roman"/>
                <w:color w:val="0070C0"/>
                <w:sz w:val="26"/>
                <w:szCs w:val="26"/>
                <w:lang w:val="vi-VN" w:eastAsia="fr-FR"/>
              </w:rPr>
            </w:pPr>
          </w:p>
        </w:tc>
        <w:tc>
          <w:tcPr>
            <w:tcW w:w="1347" w:type="dxa"/>
            <w:vAlign w:val="center"/>
          </w:tcPr>
          <w:p w:rsidR="00DD1870"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0,7</w:t>
            </w:r>
            <w:r w:rsidR="00DE3C80" w:rsidRPr="00D033A8">
              <w:rPr>
                <w:rFonts w:cs="Times New Roman"/>
                <w:b/>
                <w:color w:val="FF0000"/>
                <w:sz w:val="26"/>
                <w:szCs w:val="26"/>
                <w:lang w:eastAsia="fr-FR"/>
              </w:rPr>
              <w:t>5</w:t>
            </w:r>
          </w:p>
        </w:tc>
      </w:tr>
      <w:tr w:rsidR="00DD1870" w:rsidRPr="00D033A8" w:rsidTr="008B00BF">
        <w:trPr>
          <w:trHeight w:val="774"/>
          <w:jc w:val="center"/>
        </w:trPr>
        <w:tc>
          <w:tcPr>
            <w:tcW w:w="4215" w:type="dxa"/>
            <w:shd w:val="clear" w:color="auto" w:fill="auto"/>
            <w:vAlign w:val="center"/>
          </w:tcPr>
          <w:p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Mối quan hệ giữa các hợp chất vô cơ (1 tiết)</w:t>
            </w:r>
          </w:p>
        </w:tc>
        <w:tc>
          <w:tcPr>
            <w:tcW w:w="1039" w:type="dxa"/>
            <w:shd w:val="clear" w:color="auto" w:fill="auto"/>
            <w:vAlign w:val="center"/>
          </w:tcPr>
          <w:p w:rsidR="00DD1870" w:rsidRPr="00D033A8"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681"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DD1870" w:rsidRPr="00D033A8" w:rsidRDefault="00D74C76"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939"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eastAsia="fr-FR"/>
              </w:rPr>
            </w:pPr>
          </w:p>
        </w:tc>
        <w:tc>
          <w:tcPr>
            <w:tcW w:w="982"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eastAsia="fr-FR"/>
              </w:rPr>
            </w:pPr>
          </w:p>
        </w:tc>
        <w:tc>
          <w:tcPr>
            <w:tcW w:w="1039"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3</w:t>
            </w:r>
          </w:p>
        </w:tc>
        <w:tc>
          <w:tcPr>
            <w:tcW w:w="1107" w:type="dxa"/>
            <w:vAlign w:val="center"/>
          </w:tcPr>
          <w:p w:rsidR="00DD1870" w:rsidRPr="00D033A8" w:rsidRDefault="00DD1870" w:rsidP="00312F42">
            <w:pPr>
              <w:widowControl w:val="0"/>
              <w:spacing w:before="40" w:after="40" w:line="312" w:lineRule="auto"/>
              <w:jc w:val="center"/>
              <w:rPr>
                <w:rFonts w:cs="Times New Roman"/>
                <w:color w:val="0070C0"/>
                <w:sz w:val="26"/>
                <w:szCs w:val="26"/>
                <w:lang w:eastAsia="fr-FR"/>
              </w:rPr>
            </w:pPr>
          </w:p>
        </w:tc>
        <w:tc>
          <w:tcPr>
            <w:tcW w:w="1347" w:type="dxa"/>
            <w:vAlign w:val="center"/>
          </w:tcPr>
          <w:p w:rsidR="00DD1870" w:rsidRPr="00D033A8" w:rsidRDefault="004849D7"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0,75</w:t>
            </w:r>
          </w:p>
        </w:tc>
      </w:tr>
      <w:tr w:rsidR="00DD1870" w:rsidRPr="00D033A8" w:rsidTr="00ED22C3">
        <w:trPr>
          <w:jc w:val="center"/>
        </w:trPr>
        <w:tc>
          <w:tcPr>
            <w:tcW w:w="4215" w:type="dxa"/>
            <w:shd w:val="clear" w:color="auto" w:fill="auto"/>
            <w:vAlign w:val="center"/>
          </w:tcPr>
          <w:p w:rsidR="00DD1870" w:rsidRPr="00D033A8" w:rsidRDefault="00DD1870" w:rsidP="00312F42">
            <w:pPr>
              <w:widowControl w:val="0"/>
              <w:spacing w:before="40" w:after="40" w:line="312" w:lineRule="auto"/>
              <w:rPr>
                <w:rFonts w:cs="Times New Roman"/>
                <w:b/>
                <w:iCs/>
                <w:sz w:val="26"/>
                <w:szCs w:val="26"/>
                <w:lang w:eastAsia="fr-FR"/>
              </w:rPr>
            </w:pPr>
            <w:r w:rsidRPr="00D033A8">
              <w:rPr>
                <w:rFonts w:cs="Times New Roman"/>
                <w:b/>
                <w:bCs/>
                <w:iCs/>
                <w:sz w:val="26"/>
                <w:szCs w:val="26"/>
              </w:rPr>
              <w:t>Thực hành: Tính chất hóa học của Oxit, Axit, Bazơ và Muối( 2 tiết)</w:t>
            </w:r>
          </w:p>
        </w:tc>
        <w:tc>
          <w:tcPr>
            <w:tcW w:w="1039" w:type="dxa"/>
            <w:shd w:val="clear" w:color="auto" w:fill="auto"/>
            <w:vAlign w:val="center"/>
          </w:tcPr>
          <w:p w:rsidR="00DD1870" w:rsidRPr="004849D7" w:rsidRDefault="004849D7" w:rsidP="00312F42">
            <w:pPr>
              <w:widowControl w:val="0"/>
              <w:spacing w:before="40" w:after="40" w:line="312" w:lineRule="auto"/>
              <w:jc w:val="center"/>
              <w:rPr>
                <w:rFonts w:cs="Times New Roman"/>
                <w:sz w:val="26"/>
                <w:szCs w:val="26"/>
                <w:lang w:eastAsia="fr-FR"/>
              </w:rPr>
            </w:pPr>
            <w:r>
              <w:rPr>
                <w:rFonts w:cs="Times New Roman"/>
                <w:sz w:val="26"/>
                <w:szCs w:val="26"/>
                <w:lang w:eastAsia="fr-FR"/>
              </w:rPr>
              <w:t>1</w:t>
            </w:r>
          </w:p>
        </w:tc>
        <w:tc>
          <w:tcPr>
            <w:tcW w:w="681"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rsidR="00DD1870" w:rsidRPr="00D033A8" w:rsidRDefault="00DE3C80" w:rsidP="00312F42">
            <w:pPr>
              <w:widowControl w:val="0"/>
              <w:spacing w:before="40" w:after="40" w:line="312" w:lineRule="auto"/>
              <w:jc w:val="center"/>
              <w:rPr>
                <w:rFonts w:cs="Times New Roman"/>
                <w:bCs/>
                <w:sz w:val="26"/>
                <w:szCs w:val="26"/>
                <w:lang w:eastAsia="fr-FR"/>
              </w:rPr>
            </w:pPr>
            <w:r w:rsidRPr="00D033A8">
              <w:rPr>
                <w:rFonts w:cs="Times New Roman"/>
                <w:bCs/>
                <w:sz w:val="26"/>
                <w:szCs w:val="26"/>
                <w:lang w:eastAsia="fr-FR"/>
              </w:rPr>
              <w:t>1</w:t>
            </w:r>
          </w:p>
        </w:tc>
        <w:tc>
          <w:tcPr>
            <w:tcW w:w="1039" w:type="dxa"/>
            <w:shd w:val="clear" w:color="auto" w:fill="auto"/>
            <w:vAlign w:val="center"/>
          </w:tcPr>
          <w:p w:rsidR="00DD1870" w:rsidRPr="00D033A8" w:rsidRDefault="00DD1870"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rsidR="00DD1870" w:rsidRPr="00D033A8" w:rsidRDefault="00DD1870" w:rsidP="00312F42">
            <w:pPr>
              <w:widowControl w:val="0"/>
              <w:spacing w:before="40" w:after="40" w:line="312" w:lineRule="auto"/>
              <w:jc w:val="center"/>
              <w:rPr>
                <w:rFonts w:cs="Times New Roman"/>
                <w:bCs/>
                <w:sz w:val="26"/>
                <w:szCs w:val="26"/>
                <w:lang w:val="fr-FR" w:eastAsia="fr-FR"/>
              </w:rPr>
            </w:pPr>
          </w:p>
        </w:tc>
        <w:tc>
          <w:tcPr>
            <w:tcW w:w="1039" w:type="dxa"/>
            <w:vAlign w:val="center"/>
          </w:tcPr>
          <w:p w:rsidR="00DD1870" w:rsidRPr="00D033A8" w:rsidRDefault="004849D7" w:rsidP="00312F42">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p>
        </w:tc>
        <w:tc>
          <w:tcPr>
            <w:tcW w:w="1107" w:type="dxa"/>
            <w:vAlign w:val="center"/>
          </w:tcPr>
          <w:p w:rsidR="00DD1870" w:rsidRPr="00D033A8" w:rsidRDefault="00DE3C80" w:rsidP="00312F42">
            <w:pPr>
              <w:widowControl w:val="0"/>
              <w:spacing w:before="40" w:after="40" w:line="312" w:lineRule="auto"/>
              <w:jc w:val="center"/>
              <w:rPr>
                <w:rFonts w:cs="Times New Roman"/>
                <w:color w:val="0070C0"/>
                <w:sz w:val="26"/>
                <w:szCs w:val="26"/>
                <w:lang w:eastAsia="fr-FR"/>
              </w:rPr>
            </w:pPr>
            <w:r w:rsidRPr="00D033A8">
              <w:rPr>
                <w:rFonts w:cs="Times New Roman"/>
                <w:color w:val="0070C0"/>
                <w:sz w:val="26"/>
                <w:szCs w:val="26"/>
                <w:lang w:eastAsia="fr-FR"/>
              </w:rPr>
              <w:t>1</w:t>
            </w:r>
          </w:p>
        </w:tc>
        <w:tc>
          <w:tcPr>
            <w:tcW w:w="1347" w:type="dxa"/>
            <w:vAlign w:val="center"/>
          </w:tcPr>
          <w:p w:rsidR="00DD1870" w:rsidRPr="00D033A8" w:rsidRDefault="00DE3C80" w:rsidP="00312F42">
            <w:pPr>
              <w:widowControl w:val="0"/>
              <w:spacing w:before="40" w:after="40" w:line="312" w:lineRule="auto"/>
              <w:jc w:val="center"/>
              <w:rPr>
                <w:rFonts w:cs="Times New Roman"/>
                <w:b/>
                <w:color w:val="FF0000"/>
                <w:sz w:val="26"/>
                <w:szCs w:val="26"/>
                <w:lang w:eastAsia="fr-FR"/>
              </w:rPr>
            </w:pPr>
            <w:r w:rsidRPr="00D033A8">
              <w:rPr>
                <w:rFonts w:cs="Times New Roman"/>
                <w:b/>
                <w:color w:val="FF0000"/>
                <w:sz w:val="26"/>
                <w:szCs w:val="26"/>
                <w:lang w:eastAsia="fr-FR"/>
              </w:rPr>
              <w:t>1</w:t>
            </w:r>
            <w:r w:rsidR="004849D7">
              <w:rPr>
                <w:rFonts w:cs="Times New Roman"/>
                <w:b/>
                <w:color w:val="FF0000"/>
                <w:sz w:val="26"/>
                <w:szCs w:val="26"/>
                <w:lang w:eastAsia="fr-FR"/>
              </w:rPr>
              <w:t>,25</w:t>
            </w:r>
          </w:p>
        </w:tc>
      </w:tr>
      <w:tr w:rsidR="00314CBB" w:rsidRPr="00D033A8" w:rsidTr="00ED22C3">
        <w:trPr>
          <w:jc w:val="center"/>
        </w:trPr>
        <w:tc>
          <w:tcPr>
            <w:tcW w:w="4215" w:type="dxa"/>
            <w:shd w:val="clear" w:color="auto" w:fill="auto"/>
            <w:vAlign w:val="center"/>
          </w:tcPr>
          <w:p w:rsidR="00FA0338" w:rsidRPr="00D033A8" w:rsidRDefault="00FA0338" w:rsidP="00D033A8">
            <w:pPr>
              <w:widowControl w:val="0"/>
              <w:spacing w:before="40" w:after="40" w:line="312" w:lineRule="auto"/>
              <w:jc w:val="center"/>
              <w:rPr>
                <w:rFonts w:cs="Times New Roman"/>
                <w:b/>
                <w:bCs/>
                <w:sz w:val="26"/>
                <w:szCs w:val="26"/>
                <w:lang w:val="vi-VN" w:eastAsia="fr-FR"/>
              </w:rPr>
            </w:pPr>
            <w:r w:rsidRPr="00D033A8">
              <w:rPr>
                <w:rFonts w:cs="Times New Roman"/>
                <w:b/>
                <w:bCs/>
                <w:color w:val="FF0000"/>
                <w:sz w:val="26"/>
                <w:szCs w:val="26"/>
                <w:lang w:val="nl-NL" w:eastAsia="fr-FR"/>
              </w:rPr>
              <w:t>Số câu</w:t>
            </w:r>
            <w:r w:rsidRPr="00D033A8">
              <w:rPr>
                <w:rFonts w:cs="Times New Roman"/>
                <w:b/>
                <w:bCs/>
                <w:color w:val="FF0000"/>
                <w:sz w:val="26"/>
                <w:szCs w:val="26"/>
                <w:lang w:val="vi-VN" w:eastAsia="fr-FR"/>
              </w:rPr>
              <w:t xml:space="preserve"> TN/</w:t>
            </w:r>
            <w:r w:rsidR="00D033A8" w:rsidRPr="00D033A8">
              <w:rPr>
                <w:rFonts w:cs="Times New Roman"/>
                <w:b/>
                <w:bCs/>
                <w:color w:val="FF0000"/>
                <w:sz w:val="26"/>
                <w:szCs w:val="26"/>
                <w:lang w:eastAsia="fr-FR"/>
              </w:rPr>
              <w:t>Số ý</w:t>
            </w:r>
            <w:r w:rsidRPr="00D033A8">
              <w:rPr>
                <w:rFonts w:cs="Times New Roman"/>
                <w:b/>
                <w:bCs/>
                <w:color w:val="FF0000"/>
                <w:sz w:val="26"/>
                <w:szCs w:val="26"/>
                <w:lang w:val="vi-VN" w:eastAsia="fr-FR"/>
              </w:rPr>
              <w:t xml:space="preserve"> tự luận</w:t>
            </w:r>
          </w:p>
        </w:tc>
        <w:tc>
          <w:tcPr>
            <w:tcW w:w="1039" w:type="dxa"/>
            <w:shd w:val="clear" w:color="auto" w:fill="auto"/>
            <w:vAlign w:val="center"/>
          </w:tcPr>
          <w:p w:rsidR="00FA0338" w:rsidRPr="004849D7" w:rsidRDefault="00FA0338" w:rsidP="00312F42">
            <w:pPr>
              <w:widowControl w:val="0"/>
              <w:spacing w:before="40" w:after="40" w:line="312" w:lineRule="auto"/>
              <w:jc w:val="center"/>
              <w:rPr>
                <w:rFonts w:cs="Times New Roman"/>
                <w:b/>
                <w:bCs/>
                <w:color w:val="FF0000"/>
                <w:sz w:val="26"/>
                <w:szCs w:val="26"/>
                <w:lang w:eastAsia="fr-FR"/>
              </w:rPr>
            </w:pPr>
            <w:r w:rsidRPr="00D033A8">
              <w:rPr>
                <w:rFonts w:cs="Times New Roman"/>
                <w:b/>
                <w:bCs/>
                <w:color w:val="FF0000"/>
                <w:sz w:val="26"/>
                <w:szCs w:val="26"/>
                <w:lang w:val="vi-VN" w:eastAsia="fr-FR"/>
              </w:rPr>
              <w:t>1</w:t>
            </w:r>
            <w:r w:rsidR="004849D7">
              <w:rPr>
                <w:rFonts w:cs="Times New Roman"/>
                <w:b/>
                <w:bCs/>
                <w:color w:val="FF0000"/>
                <w:sz w:val="26"/>
                <w:szCs w:val="26"/>
                <w:lang w:eastAsia="fr-FR"/>
              </w:rPr>
              <w:t>6</w:t>
            </w:r>
          </w:p>
        </w:tc>
        <w:tc>
          <w:tcPr>
            <w:tcW w:w="681" w:type="dxa"/>
            <w:shd w:val="clear" w:color="auto" w:fill="auto"/>
            <w:vAlign w:val="center"/>
          </w:tcPr>
          <w:p w:rsidR="00FA0338" w:rsidRPr="004849D7" w:rsidRDefault="00FA0338" w:rsidP="00312F42">
            <w:pPr>
              <w:widowControl w:val="0"/>
              <w:spacing w:before="40" w:after="40" w:line="312" w:lineRule="auto"/>
              <w:jc w:val="center"/>
              <w:rPr>
                <w:rFonts w:cs="Times New Roman"/>
                <w:b/>
                <w:bCs/>
                <w:color w:val="FF0000"/>
                <w:sz w:val="26"/>
                <w:szCs w:val="26"/>
                <w:lang w:eastAsia="fr-FR"/>
              </w:rPr>
            </w:pPr>
          </w:p>
        </w:tc>
        <w:tc>
          <w:tcPr>
            <w:tcW w:w="1039" w:type="dxa"/>
            <w:shd w:val="clear" w:color="auto" w:fill="auto"/>
            <w:vAlign w:val="center"/>
          </w:tcPr>
          <w:p w:rsidR="00FA0338" w:rsidRPr="00D74C76" w:rsidRDefault="00D74C76"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12</w:t>
            </w:r>
          </w:p>
        </w:tc>
        <w:tc>
          <w:tcPr>
            <w:tcW w:w="939" w:type="dxa"/>
            <w:shd w:val="clear" w:color="auto" w:fill="auto"/>
            <w:vAlign w:val="center"/>
          </w:tcPr>
          <w:p w:rsidR="00FA0338" w:rsidRPr="00D74C76" w:rsidRDefault="00FA0338" w:rsidP="00312F42">
            <w:pPr>
              <w:widowControl w:val="0"/>
              <w:spacing w:before="40" w:after="40" w:line="312" w:lineRule="auto"/>
              <w:jc w:val="center"/>
              <w:rPr>
                <w:rFonts w:cs="Times New Roman"/>
                <w:b/>
                <w:bCs/>
                <w:color w:val="FF0000"/>
                <w:sz w:val="26"/>
                <w:szCs w:val="26"/>
                <w:lang w:eastAsia="fr-FR"/>
              </w:rPr>
            </w:pP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
                <w:bCs/>
                <w:color w:val="FF0000"/>
                <w:sz w:val="26"/>
                <w:szCs w:val="26"/>
                <w:lang w:val="vi-VN" w:eastAsia="fr-FR"/>
              </w:rPr>
            </w:pPr>
            <w:r w:rsidRPr="00D033A8">
              <w:rPr>
                <w:rFonts w:cs="Times New Roman"/>
                <w:b/>
                <w:bCs/>
                <w:color w:val="FF0000"/>
                <w:sz w:val="26"/>
                <w:szCs w:val="26"/>
                <w:lang w:val="vi-VN" w:eastAsia="fr-FR"/>
              </w:rPr>
              <w:t>2</w:t>
            </w: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rsidR="00FA0338" w:rsidRPr="00D033A8" w:rsidRDefault="00FA0338" w:rsidP="00312F42">
            <w:pPr>
              <w:widowControl w:val="0"/>
              <w:spacing w:before="40" w:after="40" w:line="312" w:lineRule="auto"/>
              <w:jc w:val="center"/>
              <w:rPr>
                <w:rFonts w:cs="Times New Roman"/>
                <w:b/>
                <w:bCs/>
                <w:color w:val="FF0000"/>
                <w:sz w:val="26"/>
                <w:szCs w:val="26"/>
                <w:lang w:val="vi-VN" w:eastAsia="fr-FR"/>
              </w:rPr>
            </w:pPr>
            <w:r w:rsidRPr="00D033A8">
              <w:rPr>
                <w:rFonts w:cs="Times New Roman"/>
                <w:b/>
                <w:bCs/>
                <w:color w:val="FF0000"/>
                <w:sz w:val="26"/>
                <w:szCs w:val="26"/>
                <w:lang w:val="vi-VN" w:eastAsia="fr-FR"/>
              </w:rPr>
              <w:t>1</w:t>
            </w:r>
          </w:p>
        </w:tc>
        <w:tc>
          <w:tcPr>
            <w:tcW w:w="1039" w:type="dxa"/>
            <w:vAlign w:val="center"/>
          </w:tcPr>
          <w:p w:rsidR="00FA0338" w:rsidRPr="004849D7" w:rsidRDefault="004849D7"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28</w:t>
            </w:r>
          </w:p>
        </w:tc>
        <w:tc>
          <w:tcPr>
            <w:tcW w:w="1107" w:type="dxa"/>
            <w:vAlign w:val="center"/>
          </w:tcPr>
          <w:p w:rsidR="00FA0338" w:rsidRPr="004849D7" w:rsidRDefault="004849D7"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3</w:t>
            </w:r>
          </w:p>
        </w:tc>
        <w:tc>
          <w:tcPr>
            <w:tcW w:w="1347" w:type="dxa"/>
            <w:vAlign w:val="center"/>
          </w:tcPr>
          <w:p w:rsidR="00FA0338" w:rsidRPr="00D033A8" w:rsidRDefault="00FA0338" w:rsidP="00312F42">
            <w:pPr>
              <w:widowControl w:val="0"/>
              <w:spacing w:before="40" w:after="40" w:line="312" w:lineRule="auto"/>
              <w:jc w:val="center"/>
              <w:rPr>
                <w:rFonts w:cs="Times New Roman"/>
                <w:sz w:val="26"/>
                <w:szCs w:val="26"/>
                <w:lang w:val="vi-VN" w:eastAsia="fr-FR"/>
              </w:rPr>
            </w:pPr>
          </w:p>
        </w:tc>
      </w:tr>
      <w:tr w:rsidR="00314CBB" w:rsidRPr="00D033A8" w:rsidTr="00ED22C3">
        <w:trPr>
          <w:jc w:val="center"/>
        </w:trPr>
        <w:tc>
          <w:tcPr>
            <w:tcW w:w="4215"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Điểm số</w:t>
            </w:r>
          </w:p>
        </w:tc>
        <w:tc>
          <w:tcPr>
            <w:tcW w:w="1039" w:type="dxa"/>
            <w:shd w:val="clear" w:color="auto" w:fill="auto"/>
            <w:vAlign w:val="center"/>
          </w:tcPr>
          <w:p w:rsidR="00FA0338" w:rsidRPr="00D033A8" w:rsidRDefault="004849D7"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4</w:t>
            </w:r>
            <w:r w:rsidR="00FA0338" w:rsidRPr="00D033A8">
              <w:rPr>
                <w:rFonts w:cs="Times New Roman"/>
                <w:b/>
                <w:bCs/>
                <w:sz w:val="26"/>
                <w:szCs w:val="26"/>
                <w:lang w:val="vi-VN" w:eastAsia="fr-FR"/>
              </w:rPr>
              <w:t>,0</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1039" w:type="dxa"/>
            <w:shd w:val="clear" w:color="auto" w:fill="auto"/>
            <w:vAlign w:val="center"/>
          </w:tcPr>
          <w:p w:rsidR="00FA0338" w:rsidRPr="00D033A8" w:rsidRDefault="00D74C76"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w:t>
            </w:r>
            <w:r w:rsidR="00FA0338" w:rsidRPr="00D033A8">
              <w:rPr>
                <w:rFonts w:cs="Times New Roman"/>
                <w:b/>
                <w:bCs/>
                <w:sz w:val="26"/>
                <w:szCs w:val="26"/>
                <w:lang w:val="vi-VN" w:eastAsia="fr-FR"/>
              </w:rPr>
              <w:t>,0</w:t>
            </w:r>
          </w:p>
        </w:tc>
        <w:tc>
          <w:tcPr>
            <w:tcW w:w="939"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982"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681"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2,0</w:t>
            </w:r>
          </w:p>
        </w:tc>
        <w:tc>
          <w:tcPr>
            <w:tcW w:w="1039"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0</w:t>
            </w:r>
          </w:p>
        </w:tc>
        <w:tc>
          <w:tcPr>
            <w:tcW w:w="772" w:type="dxa"/>
            <w:shd w:val="clear" w:color="auto" w:fill="auto"/>
            <w:vAlign w:val="center"/>
          </w:tcPr>
          <w:p w:rsidR="00FA0338" w:rsidRPr="00D033A8" w:rsidRDefault="00FA0338" w:rsidP="00312F42">
            <w:pPr>
              <w:widowControl w:val="0"/>
              <w:spacing w:before="40" w:after="40" w:line="312" w:lineRule="auto"/>
              <w:jc w:val="center"/>
              <w:rPr>
                <w:rFonts w:cs="Times New Roman"/>
                <w:b/>
                <w:bCs/>
                <w:sz w:val="26"/>
                <w:szCs w:val="26"/>
                <w:lang w:val="vi-VN" w:eastAsia="fr-FR"/>
              </w:rPr>
            </w:pPr>
            <w:r w:rsidRPr="00D033A8">
              <w:rPr>
                <w:rFonts w:cs="Times New Roman"/>
                <w:b/>
                <w:bCs/>
                <w:sz w:val="26"/>
                <w:szCs w:val="26"/>
                <w:lang w:val="vi-VN" w:eastAsia="fr-FR"/>
              </w:rPr>
              <w:t>1,0</w:t>
            </w:r>
          </w:p>
        </w:tc>
        <w:tc>
          <w:tcPr>
            <w:tcW w:w="1039" w:type="dxa"/>
            <w:vAlign w:val="center"/>
          </w:tcPr>
          <w:p w:rsidR="00FA0338" w:rsidRPr="004849D7" w:rsidRDefault="004849D7"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7.0</w:t>
            </w:r>
          </w:p>
        </w:tc>
        <w:tc>
          <w:tcPr>
            <w:tcW w:w="1107" w:type="dxa"/>
            <w:vAlign w:val="center"/>
          </w:tcPr>
          <w:p w:rsidR="00FA0338" w:rsidRPr="00D033A8" w:rsidRDefault="004849D7"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w:t>
            </w:r>
            <w:r w:rsidR="00FA0338" w:rsidRPr="00D033A8">
              <w:rPr>
                <w:rFonts w:cs="Times New Roman"/>
                <w:b/>
                <w:bCs/>
                <w:sz w:val="26"/>
                <w:szCs w:val="26"/>
                <w:lang w:val="vi-VN" w:eastAsia="fr-FR"/>
              </w:rPr>
              <w:t>,0</w:t>
            </w:r>
          </w:p>
        </w:tc>
        <w:tc>
          <w:tcPr>
            <w:tcW w:w="1347" w:type="dxa"/>
            <w:vAlign w:val="center"/>
          </w:tcPr>
          <w:p w:rsidR="00FA0338" w:rsidRPr="00D033A8" w:rsidRDefault="00FA0338" w:rsidP="00312F42">
            <w:pPr>
              <w:widowControl w:val="0"/>
              <w:spacing w:before="40" w:after="40" w:line="312" w:lineRule="auto"/>
              <w:jc w:val="center"/>
              <w:rPr>
                <w:rFonts w:cs="Times New Roman"/>
                <w:b/>
                <w:sz w:val="26"/>
                <w:szCs w:val="26"/>
                <w:lang w:val="nl-NL" w:eastAsia="fr-FR"/>
              </w:rPr>
            </w:pPr>
            <w:r w:rsidRPr="00D033A8">
              <w:rPr>
                <w:rFonts w:cs="Times New Roman"/>
                <w:b/>
                <w:sz w:val="26"/>
                <w:szCs w:val="26"/>
                <w:lang w:val="nl-NL" w:eastAsia="fr-FR"/>
              </w:rPr>
              <w:t>10 </w:t>
            </w:r>
          </w:p>
        </w:tc>
      </w:tr>
      <w:tr w:rsidR="00314CBB" w:rsidRPr="00D033A8" w:rsidTr="00ED22C3">
        <w:trPr>
          <w:jc w:val="center"/>
        </w:trPr>
        <w:tc>
          <w:tcPr>
            <w:tcW w:w="4215" w:type="dxa"/>
            <w:shd w:val="clear" w:color="auto" w:fill="auto"/>
            <w:vAlign w:val="center"/>
          </w:tcPr>
          <w:p w:rsidR="00FA0338" w:rsidRPr="00D033A8" w:rsidRDefault="00FA0338" w:rsidP="00312F42">
            <w:pPr>
              <w:widowControl w:val="0"/>
              <w:spacing w:before="40" w:after="40" w:line="312" w:lineRule="auto"/>
              <w:jc w:val="center"/>
              <w:rPr>
                <w:rFonts w:cs="Times New Roman"/>
                <w:b/>
                <w:sz w:val="26"/>
                <w:szCs w:val="26"/>
                <w:lang w:val="nl-NL"/>
              </w:rPr>
            </w:pPr>
            <w:r w:rsidRPr="00D033A8">
              <w:rPr>
                <w:rFonts w:cs="Times New Roman"/>
                <w:b/>
                <w:sz w:val="26"/>
                <w:szCs w:val="26"/>
                <w:lang w:val="nl-NL"/>
              </w:rPr>
              <w:t>Tổng số điểm</w:t>
            </w:r>
          </w:p>
        </w:tc>
        <w:tc>
          <w:tcPr>
            <w:tcW w:w="1720"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4,0 điểm</w:t>
            </w:r>
          </w:p>
        </w:tc>
        <w:tc>
          <w:tcPr>
            <w:tcW w:w="1978"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3,0 điểm</w:t>
            </w:r>
          </w:p>
        </w:tc>
        <w:tc>
          <w:tcPr>
            <w:tcW w:w="1663"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2,0 điểm</w:t>
            </w:r>
          </w:p>
        </w:tc>
        <w:tc>
          <w:tcPr>
            <w:tcW w:w="1811" w:type="dxa"/>
            <w:gridSpan w:val="2"/>
            <w:shd w:val="clear" w:color="auto" w:fill="auto"/>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c>
          <w:tcPr>
            <w:tcW w:w="2146" w:type="dxa"/>
            <w:gridSpan w:val="2"/>
            <w:vAlign w:val="center"/>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c>
          <w:tcPr>
            <w:tcW w:w="1347" w:type="dxa"/>
          </w:tcPr>
          <w:p w:rsidR="00FA0338" w:rsidRPr="00D033A8" w:rsidRDefault="00FA0338" w:rsidP="00312F42">
            <w:pPr>
              <w:widowControl w:val="0"/>
              <w:spacing w:before="40" w:after="40" w:line="312" w:lineRule="auto"/>
              <w:jc w:val="center"/>
              <w:rPr>
                <w:rFonts w:cs="Times New Roman"/>
                <w:b/>
                <w:iCs/>
                <w:sz w:val="26"/>
                <w:szCs w:val="26"/>
                <w:lang w:val="nl-NL"/>
              </w:rPr>
            </w:pPr>
            <w:r w:rsidRPr="00D033A8">
              <w:rPr>
                <w:rFonts w:cs="Times New Roman"/>
                <w:b/>
                <w:iCs/>
                <w:sz w:val="26"/>
                <w:szCs w:val="26"/>
                <w:lang w:val="nl-NL"/>
              </w:rPr>
              <w:t>10 điểm</w:t>
            </w:r>
          </w:p>
        </w:tc>
      </w:tr>
    </w:tbl>
    <w:p w:rsidR="007F1AB6" w:rsidRPr="00D033A8" w:rsidRDefault="007F1AB6" w:rsidP="00A70A46">
      <w:pPr>
        <w:widowControl w:val="0"/>
        <w:spacing w:before="40" w:after="40" w:line="312" w:lineRule="auto"/>
        <w:rPr>
          <w:rFonts w:cs="Times New Roman"/>
          <w:bCs/>
          <w:i/>
          <w:iCs/>
          <w:sz w:val="26"/>
          <w:szCs w:val="26"/>
        </w:rPr>
        <w:sectPr w:rsidR="007F1AB6" w:rsidRPr="00D033A8" w:rsidSect="00683FCF">
          <w:pgSz w:w="15840" w:h="12240" w:orient="landscape"/>
          <w:pgMar w:top="709" w:right="1134" w:bottom="1134" w:left="1134" w:header="720" w:footer="720" w:gutter="0"/>
          <w:cols w:space="720"/>
          <w:docGrid w:linePitch="381"/>
        </w:sectPr>
      </w:pPr>
    </w:p>
    <w:p w:rsidR="00A70A46" w:rsidRPr="00D033A8" w:rsidRDefault="00A70A46" w:rsidP="00A70A46">
      <w:pPr>
        <w:widowControl w:val="0"/>
        <w:spacing w:before="40" w:after="40" w:line="312" w:lineRule="auto"/>
        <w:rPr>
          <w:rFonts w:cs="Times New Roman"/>
          <w:vanish/>
          <w:sz w:val="26"/>
          <w:szCs w:val="26"/>
        </w:rPr>
      </w:pPr>
    </w:p>
    <w:p w:rsidR="00643D91" w:rsidRPr="00D033A8" w:rsidRDefault="0079492D" w:rsidP="000C67F7">
      <w:pPr>
        <w:widowControl w:val="0"/>
        <w:spacing w:before="40" w:after="40" w:line="312" w:lineRule="auto"/>
        <w:rPr>
          <w:rFonts w:cs="Times New Roman"/>
          <w:sz w:val="26"/>
          <w:szCs w:val="26"/>
        </w:rPr>
      </w:pPr>
      <w:r w:rsidRPr="00D033A8">
        <w:rPr>
          <w:rFonts w:cs="Times New Roman"/>
          <w:b/>
          <w:bCs/>
          <w:sz w:val="26"/>
          <w:szCs w:val="26"/>
        </w:rPr>
        <w:t>II.</w:t>
      </w:r>
      <w:r w:rsidR="000C67F7" w:rsidRPr="00D033A8">
        <w:rPr>
          <w:rFonts w:cs="Times New Roman"/>
          <w:b/>
          <w:bCs/>
          <w:sz w:val="26"/>
          <w:szCs w:val="26"/>
        </w:rPr>
        <w:t xml:space="preserve"> B</w:t>
      </w:r>
      <w:r w:rsidR="000C67F7" w:rsidRPr="00D033A8">
        <w:rPr>
          <w:rFonts w:cs="Times New Roman"/>
          <w:b/>
          <w:bCs/>
          <w:sz w:val="26"/>
          <w:szCs w:val="26"/>
          <w:lang w:val="vi-VN"/>
        </w:rPr>
        <w:t>ản đặc tả</w:t>
      </w:r>
    </w:p>
    <w:tbl>
      <w:tblPr>
        <w:tblW w:w="5000" w:type="pct"/>
        <w:tblInd w:w="-33" w:type="dxa"/>
        <w:tblLayout w:type="fixed"/>
        <w:tblLook w:val="04A0" w:firstRow="1" w:lastRow="0" w:firstColumn="1" w:lastColumn="0" w:noHBand="0" w:noVBand="1"/>
      </w:tblPr>
      <w:tblGrid>
        <w:gridCol w:w="3119"/>
        <w:gridCol w:w="1396"/>
        <w:gridCol w:w="5691"/>
        <w:gridCol w:w="850"/>
        <w:gridCol w:w="851"/>
        <w:gridCol w:w="992"/>
        <w:gridCol w:w="889"/>
      </w:tblGrid>
      <w:tr w:rsidR="00643D91" w:rsidRPr="00ED22C3" w:rsidTr="00BD681A">
        <w:trPr>
          <w:tblHead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56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188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643D91" w:rsidRPr="00ED22C3" w:rsidTr="00BD681A">
        <w:trPr>
          <w:tblHeader/>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TL</w:t>
            </w:r>
          </w:p>
          <w:p w:rsidR="00643D91" w:rsidRPr="00ED22C3" w:rsidRDefault="00643D91" w:rsidP="003A1772">
            <w:pPr>
              <w:widowControl w:val="0"/>
              <w:spacing w:before="40" w:after="40" w:line="312" w:lineRule="auto"/>
              <w:rPr>
                <w:rFonts w:cs="Times New Roman"/>
                <w:sz w:val="26"/>
                <w:szCs w:val="26"/>
              </w:rPr>
            </w:pPr>
            <w:r w:rsidRPr="00ED22C3">
              <w:rPr>
                <w:rFonts w:cs="Times New Roman"/>
                <w:sz w:val="26"/>
                <w:szCs w:val="26"/>
              </w:rPr>
              <w:t>(Số ý)</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TN</w:t>
            </w:r>
          </w:p>
          <w:p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TL</w:t>
            </w:r>
          </w:p>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(Số ý)</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TN</w:t>
            </w:r>
          </w:p>
          <w:p w:rsidR="00643D91" w:rsidRPr="00ED22C3" w:rsidRDefault="00643D91" w:rsidP="003A177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643D91" w:rsidRPr="00ED22C3" w:rsidTr="00BD681A">
        <w:trPr>
          <w:trHeight w:val="659"/>
        </w:trPr>
        <w:tc>
          <w:tcPr>
            <w:tcW w:w="3119" w:type="dxa"/>
            <w:vMerge w:val="restart"/>
            <w:tcBorders>
              <w:top w:val="single" w:sz="4" w:space="0" w:color="000000"/>
              <w:left w:val="single" w:sz="4" w:space="0" w:color="000000"/>
              <w:right w:val="single" w:sz="4" w:space="0" w:color="000000"/>
            </w:tcBorders>
          </w:tcPr>
          <w:p w:rsidR="00643D91" w:rsidRPr="00D033A8" w:rsidRDefault="00643D91" w:rsidP="00643D91">
            <w:pPr>
              <w:pStyle w:val="BodyText"/>
              <w:spacing w:before="161" w:after="0"/>
              <w:ind w:left="249"/>
              <w:rPr>
                <w:rFonts w:cs="Times New Roman"/>
                <w:b/>
                <w:iCs/>
                <w:sz w:val="26"/>
                <w:szCs w:val="26"/>
                <w:lang w:eastAsia="fr-FR"/>
              </w:rPr>
            </w:pPr>
            <w:r w:rsidRPr="00D033A8">
              <w:rPr>
                <w:rFonts w:cs="Times New Roman"/>
                <w:b/>
                <w:iCs/>
                <w:sz w:val="26"/>
                <w:szCs w:val="26"/>
                <w:lang w:eastAsia="fr-FR"/>
              </w:rPr>
              <w:t xml:space="preserve">Chủ đề: Oxit </w:t>
            </w:r>
          </w:p>
          <w:p w:rsidR="00643D91" w:rsidRPr="00D033A8" w:rsidRDefault="00643D91" w:rsidP="00643D91">
            <w:pPr>
              <w:pStyle w:val="BodyText"/>
              <w:spacing w:before="161" w:after="0"/>
              <w:ind w:left="249"/>
              <w:rPr>
                <w:rFonts w:eastAsia="Times New Roman" w:cs="Times New Roman"/>
                <w:b/>
                <w:bCs/>
                <w:sz w:val="26"/>
                <w:szCs w:val="26"/>
              </w:rPr>
            </w:pPr>
            <w:r w:rsidRPr="00D033A8">
              <w:rPr>
                <w:rFonts w:eastAsia="Times New Roman" w:cs="Times New Roman"/>
                <w:b/>
                <w:bCs/>
                <w:sz w:val="26"/>
                <w:szCs w:val="26"/>
              </w:rPr>
              <w:t>(3 tiết)</w:t>
            </w:r>
          </w:p>
          <w:p w:rsidR="00643D91" w:rsidRPr="00D033A8" w:rsidRDefault="00643D91" w:rsidP="00643D91">
            <w:pPr>
              <w:widowControl w:val="0"/>
              <w:spacing w:before="40" w:after="40" w:line="312" w:lineRule="auto"/>
              <w:rPr>
                <w:rFonts w:eastAsia="Times New Roman" w:cs="Times New Roman"/>
                <w:bCs/>
                <w:sz w:val="26"/>
                <w:szCs w:val="26"/>
              </w:rPr>
            </w:pPr>
            <w:r w:rsidRPr="00D033A8">
              <w:rPr>
                <w:rFonts w:eastAsia="Times New Roman" w:cs="Times New Roman"/>
                <w:bCs/>
                <w:sz w:val="26"/>
                <w:szCs w:val="26"/>
              </w:rPr>
              <w:t>-Tính chất hóa học của Oxit, khái quát về sự phân loại Oxit</w:t>
            </w:r>
          </w:p>
          <w:p w:rsidR="00643D91" w:rsidRPr="00D033A8" w:rsidRDefault="00643D91" w:rsidP="00643D91">
            <w:pPr>
              <w:widowControl w:val="0"/>
              <w:spacing w:before="40" w:after="40" w:line="312" w:lineRule="auto"/>
              <w:rPr>
                <w:rFonts w:eastAsia="Times New Roman" w:cs="Times New Roman"/>
                <w:bCs/>
                <w:sz w:val="26"/>
                <w:szCs w:val="26"/>
              </w:rPr>
            </w:pPr>
            <w:r w:rsidRPr="00D033A8">
              <w:rPr>
                <w:rFonts w:eastAsia="Times New Roman" w:cs="Times New Roman"/>
                <w:bCs/>
                <w:sz w:val="26"/>
                <w:szCs w:val="26"/>
              </w:rPr>
              <w:t>-Một số Oxit quan trọng</w:t>
            </w:r>
          </w:p>
          <w:p w:rsidR="00643D91" w:rsidRPr="00ED22C3" w:rsidRDefault="00643D91" w:rsidP="00643D91">
            <w:pPr>
              <w:widowControl w:val="0"/>
              <w:spacing w:before="40" w:after="40" w:line="312" w:lineRule="auto"/>
              <w:rPr>
                <w:rFonts w:cs="Times New Roman"/>
                <w:b/>
                <w:iCs/>
                <w:sz w:val="26"/>
                <w:szCs w:val="26"/>
                <w:lang w:eastAsia="fr-FR"/>
              </w:rPr>
            </w:pPr>
            <w:r w:rsidRPr="00D033A8">
              <w:rPr>
                <w:rFonts w:eastAsia="Times New Roman" w:cs="Times New Roman"/>
                <w:bCs/>
                <w:sz w:val="26"/>
                <w:szCs w:val="26"/>
              </w:rPr>
              <w:t>Bài luyện tập: Phần tính chất hóa học của Oxit</w:t>
            </w:r>
          </w:p>
          <w:p w:rsidR="00643D91" w:rsidRPr="00ED22C3" w:rsidRDefault="00643D91" w:rsidP="003A1772">
            <w:pPr>
              <w:widowControl w:val="0"/>
              <w:spacing w:before="40" w:after="40" w:line="312" w:lineRule="auto"/>
              <w:rPr>
                <w:rFonts w:cs="Times New Roman"/>
                <w:b/>
                <w:iCs/>
                <w:sz w:val="26"/>
                <w:szCs w:val="26"/>
                <w:lang w:eastAsia="fr-FR"/>
              </w:rPr>
            </w:pPr>
          </w:p>
          <w:p w:rsidR="00643D91" w:rsidRPr="00ED22C3" w:rsidRDefault="00643D91" w:rsidP="003A1772">
            <w:pPr>
              <w:rPr>
                <w:rFonts w:cs="Times New Roman"/>
                <w:sz w:val="26"/>
                <w:szCs w:val="26"/>
              </w:rPr>
            </w:pPr>
          </w:p>
        </w:tc>
        <w:tc>
          <w:tcPr>
            <w:tcW w:w="1396" w:type="dxa"/>
            <w:vMerge w:val="restart"/>
            <w:tcBorders>
              <w:top w:val="single" w:sz="4" w:space="0" w:color="000000"/>
              <w:left w:val="single" w:sz="4" w:space="0" w:color="000000"/>
              <w:right w:val="single" w:sz="4" w:space="0" w:color="000000"/>
            </w:tcBorders>
            <w:hideMark/>
          </w:tcPr>
          <w:p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5691" w:type="dxa"/>
            <w:vMerge w:val="restart"/>
            <w:tcBorders>
              <w:top w:val="single" w:sz="4" w:space="0" w:color="000000"/>
              <w:left w:val="single" w:sz="4" w:space="0" w:color="000000"/>
              <w:right w:val="single" w:sz="4" w:space="0" w:color="000000"/>
            </w:tcBorders>
            <w:vAlign w:val="center"/>
            <w:hideMark/>
          </w:tcPr>
          <w:p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-Nêu được tính chất hóa học của Oxit</w:t>
            </w:r>
          </w:p>
          <w:p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-Trình bày được một số ứng dụng của Canxi Oxit, Lưu huỳnh đioxit</w:t>
            </w:r>
          </w:p>
          <w:p w:rsidR="00643D91" w:rsidRPr="00ED22C3"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-Nêu được nguyên liệu, cách điều chế Canxi Oxit, Lưu huỳnh đioxxit</w:t>
            </w:r>
          </w:p>
        </w:tc>
        <w:tc>
          <w:tcPr>
            <w:tcW w:w="850"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r>
      <w:tr w:rsidR="00643D91" w:rsidRPr="00ED22C3" w:rsidTr="00BD681A">
        <w:trPr>
          <w:trHeight w:val="697"/>
        </w:trPr>
        <w:tc>
          <w:tcPr>
            <w:tcW w:w="3119"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iCs/>
                <w:sz w:val="26"/>
                <w:szCs w:val="26"/>
                <w:lang w:val="vi-VN" w:eastAsia="fr-FR"/>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p>
        </w:tc>
        <w:tc>
          <w:tcPr>
            <w:tcW w:w="5691" w:type="dxa"/>
            <w:vMerge/>
            <w:tcBorders>
              <w:left w:val="single" w:sz="4" w:space="0" w:color="000000"/>
              <w:right w:val="single" w:sz="4" w:space="0" w:color="000000"/>
            </w:tcBorders>
            <w:vAlign w:val="center"/>
          </w:tcPr>
          <w:p w:rsidR="00643D91" w:rsidRPr="00ED22C3" w:rsidRDefault="00643D91" w:rsidP="003A1772">
            <w:pPr>
              <w:widowControl w:val="0"/>
              <w:spacing w:before="40" w:after="40" w:line="312" w:lineRule="auto"/>
              <w:jc w:val="both"/>
              <w:rPr>
                <w:rFonts w:cs="Times New Roman"/>
                <w:color w:val="000000"/>
                <w:kern w:val="2"/>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2</w:t>
            </w:r>
          </w:p>
        </w:tc>
      </w:tr>
      <w:tr w:rsidR="00643D91" w:rsidRPr="00ED22C3" w:rsidTr="00BD681A">
        <w:trPr>
          <w:trHeight w:val="394"/>
        </w:trPr>
        <w:tc>
          <w:tcPr>
            <w:tcW w:w="3119"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iCs/>
                <w:sz w:val="26"/>
                <w:szCs w:val="26"/>
                <w:lang w:val="vi-VN" w:eastAsia="fr-FR"/>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p>
        </w:tc>
        <w:tc>
          <w:tcPr>
            <w:tcW w:w="5691" w:type="dxa"/>
            <w:vMerge/>
            <w:tcBorders>
              <w:left w:val="single" w:sz="4" w:space="0" w:color="000000"/>
              <w:right w:val="single" w:sz="4" w:space="0" w:color="000000"/>
            </w:tcBorders>
            <w:vAlign w:val="center"/>
          </w:tcPr>
          <w:p w:rsidR="00643D91" w:rsidRPr="00ED22C3" w:rsidRDefault="00643D91" w:rsidP="003A1772">
            <w:pPr>
              <w:widowControl w:val="0"/>
              <w:spacing w:before="40" w:after="40" w:line="312" w:lineRule="auto"/>
              <w:jc w:val="both"/>
              <w:rPr>
                <w:rFonts w:cs="Times New Roman"/>
                <w:color w:val="000000"/>
                <w:kern w:val="2"/>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3</w:t>
            </w:r>
          </w:p>
        </w:tc>
      </w:tr>
      <w:tr w:rsidR="00643D91" w:rsidRPr="00ED22C3" w:rsidTr="00BD681A">
        <w:tc>
          <w:tcPr>
            <w:tcW w:w="3119" w:type="dxa"/>
            <w:vMerge/>
            <w:tcBorders>
              <w:left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1396" w:type="dxa"/>
            <w:vMerge w:val="restart"/>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Thông hiểu</w:t>
            </w:r>
          </w:p>
          <w:p w:rsidR="00643D91" w:rsidRPr="00ED22C3" w:rsidRDefault="00643D91" w:rsidP="003A1772">
            <w:pPr>
              <w:widowControl w:val="0"/>
              <w:spacing w:before="40" w:after="40" w:line="312" w:lineRule="auto"/>
              <w:rPr>
                <w:rFonts w:cs="Times New Roman"/>
                <w:b/>
                <w:sz w:val="26"/>
                <w:szCs w:val="26"/>
              </w:rPr>
            </w:pPr>
          </w:p>
        </w:tc>
        <w:tc>
          <w:tcPr>
            <w:tcW w:w="5691" w:type="dxa"/>
            <w:vMerge w:val="restart"/>
            <w:tcBorders>
              <w:top w:val="single" w:sz="4" w:space="0" w:color="000000"/>
              <w:left w:val="single" w:sz="4" w:space="0" w:color="000000"/>
              <w:right w:val="single" w:sz="4" w:space="0" w:color="000000"/>
            </w:tcBorders>
            <w:hideMark/>
          </w:tcPr>
          <w:p w:rsidR="00643D91" w:rsidRPr="00ED22C3" w:rsidRDefault="00643D91" w:rsidP="003A1772">
            <w:pPr>
              <w:widowControl w:val="0"/>
              <w:jc w:val="both"/>
              <w:rPr>
                <w:rFonts w:cs="Times New Roman"/>
                <w:color w:val="000000"/>
                <w:kern w:val="2"/>
                <w:sz w:val="26"/>
                <w:szCs w:val="26"/>
              </w:rPr>
            </w:pPr>
          </w:p>
          <w:p w:rsidR="00643D91" w:rsidRPr="00D033A8" w:rsidRDefault="00643D91" w:rsidP="00643D91">
            <w:pPr>
              <w:widowControl w:val="0"/>
              <w:spacing w:before="40" w:after="40" w:line="312" w:lineRule="auto"/>
              <w:jc w:val="both"/>
              <w:rPr>
                <w:rFonts w:eastAsia="Times New Roman" w:cs="Times New Roman"/>
                <w:sz w:val="26"/>
                <w:szCs w:val="26"/>
              </w:rPr>
            </w:pPr>
            <w:r w:rsidRPr="00D033A8">
              <w:rPr>
                <w:rFonts w:cs="Times New Roman"/>
                <w:color w:val="000000"/>
                <w:kern w:val="2"/>
                <w:sz w:val="26"/>
                <w:szCs w:val="26"/>
              </w:rPr>
              <w:t>-</w:t>
            </w:r>
            <w:r w:rsidRPr="00D033A8">
              <w:rPr>
                <w:rFonts w:eastAsia="Times New Roman" w:cs="Times New Roman"/>
                <w:sz w:val="26"/>
                <w:szCs w:val="26"/>
              </w:rPr>
              <w:t>Hiểu được cơ sở để phân loại Oxit</w:t>
            </w:r>
          </w:p>
          <w:p w:rsidR="00643D91" w:rsidRPr="00ED22C3" w:rsidRDefault="00643D91" w:rsidP="00643D91">
            <w:pPr>
              <w:widowControl w:val="0"/>
              <w:spacing w:before="40" w:after="40" w:line="312" w:lineRule="auto"/>
              <w:jc w:val="both"/>
              <w:rPr>
                <w:rFonts w:eastAsia="Times New Roman" w:cs="Times New Roman"/>
                <w:sz w:val="26"/>
                <w:szCs w:val="26"/>
              </w:rPr>
            </w:pPr>
            <w:r w:rsidRPr="00D033A8">
              <w:rPr>
                <w:rFonts w:eastAsia="Times New Roman" w:cs="Times New Roman"/>
                <w:sz w:val="26"/>
                <w:szCs w:val="26"/>
              </w:rPr>
              <w:t>-</w:t>
            </w:r>
            <w:r w:rsidRPr="00D033A8">
              <w:rPr>
                <w:rFonts w:cs="Times New Roman"/>
                <w:color w:val="000000"/>
                <w:kern w:val="2"/>
                <w:sz w:val="26"/>
                <w:szCs w:val="26"/>
              </w:rPr>
              <w:t>Hiểu được các tính chất hóa học của Canxi oxit, Lưu huỳnh đioxít</w:t>
            </w:r>
            <w:r w:rsidRPr="00D033A8">
              <w:rPr>
                <w:rFonts w:eastAsia="Times New Roman" w:cs="Times New Roman"/>
                <w:sz w:val="26"/>
                <w:szCs w:val="26"/>
              </w:rPr>
              <w:t xml:space="preserve"> và viết đúng các PTHH cho mỗi tính chất.</w:t>
            </w:r>
          </w:p>
        </w:tc>
        <w:tc>
          <w:tcPr>
            <w:tcW w:w="850"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D74C76" w:rsidRDefault="00643D91" w:rsidP="003A1772">
            <w:pPr>
              <w:widowControl w:val="0"/>
              <w:spacing w:before="40" w:after="40" w:line="312" w:lineRule="auto"/>
              <w:jc w:val="center"/>
              <w:rPr>
                <w:rFonts w:cs="Times New Roman"/>
                <w:sz w:val="26"/>
                <w:szCs w:val="26"/>
              </w:rPr>
            </w:pPr>
            <w:r w:rsidRPr="00D74C76">
              <w:rPr>
                <w:rFonts w:cs="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17</w:t>
            </w:r>
          </w:p>
        </w:tc>
      </w:tr>
      <w:tr w:rsidR="00643D91" w:rsidRPr="00ED22C3" w:rsidTr="00BD681A">
        <w:tc>
          <w:tcPr>
            <w:tcW w:w="3119" w:type="dxa"/>
            <w:vMerge/>
            <w:tcBorders>
              <w:left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hideMark/>
          </w:tcPr>
          <w:p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nil"/>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hideMark/>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18</w:t>
            </w:r>
          </w:p>
        </w:tc>
      </w:tr>
      <w:tr w:rsidR="00643D91" w:rsidRPr="00ED22C3" w:rsidTr="00BD681A">
        <w:tc>
          <w:tcPr>
            <w:tcW w:w="3119" w:type="dxa"/>
            <w:vMerge/>
            <w:tcBorders>
              <w:left w:val="single" w:sz="4" w:space="0" w:color="000000"/>
              <w:right w:val="single" w:sz="4" w:space="0" w:color="000000"/>
            </w:tcBorders>
            <w:vAlign w:val="center"/>
          </w:tcPr>
          <w:p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tcPr>
          <w:p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nil"/>
              <w:left w:val="single" w:sz="4" w:space="0" w:color="000000"/>
              <w:bottom w:val="single" w:sz="4" w:space="0" w:color="000000"/>
              <w:right w:val="single" w:sz="4" w:space="0" w:color="000000"/>
            </w:tcBorders>
          </w:tcPr>
          <w:p w:rsidR="00643D91" w:rsidRPr="00ED22C3" w:rsidRDefault="00D74C76"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19</w:t>
            </w:r>
          </w:p>
        </w:tc>
      </w:tr>
      <w:tr w:rsidR="00643D91" w:rsidRPr="00ED22C3" w:rsidTr="00BD681A">
        <w:tc>
          <w:tcPr>
            <w:tcW w:w="3119" w:type="dxa"/>
            <w:vMerge/>
            <w:tcBorders>
              <w:left w:val="single" w:sz="4" w:space="0" w:color="000000"/>
              <w:right w:val="single" w:sz="4" w:space="0" w:color="000000"/>
            </w:tcBorders>
            <w:vAlign w:val="center"/>
          </w:tcPr>
          <w:p w:rsidR="00643D91" w:rsidRPr="00ED22C3" w:rsidRDefault="00643D91" w:rsidP="003A1772">
            <w:pPr>
              <w:spacing w:line="240" w:lineRule="auto"/>
              <w:rPr>
                <w:rFonts w:cs="Times New Roman"/>
                <w:sz w:val="26"/>
                <w:szCs w:val="26"/>
              </w:rP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643D91" w:rsidRPr="00ED22C3" w:rsidRDefault="00643D91" w:rsidP="003A1772">
            <w:pPr>
              <w:spacing w:line="240" w:lineRule="auto"/>
              <w:rPr>
                <w:rFonts w:cs="Times New Roman"/>
                <w:b/>
                <w:sz w:val="26"/>
                <w:szCs w:val="26"/>
              </w:rPr>
            </w:pPr>
          </w:p>
        </w:tc>
        <w:tc>
          <w:tcPr>
            <w:tcW w:w="5691" w:type="dxa"/>
            <w:vMerge/>
            <w:tcBorders>
              <w:left w:val="single" w:sz="4" w:space="0" w:color="000000"/>
              <w:right w:val="single" w:sz="4" w:space="0" w:color="000000"/>
            </w:tcBorders>
          </w:tcPr>
          <w:p w:rsidR="00643D91" w:rsidRPr="00ED22C3" w:rsidRDefault="00643D91" w:rsidP="003A1772">
            <w:pPr>
              <w:widowControl w:val="0"/>
              <w:jc w:val="both"/>
              <w:rPr>
                <w:rFonts w:cs="Times New Roman"/>
                <w:color w:val="000000"/>
                <w:kern w:val="2"/>
                <w:sz w:val="26"/>
                <w:szCs w:val="26"/>
              </w:rPr>
            </w:pPr>
          </w:p>
        </w:tc>
        <w:tc>
          <w:tcPr>
            <w:tcW w:w="850" w:type="dxa"/>
            <w:tcBorders>
              <w:top w:val="nil"/>
              <w:left w:val="single" w:sz="4" w:space="0" w:color="000000"/>
              <w:bottom w:val="single" w:sz="4" w:space="0" w:color="000000"/>
              <w:right w:val="single" w:sz="4" w:space="0" w:color="000000"/>
            </w:tcBorders>
          </w:tcPr>
          <w:p w:rsidR="00643D91" w:rsidRPr="00ED22C3" w:rsidRDefault="00643D91" w:rsidP="00F407A5">
            <w:pPr>
              <w:widowControl w:val="0"/>
              <w:spacing w:before="40" w:after="40" w:line="312" w:lineRule="auto"/>
              <w:rPr>
                <w:rFonts w:cs="Times New Roman"/>
                <w:b/>
                <w:sz w:val="26"/>
                <w:szCs w:val="26"/>
              </w:rPr>
            </w:pPr>
          </w:p>
        </w:tc>
        <w:tc>
          <w:tcPr>
            <w:tcW w:w="851" w:type="dxa"/>
            <w:tcBorders>
              <w:top w:val="nil"/>
              <w:left w:val="single" w:sz="4" w:space="0" w:color="000000"/>
              <w:bottom w:val="single" w:sz="4" w:space="0" w:color="000000"/>
              <w:right w:val="single" w:sz="4" w:space="0" w:color="000000"/>
            </w:tcBorders>
          </w:tcPr>
          <w:p w:rsidR="00643D91" w:rsidRPr="00ED22C3" w:rsidRDefault="00D74C76" w:rsidP="003A1772">
            <w:pPr>
              <w:widowControl w:val="0"/>
              <w:spacing w:before="40" w:after="40" w:line="312" w:lineRule="auto"/>
              <w:jc w:val="center"/>
              <w:rPr>
                <w:rFonts w:cs="Times New Roman"/>
                <w:sz w:val="26"/>
                <w:szCs w:val="26"/>
              </w:rPr>
            </w:pPr>
            <w:r>
              <w:rPr>
                <w:rFonts w:cs="Times New Roman"/>
                <w:sz w:val="26"/>
                <w:szCs w:val="26"/>
              </w:rPr>
              <w:t>1</w:t>
            </w:r>
          </w:p>
        </w:tc>
        <w:tc>
          <w:tcPr>
            <w:tcW w:w="992" w:type="dxa"/>
            <w:tcBorders>
              <w:top w:val="nil"/>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nil"/>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20</w:t>
            </w:r>
          </w:p>
        </w:tc>
      </w:tr>
      <w:tr w:rsidR="00643D91" w:rsidRPr="00ED22C3" w:rsidTr="00BD681A">
        <w:tc>
          <w:tcPr>
            <w:tcW w:w="3119" w:type="dxa"/>
            <w:vMerge/>
            <w:tcBorders>
              <w:left w:val="single" w:sz="4" w:space="0" w:color="000000"/>
              <w:bottom w:val="single" w:sz="4" w:space="0" w:color="000000"/>
              <w:right w:val="single" w:sz="4" w:space="0" w:color="000000"/>
            </w:tcBorders>
            <w:vAlign w:val="center"/>
          </w:tcPr>
          <w:p w:rsidR="00643D91" w:rsidRPr="00ED22C3" w:rsidRDefault="00643D91" w:rsidP="003A1772">
            <w:pPr>
              <w:spacing w:line="240" w:lineRule="auto"/>
              <w:rPr>
                <w:rFonts w:cs="Times New Roman"/>
                <w:sz w:val="26"/>
                <w:szCs w:val="26"/>
              </w:rPr>
            </w:pPr>
          </w:p>
        </w:tc>
        <w:tc>
          <w:tcPr>
            <w:tcW w:w="1396"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r w:rsidRPr="00ED22C3">
              <w:rPr>
                <w:rFonts w:cs="Times New Roman"/>
                <w:b/>
                <w:sz w:val="26"/>
                <w:szCs w:val="26"/>
              </w:rPr>
              <w:t>Vận dụ</w:t>
            </w:r>
            <w:r>
              <w:rPr>
                <w:rFonts w:cs="Times New Roman"/>
                <w:b/>
                <w:sz w:val="26"/>
                <w:szCs w:val="26"/>
              </w:rPr>
              <w:t xml:space="preserve">ng </w:t>
            </w:r>
          </w:p>
        </w:tc>
        <w:tc>
          <w:tcPr>
            <w:tcW w:w="569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jc w:val="both"/>
              <w:rPr>
                <w:rFonts w:cs="Times New Roman"/>
                <w:color w:val="000000"/>
                <w:kern w:val="2"/>
                <w:sz w:val="26"/>
                <w:szCs w:val="26"/>
              </w:rPr>
            </w:pPr>
            <w:r w:rsidRPr="00D033A8">
              <w:rPr>
                <w:rFonts w:cs="Times New Roman"/>
                <w:sz w:val="26"/>
                <w:szCs w:val="26"/>
              </w:rPr>
              <w:t xml:space="preserve">Viết được các PTHH minh họa tính chất hóa học của một số oxit. </w:t>
            </w:r>
            <w:r w:rsidRPr="00D033A8">
              <w:rPr>
                <w:rFonts w:cs="Times New Roman"/>
                <w:spacing w:val="2"/>
                <w:sz w:val="26"/>
                <w:szCs w:val="26"/>
                <w:lang w:val="pt-BR"/>
              </w:rPr>
              <w:t>Phân biệt được các phương trình hoá học minh hoạ tính chất hoá học của một số oxit.</w:t>
            </w: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r>
      <w:tr w:rsidR="00643D91" w:rsidRPr="00ED22C3" w:rsidTr="00BD681A">
        <w:trPr>
          <w:trHeight w:val="653"/>
        </w:trPr>
        <w:tc>
          <w:tcPr>
            <w:tcW w:w="3119" w:type="dxa"/>
            <w:vMerge w:val="restart"/>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pStyle w:val="BodyText"/>
              <w:spacing w:before="161" w:after="0"/>
              <w:ind w:left="249"/>
              <w:rPr>
                <w:rFonts w:cs="Times New Roman"/>
                <w:b/>
                <w:iCs/>
                <w:sz w:val="26"/>
                <w:szCs w:val="26"/>
                <w:lang w:eastAsia="fr-FR"/>
              </w:rPr>
            </w:pPr>
          </w:p>
          <w:p w:rsidR="00643D91" w:rsidRPr="00D033A8" w:rsidRDefault="00643D91" w:rsidP="00643D91">
            <w:pPr>
              <w:pStyle w:val="BodyText"/>
              <w:spacing w:before="161" w:after="0"/>
              <w:rPr>
                <w:rFonts w:eastAsia="Times New Roman" w:cs="Times New Roman"/>
                <w:b/>
                <w:bCs/>
                <w:sz w:val="26"/>
                <w:szCs w:val="26"/>
              </w:rPr>
            </w:pPr>
            <w:r w:rsidRPr="00D033A8">
              <w:rPr>
                <w:rFonts w:cs="Times New Roman"/>
                <w:b/>
                <w:iCs/>
                <w:sz w:val="26"/>
                <w:szCs w:val="26"/>
                <w:lang w:eastAsia="fr-FR"/>
              </w:rPr>
              <w:t>Chủ đề 2: Axit</w:t>
            </w:r>
          </w:p>
          <w:p w:rsidR="00643D91" w:rsidRPr="00D033A8" w:rsidRDefault="00643D91" w:rsidP="00643D91">
            <w:pPr>
              <w:pStyle w:val="BodyText"/>
              <w:spacing w:before="161" w:after="0"/>
              <w:ind w:left="249"/>
              <w:rPr>
                <w:rFonts w:eastAsia="Times New Roman" w:cs="Times New Roman"/>
                <w:b/>
                <w:bCs/>
                <w:sz w:val="26"/>
                <w:szCs w:val="26"/>
              </w:rPr>
            </w:pPr>
            <w:r w:rsidRPr="00D033A8">
              <w:rPr>
                <w:rFonts w:eastAsia="Times New Roman" w:cs="Times New Roman"/>
                <w:b/>
                <w:bCs/>
                <w:sz w:val="26"/>
                <w:szCs w:val="26"/>
              </w:rPr>
              <w:t>(4 tiết)</w:t>
            </w:r>
          </w:p>
          <w:p w:rsidR="00643D91" w:rsidRPr="00D033A8" w:rsidRDefault="00643D91" w:rsidP="00643D91">
            <w:pPr>
              <w:pStyle w:val="BodyText"/>
              <w:spacing w:before="107" w:after="0"/>
              <w:rPr>
                <w:rFonts w:cs="Times New Roman"/>
                <w:sz w:val="26"/>
                <w:szCs w:val="26"/>
              </w:rPr>
            </w:pPr>
            <w:r w:rsidRPr="00D033A8">
              <w:rPr>
                <w:rFonts w:cs="Times New Roman"/>
                <w:sz w:val="26"/>
                <w:szCs w:val="26"/>
              </w:rPr>
              <w:lastRenderedPageBreak/>
              <w:t>-Tính chất hóa học của Axit</w:t>
            </w:r>
          </w:p>
          <w:p w:rsidR="00643D91" w:rsidRPr="00D033A8" w:rsidRDefault="00643D91" w:rsidP="00643D91">
            <w:pPr>
              <w:pStyle w:val="BodyText"/>
              <w:spacing w:before="107" w:after="0"/>
              <w:rPr>
                <w:rFonts w:cs="Times New Roman"/>
                <w:sz w:val="26"/>
                <w:szCs w:val="26"/>
              </w:rPr>
            </w:pPr>
            <w:r w:rsidRPr="00D033A8">
              <w:rPr>
                <w:rFonts w:cs="Times New Roman"/>
                <w:sz w:val="26"/>
                <w:szCs w:val="26"/>
              </w:rPr>
              <w:t>- Một số Axit quan trọng</w:t>
            </w:r>
          </w:p>
          <w:p w:rsidR="00643D91" w:rsidRPr="00D033A8" w:rsidRDefault="00643D91" w:rsidP="00643D91">
            <w:pPr>
              <w:pStyle w:val="BodyText"/>
              <w:spacing w:before="107" w:after="0"/>
              <w:rPr>
                <w:rFonts w:cs="Times New Roman"/>
                <w:sz w:val="26"/>
                <w:szCs w:val="26"/>
              </w:rPr>
            </w:pPr>
            <w:r w:rsidRPr="00D033A8">
              <w:rPr>
                <w:rFonts w:cs="Times New Roman"/>
                <w:sz w:val="26"/>
                <w:szCs w:val="26"/>
              </w:rPr>
              <w:t>- Bài luyện tập: Phần Axit</w:t>
            </w:r>
          </w:p>
          <w:p w:rsidR="00643D91" w:rsidRPr="00ED22C3" w:rsidRDefault="00643D91" w:rsidP="003A1772">
            <w:pPr>
              <w:pStyle w:val="BodyText"/>
              <w:spacing w:before="161" w:after="0"/>
              <w:ind w:left="249"/>
              <w:rPr>
                <w:rFonts w:cs="Times New Roman"/>
                <w:b/>
                <w:iCs/>
                <w:sz w:val="26"/>
                <w:szCs w:val="26"/>
                <w:lang w:eastAsia="fr-FR"/>
              </w:rPr>
            </w:pPr>
          </w:p>
          <w:p w:rsidR="00643D91" w:rsidRPr="00ED22C3" w:rsidRDefault="00643D91" w:rsidP="003A1772">
            <w:pPr>
              <w:pStyle w:val="BodyText"/>
              <w:spacing w:before="161" w:after="0"/>
              <w:ind w:left="249"/>
              <w:rPr>
                <w:rFonts w:cs="Times New Roman"/>
                <w:b/>
                <w:iCs/>
                <w:sz w:val="26"/>
                <w:szCs w:val="26"/>
                <w:lang w:eastAsia="fr-FR"/>
              </w:rPr>
            </w:pPr>
          </w:p>
          <w:p w:rsidR="00643D91" w:rsidRPr="00ED22C3" w:rsidRDefault="00643D91" w:rsidP="003A1772">
            <w:pPr>
              <w:pStyle w:val="BodyText"/>
              <w:spacing w:before="161" w:after="0"/>
              <w:ind w:left="249"/>
              <w:rPr>
                <w:rFonts w:cs="Times New Roman"/>
                <w:b/>
                <w:iCs/>
                <w:sz w:val="26"/>
                <w:szCs w:val="26"/>
                <w:lang w:eastAsia="fr-FR"/>
              </w:rPr>
            </w:pPr>
          </w:p>
          <w:p w:rsidR="00643D91" w:rsidRPr="00ED22C3" w:rsidRDefault="00643D91" w:rsidP="003A1772">
            <w:pPr>
              <w:pStyle w:val="BodyText"/>
              <w:spacing w:before="161" w:after="0"/>
              <w:ind w:left="249"/>
              <w:rPr>
                <w:rFonts w:cs="Times New Roman"/>
                <w:b/>
                <w:iCs/>
                <w:sz w:val="26"/>
                <w:szCs w:val="26"/>
                <w:lang w:eastAsia="fr-FR"/>
              </w:rPr>
            </w:pPr>
          </w:p>
          <w:p w:rsidR="00643D91" w:rsidRPr="00ED22C3" w:rsidRDefault="00643D91" w:rsidP="003A1772">
            <w:pPr>
              <w:pStyle w:val="BodyText"/>
              <w:spacing w:before="107" w:after="0"/>
              <w:ind w:left="249"/>
              <w:rPr>
                <w:rFonts w:cs="Times New Roman"/>
                <w:sz w:val="26"/>
                <w:szCs w:val="26"/>
              </w:rPr>
            </w:pPr>
          </w:p>
          <w:p w:rsidR="00643D91" w:rsidRPr="00ED22C3" w:rsidRDefault="00643D91" w:rsidP="003A1772">
            <w:pPr>
              <w:widowControl w:val="0"/>
              <w:spacing w:before="40" w:after="40" w:line="312" w:lineRule="auto"/>
              <w:rPr>
                <w:rFonts w:cs="Times New Roman"/>
                <w:sz w:val="26"/>
                <w:szCs w:val="26"/>
                <w:lang w:val="vi-VN"/>
              </w:rPr>
            </w:pPr>
          </w:p>
        </w:tc>
        <w:tc>
          <w:tcPr>
            <w:tcW w:w="1396" w:type="dxa"/>
            <w:vMerge w:val="restart"/>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5691" w:type="dxa"/>
            <w:vMerge w:val="restart"/>
            <w:tcBorders>
              <w:top w:val="single" w:sz="4" w:space="0" w:color="000000"/>
              <w:left w:val="single" w:sz="4" w:space="0" w:color="000000"/>
              <w:bottom w:val="single" w:sz="4" w:space="0" w:color="000000"/>
              <w:right w:val="single" w:sz="4" w:space="0" w:color="000000"/>
            </w:tcBorders>
            <w:hideMark/>
          </w:tcPr>
          <w:p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Trình bày tính chất hóa học của Axit</w:t>
            </w:r>
          </w:p>
          <w:p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-Nhận biết Axit mạnh, axit yếu</w:t>
            </w:r>
          </w:p>
          <w:p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t>-Trình bày được tính chất vật lí, ứng dụng của Axit sunfuric</w:t>
            </w:r>
          </w:p>
          <w:p w:rsidR="00643D91" w:rsidRPr="00D033A8" w:rsidRDefault="00643D91" w:rsidP="00643D91">
            <w:pPr>
              <w:pStyle w:val="BodyText"/>
              <w:spacing w:before="55" w:after="0"/>
              <w:ind w:right="228"/>
              <w:jc w:val="both"/>
              <w:rPr>
                <w:rFonts w:cs="Times New Roman"/>
                <w:sz w:val="26"/>
                <w:szCs w:val="26"/>
              </w:rPr>
            </w:pPr>
            <w:r w:rsidRPr="00D033A8">
              <w:rPr>
                <w:rFonts w:cs="Times New Roman"/>
                <w:sz w:val="26"/>
                <w:szCs w:val="26"/>
              </w:rPr>
              <w:lastRenderedPageBreak/>
              <w:t>-Biết sử dụng an toàn Axit</w:t>
            </w:r>
          </w:p>
          <w:p w:rsidR="00643D91" w:rsidRPr="00ED22C3" w:rsidRDefault="00643D91" w:rsidP="00643D91">
            <w:pPr>
              <w:pStyle w:val="BodyText"/>
              <w:spacing w:before="60" w:after="0"/>
              <w:ind w:right="227"/>
              <w:jc w:val="both"/>
              <w:rPr>
                <w:rFonts w:cs="Times New Roman"/>
                <w:sz w:val="26"/>
                <w:szCs w:val="26"/>
              </w:rPr>
            </w:pPr>
            <w:r w:rsidRPr="00D033A8">
              <w:rPr>
                <w:rFonts w:cs="Times New Roman"/>
                <w:sz w:val="26"/>
                <w:szCs w:val="26"/>
              </w:rPr>
              <w:t>-Biết nguyên liệu, quá trình sản xuất Axit sunfuric</w:t>
            </w: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F407A5">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F407A5">
            <w:pPr>
              <w:widowControl w:val="0"/>
              <w:spacing w:before="40" w:after="40" w:line="312" w:lineRule="auto"/>
              <w:jc w:val="center"/>
              <w:rPr>
                <w:rFonts w:cs="Times New Roman"/>
                <w:sz w:val="26"/>
                <w:szCs w:val="26"/>
              </w:rPr>
            </w:pPr>
            <w:r>
              <w:rPr>
                <w:rFonts w:cs="Times New Roman"/>
                <w:sz w:val="26"/>
                <w:szCs w:val="26"/>
              </w:rPr>
              <w:t>4</w:t>
            </w:r>
          </w:p>
        </w:tc>
      </w:tr>
      <w:tr w:rsidR="00643D91" w:rsidRPr="00ED22C3" w:rsidTr="00BD681A">
        <w:trPr>
          <w:trHeight w:val="518"/>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643D91" w:rsidRPr="00B47612" w:rsidRDefault="00643D91" w:rsidP="00B4761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B47612" w:rsidRDefault="00643D91" w:rsidP="00B47612">
            <w:pPr>
              <w:widowControl w:val="0"/>
              <w:spacing w:before="40" w:after="40" w:line="312" w:lineRule="auto"/>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5</w:t>
            </w:r>
          </w:p>
        </w:tc>
      </w:tr>
      <w:tr w:rsidR="00643D91" w:rsidRPr="00ED22C3"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p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6</w:t>
            </w:r>
          </w:p>
        </w:tc>
      </w:tr>
      <w:tr w:rsidR="00643D91" w:rsidRPr="00ED22C3"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7</w:t>
            </w:r>
          </w:p>
        </w:tc>
      </w:tr>
      <w:tr w:rsidR="00643D91" w:rsidRPr="00ED22C3" w:rsidTr="00BD681A">
        <w:trPr>
          <w:trHeight w:val="1552"/>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vMerge w:val="restart"/>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691" w:type="dxa"/>
            <w:vMerge w:val="restart"/>
            <w:tcBorders>
              <w:top w:val="single" w:sz="4" w:space="0" w:color="000000"/>
              <w:left w:val="single" w:sz="4" w:space="0" w:color="000000"/>
              <w:bottom w:val="single" w:sz="4" w:space="0" w:color="000000"/>
              <w:right w:val="single" w:sz="4" w:space="0" w:color="000000"/>
            </w:tcBorders>
            <w:hideMark/>
          </w:tcPr>
          <w:p w:rsidR="00643D91" w:rsidRPr="00D033A8" w:rsidRDefault="00643D91" w:rsidP="00643D91">
            <w:pPr>
              <w:pStyle w:val="NormalWeb"/>
              <w:spacing w:before="0" w:beforeAutospacing="0" w:after="0" w:afterAutospacing="0"/>
              <w:rPr>
                <w:sz w:val="26"/>
                <w:szCs w:val="26"/>
              </w:rPr>
            </w:pPr>
            <w:r w:rsidRPr="00D033A8">
              <w:rPr>
                <w:color w:val="000000"/>
                <w:sz w:val="26"/>
                <w:szCs w:val="26"/>
              </w:rPr>
              <w:t>-Tiến hành được thí nghiệm Axit (làm đổi màu chất chỉ thị; phản ứng với kim loại), nêu và giải thích được hiện tượng xảy ra trong thí nghiệm (viết phương trình hoá học) và rút ra nhận xét về tính chất của axit.</w:t>
            </w:r>
          </w:p>
          <w:p w:rsidR="00643D91" w:rsidRPr="00D033A8" w:rsidRDefault="00643D91" w:rsidP="00643D91">
            <w:pPr>
              <w:widowControl w:val="0"/>
              <w:spacing w:before="40" w:after="40" w:line="312" w:lineRule="auto"/>
              <w:jc w:val="both"/>
              <w:rPr>
                <w:rFonts w:cs="Times New Roman"/>
                <w:color w:val="000000"/>
                <w:kern w:val="2"/>
                <w:sz w:val="26"/>
                <w:szCs w:val="26"/>
              </w:rPr>
            </w:pPr>
            <w:r w:rsidRPr="00D033A8">
              <w:rPr>
                <w:rFonts w:cs="Times New Roman"/>
                <w:color w:val="000000"/>
                <w:kern w:val="2"/>
                <w:sz w:val="26"/>
                <w:szCs w:val="26"/>
              </w:rPr>
              <w:t>-Hiểu được các tính chất hóa học của Axit Clohidric, Axit sunfuric</w:t>
            </w:r>
          </w:p>
          <w:p w:rsidR="00643D91" w:rsidRPr="00D033A8" w:rsidRDefault="00643D91" w:rsidP="00643D91">
            <w:pPr>
              <w:pStyle w:val="BodyText"/>
              <w:widowControl w:val="0"/>
              <w:spacing w:before="55" w:after="0"/>
              <w:ind w:right="229"/>
              <w:jc w:val="both"/>
              <w:rPr>
                <w:rFonts w:eastAsia="Times New Roman" w:cs="Times New Roman"/>
                <w:sz w:val="26"/>
                <w:szCs w:val="26"/>
              </w:rPr>
            </w:pPr>
            <w:r w:rsidRPr="00D033A8">
              <w:rPr>
                <w:rFonts w:eastAsia="Times New Roman" w:cs="Times New Roman"/>
                <w:sz w:val="26"/>
                <w:szCs w:val="26"/>
              </w:rPr>
              <w:t>Và viết đúng các PTHH cho mỗi tính chất.</w:t>
            </w:r>
          </w:p>
          <w:p w:rsidR="00643D91" w:rsidRPr="00ED22C3" w:rsidRDefault="00643D91" w:rsidP="00643D91">
            <w:pPr>
              <w:pStyle w:val="BodyText"/>
              <w:widowControl w:val="0"/>
              <w:spacing w:before="55" w:after="0"/>
              <w:ind w:right="229"/>
              <w:jc w:val="both"/>
              <w:rPr>
                <w:rFonts w:cs="Times New Roman"/>
                <w:sz w:val="26"/>
                <w:szCs w:val="26"/>
              </w:rPr>
            </w:pPr>
            <w:r w:rsidRPr="00D033A8">
              <w:rPr>
                <w:rFonts w:cs="Times New Roman"/>
                <w:sz w:val="26"/>
                <w:szCs w:val="26"/>
              </w:rPr>
              <w:t>-Hiểu cách nhận biết Axit sunfuric, muối sunfat</w:t>
            </w: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BD681A" w:rsidP="003A1772">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1</w:t>
            </w:r>
          </w:p>
        </w:tc>
      </w:tr>
      <w:tr w:rsidR="00643D91" w:rsidRPr="00ED22C3"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b/>
                <w:sz w:val="26"/>
                <w:szCs w:val="26"/>
                <w:lang w:val="vi-VN"/>
              </w:rPr>
            </w:pPr>
          </w:p>
        </w:tc>
        <w:tc>
          <w:tcPr>
            <w:tcW w:w="5691"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22</w:t>
            </w:r>
          </w:p>
        </w:tc>
      </w:tr>
      <w:tr w:rsidR="00643D91" w:rsidRPr="00ED22C3" w:rsidTr="00BD681A">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643D91" w:rsidRPr="00ED22C3" w:rsidRDefault="00643D91" w:rsidP="003A1772">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hideMark/>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5691" w:type="dxa"/>
            <w:tcBorders>
              <w:top w:val="single" w:sz="4" w:space="0" w:color="000000"/>
              <w:left w:val="single" w:sz="4" w:space="0" w:color="000000"/>
              <w:right w:val="single" w:sz="4" w:space="0" w:color="000000"/>
            </w:tcBorders>
            <w:hideMark/>
          </w:tcPr>
          <w:p w:rsidR="00643D91" w:rsidRPr="00ED22C3" w:rsidRDefault="00643D91" w:rsidP="003A1772">
            <w:pPr>
              <w:pStyle w:val="BodyText"/>
              <w:widowControl w:val="0"/>
              <w:spacing w:before="59" w:after="0"/>
              <w:ind w:right="228"/>
              <w:jc w:val="both"/>
              <w:rPr>
                <w:rFonts w:cs="Times New Roman"/>
                <w:sz w:val="26"/>
                <w:szCs w:val="26"/>
              </w:rPr>
            </w:pPr>
            <w:r w:rsidRPr="00D033A8">
              <w:rPr>
                <w:rFonts w:cs="Times New Roman"/>
                <w:sz w:val="26"/>
                <w:szCs w:val="26"/>
              </w:rPr>
              <w:t>Dẫn ra được những PTPƯ minh họa cho các tính</w:t>
            </w:r>
            <w:r w:rsidRPr="00D033A8">
              <w:rPr>
                <w:rFonts w:cs="Times New Roman"/>
                <w:position w:val="2"/>
                <w:sz w:val="26"/>
                <w:szCs w:val="26"/>
              </w:rPr>
              <w:t xml:space="preserve"> chất trên bằng những chất cụ thể HCl, H</w:t>
            </w:r>
            <w:r w:rsidRPr="00D033A8">
              <w:rPr>
                <w:rFonts w:cs="Times New Roman"/>
                <w:position w:val="2"/>
                <w:sz w:val="26"/>
                <w:szCs w:val="26"/>
                <w:vertAlign w:val="subscript"/>
              </w:rPr>
              <w:t>2</w:t>
            </w:r>
            <w:r w:rsidRPr="00D033A8">
              <w:rPr>
                <w:rFonts w:cs="Times New Roman"/>
                <w:position w:val="2"/>
                <w:sz w:val="26"/>
                <w:szCs w:val="26"/>
              </w:rPr>
              <w:t>SO</w:t>
            </w:r>
            <w:r w:rsidRPr="00D033A8">
              <w:rPr>
                <w:rFonts w:cs="Times New Roman"/>
                <w:sz w:val="26"/>
                <w:szCs w:val="26"/>
                <w:vertAlign w:val="subscript"/>
              </w:rPr>
              <w:t>4</w:t>
            </w:r>
            <w:r w:rsidRPr="00D033A8">
              <w:rPr>
                <w:rFonts w:cs="Times New Roman"/>
                <w:sz w:val="26"/>
                <w:szCs w:val="26"/>
              </w:rPr>
              <w:t>.</w:t>
            </w:r>
          </w:p>
        </w:tc>
        <w:tc>
          <w:tcPr>
            <w:tcW w:w="850" w:type="dxa"/>
            <w:tcBorders>
              <w:top w:val="single" w:sz="4" w:space="0" w:color="000000"/>
              <w:left w:val="single" w:sz="4" w:space="0" w:color="000000"/>
              <w:bottom w:val="single" w:sz="4" w:space="0" w:color="000000"/>
              <w:right w:val="single" w:sz="4" w:space="0" w:color="000000"/>
            </w:tcBorders>
            <w:hideMark/>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1</w:t>
            </w:r>
          </w:p>
          <w:p w:rsidR="00643D91" w:rsidRPr="00B47612"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B47612" w:rsidP="003A1772">
            <w:pPr>
              <w:widowControl w:val="0"/>
              <w:spacing w:before="40" w:after="40" w:line="312" w:lineRule="auto"/>
              <w:rPr>
                <w:rFonts w:cs="Times New Roman"/>
                <w:sz w:val="26"/>
                <w:szCs w:val="26"/>
              </w:rPr>
            </w:pPr>
            <w:r>
              <w:rPr>
                <w:rFonts w:cs="Times New Roman"/>
                <w:sz w:val="26"/>
                <w:szCs w:val="26"/>
              </w:rPr>
              <w:t>29</w:t>
            </w: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r>
      <w:tr w:rsidR="00643D91" w:rsidRPr="00ED22C3" w:rsidTr="00BD681A">
        <w:tc>
          <w:tcPr>
            <w:tcW w:w="3119" w:type="dxa"/>
            <w:vMerge w:val="restart"/>
            <w:tcBorders>
              <w:top w:val="single" w:sz="4" w:space="0" w:color="000000"/>
              <w:left w:val="single" w:sz="4" w:space="0" w:color="auto"/>
              <w:right w:val="single" w:sz="4" w:space="0" w:color="000000"/>
            </w:tcBorders>
            <w:vAlign w:val="center"/>
          </w:tcPr>
          <w:p w:rsidR="00643D91" w:rsidRPr="00D033A8" w:rsidRDefault="00643D91" w:rsidP="00643D91">
            <w:pPr>
              <w:widowControl w:val="0"/>
              <w:spacing w:before="40" w:after="40" w:line="312" w:lineRule="auto"/>
              <w:rPr>
                <w:rFonts w:eastAsia="Times New Roman" w:cs="Times New Roman"/>
                <w:b/>
                <w:bCs/>
                <w:sz w:val="26"/>
                <w:szCs w:val="26"/>
              </w:rPr>
            </w:pPr>
            <w:r w:rsidRPr="00D033A8">
              <w:rPr>
                <w:rFonts w:cs="Times New Roman"/>
                <w:b/>
                <w:iCs/>
                <w:sz w:val="26"/>
                <w:szCs w:val="26"/>
                <w:lang w:eastAsia="fr-FR"/>
              </w:rPr>
              <w:t xml:space="preserve">Chủ đề 3: </w:t>
            </w:r>
            <w:r w:rsidRPr="00D033A8">
              <w:rPr>
                <w:rFonts w:eastAsia="Times New Roman" w:cs="Times New Roman"/>
                <w:b/>
                <w:bCs/>
                <w:sz w:val="26"/>
                <w:szCs w:val="26"/>
              </w:rPr>
              <w:t>Bazơ (3 tiết)</w:t>
            </w:r>
          </w:p>
          <w:p w:rsidR="00643D91" w:rsidRPr="00D033A8" w:rsidRDefault="00643D91" w:rsidP="00643D91">
            <w:pPr>
              <w:spacing w:line="240" w:lineRule="auto"/>
              <w:rPr>
                <w:rFonts w:cs="Times New Roman"/>
                <w:sz w:val="26"/>
                <w:szCs w:val="26"/>
              </w:rPr>
            </w:pPr>
            <w:r w:rsidRPr="00D033A8">
              <w:rPr>
                <w:rFonts w:cs="Times New Roman"/>
                <w:sz w:val="26"/>
                <w:szCs w:val="26"/>
              </w:rPr>
              <w:t>-Tính chất hóa học của Bazơ</w:t>
            </w:r>
          </w:p>
          <w:p w:rsidR="00643D91" w:rsidRPr="00ED22C3" w:rsidRDefault="00643D91" w:rsidP="00643D91">
            <w:pPr>
              <w:spacing w:line="240" w:lineRule="auto"/>
              <w:rPr>
                <w:rFonts w:cs="Times New Roman"/>
                <w:sz w:val="26"/>
                <w:szCs w:val="26"/>
                <w:lang w:val="vi-VN"/>
              </w:rPr>
            </w:pPr>
            <w:r w:rsidRPr="00D033A8">
              <w:rPr>
                <w:rFonts w:cs="Times New Roman"/>
                <w:sz w:val="26"/>
                <w:szCs w:val="26"/>
              </w:rPr>
              <w:t>- Một số Bazơ quan trọng</w:t>
            </w:r>
          </w:p>
        </w:tc>
        <w:tc>
          <w:tcPr>
            <w:tcW w:w="1396" w:type="dxa"/>
            <w:vMerge w:val="restart"/>
            <w:tcBorders>
              <w:top w:val="single" w:sz="4" w:space="0" w:color="000000"/>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691" w:type="dxa"/>
            <w:vMerge w:val="restart"/>
            <w:tcBorders>
              <w:top w:val="single" w:sz="4" w:space="0" w:color="000000"/>
              <w:left w:val="single" w:sz="4" w:space="0" w:color="000000"/>
              <w:right w:val="single" w:sz="4" w:space="0" w:color="auto"/>
            </w:tcBorders>
          </w:tcPr>
          <w:p w:rsidR="00643D91" w:rsidRPr="00D033A8" w:rsidRDefault="00643D91" w:rsidP="00643D91">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w:t>
            </w:r>
            <w:r w:rsidRPr="00D033A8">
              <w:rPr>
                <w:rFonts w:eastAsia="Times New Roman" w:cs="Times New Roman"/>
                <w:sz w:val="26"/>
                <w:szCs w:val="26"/>
              </w:rPr>
              <w:t>-Trình bày được những tính chất hóa học của bazơ</w:t>
            </w:r>
          </w:p>
          <w:p w:rsidR="00643D91" w:rsidRPr="00D033A8" w:rsidRDefault="00643D91" w:rsidP="00643D91">
            <w:pPr>
              <w:widowControl w:val="0"/>
              <w:spacing w:before="40" w:after="40" w:line="312" w:lineRule="auto"/>
              <w:rPr>
                <w:rFonts w:eastAsia="Times New Roman" w:cs="Times New Roman"/>
                <w:sz w:val="26"/>
                <w:szCs w:val="26"/>
              </w:rPr>
            </w:pPr>
            <w:r w:rsidRPr="00D033A8">
              <w:rPr>
                <w:rFonts w:eastAsia="Times New Roman" w:cs="Times New Roman"/>
                <w:sz w:val="26"/>
                <w:szCs w:val="26"/>
              </w:rPr>
              <w:t>- Trình bày được các tính chất vật lý, hóa học của NaOH, Ca(OH)</w:t>
            </w:r>
            <w:r w:rsidRPr="00D033A8">
              <w:rPr>
                <w:rFonts w:eastAsia="Times New Roman" w:cs="Times New Roman"/>
                <w:sz w:val="26"/>
                <w:szCs w:val="26"/>
                <w:vertAlign w:val="subscript"/>
              </w:rPr>
              <w:t>2</w:t>
            </w:r>
            <w:r w:rsidRPr="00D033A8">
              <w:rPr>
                <w:rFonts w:eastAsia="Times New Roman" w:cs="Times New Roman"/>
                <w:sz w:val="26"/>
                <w:szCs w:val="26"/>
              </w:rPr>
              <w:t>. Nêu được các ứng dụng của NaOH, Ca(OH)</w:t>
            </w:r>
            <w:r w:rsidRPr="00D033A8">
              <w:rPr>
                <w:rFonts w:eastAsia="Times New Roman" w:cs="Times New Roman"/>
                <w:sz w:val="26"/>
                <w:szCs w:val="26"/>
                <w:vertAlign w:val="subscript"/>
              </w:rPr>
              <w:t>2</w:t>
            </w:r>
            <w:r w:rsidRPr="00D033A8">
              <w:rPr>
                <w:rFonts w:eastAsia="Times New Roman" w:cs="Times New Roman"/>
                <w:sz w:val="26"/>
                <w:szCs w:val="26"/>
              </w:rPr>
              <w:t>.</w:t>
            </w:r>
          </w:p>
          <w:p w:rsidR="00643D91" w:rsidRPr="00ED22C3" w:rsidRDefault="00643D91" w:rsidP="00643D91">
            <w:pPr>
              <w:widowControl w:val="0"/>
              <w:spacing w:before="40" w:after="40" w:line="312" w:lineRule="auto"/>
              <w:rPr>
                <w:rFonts w:eastAsia="Times New Roman" w:cs="Times New Roman"/>
                <w:sz w:val="26"/>
                <w:szCs w:val="26"/>
              </w:rPr>
            </w:pPr>
            <w:r w:rsidRPr="00D033A8">
              <w:rPr>
                <w:rFonts w:eastAsia="Times New Roman" w:cs="Times New Roman"/>
                <w:sz w:val="26"/>
                <w:szCs w:val="26"/>
              </w:rPr>
              <w:t>- Biết nguyên liệu, quá trình sản xuất của NaOH, Ca(OH)</w:t>
            </w:r>
            <w:r w:rsidRPr="00D033A8">
              <w:rPr>
                <w:rFonts w:eastAsia="Times New Roman" w:cs="Times New Roman"/>
                <w:sz w:val="26"/>
                <w:szCs w:val="26"/>
                <w:vertAlign w:val="subscript"/>
              </w:rPr>
              <w:t>2</w:t>
            </w: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p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8</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widowControl w:val="0"/>
              <w:spacing w:before="40" w:after="40" w:line="312" w:lineRule="auto"/>
              <w:jc w:val="both"/>
              <w:rPr>
                <w:rFonts w:eastAsia="Times New Roman" w:cs="Times New Roman"/>
                <w:bCs/>
                <w:sz w:val="26"/>
                <w:szCs w:val="26"/>
                <w:lang w:val="vi-VN"/>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p w:rsidR="00643D91" w:rsidRPr="00BD681A"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2B2368" w:rsidP="003A1772">
            <w:pPr>
              <w:widowControl w:val="0"/>
              <w:spacing w:before="40" w:after="40" w:line="312" w:lineRule="auto"/>
              <w:jc w:val="center"/>
              <w:rPr>
                <w:rFonts w:cs="Times New Roman"/>
                <w:sz w:val="26"/>
                <w:szCs w:val="26"/>
              </w:rPr>
            </w:pPr>
            <w:r>
              <w:rPr>
                <w:rFonts w:cs="Times New Roman"/>
                <w:sz w:val="26"/>
                <w:szCs w:val="26"/>
              </w:rPr>
              <w:t>9</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widowControl w:val="0"/>
              <w:spacing w:before="40" w:after="40" w:line="312" w:lineRule="auto"/>
              <w:jc w:val="both"/>
              <w:rPr>
                <w:rFonts w:eastAsia="Times New Roman" w:cs="Times New Roman"/>
                <w:bCs/>
                <w:sz w:val="26"/>
                <w:szCs w:val="26"/>
                <w:lang w:val="vi-VN"/>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r w:rsidRPr="00ED22C3">
              <w:rPr>
                <w:rFonts w:cs="Times New Roman"/>
                <w:sz w:val="26"/>
                <w:szCs w:val="26"/>
              </w:rPr>
              <w:t>1</w:t>
            </w:r>
            <w:r w:rsidR="002B2368">
              <w:rPr>
                <w:rFonts w:cs="Times New Roman"/>
                <w:sz w:val="26"/>
                <w:szCs w:val="26"/>
              </w:rPr>
              <w:t>0</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vMerge w:val="restart"/>
            <w:tcBorders>
              <w:top w:val="single" w:sz="4" w:space="0" w:color="000000"/>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Thông </w:t>
            </w:r>
            <w:r w:rsidRPr="00ED22C3">
              <w:rPr>
                <w:rFonts w:cs="Times New Roman"/>
                <w:b/>
                <w:sz w:val="26"/>
                <w:szCs w:val="26"/>
                <w:lang w:val="vi-VN"/>
              </w:rPr>
              <w:lastRenderedPageBreak/>
              <w:t>hiểu</w:t>
            </w:r>
          </w:p>
        </w:tc>
        <w:tc>
          <w:tcPr>
            <w:tcW w:w="5691" w:type="dxa"/>
            <w:vMerge w:val="restart"/>
            <w:tcBorders>
              <w:top w:val="single" w:sz="4" w:space="0" w:color="000000"/>
              <w:left w:val="single" w:sz="4" w:space="0" w:color="000000"/>
              <w:right w:val="single" w:sz="4" w:space="0" w:color="auto"/>
            </w:tcBorders>
          </w:tcPr>
          <w:p w:rsidR="00643D91" w:rsidRPr="00D033A8" w:rsidRDefault="00643D91" w:rsidP="00643D91">
            <w:pPr>
              <w:pStyle w:val="BodyText"/>
              <w:widowControl w:val="0"/>
              <w:spacing w:before="59" w:after="0"/>
              <w:ind w:right="228"/>
              <w:jc w:val="both"/>
              <w:rPr>
                <w:rFonts w:cs="Times New Roman"/>
                <w:color w:val="000000"/>
                <w:sz w:val="26"/>
                <w:szCs w:val="26"/>
              </w:rPr>
            </w:pPr>
            <w:r w:rsidRPr="00D033A8">
              <w:rPr>
                <w:rFonts w:cs="Times New Roman"/>
                <w:color w:val="000000"/>
                <w:sz w:val="26"/>
                <w:szCs w:val="26"/>
              </w:rPr>
              <w:lastRenderedPageBreak/>
              <w:t xml:space="preserve">-Tiến hành được thí nghiệm Bazơ (làm đổi màu </w:t>
            </w:r>
            <w:r w:rsidRPr="00D033A8">
              <w:rPr>
                <w:rFonts w:cs="Times New Roman"/>
                <w:color w:val="000000"/>
                <w:sz w:val="26"/>
                <w:szCs w:val="26"/>
              </w:rPr>
              <w:lastRenderedPageBreak/>
              <w:t>chất chỉ thị; phản ứng với axit), nêu và giải thích được hiện tượng xảy ra trong thí nghiệm (viết phương trình hoá học) và rút ra nhận xét về tính chất của Bazơ.</w:t>
            </w:r>
          </w:p>
          <w:p w:rsidR="00643D91" w:rsidRPr="00ED22C3" w:rsidRDefault="00643D91" w:rsidP="00643D91">
            <w:pPr>
              <w:widowControl w:val="0"/>
              <w:spacing w:before="40" w:after="40" w:line="312" w:lineRule="auto"/>
              <w:rPr>
                <w:rFonts w:cs="Times New Roman"/>
                <w:sz w:val="26"/>
                <w:szCs w:val="26"/>
              </w:rPr>
            </w:pPr>
            <w:r w:rsidRPr="00D033A8">
              <w:rPr>
                <w:rFonts w:cs="Times New Roman"/>
                <w:sz w:val="26"/>
                <w:szCs w:val="26"/>
              </w:rPr>
              <w:t>- Viết được PTHH thể hiện tính chất hóa học</w:t>
            </w: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BD681A">
            <w:pPr>
              <w:widowControl w:val="0"/>
              <w:spacing w:before="40" w:after="40" w:line="312" w:lineRule="auto"/>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23</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24</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43D91" w:rsidRPr="00BD681A" w:rsidRDefault="00643D91" w:rsidP="00BD681A">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25</w:t>
            </w:r>
          </w:p>
        </w:tc>
      </w:tr>
      <w:tr w:rsidR="00643D91" w:rsidRPr="00ED22C3" w:rsidTr="00BD681A">
        <w:tc>
          <w:tcPr>
            <w:tcW w:w="3119" w:type="dxa"/>
            <w:vMerge/>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vMerge/>
            <w:tcBorders>
              <w:left w:val="single" w:sz="4" w:space="0" w:color="000000"/>
              <w:bottom w:val="single" w:sz="4" w:space="0" w:color="auto"/>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p>
        </w:tc>
        <w:tc>
          <w:tcPr>
            <w:tcW w:w="5691" w:type="dxa"/>
            <w:vMerge/>
            <w:tcBorders>
              <w:left w:val="single" w:sz="4" w:space="0" w:color="000000"/>
              <w:bottom w:val="single" w:sz="4" w:space="0" w:color="auto"/>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p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BD681A" w:rsidRDefault="00BD681A" w:rsidP="003A1772">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6</w:t>
            </w:r>
          </w:p>
        </w:tc>
      </w:tr>
      <w:tr w:rsidR="00643D91" w:rsidRPr="00ED22C3" w:rsidTr="00BD681A">
        <w:tc>
          <w:tcPr>
            <w:tcW w:w="3119" w:type="dxa"/>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tcBorders>
              <w:top w:val="single" w:sz="4" w:space="0" w:color="auto"/>
              <w:left w:val="single" w:sz="4" w:space="0" w:color="000000"/>
              <w:bottom w:val="single" w:sz="4" w:space="0" w:color="000000"/>
              <w:right w:val="single" w:sz="4" w:space="0" w:color="000000"/>
            </w:tcBorders>
          </w:tcPr>
          <w:p w:rsidR="00643D91" w:rsidRPr="00643D91" w:rsidRDefault="00643D91" w:rsidP="003A1772">
            <w:pPr>
              <w:widowControl w:val="0"/>
              <w:spacing w:before="40" w:after="40" w:line="312" w:lineRule="auto"/>
              <w:rPr>
                <w:rFonts w:cs="Times New Roman"/>
                <w:b/>
                <w:sz w:val="26"/>
                <w:szCs w:val="26"/>
              </w:rPr>
            </w:pPr>
            <w:r>
              <w:rPr>
                <w:rFonts w:cs="Times New Roman"/>
                <w:b/>
                <w:sz w:val="26"/>
                <w:szCs w:val="26"/>
              </w:rPr>
              <w:t>Vận dụng</w:t>
            </w:r>
          </w:p>
        </w:tc>
        <w:tc>
          <w:tcPr>
            <w:tcW w:w="5691" w:type="dxa"/>
            <w:tcBorders>
              <w:top w:val="single" w:sz="4" w:space="0" w:color="auto"/>
              <w:left w:val="single" w:sz="4" w:space="0" w:color="000000"/>
              <w:bottom w:val="single" w:sz="4" w:space="0" w:color="000000"/>
              <w:right w:val="single" w:sz="4" w:space="0" w:color="auto"/>
            </w:tcBorders>
          </w:tcPr>
          <w:p w:rsidR="00643D91" w:rsidRPr="00ED22C3" w:rsidRDefault="00643D91" w:rsidP="003A1772">
            <w:pPr>
              <w:widowControl w:val="0"/>
              <w:spacing w:before="40" w:after="40" w:line="312" w:lineRule="auto"/>
              <w:rPr>
                <w:rFonts w:eastAsia="Times New Roman" w:cs="Times New Roman"/>
                <w:sz w:val="26"/>
                <w:szCs w:val="26"/>
              </w:rPr>
            </w:pPr>
            <w:r w:rsidRPr="00D033A8">
              <w:rPr>
                <w:rFonts w:cs="Times New Roman"/>
                <w:sz w:val="26"/>
                <w:szCs w:val="26"/>
              </w:rPr>
              <w:t>Làm các bài tập định tính và định lượng</w:t>
            </w:r>
            <w:r w:rsidRPr="00D033A8">
              <w:rPr>
                <w:rFonts w:cs="Times New Roman"/>
                <w:position w:val="2"/>
                <w:sz w:val="26"/>
                <w:szCs w:val="26"/>
              </w:rPr>
              <w:t xml:space="preserve"> của NaOH,</w:t>
            </w:r>
            <w:r w:rsidRPr="00D033A8">
              <w:rPr>
                <w:rFonts w:cs="Times New Roman"/>
                <w:spacing w:val="-6"/>
                <w:position w:val="2"/>
                <w:sz w:val="26"/>
                <w:szCs w:val="26"/>
              </w:rPr>
              <w:t xml:space="preserve"> </w:t>
            </w:r>
            <w:r w:rsidRPr="00D033A8">
              <w:rPr>
                <w:rFonts w:cs="Times New Roman"/>
                <w:position w:val="2"/>
                <w:sz w:val="26"/>
                <w:szCs w:val="26"/>
              </w:rPr>
              <w:t>Ca(OH)</w:t>
            </w:r>
            <w:r w:rsidRPr="00D033A8">
              <w:rPr>
                <w:rFonts w:cs="Times New Roman"/>
                <w:sz w:val="26"/>
                <w:szCs w:val="26"/>
              </w:rPr>
              <w:t>2</w:t>
            </w:r>
            <w:r w:rsidRPr="00D033A8">
              <w:rPr>
                <w:rFonts w:cs="Times New Roman"/>
                <w:position w:val="2"/>
                <w:sz w:val="26"/>
                <w:szCs w:val="26"/>
              </w:rPr>
              <w:t>.</w:t>
            </w: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r>
      <w:tr w:rsidR="00643D91" w:rsidRPr="00ED22C3" w:rsidTr="00BD681A">
        <w:tc>
          <w:tcPr>
            <w:tcW w:w="3119" w:type="dxa"/>
            <w:vMerge w:val="restart"/>
            <w:tcBorders>
              <w:top w:val="single" w:sz="4" w:space="0" w:color="000000"/>
              <w:left w:val="single" w:sz="4" w:space="0" w:color="auto"/>
              <w:right w:val="single" w:sz="4" w:space="0" w:color="000000"/>
            </w:tcBorders>
            <w:vAlign w:val="center"/>
          </w:tcPr>
          <w:p w:rsidR="00643D91" w:rsidRPr="00D033A8" w:rsidRDefault="00643D91" w:rsidP="00643D91">
            <w:pPr>
              <w:spacing w:line="240" w:lineRule="auto"/>
              <w:rPr>
                <w:rFonts w:eastAsia="Times New Roman" w:cs="Times New Roman"/>
                <w:b/>
                <w:bCs/>
                <w:sz w:val="26"/>
                <w:szCs w:val="26"/>
              </w:rPr>
            </w:pPr>
            <w:r w:rsidRPr="00D033A8">
              <w:rPr>
                <w:rFonts w:cs="Times New Roman"/>
                <w:b/>
                <w:iCs/>
                <w:sz w:val="26"/>
                <w:szCs w:val="26"/>
                <w:lang w:eastAsia="fr-FR"/>
              </w:rPr>
              <w:t>Chủ đề 4: Muối</w:t>
            </w:r>
          </w:p>
          <w:p w:rsidR="00643D91" w:rsidRPr="00D033A8"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(2 tiết)</w:t>
            </w:r>
          </w:p>
          <w:p w:rsidR="00D74C76"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-Tính chất hóa học của muối</w:t>
            </w:r>
          </w:p>
          <w:p w:rsidR="00643D91" w:rsidRPr="00D033A8" w:rsidRDefault="00643D91" w:rsidP="00643D91">
            <w:pPr>
              <w:spacing w:line="240" w:lineRule="auto"/>
              <w:rPr>
                <w:rFonts w:eastAsia="Times New Roman" w:cs="Times New Roman"/>
                <w:b/>
                <w:bCs/>
                <w:sz w:val="26"/>
                <w:szCs w:val="26"/>
              </w:rPr>
            </w:pPr>
            <w:r w:rsidRPr="00D033A8">
              <w:rPr>
                <w:rFonts w:eastAsia="Times New Roman" w:cs="Times New Roman"/>
                <w:b/>
                <w:bCs/>
                <w:sz w:val="26"/>
                <w:szCs w:val="26"/>
              </w:rPr>
              <w:t>-Một số muối quan trọng</w:t>
            </w:r>
          </w:p>
          <w:p w:rsidR="00643D91" w:rsidRPr="00ED22C3" w:rsidRDefault="00643D91" w:rsidP="00643D91">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691" w:type="dxa"/>
            <w:tcBorders>
              <w:top w:val="single" w:sz="4" w:space="0" w:color="000000"/>
              <w:left w:val="single" w:sz="4" w:space="0" w:color="000000"/>
              <w:right w:val="single" w:sz="4" w:space="0" w:color="auto"/>
            </w:tcBorders>
          </w:tcPr>
          <w:p w:rsidR="00D74C76" w:rsidRPr="00D033A8"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-Trình bày được những tính chất hóa học của muối</w:t>
            </w:r>
          </w:p>
          <w:p w:rsidR="00D74C76" w:rsidRPr="00D033A8"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 Trình bày được khái niệm phản ứng trao đổi, điều kiện để xảy ra phản ứng trao đổi</w:t>
            </w:r>
          </w:p>
          <w:p w:rsidR="00643D91" w:rsidRPr="00ED22C3" w:rsidRDefault="00D74C76" w:rsidP="00D74C76">
            <w:pPr>
              <w:widowControl w:val="0"/>
              <w:spacing w:before="40" w:after="40" w:line="312" w:lineRule="auto"/>
              <w:rPr>
                <w:rFonts w:eastAsia="Times New Roman" w:cs="Times New Roman"/>
                <w:sz w:val="26"/>
                <w:szCs w:val="26"/>
              </w:rPr>
            </w:pPr>
            <w:r w:rsidRPr="00D033A8">
              <w:rPr>
                <w:rFonts w:eastAsia="Times New Roman" w:cs="Times New Roman"/>
                <w:sz w:val="26"/>
                <w:szCs w:val="26"/>
              </w:rPr>
              <w:t>-Trình bày được trạng thái, cách khai thác, ứng dựng của muối NaCl</w:t>
            </w: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rPr>
                <w:rFonts w:cs="Times New Roman"/>
                <w:b/>
                <w:sz w:val="26"/>
                <w:szCs w:val="26"/>
              </w:rPr>
            </w:pPr>
          </w:p>
          <w:p w:rsidR="00643D91" w:rsidRPr="00ED22C3" w:rsidRDefault="00643D91" w:rsidP="003A1772">
            <w:pPr>
              <w:widowControl w:val="0"/>
              <w:spacing w:before="40" w:after="40" w:line="312" w:lineRule="auto"/>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BD681A"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BD681A" w:rsidRDefault="002B2368" w:rsidP="003A1772">
            <w:pPr>
              <w:widowControl w:val="0"/>
              <w:spacing w:before="40" w:after="40" w:line="312" w:lineRule="auto"/>
              <w:jc w:val="center"/>
              <w:rPr>
                <w:rFonts w:cs="Times New Roman"/>
                <w:sz w:val="26"/>
                <w:szCs w:val="26"/>
              </w:rPr>
            </w:pPr>
            <w:r>
              <w:rPr>
                <w:rFonts w:cs="Times New Roman"/>
                <w:sz w:val="26"/>
                <w:szCs w:val="26"/>
              </w:rPr>
              <w:t>11</w:t>
            </w:r>
          </w:p>
        </w:tc>
      </w:tr>
      <w:tr w:rsidR="00643D91" w:rsidRPr="00ED22C3" w:rsidTr="00823ECA">
        <w:tc>
          <w:tcPr>
            <w:tcW w:w="3119" w:type="dxa"/>
            <w:vMerge/>
            <w:tcBorders>
              <w:left w:val="single" w:sz="4" w:space="0" w:color="auto"/>
              <w:right w:val="single" w:sz="4" w:space="0" w:color="000000"/>
            </w:tcBorders>
            <w:vAlign w:val="center"/>
          </w:tcPr>
          <w:p w:rsidR="00643D91" w:rsidRPr="00ED22C3" w:rsidRDefault="00643D91" w:rsidP="003A1772">
            <w:pPr>
              <w:spacing w:line="240" w:lineRule="auto"/>
              <w:rPr>
                <w:rFonts w:cs="Times New Roman"/>
                <w:sz w:val="26"/>
                <w:szCs w:val="26"/>
                <w:lang w:val="vi-VN"/>
              </w:rPr>
            </w:pPr>
          </w:p>
        </w:tc>
        <w:tc>
          <w:tcPr>
            <w:tcW w:w="1396" w:type="dxa"/>
            <w:tcBorders>
              <w:top w:val="single" w:sz="4" w:space="0" w:color="000000"/>
              <w:left w:val="single" w:sz="4" w:space="0" w:color="000000"/>
              <w:bottom w:val="single" w:sz="4" w:space="0" w:color="auto"/>
              <w:right w:val="single" w:sz="4" w:space="0" w:color="000000"/>
            </w:tcBorders>
          </w:tcPr>
          <w:p w:rsidR="00643D91" w:rsidRPr="00ED22C3" w:rsidRDefault="00643D91" w:rsidP="003A177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691" w:type="dxa"/>
            <w:tcBorders>
              <w:top w:val="single" w:sz="4" w:space="0" w:color="000000"/>
              <w:left w:val="single" w:sz="4" w:space="0" w:color="000000"/>
              <w:bottom w:val="single" w:sz="4" w:space="0" w:color="auto"/>
              <w:right w:val="single" w:sz="4" w:space="0" w:color="auto"/>
            </w:tcBorders>
          </w:tcPr>
          <w:p w:rsidR="00643D91" w:rsidRPr="00823ECA" w:rsidRDefault="00D74C76" w:rsidP="00823ECA">
            <w:pPr>
              <w:widowControl w:val="0"/>
              <w:tabs>
                <w:tab w:val="left" w:pos="6945"/>
              </w:tabs>
              <w:spacing w:before="40" w:after="40" w:line="312" w:lineRule="auto"/>
              <w:rPr>
                <w:rFonts w:cs="Times New Roman"/>
                <w:color w:val="000000"/>
                <w:sz w:val="26"/>
                <w:szCs w:val="26"/>
              </w:rPr>
            </w:pPr>
            <w:r w:rsidRPr="00D033A8">
              <w:rPr>
                <w:rFonts w:cs="Times New Roman"/>
                <w:color w:val="000000"/>
                <w:sz w:val="26"/>
                <w:szCs w:val="26"/>
              </w:rPr>
              <w:t>– Tiến hành được thí nghiệm muối phản ứng với kim loại, với axit, với bazơ, với muối; nêu và giải thích được hiện tượng xảy ra trong thí nghiệm (viết phương trình hoá học) và rút ra kết luận về tính chất hoá học của muối.</w:t>
            </w:r>
          </w:p>
        </w:tc>
        <w:tc>
          <w:tcPr>
            <w:tcW w:w="850" w:type="dxa"/>
            <w:tcBorders>
              <w:top w:val="single" w:sz="4" w:space="0" w:color="000000"/>
              <w:left w:val="single" w:sz="4" w:space="0" w:color="auto"/>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43D91" w:rsidRPr="00ED22C3" w:rsidRDefault="00643D91" w:rsidP="003A1772">
            <w:pPr>
              <w:widowControl w:val="0"/>
              <w:spacing w:before="40" w:after="40" w:line="312" w:lineRule="auto"/>
              <w:jc w:val="center"/>
              <w:rPr>
                <w:rFonts w:cs="Times New Roman"/>
                <w:sz w:val="26"/>
                <w:szCs w:val="26"/>
                <w:lang w:val="vi-VN"/>
              </w:rPr>
            </w:pPr>
          </w:p>
        </w:tc>
      </w:tr>
      <w:tr w:rsidR="004A119A" w:rsidRPr="00ED22C3" w:rsidTr="00823ECA">
        <w:tc>
          <w:tcPr>
            <w:tcW w:w="3119" w:type="dxa"/>
            <w:tcBorders>
              <w:left w:val="single" w:sz="4" w:space="0" w:color="auto"/>
              <w:right w:val="single" w:sz="4" w:space="0" w:color="000000"/>
            </w:tcBorders>
            <w:vAlign w:val="center"/>
          </w:tcPr>
          <w:p w:rsidR="004A119A" w:rsidRPr="00ED22C3" w:rsidRDefault="004A119A" w:rsidP="003A1772">
            <w:pPr>
              <w:spacing w:line="240" w:lineRule="auto"/>
              <w:rPr>
                <w:rFonts w:cs="Times New Roman"/>
                <w:sz w:val="26"/>
                <w:szCs w:val="26"/>
                <w:lang w:val="vi-VN"/>
              </w:rPr>
            </w:pPr>
          </w:p>
        </w:tc>
        <w:tc>
          <w:tcPr>
            <w:tcW w:w="1396" w:type="dxa"/>
            <w:tcBorders>
              <w:top w:val="single" w:sz="4" w:space="0" w:color="auto"/>
              <w:left w:val="single" w:sz="4" w:space="0" w:color="000000"/>
              <w:bottom w:val="single" w:sz="4" w:space="0" w:color="000000"/>
              <w:right w:val="single" w:sz="4" w:space="0" w:color="000000"/>
            </w:tcBorders>
          </w:tcPr>
          <w:p w:rsidR="004A119A" w:rsidRPr="004A119A" w:rsidRDefault="004A119A" w:rsidP="003A1772">
            <w:pPr>
              <w:widowControl w:val="0"/>
              <w:spacing w:before="40" w:after="40" w:line="312" w:lineRule="auto"/>
              <w:rPr>
                <w:rFonts w:cs="Times New Roman"/>
                <w:b/>
                <w:sz w:val="26"/>
                <w:szCs w:val="26"/>
              </w:rPr>
            </w:pPr>
            <w:r>
              <w:rPr>
                <w:rFonts w:cs="Times New Roman"/>
                <w:b/>
                <w:sz w:val="26"/>
                <w:szCs w:val="26"/>
              </w:rPr>
              <w:t>Vận dụng</w:t>
            </w:r>
          </w:p>
        </w:tc>
        <w:tc>
          <w:tcPr>
            <w:tcW w:w="5691" w:type="dxa"/>
            <w:tcBorders>
              <w:top w:val="single" w:sz="4" w:space="0" w:color="auto"/>
              <w:left w:val="single" w:sz="4" w:space="0" w:color="000000"/>
              <w:bottom w:val="single" w:sz="4" w:space="0" w:color="000000"/>
              <w:right w:val="single" w:sz="4" w:space="0" w:color="auto"/>
            </w:tcBorders>
          </w:tcPr>
          <w:p w:rsidR="004A119A" w:rsidRPr="00ED22C3" w:rsidRDefault="00823ECA" w:rsidP="003A1772">
            <w:pPr>
              <w:widowControl w:val="0"/>
              <w:spacing w:before="40" w:after="40" w:line="312" w:lineRule="auto"/>
              <w:rPr>
                <w:rFonts w:eastAsia="Times New Roman" w:cs="Times New Roman"/>
                <w:sz w:val="26"/>
                <w:szCs w:val="26"/>
              </w:rPr>
            </w:pPr>
            <w:r>
              <w:rPr>
                <w:rFonts w:cs="Times New Roman"/>
                <w:color w:val="000000"/>
                <w:sz w:val="26"/>
                <w:szCs w:val="26"/>
              </w:rPr>
              <w:t xml:space="preserve">  </w:t>
            </w:r>
            <w:r w:rsidR="004A119A" w:rsidRPr="00D033A8">
              <w:rPr>
                <w:rFonts w:cs="Times New Roman"/>
                <w:color w:val="000000"/>
                <w:sz w:val="26"/>
                <w:szCs w:val="26"/>
              </w:rPr>
              <w:t>Viết được các PTHH minh họa tính chất hóa học của muối.</w:t>
            </w:r>
          </w:p>
        </w:tc>
        <w:tc>
          <w:tcPr>
            <w:tcW w:w="850" w:type="dxa"/>
            <w:tcBorders>
              <w:top w:val="single" w:sz="4" w:space="0" w:color="000000"/>
              <w:left w:val="single" w:sz="4" w:space="0" w:color="auto"/>
              <w:bottom w:val="single" w:sz="4" w:space="0" w:color="000000"/>
              <w:right w:val="single" w:sz="4" w:space="0" w:color="000000"/>
            </w:tcBorders>
          </w:tcPr>
          <w:p w:rsidR="004A119A" w:rsidRPr="00ED22C3" w:rsidRDefault="004A119A" w:rsidP="003A1772">
            <w:pPr>
              <w:widowControl w:val="0"/>
              <w:spacing w:before="40" w:after="40" w:line="312" w:lineRule="auto"/>
              <w:jc w:val="center"/>
              <w:rPr>
                <w:rFonts w:cs="Times New Roman"/>
                <w:b/>
                <w:sz w:val="26"/>
                <w:szCs w:val="26"/>
                <w:lang w:val="vi-VN"/>
              </w:rPr>
            </w:pPr>
          </w:p>
        </w:tc>
        <w:tc>
          <w:tcPr>
            <w:tcW w:w="851" w:type="dxa"/>
            <w:tcBorders>
              <w:top w:val="single" w:sz="4" w:space="0" w:color="000000"/>
              <w:left w:val="single" w:sz="4" w:space="0" w:color="000000"/>
              <w:bottom w:val="single" w:sz="4" w:space="0" w:color="000000"/>
              <w:right w:val="single" w:sz="4" w:space="0" w:color="000000"/>
            </w:tcBorders>
          </w:tcPr>
          <w:p w:rsidR="004A119A" w:rsidRPr="00ED22C3" w:rsidRDefault="004A119A"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bottom w:val="single" w:sz="4" w:space="0" w:color="000000"/>
              <w:right w:val="single" w:sz="4" w:space="0" w:color="000000"/>
            </w:tcBorders>
          </w:tcPr>
          <w:p w:rsidR="004A119A" w:rsidRPr="00ED22C3" w:rsidRDefault="004A119A" w:rsidP="003A1772">
            <w:pPr>
              <w:widowControl w:val="0"/>
              <w:spacing w:before="40" w:after="40" w:line="312" w:lineRule="auto"/>
              <w:jc w:val="center"/>
              <w:rPr>
                <w:rFonts w:cs="Times New Roman"/>
                <w:sz w:val="26"/>
                <w:szCs w:val="26"/>
                <w:lang w:val="vi-VN"/>
              </w:rPr>
            </w:pPr>
          </w:p>
        </w:tc>
        <w:tc>
          <w:tcPr>
            <w:tcW w:w="889" w:type="dxa"/>
            <w:tcBorders>
              <w:top w:val="single" w:sz="4" w:space="0" w:color="000000"/>
              <w:left w:val="single" w:sz="4" w:space="0" w:color="000000"/>
              <w:bottom w:val="single" w:sz="4" w:space="0" w:color="000000"/>
              <w:right w:val="single" w:sz="4" w:space="0" w:color="000000"/>
            </w:tcBorders>
          </w:tcPr>
          <w:p w:rsidR="004A119A" w:rsidRPr="00ED22C3" w:rsidRDefault="004A119A" w:rsidP="003A1772">
            <w:pPr>
              <w:widowControl w:val="0"/>
              <w:spacing w:before="40" w:after="40" w:line="312" w:lineRule="auto"/>
              <w:jc w:val="center"/>
              <w:rPr>
                <w:rFonts w:cs="Times New Roman"/>
                <w:sz w:val="26"/>
                <w:szCs w:val="26"/>
                <w:lang w:val="vi-VN"/>
              </w:rPr>
            </w:pPr>
          </w:p>
        </w:tc>
      </w:tr>
      <w:tr w:rsidR="00D74C76" w:rsidRPr="00ED22C3" w:rsidTr="00BD681A">
        <w:tc>
          <w:tcPr>
            <w:tcW w:w="3119" w:type="dxa"/>
            <w:tcBorders>
              <w:left w:val="single" w:sz="4" w:space="0" w:color="auto"/>
              <w:right w:val="single" w:sz="4" w:space="0" w:color="000000"/>
            </w:tcBorders>
            <w:vAlign w:val="center"/>
          </w:tcPr>
          <w:p w:rsidR="00D74C76" w:rsidRPr="00ED22C3" w:rsidRDefault="00D74C76" w:rsidP="003A1772">
            <w:pPr>
              <w:spacing w:line="240" w:lineRule="auto"/>
              <w:rPr>
                <w:rFonts w:cs="Times New Roman"/>
                <w:sz w:val="26"/>
                <w:szCs w:val="26"/>
                <w:lang w:val="vi-VN"/>
              </w:rPr>
            </w:pPr>
          </w:p>
        </w:tc>
        <w:tc>
          <w:tcPr>
            <w:tcW w:w="1396" w:type="dxa"/>
            <w:tcBorders>
              <w:top w:val="single" w:sz="4" w:space="0" w:color="000000"/>
              <w:left w:val="single" w:sz="4" w:space="0" w:color="000000"/>
              <w:right w:val="single" w:sz="4" w:space="0" w:color="000000"/>
            </w:tcBorders>
          </w:tcPr>
          <w:p w:rsidR="00D74C76" w:rsidRPr="00D74C76" w:rsidRDefault="00D74C76" w:rsidP="003A1772">
            <w:pPr>
              <w:widowControl w:val="0"/>
              <w:spacing w:before="40" w:after="40" w:line="312" w:lineRule="auto"/>
              <w:rPr>
                <w:rFonts w:cs="Times New Roman"/>
                <w:b/>
                <w:sz w:val="26"/>
                <w:szCs w:val="26"/>
              </w:rPr>
            </w:pPr>
            <w:r>
              <w:rPr>
                <w:rFonts w:cs="Times New Roman"/>
                <w:b/>
                <w:sz w:val="26"/>
                <w:szCs w:val="26"/>
              </w:rPr>
              <w:t>Vận dụng</w:t>
            </w:r>
            <w:r w:rsidR="00BD681A">
              <w:rPr>
                <w:rFonts w:cs="Times New Roman"/>
                <w:b/>
                <w:sz w:val="26"/>
                <w:szCs w:val="26"/>
              </w:rPr>
              <w:t xml:space="preserve"> cao</w:t>
            </w:r>
          </w:p>
        </w:tc>
        <w:tc>
          <w:tcPr>
            <w:tcW w:w="5691" w:type="dxa"/>
            <w:tcBorders>
              <w:top w:val="single" w:sz="4" w:space="0" w:color="000000"/>
              <w:left w:val="single" w:sz="4" w:space="0" w:color="000000"/>
              <w:right w:val="single" w:sz="4" w:space="0" w:color="auto"/>
            </w:tcBorders>
          </w:tcPr>
          <w:p w:rsidR="00D74C76" w:rsidRPr="00ED22C3" w:rsidRDefault="00D74C76" w:rsidP="003A1772">
            <w:pPr>
              <w:widowControl w:val="0"/>
              <w:spacing w:before="40" w:after="40" w:line="312" w:lineRule="auto"/>
              <w:rPr>
                <w:rFonts w:eastAsia="Times New Roman" w:cs="Times New Roman"/>
                <w:sz w:val="26"/>
                <w:szCs w:val="26"/>
              </w:rPr>
            </w:pPr>
            <w:r w:rsidRPr="00D033A8">
              <w:rPr>
                <w:rFonts w:cs="Times New Roman"/>
                <w:sz w:val="26"/>
                <w:szCs w:val="26"/>
              </w:rPr>
              <w:t xml:space="preserve">    Làm các bài tập định tính và định lượng</w:t>
            </w:r>
            <w:r w:rsidRPr="00D033A8">
              <w:rPr>
                <w:rFonts w:cs="Times New Roman"/>
                <w:position w:val="2"/>
                <w:sz w:val="26"/>
                <w:szCs w:val="26"/>
              </w:rPr>
              <w:t xml:space="preserve"> của muối</w:t>
            </w:r>
          </w:p>
        </w:tc>
        <w:tc>
          <w:tcPr>
            <w:tcW w:w="850" w:type="dxa"/>
            <w:tcBorders>
              <w:top w:val="single" w:sz="4" w:space="0" w:color="000000"/>
              <w:left w:val="single" w:sz="4" w:space="0" w:color="auto"/>
              <w:right w:val="single" w:sz="4" w:space="0" w:color="000000"/>
            </w:tcBorders>
          </w:tcPr>
          <w:p w:rsidR="00D74C76" w:rsidRPr="00BD681A" w:rsidRDefault="00BD681A" w:rsidP="003A1772">
            <w:pPr>
              <w:widowControl w:val="0"/>
              <w:spacing w:before="40" w:after="40" w:line="312" w:lineRule="auto"/>
              <w:jc w:val="center"/>
              <w:rPr>
                <w:rFonts w:cs="Times New Roman"/>
                <w:b/>
                <w:sz w:val="26"/>
                <w:szCs w:val="26"/>
              </w:rPr>
            </w:pPr>
            <w:r>
              <w:rPr>
                <w:rFonts w:cs="Times New Roman"/>
                <w:b/>
                <w:sz w:val="26"/>
                <w:szCs w:val="26"/>
              </w:rPr>
              <w:t>1</w:t>
            </w:r>
          </w:p>
        </w:tc>
        <w:tc>
          <w:tcPr>
            <w:tcW w:w="851" w:type="dxa"/>
            <w:tcBorders>
              <w:top w:val="single" w:sz="4" w:space="0" w:color="000000"/>
              <w:left w:val="single" w:sz="4" w:space="0" w:color="000000"/>
              <w:right w:val="single" w:sz="4" w:space="0" w:color="000000"/>
            </w:tcBorders>
          </w:tcPr>
          <w:p w:rsidR="00D74C76" w:rsidRPr="00ED22C3" w:rsidRDefault="00D74C76" w:rsidP="003A1772">
            <w:pPr>
              <w:widowControl w:val="0"/>
              <w:spacing w:before="40" w:after="40" w:line="312" w:lineRule="auto"/>
              <w:jc w:val="center"/>
              <w:rPr>
                <w:rFonts w:cs="Times New Roman"/>
                <w:b/>
                <w:sz w:val="26"/>
                <w:szCs w:val="26"/>
                <w:lang w:val="vi-VN"/>
              </w:rPr>
            </w:pPr>
          </w:p>
        </w:tc>
        <w:tc>
          <w:tcPr>
            <w:tcW w:w="992" w:type="dxa"/>
            <w:tcBorders>
              <w:top w:val="single" w:sz="4" w:space="0" w:color="000000"/>
              <w:left w:val="single" w:sz="4" w:space="0" w:color="000000"/>
              <w:right w:val="single" w:sz="4" w:space="0" w:color="000000"/>
            </w:tcBorders>
          </w:tcPr>
          <w:p w:rsidR="00D74C76" w:rsidRPr="00BD681A" w:rsidRDefault="001F478C" w:rsidP="003A1772">
            <w:pPr>
              <w:widowControl w:val="0"/>
              <w:spacing w:before="40" w:after="40" w:line="312" w:lineRule="auto"/>
              <w:jc w:val="center"/>
              <w:rPr>
                <w:rFonts w:cs="Times New Roman"/>
                <w:sz w:val="26"/>
                <w:szCs w:val="26"/>
              </w:rPr>
            </w:pPr>
            <w:r>
              <w:rPr>
                <w:rFonts w:cs="Times New Roman"/>
                <w:sz w:val="26"/>
                <w:szCs w:val="26"/>
              </w:rPr>
              <w:t>3</w:t>
            </w:r>
            <w:r w:rsidR="00EE0066">
              <w:rPr>
                <w:rFonts w:cs="Times New Roman"/>
                <w:sz w:val="26"/>
                <w:szCs w:val="26"/>
              </w:rPr>
              <w:t>1</w:t>
            </w:r>
          </w:p>
        </w:tc>
        <w:tc>
          <w:tcPr>
            <w:tcW w:w="889" w:type="dxa"/>
            <w:tcBorders>
              <w:top w:val="single" w:sz="4" w:space="0" w:color="000000"/>
              <w:left w:val="single" w:sz="4" w:space="0" w:color="000000"/>
              <w:right w:val="single" w:sz="4" w:space="0" w:color="000000"/>
            </w:tcBorders>
          </w:tcPr>
          <w:p w:rsidR="00D74C76" w:rsidRPr="00ED22C3" w:rsidRDefault="00D74C76" w:rsidP="003A1772">
            <w:pPr>
              <w:widowControl w:val="0"/>
              <w:spacing w:before="40" w:after="40" w:line="312" w:lineRule="auto"/>
              <w:jc w:val="center"/>
              <w:rPr>
                <w:rFonts w:cs="Times New Roman"/>
                <w:sz w:val="26"/>
                <w:szCs w:val="26"/>
                <w:lang w:val="vi-VN"/>
              </w:rPr>
            </w:pPr>
          </w:p>
        </w:tc>
      </w:tr>
    </w:tbl>
    <w:tbl>
      <w:tblPr>
        <w:tblpPr w:leftFromText="180" w:rightFromText="180" w:vertAnchor="text" w:tblpY="1"/>
        <w:tblOverlap w:val="never"/>
        <w:tblW w:w="5000" w:type="pct"/>
        <w:tblLayout w:type="fixed"/>
        <w:tblLook w:val="04A0" w:firstRow="1" w:lastRow="0" w:firstColumn="1" w:lastColumn="0" w:noHBand="0" w:noVBand="1"/>
      </w:tblPr>
      <w:tblGrid>
        <w:gridCol w:w="3118"/>
        <w:gridCol w:w="1418"/>
        <w:gridCol w:w="5670"/>
        <w:gridCol w:w="850"/>
        <w:gridCol w:w="851"/>
        <w:gridCol w:w="992"/>
        <w:gridCol w:w="889"/>
      </w:tblGrid>
      <w:tr w:rsidR="00961148" w:rsidRPr="00D033A8" w:rsidTr="001F478C">
        <w:trPr>
          <w:trHeight w:val="704"/>
        </w:trPr>
        <w:tc>
          <w:tcPr>
            <w:tcW w:w="3118" w:type="dxa"/>
            <w:vMerge w:val="restart"/>
            <w:tcBorders>
              <w:top w:val="single" w:sz="4" w:space="0" w:color="auto"/>
              <w:left w:val="single" w:sz="4" w:space="0" w:color="auto"/>
              <w:right w:val="single" w:sz="4" w:space="0" w:color="000000"/>
            </w:tcBorders>
            <w:vAlign w:val="center"/>
          </w:tcPr>
          <w:p w:rsidR="00961148" w:rsidRPr="00D033A8" w:rsidRDefault="00961148" w:rsidP="002A513C">
            <w:pPr>
              <w:spacing w:line="240" w:lineRule="auto"/>
              <w:rPr>
                <w:rFonts w:cs="Times New Roman"/>
                <w:sz w:val="26"/>
                <w:szCs w:val="26"/>
                <w:lang w:val="vi-VN"/>
              </w:rPr>
            </w:pPr>
            <w:r w:rsidRPr="00D033A8">
              <w:rPr>
                <w:rFonts w:cs="Times New Roman"/>
                <w:b/>
                <w:bCs/>
                <w:iCs/>
                <w:sz w:val="26"/>
                <w:szCs w:val="26"/>
              </w:rPr>
              <w:t>Phân bón hóa học(1 tiết)</w:t>
            </w:r>
          </w:p>
        </w:tc>
        <w:tc>
          <w:tcPr>
            <w:tcW w:w="1418" w:type="dxa"/>
            <w:vMerge w:val="restart"/>
            <w:tcBorders>
              <w:top w:val="single" w:sz="4" w:space="0" w:color="000000"/>
              <w:left w:val="single" w:sz="4" w:space="0" w:color="000000"/>
              <w:right w:val="single" w:sz="4" w:space="0" w:color="000000"/>
            </w:tcBorders>
          </w:tcPr>
          <w:p w:rsidR="00961148" w:rsidRPr="00D033A8" w:rsidRDefault="00961148"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vMerge w:val="restart"/>
            <w:tcBorders>
              <w:top w:val="single" w:sz="4" w:space="0" w:color="000000"/>
              <w:left w:val="single" w:sz="4" w:space="0" w:color="000000"/>
              <w:right w:val="single" w:sz="4" w:space="0" w:color="auto"/>
            </w:tcBorders>
          </w:tcPr>
          <w:p w:rsidR="00961148" w:rsidRPr="00D033A8" w:rsidRDefault="00961148" w:rsidP="00384413">
            <w:pPr>
              <w:pStyle w:val="NormalWeb"/>
              <w:spacing w:before="0" w:beforeAutospacing="0" w:after="0" w:afterAutospacing="0"/>
              <w:rPr>
                <w:sz w:val="26"/>
                <w:szCs w:val="26"/>
              </w:rPr>
            </w:pPr>
            <w:r w:rsidRPr="00D033A8">
              <w:rPr>
                <w:color w:val="000000"/>
                <w:sz w:val="26"/>
                <w:szCs w:val="26"/>
              </w:rPr>
              <w:t>– Trình bày được vai trò của phân bón (một trong những nguồn bổ sung một số nguyên tố: đa lượng, trung lượng, vi lượng dưới dạng vô cơ và hữu cơ) cho đất, cây trồng.</w:t>
            </w:r>
          </w:p>
          <w:p w:rsidR="00961148" w:rsidRPr="00D033A8" w:rsidRDefault="00961148" w:rsidP="00384413">
            <w:pPr>
              <w:pStyle w:val="NormalWeb"/>
              <w:spacing w:before="0" w:beforeAutospacing="0" w:after="0" w:afterAutospacing="0"/>
              <w:rPr>
                <w:sz w:val="26"/>
                <w:szCs w:val="26"/>
              </w:rPr>
            </w:pPr>
            <w:r w:rsidRPr="00D033A8">
              <w:rPr>
                <w:color w:val="000000"/>
                <w:sz w:val="26"/>
                <w:szCs w:val="26"/>
              </w:rPr>
              <w:t>– Nêu được thành phần và tác dụng cơ bản của một số loại phân bón hoá học đối với cây trồng (phân đạm, phân lân, phân kali, phân N–P–K).</w:t>
            </w:r>
          </w:p>
        </w:tc>
        <w:tc>
          <w:tcPr>
            <w:tcW w:w="850" w:type="dxa"/>
            <w:tcBorders>
              <w:top w:val="single" w:sz="4" w:space="0" w:color="000000"/>
              <w:left w:val="single" w:sz="4" w:space="0" w:color="auto"/>
              <w:bottom w:val="single" w:sz="4" w:space="0" w:color="000000"/>
              <w:right w:val="single" w:sz="4" w:space="0" w:color="000000"/>
            </w:tcBorders>
          </w:tcPr>
          <w:p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auto"/>
              <w:right w:val="single" w:sz="4" w:space="0" w:color="000000"/>
            </w:tcBorders>
          </w:tcPr>
          <w:p w:rsidR="00961148" w:rsidRPr="00D033A8" w:rsidRDefault="00961148" w:rsidP="002A513C">
            <w:pPr>
              <w:widowControl w:val="0"/>
              <w:spacing w:before="40" w:after="40" w:line="312" w:lineRule="auto"/>
              <w:jc w:val="center"/>
              <w:rPr>
                <w:rFonts w:cs="Times New Roman"/>
                <w:b/>
                <w:sz w:val="26"/>
                <w:szCs w:val="26"/>
              </w:rPr>
            </w:pPr>
            <w:r w:rsidRPr="00D033A8">
              <w:rPr>
                <w:rFonts w:cs="Times New Roman"/>
                <w:b/>
                <w:sz w:val="26"/>
                <w:szCs w:val="26"/>
              </w:rPr>
              <w:t>1</w:t>
            </w:r>
          </w:p>
        </w:tc>
        <w:tc>
          <w:tcPr>
            <w:tcW w:w="992" w:type="dxa"/>
            <w:tcBorders>
              <w:top w:val="single" w:sz="4" w:space="0" w:color="000000"/>
              <w:left w:val="single" w:sz="4" w:space="0" w:color="000000"/>
              <w:bottom w:val="single" w:sz="4" w:space="0" w:color="auto"/>
              <w:right w:val="single" w:sz="4" w:space="0" w:color="000000"/>
            </w:tcBorders>
          </w:tcPr>
          <w:p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auto"/>
              <w:right w:val="single" w:sz="4" w:space="0" w:color="000000"/>
            </w:tcBorders>
          </w:tcPr>
          <w:p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2</w:t>
            </w:r>
          </w:p>
        </w:tc>
      </w:tr>
      <w:tr w:rsidR="00961148" w:rsidRPr="00D033A8" w:rsidTr="001F478C">
        <w:trPr>
          <w:trHeight w:val="868"/>
        </w:trPr>
        <w:tc>
          <w:tcPr>
            <w:tcW w:w="3118" w:type="dxa"/>
            <w:vMerge/>
            <w:tcBorders>
              <w:left w:val="single" w:sz="4" w:space="0" w:color="auto"/>
              <w:right w:val="single" w:sz="4" w:space="0" w:color="000000"/>
            </w:tcBorders>
            <w:vAlign w:val="center"/>
          </w:tcPr>
          <w:p w:rsidR="00961148" w:rsidRPr="00D033A8" w:rsidRDefault="00961148" w:rsidP="002A513C">
            <w:pPr>
              <w:spacing w:line="240" w:lineRule="auto"/>
              <w:rPr>
                <w:rFonts w:cs="Times New Roman"/>
                <w:b/>
                <w:bCs/>
                <w:iCs/>
                <w:sz w:val="26"/>
                <w:szCs w:val="26"/>
              </w:rPr>
            </w:pPr>
          </w:p>
        </w:tc>
        <w:tc>
          <w:tcPr>
            <w:tcW w:w="1418" w:type="dxa"/>
            <w:vMerge/>
            <w:tcBorders>
              <w:left w:val="single" w:sz="4" w:space="0" w:color="000000"/>
              <w:right w:val="single" w:sz="4" w:space="0" w:color="000000"/>
            </w:tcBorders>
          </w:tcPr>
          <w:p w:rsidR="00961148" w:rsidRPr="00D033A8" w:rsidRDefault="00961148" w:rsidP="002A513C">
            <w:pPr>
              <w:widowControl w:val="0"/>
              <w:spacing w:before="40" w:after="40" w:line="312" w:lineRule="auto"/>
              <w:rPr>
                <w:rFonts w:cs="Times New Roman"/>
                <w:b/>
                <w:sz w:val="26"/>
                <w:szCs w:val="26"/>
                <w:lang w:val="vi-VN"/>
              </w:rPr>
            </w:pPr>
          </w:p>
        </w:tc>
        <w:tc>
          <w:tcPr>
            <w:tcW w:w="5670" w:type="dxa"/>
            <w:vMerge/>
            <w:tcBorders>
              <w:left w:val="single" w:sz="4" w:space="0" w:color="000000"/>
              <w:right w:val="single" w:sz="4" w:space="0" w:color="auto"/>
            </w:tcBorders>
          </w:tcPr>
          <w:p w:rsidR="00961148" w:rsidRPr="00D033A8" w:rsidRDefault="00961148" w:rsidP="00384413">
            <w:pPr>
              <w:pStyle w:val="NormalWeb"/>
              <w:spacing w:before="0" w:beforeAutospacing="0" w:after="0" w:afterAutospacing="0"/>
              <w:rPr>
                <w:color w:val="000000"/>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961148"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auto"/>
              <w:right w:val="single" w:sz="4" w:space="0" w:color="000000"/>
            </w:tcBorders>
          </w:tcPr>
          <w:p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auto"/>
              <w:right w:val="single" w:sz="4" w:space="0" w:color="000000"/>
            </w:tcBorders>
          </w:tcPr>
          <w:p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3</w:t>
            </w:r>
          </w:p>
        </w:tc>
      </w:tr>
      <w:tr w:rsidR="00961148" w:rsidRPr="00D033A8" w:rsidTr="00961148">
        <w:trPr>
          <w:trHeight w:val="525"/>
        </w:trPr>
        <w:tc>
          <w:tcPr>
            <w:tcW w:w="3118" w:type="dxa"/>
            <w:vMerge/>
            <w:tcBorders>
              <w:left w:val="single" w:sz="4" w:space="0" w:color="auto"/>
              <w:right w:val="single" w:sz="4" w:space="0" w:color="000000"/>
            </w:tcBorders>
            <w:vAlign w:val="center"/>
          </w:tcPr>
          <w:p w:rsidR="00961148" w:rsidRPr="00D033A8" w:rsidRDefault="00961148" w:rsidP="002A513C">
            <w:pPr>
              <w:spacing w:line="240" w:lineRule="auto"/>
              <w:rPr>
                <w:rFonts w:cs="Times New Roman"/>
                <w:b/>
                <w:bCs/>
                <w:iCs/>
                <w:sz w:val="26"/>
                <w:szCs w:val="26"/>
              </w:rPr>
            </w:pPr>
          </w:p>
        </w:tc>
        <w:tc>
          <w:tcPr>
            <w:tcW w:w="1418" w:type="dxa"/>
            <w:vMerge/>
            <w:tcBorders>
              <w:left w:val="single" w:sz="4" w:space="0" w:color="000000"/>
              <w:right w:val="single" w:sz="4" w:space="0" w:color="000000"/>
            </w:tcBorders>
          </w:tcPr>
          <w:p w:rsidR="00961148" w:rsidRPr="00D033A8" w:rsidRDefault="00961148" w:rsidP="002A513C">
            <w:pPr>
              <w:widowControl w:val="0"/>
              <w:spacing w:before="40" w:after="40" w:line="312" w:lineRule="auto"/>
              <w:rPr>
                <w:rFonts w:cs="Times New Roman"/>
                <w:b/>
                <w:sz w:val="26"/>
                <w:szCs w:val="26"/>
                <w:lang w:val="vi-VN"/>
              </w:rPr>
            </w:pPr>
          </w:p>
        </w:tc>
        <w:tc>
          <w:tcPr>
            <w:tcW w:w="5670" w:type="dxa"/>
            <w:vMerge/>
            <w:tcBorders>
              <w:left w:val="single" w:sz="4" w:space="0" w:color="000000"/>
              <w:right w:val="single" w:sz="4" w:space="0" w:color="auto"/>
            </w:tcBorders>
          </w:tcPr>
          <w:p w:rsidR="00961148" w:rsidRPr="00D033A8" w:rsidRDefault="00961148" w:rsidP="00384413">
            <w:pPr>
              <w:pStyle w:val="NormalWeb"/>
              <w:spacing w:before="0" w:beforeAutospacing="0" w:after="0" w:afterAutospacing="0"/>
              <w:rPr>
                <w:color w:val="000000"/>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961148" w:rsidRPr="00D033A8" w:rsidRDefault="00961148" w:rsidP="002A513C">
            <w:pPr>
              <w:widowControl w:val="0"/>
              <w:spacing w:before="40" w:after="40" w:line="312" w:lineRule="auto"/>
              <w:jc w:val="center"/>
              <w:rPr>
                <w:rFonts w:cs="Times New Roman"/>
                <w:b/>
                <w:sz w:val="26"/>
                <w:szCs w:val="26"/>
              </w:rPr>
            </w:pPr>
          </w:p>
        </w:tc>
        <w:tc>
          <w:tcPr>
            <w:tcW w:w="851" w:type="dxa"/>
            <w:tcBorders>
              <w:top w:val="single" w:sz="4" w:space="0" w:color="auto"/>
              <w:left w:val="single" w:sz="4" w:space="0" w:color="000000"/>
              <w:bottom w:val="single" w:sz="4" w:space="0" w:color="auto"/>
              <w:right w:val="single" w:sz="4" w:space="0" w:color="000000"/>
            </w:tcBorders>
          </w:tcPr>
          <w:p w:rsidR="00961148"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auto"/>
              <w:right w:val="single" w:sz="4" w:space="0" w:color="000000"/>
            </w:tcBorders>
          </w:tcPr>
          <w:p w:rsidR="00961148" w:rsidRPr="00D033A8" w:rsidRDefault="00961148"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auto"/>
              <w:right w:val="single" w:sz="4" w:space="0" w:color="000000"/>
            </w:tcBorders>
          </w:tcPr>
          <w:p w:rsidR="00961148" w:rsidRPr="00D033A8"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4</w:t>
            </w:r>
          </w:p>
        </w:tc>
      </w:tr>
      <w:tr w:rsidR="00BB0FC6" w:rsidRPr="00D033A8" w:rsidTr="00BD681A">
        <w:tc>
          <w:tcPr>
            <w:tcW w:w="3118" w:type="dxa"/>
            <w:tcBorders>
              <w:left w:val="single" w:sz="4" w:space="0" w:color="auto"/>
              <w:right w:val="single" w:sz="4" w:space="0" w:color="000000"/>
            </w:tcBorders>
            <w:vAlign w:val="center"/>
          </w:tcPr>
          <w:p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tcBorders>
              <w:top w:val="single" w:sz="4" w:space="0" w:color="000000"/>
              <w:left w:val="single" w:sz="4" w:space="0" w:color="000000"/>
              <w:bottom w:val="single" w:sz="4" w:space="0" w:color="000000"/>
              <w:right w:val="single" w:sz="4" w:space="0" w:color="auto"/>
            </w:tcBorders>
          </w:tcPr>
          <w:p w:rsidR="00BB0FC6" w:rsidRPr="00D033A8" w:rsidRDefault="00384413" w:rsidP="00384413">
            <w:pPr>
              <w:pStyle w:val="NormalWeb"/>
              <w:spacing w:before="0" w:beforeAutospacing="0" w:after="0" w:afterAutospacing="0"/>
              <w:rPr>
                <w:sz w:val="26"/>
                <w:szCs w:val="26"/>
              </w:rPr>
            </w:pPr>
            <w:r w:rsidRPr="00D033A8">
              <w:rPr>
                <w:color w:val="000000"/>
                <w:sz w:val="26"/>
                <w:szCs w:val="26"/>
              </w:rPr>
              <w:t> Trình bày được ảnh hưởng của việc sử dụng phân bón hoá học (không đúng cách, không đúng liều lượng) đến môi trường của đất, nước và sức khoẻ của con người.</w:t>
            </w:r>
          </w:p>
        </w:tc>
        <w:tc>
          <w:tcPr>
            <w:tcW w:w="850" w:type="dxa"/>
            <w:tcBorders>
              <w:top w:val="single" w:sz="4" w:space="0" w:color="000000"/>
              <w:left w:val="single" w:sz="4" w:space="0" w:color="auto"/>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lang w:val="vi-VN"/>
              </w:rPr>
            </w:pPr>
          </w:p>
        </w:tc>
      </w:tr>
      <w:tr w:rsidR="00BB0FC6" w:rsidRPr="00D033A8" w:rsidTr="00BD681A">
        <w:tc>
          <w:tcPr>
            <w:tcW w:w="3118" w:type="dxa"/>
            <w:tcBorders>
              <w:left w:val="single" w:sz="4" w:space="0" w:color="auto"/>
              <w:bottom w:val="single" w:sz="4" w:space="0" w:color="auto"/>
              <w:right w:val="single" w:sz="4" w:space="0" w:color="000000"/>
            </w:tcBorders>
            <w:vAlign w:val="center"/>
          </w:tcPr>
          <w:p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rsidR="00BB0FC6" w:rsidRPr="00D033A8" w:rsidRDefault="008D3C7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Tính toán để tìm thành phần phần trăm theo khối lượng của các nguyên tố dinh dưỡng trong phân bón và ngược lại.</w:t>
            </w:r>
          </w:p>
        </w:tc>
        <w:tc>
          <w:tcPr>
            <w:tcW w:w="850" w:type="dxa"/>
            <w:tcBorders>
              <w:top w:val="single" w:sz="4" w:space="0" w:color="000000"/>
              <w:left w:val="single" w:sz="4" w:space="0" w:color="auto"/>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lang w:val="vi-VN"/>
              </w:rPr>
            </w:pPr>
          </w:p>
        </w:tc>
      </w:tr>
      <w:tr w:rsidR="00BB0FC6" w:rsidRPr="00D033A8" w:rsidTr="00BD681A">
        <w:tc>
          <w:tcPr>
            <w:tcW w:w="3118" w:type="dxa"/>
            <w:tcBorders>
              <w:top w:val="single" w:sz="4" w:space="0" w:color="auto"/>
              <w:left w:val="single" w:sz="4" w:space="0" w:color="auto"/>
              <w:right w:val="single" w:sz="4" w:space="0" w:color="000000"/>
            </w:tcBorders>
            <w:vAlign w:val="center"/>
          </w:tcPr>
          <w:p w:rsidR="00BB0FC6" w:rsidRPr="00D033A8" w:rsidRDefault="008A198A" w:rsidP="002A513C">
            <w:pPr>
              <w:spacing w:line="240" w:lineRule="auto"/>
              <w:rPr>
                <w:rFonts w:cs="Times New Roman"/>
                <w:sz w:val="26"/>
                <w:szCs w:val="26"/>
                <w:lang w:val="vi-VN"/>
              </w:rPr>
            </w:pPr>
            <w:r w:rsidRPr="00D033A8">
              <w:rPr>
                <w:rFonts w:cs="Times New Roman"/>
                <w:b/>
                <w:bCs/>
                <w:iCs/>
                <w:sz w:val="26"/>
                <w:szCs w:val="26"/>
              </w:rPr>
              <w:t>Mối quan hệ giữa các hợp chất vô cơ (1 tiết)</w:t>
            </w:r>
          </w:p>
        </w:tc>
        <w:tc>
          <w:tcPr>
            <w:tcW w:w="1418" w:type="dxa"/>
            <w:tcBorders>
              <w:top w:val="single" w:sz="4" w:space="0" w:color="000000"/>
              <w:left w:val="single" w:sz="4" w:space="0" w:color="000000"/>
              <w:bottom w:val="single" w:sz="4" w:space="0" w:color="000000"/>
              <w:right w:val="single" w:sz="4" w:space="0" w:color="000000"/>
            </w:tcBorders>
          </w:tcPr>
          <w:p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tcBorders>
              <w:top w:val="single" w:sz="4" w:space="0" w:color="000000"/>
              <w:left w:val="single" w:sz="4" w:space="0" w:color="000000"/>
              <w:bottom w:val="single" w:sz="4" w:space="0" w:color="000000"/>
              <w:right w:val="single" w:sz="4" w:space="0" w:color="auto"/>
            </w:tcBorders>
          </w:tcPr>
          <w:p w:rsidR="00BB0FC6" w:rsidRPr="00D033A8" w:rsidRDefault="00384413" w:rsidP="00DF60B9">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Biết được mối quan hệ về tính chất hóa học giữa các loại </w:t>
            </w:r>
            <w:r w:rsidR="00DF60B9" w:rsidRPr="00D033A8">
              <w:rPr>
                <w:rFonts w:eastAsia="Times New Roman" w:cs="Times New Roman"/>
                <w:sz w:val="26"/>
                <w:szCs w:val="26"/>
              </w:rPr>
              <w:t>hợp chất vô cơ</w:t>
            </w:r>
          </w:p>
        </w:tc>
        <w:tc>
          <w:tcPr>
            <w:tcW w:w="850" w:type="dxa"/>
            <w:tcBorders>
              <w:top w:val="single" w:sz="4" w:space="0" w:color="000000"/>
              <w:left w:val="single" w:sz="4" w:space="0" w:color="auto"/>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BB0FC6"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BB0FC6" w:rsidRPr="001F478C" w:rsidRDefault="002B2368" w:rsidP="002A513C">
            <w:pPr>
              <w:widowControl w:val="0"/>
              <w:spacing w:before="40" w:after="40" w:line="312" w:lineRule="auto"/>
              <w:jc w:val="center"/>
              <w:rPr>
                <w:rFonts w:cs="Times New Roman"/>
                <w:sz w:val="26"/>
                <w:szCs w:val="26"/>
              </w:rPr>
            </w:pPr>
            <w:r>
              <w:rPr>
                <w:rFonts w:cs="Times New Roman"/>
                <w:sz w:val="26"/>
                <w:szCs w:val="26"/>
              </w:rPr>
              <w:t>1</w:t>
            </w:r>
            <w:r w:rsidR="001F478C">
              <w:rPr>
                <w:rFonts w:cs="Times New Roman"/>
                <w:sz w:val="26"/>
                <w:szCs w:val="26"/>
              </w:rPr>
              <w:t>5</w:t>
            </w:r>
          </w:p>
        </w:tc>
      </w:tr>
      <w:tr w:rsidR="001F478C" w:rsidRPr="00D033A8" w:rsidTr="001F478C">
        <w:trPr>
          <w:trHeight w:val="428"/>
        </w:trPr>
        <w:tc>
          <w:tcPr>
            <w:tcW w:w="3118" w:type="dxa"/>
            <w:vMerge w:val="restart"/>
            <w:tcBorders>
              <w:left w:val="single" w:sz="4" w:space="0" w:color="auto"/>
              <w:right w:val="single" w:sz="4" w:space="0" w:color="000000"/>
            </w:tcBorders>
            <w:vAlign w:val="center"/>
          </w:tcPr>
          <w:p w:rsidR="001F478C" w:rsidRPr="00D033A8" w:rsidRDefault="001F478C" w:rsidP="002A513C">
            <w:pPr>
              <w:spacing w:line="240" w:lineRule="auto"/>
              <w:rPr>
                <w:rFonts w:cs="Times New Roman"/>
                <w:sz w:val="26"/>
                <w:szCs w:val="26"/>
                <w:lang w:val="vi-VN"/>
              </w:rPr>
            </w:pPr>
          </w:p>
        </w:tc>
        <w:tc>
          <w:tcPr>
            <w:tcW w:w="1418" w:type="dxa"/>
            <w:vMerge w:val="restart"/>
            <w:tcBorders>
              <w:top w:val="single" w:sz="4" w:space="0" w:color="000000"/>
              <w:left w:val="single" w:sz="4" w:space="0" w:color="000000"/>
              <w:right w:val="single" w:sz="4" w:space="0" w:color="000000"/>
            </w:tcBorders>
          </w:tcPr>
          <w:p w:rsidR="001F478C" w:rsidRPr="00D033A8" w:rsidRDefault="001F478C"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vMerge w:val="restart"/>
            <w:tcBorders>
              <w:top w:val="single" w:sz="4" w:space="0" w:color="000000"/>
              <w:left w:val="single" w:sz="4" w:space="0" w:color="000000"/>
              <w:right w:val="single" w:sz="4" w:space="0" w:color="auto"/>
            </w:tcBorders>
          </w:tcPr>
          <w:p w:rsidR="001F478C" w:rsidRPr="00D033A8" w:rsidRDefault="001F478C" w:rsidP="002A513C">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  Hiểu về mối quan hệ để giải thích những hiện tượng tự nhiên, áp dụng trong đời sống và sản xuất.</w:t>
            </w:r>
          </w:p>
        </w:tc>
        <w:tc>
          <w:tcPr>
            <w:tcW w:w="850" w:type="dxa"/>
            <w:tcBorders>
              <w:top w:val="single" w:sz="4" w:space="0" w:color="000000"/>
              <w:left w:val="single" w:sz="4" w:space="0" w:color="auto"/>
              <w:bottom w:val="single" w:sz="4" w:space="0" w:color="auto"/>
              <w:right w:val="single" w:sz="4" w:space="0" w:color="000000"/>
            </w:tcBorders>
          </w:tcPr>
          <w:p w:rsidR="001F478C" w:rsidRPr="00D033A8" w:rsidRDefault="001F478C"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F478C"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auto"/>
              <w:right w:val="single" w:sz="4" w:space="0" w:color="000000"/>
            </w:tcBorders>
          </w:tcPr>
          <w:p w:rsidR="001F478C" w:rsidRPr="00D033A8" w:rsidRDefault="001F478C"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auto"/>
              <w:right w:val="single" w:sz="4" w:space="0" w:color="000000"/>
            </w:tcBorders>
          </w:tcPr>
          <w:p w:rsidR="001F478C" w:rsidRPr="001F478C" w:rsidRDefault="001F478C" w:rsidP="002A513C">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7</w:t>
            </w:r>
          </w:p>
        </w:tc>
      </w:tr>
      <w:tr w:rsidR="001F478C" w:rsidRPr="00D033A8" w:rsidTr="001F478C">
        <w:trPr>
          <w:trHeight w:val="427"/>
        </w:trPr>
        <w:tc>
          <w:tcPr>
            <w:tcW w:w="3118" w:type="dxa"/>
            <w:vMerge/>
            <w:tcBorders>
              <w:left w:val="single" w:sz="4" w:space="0" w:color="auto"/>
              <w:right w:val="single" w:sz="4" w:space="0" w:color="000000"/>
            </w:tcBorders>
            <w:vAlign w:val="center"/>
          </w:tcPr>
          <w:p w:rsidR="001F478C" w:rsidRPr="00D033A8" w:rsidRDefault="001F478C" w:rsidP="002A513C">
            <w:pPr>
              <w:spacing w:line="240" w:lineRule="auto"/>
              <w:rPr>
                <w:rFonts w:cs="Times New Roman"/>
                <w:sz w:val="26"/>
                <w:szCs w:val="26"/>
                <w:lang w:val="vi-VN"/>
              </w:rPr>
            </w:pPr>
          </w:p>
        </w:tc>
        <w:tc>
          <w:tcPr>
            <w:tcW w:w="1418" w:type="dxa"/>
            <w:vMerge/>
            <w:tcBorders>
              <w:left w:val="single" w:sz="4" w:space="0" w:color="000000"/>
              <w:bottom w:val="single" w:sz="4" w:space="0" w:color="000000"/>
              <w:right w:val="single" w:sz="4" w:space="0" w:color="000000"/>
            </w:tcBorders>
          </w:tcPr>
          <w:p w:rsidR="001F478C" w:rsidRPr="00D033A8" w:rsidRDefault="001F478C" w:rsidP="002A513C">
            <w:pPr>
              <w:widowControl w:val="0"/>
              <w:spacing w:before="40" w:after="40" w:line="312" w:lineRule="auto"/>
              <w:rPr>
                <w:rFonts w:cs="Times New Roman"/>
                <w:b/>
                <w:sz w:val="26"/>
                <w:szCs w:val="26"/>
                <w:lang w:val="vi-VN"/>
              </w:rPr>
            </w:pPr>
          </w:p>
        </w:tc>
        <w:tc>
          <w:tcPr>
            <w:tcW w:w="5670" w:type="dxa"/>
            <w:vMerge/>
            <w:tcBorders>
              <w:left w:val="single" w:sz="4" w:space="0" w:color="000000"/>
              <w:bottom w:val="single" w:sz="4" w:space="0" w:color="000000"/>
              <w:right w:val="single" w:sz="4" w:space="0" w:color="auto"/>
            </w:tcBorders>
          </w:tcPr>
          <w:p w:rsidR="001F478C" w:rsidRPr="00D033A8" w:rsidRDefault="001F478C" w:rsidP="002A513C">
            <w:pPr>
              <w:widowControl w:val="0"/>
              <w:tabs>
                <w:tab w:val="left" w:pos="6945"/>
              </w:tabs>
              <w:spacing w:before="40" w:after="40" w:line="312" w:lineRule="auto"/>
              <w:rPr>
                <w:rFonts w:eastAsia="Times New Roman" w:cs="Times New Roman"/>
                <w:sz w:val="26"/>
                <w:szCs w:val="26"/>
              </w:rPr>
            </w:pPr>
          </w:p>
        </w:tc>
        <w:tc>
          <w:tcPr>
            <w:tcW w:w="850" w:type="dxa"/>
            <w:tcBorders>
              <w:top w:val="single" w:sz="4" w:space="0" w:color="auto"/>
              <w:left w:val="single" w:sz="4" w:space="0" w:color="auto"/>
              <w:bottom w:val="single" w:sz="4" w:space="0" w:color="000000"/>
              <w:right w:val="single" w:sz="4" w:space="0" w:color="000000"/>
            </w:tcBorders>
          </w:tcPr>
          <w:p w:rsidR="001F478C" w:rsidRPr="00D033A8" w:rsidRDefault="001F478C"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1F478C"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auto"/>
              <w:left w:val="single" w:sz="4" w:space="0" w:color="000000"/>
              <w:bottom w:val="single" w:sz="4" w:space="0" w:color="000000"/>
              <w:right w:val="single" w:sz="4" w:space="0" w:color="000000"/>
            </w:tcBorders>
          </w:tcPr>
          <w:p w:rsidR="001F478C" w:rsidRPr="00D033A8" w:rsidRDefault="001F478C" w:rsidP="002A513C">
            <w:pPr>
              <w:widowControl w:val="0"/>
              <w:spacing w:before="40" w:after="40" w:line="312" w:lineRule="auto"/>
              <w:jc w:val="center"/>
              <w:rPr>
                <w:rFonts w:cs="Times New Roman"/>
                <w:sz w:val="26"/>
                <w:szCs w:val="26"/>
              </w:rPr>
            </w:pPr>
          </w:p>
        </w:tc>
        <w:tc>
          <w:tcPr>
            <w:tcW w:w="889" w:type="dxa"/>
            <w:tcBorders>
              <w:top w:val="single" w:sz="4" w:space="0" w:color="auto"/>
              <w:left w:val="single" w:sz="4" w:space="0" w:color="000000"/>
              <w:bottom w:val="single" w:sz="4" w:space="0" w:color="000000"/>
              <w:right w:val="single" w:sz="4" w:space="0" w:color="000000"/>
            </w:tcBorders>
          </w:tcPr>
          <w:p w:rsidR="001F478C" w:rsidRPr="001F478C" w:rsidRDefault="001F478C" w:rsidP="002A513C">
            <w:pPr>
              <w:widowControl w:val="0"/>
              <w:spacing w:before="40" w:after="40" w:line="312" w:lineRule="auto"/>
              <w:jc w:val="center"/>
              <w:rPr>
                <w:rFonts w:cs="Times New Roman"/>
                <w:sz w:val="26"/>
                <w:szCs w:val="26"/>
              </w:rPr>
            </w:pPr>
            <w:r>
              <w:rPr>
                <w:rFonts w:cs="Times New Roman"/>
                <w:sz w:val="26"/>
                <w:szCs w:val="26"/>
              </w:rPr>
              <w:t>2</w:t>
            </w:r>
            <w:r w:rsidR="002B2368">
              <w:rPr>
                <w:rFonts w:cs="Times New Roman"/>
                <w:sz w:val="26"/>
                <w:szCs w:val="26"/>
              </w:rPr>
              <w:t>8</w:t>
            </w:r>
          </w:p>
        </w:tc>
      </w:tr>
      <w:tr w:rsidR="00BB0FC6" w:rsidRPr="00D033A8" w:rsidTr="00BD681A">
        <w:tc>
          <w:tcPr>
            <w:tcW w:w="3118" w:type="dxa"/>
            <w:tcBorders>
              <w:left w:val="single" w:sz="4" w:space="0" w:color="auto"/>
              <w:right w:val="single" w:sz="4" w:space="0" w:color="000000"/>
            </w:tcBorders>
            <w:vAlign w:val="center"/>
          </w:tcPr>
          <w:p w:rsidR="00BB0FC6" w:rsidRPr="00D033A8" w:rsidRDefault="00BB0FC6"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rsidR="00BB0FC6"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rsidR="00BB0FC6" w:rsidRDefault="00746C28" w:rsidP="00DF60B9">
            <w:pPr>
              <w:pStyle w:val="TableParagraph"/>
              <w:tabs>
                <w:tab w:val="left" w:pos="276"/>
              </w:tabs>
              <w:jc w:val="both"/>
              <w:rPr>
                <w:sz w:val="26"/>
                <w:szCs w:val="26"/>
              </w:rPr>
            </w:pPr>
            <w:r w:rsidRPr="00D033A8">
              <w:rPr>
                <w:sz w:val="26"/>
                <w:szCs w:val="26"/>
              </w:rPr>
              <w:t xml:space="preserve"> </w:t>
            </w:r>
            <w:r w:rsidR="008D3C7E" w:rsidRPr="00D033A8">
              <w:rPr>
                <w:sz w:val="26"/>
                <w:szCs w:val="26"/>
              </w:rPr>
              <w:t xml:space="preserve"> </w:t>
            </w:r>
            <w:r w:rsidR="00DF60B9" w:rsidRPr="00D033A8">
              <w:rPr>
                <w:sz w:val="26"/>
                <w:szCs w:val="26"/>
              </w:rPr>
              <w:t xml:space="preserve">Vận dụng mối quan hệ giữa các hợp chất vô cơ để làm bài tập hóa học, thực hiện những thí nghiệm </w:t>
            </w:r>
            <w:r w:rsidR="00DF60B9" w:rsidRPr="00D033A8">
              <w:rPr>
                <w:sz w:val="26"/>
                <w:szCs w:val="26"/>
              </w:rPr>
              <w:lastRenderedPageBreak/>
              <w:t>hóa học biến đổi giữa các hợp chất.</w:t>
            </w:r>
          </w:p>
          <w:p w:rsidR="001F478C" w:rsidRPr="00D033A8" w:rsidRDefault="001F478C" w:rsidP="00DF60B9">
            <w:pPr>
              <w:pStyle w:val="TableParagraph"/>
              <w:tabs>
                <w:tab w:val="left" w:pos="276"/>
              </w:tabs>
              <w:jc w:val="both"/>
              <w:rPr>
                <w:sz w:val="26"/>
                <w:szCs w:val="26"/>
              </w:rPr>
            </w:pPr>
            <w:r>
              <w:rPr>
                <w:sz w:val="26"/>
                <w:szCs w:val="26"/>
              </w:rPr>
              <w:t xml:space="preserve">  </w:t>
            </w:r>
            <w:r w:rsidRPr="00D033A8">
              <w:rPr>
                <w:sz w:val="26"/>
                <w:szCs w:val="26"/>
              </w:rPr>
              <w:t>Giải các bài tập mối quan hệ giữa các hợp chất vô cơ</w:t>
            </w:r>
          </w:p>
        </w:tc>
        <w:tc>
          <w:tcPr>
            <w:tcW w:w="850" w:type="dxa"/>
            <w:tcBorders>
              <w:top w:val="single" w:sz="4" w:space="0" w:color="000000"/>
              <w:left w:val="single" w:sz="4" w:space="0" w:color="auto"/>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p w:rsidR="006D7E48" w:rsidRPr="00D033A8" w:rsidRDefault="006D7E48"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6D7E48" w:rsidRPr="00D033A8" w:rsidRDefault="006D7E48" w:rsidP="00746C28">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BB0FC6" w:rsidRPr="00D033A8" w:rsidRDefault="00BB0FC6" w:rsidP="002A513C">
            <w:pPr>
              <w:widowControl w:val="0"/>
              <w:spacing w:before="40" w:after="40" w:line="312" w:lineRule="auto"/>
              <w:jc w:val="center"/>
              <w:rPr>
                <w:rFonts w:cs="Times New Roman"/>
                <w:sz w:val="26"/>
                <w:szCs w:val="26"/>
                <w:lang w:val="vi-VN"/>
              </w:rPr>
            </w:pPr>
          </w:p>
        </w:tc>
      </w:tr>
      <w:tr w:rsidR="008A198A" w:rsidRPr="00D033A8" w:rsidTr="00BD681A">
        <w:trPr>
          <w:trHeight w:val="724"/>
        </w:trPr>
        <w:tc>
          <w:tcPr>
            <w:tcW w:w="3118" w:type="dxa"/>
            <w:tcBorders>
              <w:top w:val="single" w:sz="4" w:space="0" w:color="auto"/>
              <w:left w:val="single" w:sz="4" w:space="0" w:color="auto"/>
              <w:right w:val="single" w:sz="4" w:space="0" w:color="000000"/>
            </w:tcBorders>
            <w:vAlign w:val="center"/>
          </w:tcPr>
          <w:p w:rsidR="008A198A" w:rsidRPr="00D033A8" w:rsidRDefault="008A198A" w:rsidP="00F8005E">
            <w:pPr>
              <w:spacing w:line="240" w:lineRule="auto"/>
              <w:rPr>
                <w:rFonts w:cs="Times New Roman"/>
                <w:sz w:val="26"/>
                <w:szCs w:val="26"/>
                <w:lang w:val="vi-VN"/>
              </w:rPr>
            </w:pPr>
            <w:r w:rsidRPr="00D033A8">
              <w:rPr>
                <w:rFonts w:cs="Times New Roman"/>
                <w:b/>
                <w:bCs/>
                <w:iCs/>
                <w:sz w:val="26"/>
                <w:szCs w:val="26"/>
              </w:rPr>
              <w:lastRenderedPageBreak/>
              <w:t xml:space="preserve">Thực hành: Tính chất hóa học của </w:t>
            </w:r>
          </w:p>
        </w:tc>
        <w:tc>
          <w:tcPr>
            <w:tcW w:w="1418"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Nhận biết</w:t>
            </w:r>
          </w:p>
        </w:tc>
        <w:tc>
          <w:tcPr>
            <w:tcW w:w="5670" w:type="dxa"/>
            <w:tcBorders>
              <w:top w:val="single" w:sz="4" w:space="0" w:color="000000"/>
              <w:left w:val="single" w:sz="4" w:space="0" w:color="000000"/>
              <w:bottom w:val="single" w:sz="4" w:space="0" w:color="000000"/>
              <w:right w:val="single" w:sz="4" w:space="0" w:color="auto"/>
            </w:tcBorders>
          </w:tcPr>
          <w:p w:rsidR="008A198A" w:rsidRPr="00D033A8" w:rsidRDefault="00F8005E" w:rsidP="002A513C">
            <w:pPr>
              <w:widowControl w:val="0"/>
              <w:tabs>
                <w:tab w:val="left" w:pos="6945"/>
              </w:tabs>
              <w:spacing w:before="40" w:after="40" w:line="312" w:lineRule="auto"/>
              <w:rPr>
                <w:rFonts w:eastAsia="Times New Roman" w:cs="Times New Roman"/>
                <w:sz w:val="26"/>
                <w:szCs w:val="26"/>
              </w:rPr>
            </w:pPr>
            <w:r w:rsidRPr="00D033A8">
              <w:rPr>
                <w:rFonts w:eastAsia="Times New Roman" w:cs="Times New Roman"/>
                <w:sz w:val="26"/>
                <w:szCs w:val="26"/>
              </w:rPr>
              <w:t xml:space="preserve"> Biết</w:t>
            </w:r>
            <w:r w:rsidR="00DF60B9" w:rsidRPr="00D033A8">
              <w:rPr>
                <w:rFonts w:cs="Times New Roman"/>
                <w:sz w:val="26"/>
                <w:szCs w:val="26"/>
              </w:rPr>
              <w:t xml:space="preserve"> về Tính chất hóa học của oxit, axit, bazơ và muối;</w:t>
            </w:r>
          </w:p>
        </w:tc>
        <w:tc>
          <w:tcPr>
            <w:tcW w:w="850" w:type="dxa"/>
            <w:tcBorders>
              <w:top w:val="single" w:sz="4" w:space="0" w:color="000000"/>
              <w:left w:val="single" w:sz="4" w:space="0" w:color="auto"/>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A198A"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992"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8A198A" w:rsidRPr="001F478C" w:rsidRDefault="002B2368" w:rsidP="002A513C">
            <w:pPr>
              <w:widowControl w:val="0"/>
              <w:spacing w:before="40" w:after="40" w:line="312" w:lineRule="auto"/>
              <w:jc w:val="center"/>
              <w:rPr>
                <w:rFonts w:cs="Times New Roman"/>
                <w:sz w:val="26"/>
                <w:szCs w:val="26"/>
              </w:rPr>
            </w:pPr>
            <w:r>
              <w:rPr>
                <w:rFonts w:cs="Times New Roman"/>
                <w:sz w:val="26"/>
                <w:szCs w:val="26"/>
              </w:rPr>
              <w:t>16</w:t>
            </w:r>
          </w:p>
        </w:tc>
      </w:tr>
      <w:tr w:rsidR="008A198A" w:rsidRPr="00D033A8" w:rsidTr="00BD681A">
        <w:tc>
          <w:tcPr>
            <w:tcW w:w="3118" w:type="dxa"/>
            <w:tcBorders>
              <w:left w:val="single" w:sz="4" w:space="0" w:color="auto"/>
              <w:right w:val="single" w:sz="4" w:space="0" w:color="000000"/>
            </w:tcBorders>
            <w:vAlign w:val="center"/>
          </w:tcPr>
          <w:p w:rsidR="008A198A" w:rsidRPr="00D033A8" w:rsidRDefault="00F8005E" w:rsidP="002A513C">
            <w:pPr>
              <w:spacing w:line="240" w:lineRule="auto"/>
              <w:rPr>
                <w:rFonts w:cs="Times New Roman"/>
                <w:sz w:val="26"/>
                <w:szCs w:val="26"/>
                <w:lang w:val="vi-VN"/>
              </w:rPr>
            </w:pPr>
            <w:r w:rsidRPr="00D033A8">
              <w:rPr>
                <w:rFonts w:cs="Times New Roman"/>
                <w:b/>
                <w:bCs/>
                <w:iCs/>
                <w:sz w:val="26"/>
                <w:szCs w:val="26"/>
              </w:rPr>
              <w:t>Oxit, Axit, Bazơ và Muối( 2 tiết)</w:t>
            </w:r>
          </w:p>
        </w:tc>
        <w:tc>
          <w:tcPr>
            <w:tcW w:w="1418"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lang w:val="vi-VN"/>
              </w:rPr>
              <w:t>Thông hiểu</w:t>
            </w:r>
          </w:p>
        </w:tc>
        <w:tc>
          <w:tcPr>
            <w:tcW w:w="5670" w:type="dxa"/>
            <w:tcBorders>
              <w:top w:val="single" w:sz="4" w:space="0" w:color="000000"/>
              <w:left w:val="single" w:sz="4" w:space="0" w:color="000000"/>
              <w:bottom w:val="single" w:sz="4" w:space="0" w:color="000000"/>
              <w:right w:val="single" w:sz="4" w:space="0" w:color="auto"/>
            </w:tcBorders>
          </w:tcPr>
          <w:p w:rsidR="008A198A" w:rsidRPr="00D033A8" w:rsidRDefault="008D3C7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 xml:space="preserve"> </w:t>
            </w:r>
            <w:r w:rsidR="006D7E48" w:rsidRPr="00D033A8">
              <w:rPr>
                <w:rFonts w:cs="Times New Roman"/>
                <w:sz w:val="26"/>
                <w:szCs w:val="26"/>
              </w:rPr>
              <w:t xml:space="preserve"> Thông qua các thí nghiệm thực hành để khắc sâu kiến thức về Tính chất hóa học của oxit, axit, bazơ và muối;</w:t>
            </w:r>
          </w:p>
        </w:tc>
        <w:tc>
          <w:tcPr>
            <w:tcW w:w="850" w:type="dxa"/>
            <w:tcBorders>
              <w:top w:val="single" w:sz="4" w:space="0" w:color="000000"/>
              <w:left w:val="single" w:sz="4" w:space="0" w:color="auto"/>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b/>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sz w:val="26"/>
                <w:szCs w:val="26"/>
                <w:lang w:val="vi-VN"/>
              </w:rPr>
            </w:pPr>
          </w:p>
        </w:tc>
      </w:tr>
      <w:tr w:rsidR="008A198A" w:rsidRPr="00D033A8" w:rsidTr="00683FCF">
        <w:tc>
          <w:tcPr>
            <w:tcW w:w="3118" w:type="dxa"/>
            <w:tcBorders>
              <w:left w:val="single" w:sz="4" w:space="0" w:color="auto"/>
              <w:right w:val="single" w:sz="4" w:space="0" w:color="000000"/>
            </w:tcBorders>
            <w:vAlign w:val="center"/>
          </w:tcPr>
          <w:p w:rsidR="008A198A" w:rsidRPr="00D033A8" w:rsidRDefault="008A198A"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rPr>
                <w:rFonts w:cs="Times New Roman"/>
                <w:b/>
                <w:sz w:val="26"/>
                <w:szCs w:val="26"/>
              </w:rPr>
            </w:pPr>
            <w:r w:rsidRPr="00D033A8">
              <w:rPr>
                <w:rFonts w:cs="Times New Roman"/>
                <w:b/>
                <w:sz w:val="26"/>
                <w:szCs w:val="26"/>
              </w:rPr>
              <w:t>Vận dụng</w:t>
            </w:r>
          </w:p>
        </w:tc>
        <w:tc>
          <w:tcPr>
            <w:tcW w:w="5670" w:type="dxa"/>
            <w:tcBorders>
              <w:top w:val="single" w:sz="4" w:space="0" w:color="000000"/>
              <w:left w:val="single" w:sz="4" w:space="0" w:color="000000"/>
              <w:bottom w:val="single" w:sz="4" w:space="0" w:color="000000"/>
              <w:right w:val="single" w:sz="4" w:space="0" w:color="auto"/>
            </w:tcBorders>
          </w:tcPr>
          <w:p w:rsidR="008A198A" w:rsidRPr="00D033A8" w:rsidRDefault="00F8005E" w:rsidP="002A513C">
            <w:pPr>
              <w:widowControl w:val="0"/>
              <w:tabs>
                <w:tab w:val="left" w:pos="6945"/>
              </w:tabs>
              <w:spacing w:before="40" w:after="40" w:line="312" w:lineRule="auto"/>
              <w:rPr>
                <w:rFonts w:eastAsia="Times New Roman" w:cs="Times New Roman"/>
                <w:sz w:val="26"/>
                <w:szCs w:val="26"/>
                <w:lang w:val="vi-VN"/>
              </w:rPr>
            </w:pPr>
            <w:r w:rsidRPr="00D033A8">
              <w:rPr>
                <w:rFonts w:cs="Times New Roman"/>
                <w:sz w:val="26"/>
                <w:szCs w:val="26"/>
              </w:rPr>
              <w:t xml:space="preserve"> Rèn luyện kỹ năng thực hành thí nghiệm, giải thích được những hiện tượng hoá học đơn giản xảy ra trong đời sống, sản xuất ,giải các bài tập thực hành hóa</w:t>
            </w:r>
            <w:r w:rsidRPr="00D033A8">
              <w:rPr>
                <w:rFonts w:cs="Times New Roman"/>
                <w:spacing w:val="-4"/>
                <w:sz w:val="26"/>
                <w:szCs w:val="26"/>
              </w:rPr>
              <w:t xml:space="preserve"> </w:t>
            </w:r>
            <w:r w:rsidRPr="00D033A8">
              <w:rPr>
                <w:rFonts w:cs="Times New Roman"/>
                <w:sz w:val="26"/>
                <w:szCs w:val="26"/>
              </w:rPr>
              <w:t>học.</w:t>
            </w:r>
          </w:p>
        </w:tc>
        <w:tc>
          <w:tcPr>
            <w:tcW w:w="850" w:type="dxa"/>
            <w:tcBorders>
              <w:top w:val="single" w:sz="4" w:space="0" w:color="000000"/>
              <w:left w:val="single" w:sz="4" w:space="0" w:color="auto"/>
              <w:bottom w:val="single" w:sz="4" w:space="0" w:color="000000"/>
              <w:right w:val="single" w:sz="4" w:space="0" w:color="000000"/>
            </w:tcBorders>
          </w:tcPr>
          <w:p w:rsidR="008A198A" w:rsidRPr="00D033A8" w:rsidRDefault="001F478C" w:rsidP="002A513C">
            <w:pPr>
              <w:widowControl w:val="0"/>
              <w:spacing w:before="40" w:after="40" w:line="312" w:lineRule="auto"/>
              <w:jc w:val="center"/>
              <w:rPr>
                <w:rFonts w:cs="Times New Roman"/>
                <w:b/>
                <w:sz w:val="26"/>
                <w:szCs w:val="26"/>
              </w:rPr>
            </w:pPr>
            <w:r>
              <w:rPr>
                <w:rFonts w:cs="Times New Roman"/>
                <w:b/>
                <w:sz w:val="26"/>
                <w:szCs w:val="26"/>
              </w:rPr>
              <w:t>1</w:t>
            </w:r>
          </w:p>
        </w:tc>
        <w:tc>
          <w:tcPr>
            <w:tcW w:w="851"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rsidR="008A198A" w:rsidRPr="00D033A8" w:rsidRDefault="001F478C" w:rsidP="002A513C">
            <w:pPr>
              <w:widowControl w:val="0"/>
              <w:spacing w:before="40" w:after="40" w:line="312" w:lineRule="auto"/>
              <w:jc w:val="center"/>
              <w:rPr>
                <w:rFonts w:cs="Times New Roman"/>
                <w:sz w:val="26"/>
                <w:szCs w:val="26"/>
              </w:rPr>
            </w:pPr>
            <w:r>
              <w:rPr>
                <w:rFonts w:cs="Times New Roman"/>
                <w:sz w:val="26"/>
                <w:szCs w:val="26"/>
              </w:rPr>
              <w:t>3</w:t>
            </w:r>
            <w:r w:rsidR="00EE0066">
              <w:rPr>
                <w:rFonts w:cs="Times New Roman"/>
                <w:sz w:val="26"/>
                <w:szCs w:val="26"/>
              </w:rPr>
              <w:t>0</w:t>
            </w:r>
          </w:p>
        </w:tc>
        <w:tc>
          <w:tcPr>
            <w:tcW w:w="889" w:type="dxa"/>
            <w:tcBorders>
              <w:top w:val="single" w:sz="4" w:space="0" w:color="000000"/>
              <w:left w:val="single" w:sz="4" w:space="0" w:color="000000"/>
              <w:bottom w:val="single" w:sz="4" w:space="0" w:color="000000"/>
              <w:right w:val="single" w:sz="4" w:space="0" w:color="000000"/>
            </w:tcBorders>
          </w:tcPr>
          <w:p w:rsidR="008A198A" w:rsidRPr="00D033A8" w:rsidRDefault="008A198A" w:rsidP="002A513C">
            <w:pPr>
              <w:widowControl w:val="0"/>
              <w:spacing w:before="40" w:after="40" w:line="312" w:lineRule="auto"/>
              <w:jc w:val="center"/>
              <w:rPr>
                <w:rFonts w:cs="Times New Roman"/>
                <w:sz w:val="26"/>
                <w:szCs w:val="26"/>
                <w:lang w:val="vi-VN"/>
              </w:rPr>
            </w:pPr>
          </w:p>
        </w:tc>
      </w:tr>
      <w:tr w:rsidR="00683FCF" w:rsidRPr="00D033A8" w:rsidTr="00BD681A">
        <w:tc>
          <w:tcPr>
            <w:tcW w:w="3118" w:type="dxa"/>
            <w:tcBorders>
              <w:left w:val="single" w:sz="4" w:space="0" w:color="auto"/>
              <w:bottom w:val="single" w:sz="4" w:space="0" w:color="auto"/>
              <w:right w:val="single" w:sz="4" w:space="0" w:color="000000"/>
            </w:tcBorders>
            <w:vAlign w:val="center"/>
          </w:tcPr>
          <w:p w:rsidR="00683FCF" w:rsidRPr="00D033A8" w:rsidRDefault="00683FCF" w:rsidP="002A513C">
            <w:pPr>
              <w:spacing w:line="240" w:lineRule="auto"/>
              <w:rPr>
                <w:rFonts w:cs="Times New Roman"/>
                <w:sz w:val="26"/>
                <w:szCs w:val="26"/>
                <w:lang w:val="vi-VN"/>
              </w:rPr>
            </w:pPr>
          </w:p>
        </w:tc>
        <w:tc>
          <w:tcPr>
            <w:tcW w:w="1418" w:type="dxa"/>
            <w:tcBorders>
              <w:top w:val="single" w:sz="4" w:space="0" w:color="000000"/>
              <w:left w:val="single" w:sz="4" w:space="0" w:color="000000"/>
              <w:bottom w:val="single" w:sz="4" w:space="0" w:color="auto"/>
              <w:right w:val="single" w:sz="4" w:space="0" w:color="000000"/>
            </w:tcBorders>
          </w:tcPr>
          <w:p w:rsidR="00683FCF" w:rsidRPr="00D033A8" w:rsidRDefault="00683FCF" w:rsidP="002A513C">
            <w:pPr>
              <w:widowControl w:val="0"/>
              <w:spacing w:before="40" w:after="40" w:line="312" w:lineRule="auto"/>
              <w:rPr>
                <w:rFonts w:cs="Times New Roman"/>
                <w:b/>
                <w:sz w:val="26"/>
                <w:szCs w:val="26"/>
              </w:rPr>
            </w:pPr>
            <w:r>
              <w:rPr>
                <w:rFonts w:cs="Times New Roman"/>
                <w:b/>
                <w:sz w:val="26"/>
                <w:szCs w:val="26"/>
              </w:rPr>
              <w:t>Tổng số câu</w:t>
            </w:r>
          </w:p>
        </w:tc>
        <w:tc>
          <w:tcPr>
            <w:tcW w:w="5670" w:type="dxa"/>
            <w:tcBorders>
              <w:top w:val="single" w:sz="4" w:space="0" w:color="000000"/>
              <w:left w:val="single" w:sz="4" w:space="0" w:color="000000"/>
              <w:bottom w:val="single" w:sz="4" w:space="0" w:color="auto"/>
              <w:right w:val="single" w:sz="4" w:space="0" w:color="auto"/>
            </w:tcBorders>
          </w:tcPr>
          <w:p w:rsidR="00683FCF" w:rsidRPr="00D033A8" w:rsidRDefault="00683FCF" w:rsidP="002A513C">
            <w:pPr>
              <w:widowControl w:val="0"/>
              <w:tabs>
                <w:tab w:val="left" w:pos="6945"/>
              </w:tabs>
              <w:spacing w:before="40" w:after="40" w:line="312" w:lineRule="auto"/>
              <w:rPr>
                <w:rFonts w:cs="Times New Roman"/>
                <w:sz w:val="26"/>
                <w:szCs w:val="26"/>
              </w:rPr>
            </w:pPr>
          </w:p>
        </w:tc>
        <w:tc>
          <w:tcPr>
            <w:tcW w:w="850" w:type="dxa"/>
            <w:tcBorders>
              <w:top w:val="single" w:sz="4" w:space="0" w:color="000000"/>
              <w:left w:val="single" w:sz="4" w:space="0" w:color="auto"/>
              <w:bottom w:val="single" w:sz="4" w:space="0" w:color="000000"/>
              <w:right w:val="single" w:sz="4" w:space="0" w:color="000000"/>
            </w:tcBorders>
          </w:tcPr>
          <w:p w:rsidR="00683FCF" w:rsidRDefault="00683FCF" w:rsidP="002A513C">
            <w:pPr>
              <w:widowControl w:val="0"/>
              <w:spacing w:before="40" w:after="40" w:line="312" w:lineRule="auto"/>
              <w:jc w:val="center"/>
              <w:rPr>
                <w:rFonts w:cs="Times New Roman"/>
                <w:b/>
                <w:sz w:val="26"/>
                <w:szCs w:val="26"/>
              </w:rPr>
            </w:pPr>
            <w:r>
              <w:rPr>
                <w:rFonts w:cs="Times New Roman"/>
                <w:b/>
                <w:sz w:val="26"/>
                <w:szCs w:val="26"/>
              </w:rPr>
              <w:t>3</w:t>
            </w:r>
          </w:p>
        </w:tc>
        <w:tc>
          <w:tcPr>
            <w:tcW w:w="851" w:type="dxa"/>
            <w:tcBorders>
              <w:top w:val="single" w:sz="4" w:space="0" w:color="000000"/>
              <w:left w:val="single" w:sz="4" w:space="0" w:color="000000"/>
              <w:bottom w:val="single" w:sz="4" w:space="0" w:color="000000"/>
              <w:right w:val="single" w:sz="4" w:space="0" w:color="000000"/>
            </w:tcBorders>
          </w:tcPr>
          <w:p w:rsidR="00683FCF" w:rsidRPr="00D033A8" w:rsidRDefault="00683FCF" w:rsidP="002A513C">
            <w:pPr>
              <w:widowControl w:val="0"/>
              <w:spacing w:before="40" w:after="40" w:line="312" w:lineRule="auto"/>
              <w:jc w:val="center"/>
              <w:rPr>
                <w:rFonts w:cs="Times New Roman"/>
                <w:b/>
                <w:sz w:val="26"/>
                <w:szCs w:val="26"/>
              </w:rPr>
            </w:pPr>
            <w:r>
              <w:rPr>
                <w:rFonts w:cs="Times New Roman"/>
                <w:b/>
                <w:sz w:val="26"/>
                <w:szCs w:val="26"/>
              </w:rPr>
              <w:t>28</w:t>
            </w:r>
          </w:p>
        </w:tc>
        <w:tc>
          <w:tcPr>
            <w:tcW w:w="992" w:type="dxa"/>
            <w:tcBorders>
              <w:top w:val="single" w:sz="4" w:space="0" w:color="000000"/>
              <w:left w:val="single" w:sz="4" w:space="0" w:color="000000"/>
              <w:bottom w:val="single" w:sz="4" w:space="0" w:color="000000"/>
              <w:right w:val="single" w:sz="4" w:space="0" w:color="000000"/>
            </w:tcBorders>
          </w:tcPr>
          <w:p w:rsidR="00683FCF" w:rsidRDefault="00683FCF" w:rsidP="002A513C">
            <w:pPr>
              <w:widowControl w:val="0"/>
              <w:spacing w:before="40" w:after="40" w:line="312" w:lineRule="auto"/>
              <w:jc w:val="center"/>
              <w:rPr>
                <w:rFonts w:cs="Times New Roman"/>
                <w:sz w:val="26"/>
                <w:szCs w:val="26"/>
              </w:rPr>
            </w:pPr>
          </w:p>
        </w:tc>
        <w:tc>
          <w:tcPr>
            <w:tcW w:w="889" w:type="dxa"/>
            <w:tcBorders>
              <w:top w:val="single" w:sz="4" w:space="0" w:color="000000"/>
              <w:left w:val="single" w:sz="4" w:space="0" w:color="000000"/>
              <w:bottom w:val="single" w:sz="4" w:space="0" w:color="000000"/>
              <w:right w:val="single" w:sz="4" w:space="0" w:color="000000"/>
            </w:tcBorders>
          </w:tcPr>
          <w:p w:rsidR="00683FCF" w:rsidRPr="00D033A8" w:rsidRDefault="00683FCF" w:rsidP="002A513C">
            <w:pPr>
              <w:widowControl w:val="0"/>
              <w:spacing w:before="40" w:after="40" w:line="312" w:lineRule="auto"/>
              <w:jc w:val="center"/>
              <w:rPr>
                <w:rFonts w:cs="Times New Roman"/>
                <w:sz w:val="26"/>
                <w:szCs w:val="26"/>
                <w:lang w:val="vi-VN"/>
              </w:rPr>
            </w:pPr>
          </w:p>
        </w:tc>
      </w:tr>
    </w:tbl>
    <w:p w:rsidR="00683FCF" w:rsidRDefault="00683FCF" w:rsidP="00D033A8">
      <w:pPr>
        <w:pStyle w:val="NormalWeb"/>
        <w:spacing w:before="0" w:beforeAutospacing="0" w:after="0" w:afterAutospacing="0"/>
        <w:rPr>
          <w:b/>
          <w:bCs/>
          <w:sz w:val="26"/>
          <w:szCs w:val="26"/>
        </w:rPr>
      </w:pPr>
    </w:p>
    <w:p w:rsidR="006822D4" w:rsidRDefault="00683FCF" w:rsidP="00A70A46">
      <w:pPr>
        <w:widowControl w:val="0"/>
        <w:spacing w:before="40" w:after="40" w:line="312" w:lineRule="auto"/>
        <w:rPr>
          <w:rFonts w:cs="Times New Roman"/>
          <w:b/>
          <w:bCs/>
          <w:sz w:val="26"/>
          <w:szCs w:val="26"/>
        </w:rPr>
      </w:pPr>
      <w:r>
        <w:rPr>
          <w:rFonts w:cs="Times New Roman"/>
          <w:b/>
          <w:bCs/>
          <w:sz w:val="26"/>
          <w:szCs w:val="26"/>
        </w:rPr>
        <w:t xml:space="preserve">                                                                                     Tổ trưởng</w:t>
      </w:r>
    </w:p>
    <w:p w:rsidR="00683FCF" w:rsidRDefault="00683FCF" w:rsidP="00A70A46">
      <w:pPr>
        <w:widowControl w:val="0"/>
        <w:spacing w:before="40" w:after="40" w:line="312" w:lineRule="auto"/>
        <w:rPr>
          <w:rFonts w:cs="Times New Roman"/>
          <w:b/>
          <w:bCs/>
          <w:sz w:val="26"/>
          <w:szCs w:val="26"/>
        </w:rPr>
      </w:pPr>
    </w:p>
    <w:p w:rsidR="00683FCF" w:rsidRDefault="00683FCF" w:rsidP="00A70A46">
      <w:pPr>
        <w:widowControl w:val="0"/>
        <w:spacing w:before="40" w:after="40" w:line="312" w:lineRule="auto"/>
        <w:rPr>
          <w:rFonts w:cs="Times New Roman"/>
          <w:b/>
          <w:bCs/>
          <w:sz w:val="26"/>
          <w:szCs w:val="26"/>
        </w:rPr>
      </w:pPr>
    </w:p>
    <w:p w:rsidR="00683FCF" w:rsidRDefault="00683FCF" w:rsidP="00A70A46">
      <w:pPr>
        <w:widowControl w:val="0"/>
        <w:spacing w:before="40" w:after="40" w:line="312" w:lineRule="auto"/>
        <w:rPr>
          <w:rFonts w:cs="Times New Roman"/>
          <w:b/>
          <w:bCs/>
          <w:sz w:val="26"/>
          <w:szCs w:val="26"/>
        </w:rPr>
      </w:pPr>
    </w:p>
    <w:p w:rsidR="00683FCF" w:rsidRPr="00D033A8" w:rsidRDefault="00683FCF" w:rsidP="00A70A46">
      <w:pPr>
        <w:widowControl w:val="0"/>
        <w:spacing w:before="40" w:after="40" w:line="312" w:lineRule="auto"/>
        <w:rPr>
          <w:rFonts w:cs="Times New Roman"/>
          <w:b/>
          <w:bCs/>
          <w:sz w:val="26"/>
          <w:szCs w:val="26"/>
        </w:rPr>
      </w:pPr>
      <w:r>
        <w:rPr>
          <w:rFonts w:cs="Times New Roman"/>
          <w:b/>
          <w:bCs/>
          <w:sz w:val="26"/>
          <w:szCs w:val="26"/>
        </w:rPr>
        <w:t xml:space="preserve">                                                                         </w:t>
      </w:r>
      <w:bookmarkStart w:id="2" w:name="_GoBack"/>
      <w:bookmarkEnd w:id="2"/>
      <w:r>
        <w:rPr>
          <w:rFonts w:cs="Times New Roman"/>
          <w:b/>
          <w:bCs/>
          <w:sz w:val="26"/>
          <w:szCs w:val="26"/>
        </w:rPr>
        <w:t xml:space="preserve">   Nguyễn Thị Lan Hương</w:t>
      </w:r>
    </w:p>
    <w:p w:rsidR="004A0B31" w:rsidRPr="00ED22C3" w:rsidRDefault="004A0B31" w:rsidP="00A70A46">
      <w:pPr>
        <w:widowControl w:val="0"/>
        <w:spacing w:before="40" w:after="40" w:line="312" w:lineRule="auto"/>
        <w:rPr>
          <w:rFonts w:cs="Times New Roman"/>
          <w:b/>
          <w:bCs/>
          <w:sz w:val="26"/>
          <w:szCs w:val="26"/>
          <w:lang w:val="vi-VN"/>
        </w:rPr>
      </w:pPr>
    </w:p>
    <w:p w:rsidR="008C1887" w:rsidRPr="00ED22C3" w:rsidRDefault="008C1887" w:rsidP="00A70A46">
      <w:pPr>
        <w:widowControl w:val="0"/>
        <w:spacing w:before="40" w:after="40" w:line="312" w:lineRule="auto"/>
        <w:rPr>
          <w:rFonts w:cs="Times New Roman"/>
          <w:b/>
          <w:bCs/>
          <w:sz w:val="26"/>
          <w:szCs w:val="26"/>
          <w:lang w:val="vi-VN"/>
        </w:rPr>
      </w:pPr>
    </w:p>
    <w:p w:rsidR="008C1887" w:rsidRPr="00ED22C3" w:rsidRDefault="008C1887" w:rsidP="00A70A46">
      <w:pPr>
        <w:widowControl w:val="0"/>
        <w:spacing w:before="40" w:after="40" w:line="312" w:lineRule="auto"/>
        <w:rPr>
          <w:rFonts w:cs="Times New Roman"/>
          <w:b/>
          <w:bCs/>
          <w:sz w:val="26"/>
          <w:szCs w:val="26"/>
          <w:lang w:val="vi-VN"/>
        </w:rPr>
      </w:pPr>
    </w:p>
    <w:p w:rsidR="008C1887" w:rsidRPr="00ED22C3" w:rsidRDefault="008C1887" w:rsidP="00A70A46">
      <w:pPr>
        <w:widowControl w:val="0"/>
        <w:spacing w:before="40" w:after="40" w:line="312" w:lineRule="auto"/>
        <w:rPr>
          <w:rFonts w:cs="Times New Roman"/>
          <w:b/>
          <w:bCs/>
          <w:sz w:val="26"/>
          <w:szCs w:val="26"/>
          <w:lang w:val="vi-VN"/>
        </w:rPr>
      </w:pPr>
    </w:p>
    <w:p w:rsidR="008C1887" w:rsidRPr="00ED22C3" w:rsidRDefault="008C1887" w:rsidP="00A70A46">
      <w:pPr>
        <w:widowControl w:val="0"/>
        <w:spacing w:before="40" w:after="40" w:line="312" w:lineRule="auto"/>
        <w:rPr>
          <w:rFonts w:cs="Times New Roman"/>
          <w:b/>
          <w:bCs/>
          <w:sz w:val="26"/>
          <w:szCs w:val="26"/>
          <w:lang w:val="vi-VN"/>
        </w:rPr>
      </w:pPr>
    </w:p>
    <w:p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683FCF">
      <w:pgSz w:w="15840" w:h="12240" w:orient="landscape"/>
      <w:pgMar w:top="1418"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10071"/>
    <w:multiLevelType w:val="hybridMultilevel"/>
    <w:tmpl w:val="B12420C4"/>
    <w:lvl w:ilvl="0" w:tplc="6F928D5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82742D6"/>
    <w:multiLevelType w:val="hybridMultilevel"/>
    <w:tmpl w:val="DA0C908C"/>
    <w:lvl w:ilvl="0" w:tplc="8446E2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8"/>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A70A46"/>
    <w:rsid w:val="000038B9"/>
    <w:rsid w:val="0001168D"/>
    <w:rsid w:val="0001781D"/>
    <w:rsid w:val="00065281"/>
    <w:rsid w:val="00067950"/>
    <w:rsid w:val="00067B29"/>
    <w:rsid w:val="0007184A"/>
    <w:rsid w:val="00084F52"/>
    <w:rsid w:val="000B256B"/>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1F478C"/>
    <w:rsid w:val="0021238D"/>
    <w:rsid w:val="00242628"/>
    <w:rsid w:val="0024743C"/>
    <w:rsid w:val="002638BD"/>
    <w:rsid w:val="00285009"/>
    <w:rsid w:val="00291BCC"/>
    <w:rsid w:val="002929A6"/>
    <w:rsid w:val="002A0626"/>
    <w:rsid w:val="002A0C74"/>
    <w:rsid w:val="002A513C"/>
    <w:rsid w:val="002B2368"/>
    <w:rsid w:val="002B28E7"/>
    <w:rsid w:val="002C7150"/>
    <w:rsid w:val="002E5B23"/>
    <w:rsid w:val="00302D12"/>
    <w:rsid w:val="003070E7"/>
    <w:rsid w:val="00314CBB"/>
    <w:rsid w:val="00324E34"/>
    <w:rsid w:val="00325130"/>
    <w:rsid w:val="003307A6"/>
    <w:rsid w:val="00342A46"/>
    <w:rsid w:val="003670EA"/>
    <w:rsid w:val="00380E6E"/>
    <w:rsid w:val="00384413"/>
    <w:rsid w:val="0039381B"/>
    <w:rsid w:val="003956C3"/>
    <w:rsid w:val="003970CA"/>
    <w:rsid w:val="003A160F"/>
    <w:rsid w:val="003E3004"/>
    <w:rsid w:val="003F4372"/>
    <w:rsid w:val="00403B53"/>
    <w:rsid w:val="004124EC"/>
    <w:rsid w:val="004221ED"/>
    <w:rsid w:val="004231A9"/>
    <w:rsid w:val="00431A68"/>
    <w:rsid w:val="00454055"/>
    <w:rsid w:val="00464FA2"/>
    <w:rsid w:val="00465C4E"/>
    <w:rsid w:val="00470626"/>
    <w:rsid w:val="00474855"/>
    <w:rsid w:val="004849D7"/>
    <w:rsid w:val="00494412"/>
    <w:rsid w:val="004A0B31"/>
    <w:rsid w:val="004A119A"/>
    <w:rsid w:val="004E66EA"/>
    <w:rsid w:val="00534524"/>
    <w:rsid w:val="00544759"/>
    <w:rsid w:val="005462C1"/>
    <w:rsid w:val="00547C09"/>
    <w:rsid w:val="005556CF"/>
    <w:rsid w:val="005607B2"/>
    <w:rsid w:val="00574CD5"/>
    <w:rsid w:val="0059011C"/>
    <w:rsid w:val="005B77E9"/>
    <w:rsid w:val="005D0D66"/>
    <w:rsid w:val="005D2B49"/>
    <w:rsid w:val="005E00CF"/>
    <w:rsid w:val="005E239A"/>
    <w:rsid w:val="005F0E31"/>
    <w:rsid w:val="006020CA"/>
    <w:rsid w:val="0061079D"/>
    <w:rsid w:val="006125A7"/>
    <w:rsid w:val="006253EE"/>
    <w:rsid w:val="00643D91"/>
    <w:rsid w:val="0064580C"/>
    <w:rsid w:val="006640D6"/>
    <w:rsid w:val="00677384"/>
    <w:rsid w:val="00677538"/>
    <w:rsid w:val="0068159A"/>
    <w:rsid w:val="006822D4"/>
    <w:rsid w:val="00683FCF"/>
    <w:rsid w:val="006A7906"/>
    <w:rsid w:val="006C57D8"/>
    <w:rsid w:val="006D302D"/>
    <w:rsid w:val="006D7E48"/>
    <w:rsid w:val="00700AAF"/>
    <w:rsid w:val="0071084E"/>
    <w:rsid w:val="007169B1"/>
    <w:rsid w:val="00720A6F"/>
    <w:rsid w:val="00721CD0"/>
    <w:rsid w:val="00733299"/>
    <w:rsid w:val="00736E63"/>
    <w:rsid w:val="00746C28"/>
    <w:rsid w:val="00746EE1"/>
    <w:rsid w:val="00755819"/>
    <w:rsid w:val="00761E32"/>
    <w:rsid w:val="0079492D"/>
    <w:rsid w:val="007A2B83"/>
    <w:rsid w:val="007A602F"/>
    <w:rsid w:val="007C3CC3"/>
    <w:rsid w:val="007C7563"/>
    <w:rsid w:val="007D130C"/>
    <w:rsid w:val="007D4343"/>
    <w:rsid w:val="007D755E"/>
    <w:rsid w:val="007E3601"/>
    <w:rsid w:val="007F0BE5"/>
    <w:rsid w:val="007F1AB6"/>
    <w:rsid w:val="007F1FC8"/>
    <w:rsid w:val="00823ECA"/>
    <w:rsid w:val="008326C6"/>
    <w:rsid w:val="00840D53"/>
    <w:rsid w:val="00865D93"/>
    <w:rsid w:val="00882943"/>
    <w:rsid w:val="00887BD0"/>
    <w:rsid w:val="008A198A"/>
    <w:rsid w:val="008A3E8E"/>
    <w:rsid w:val="008B00BF"/>
    <w:rsid w:val="008C01F8"/>
    <w:rsid w:val="008C1887"/>
    <w:rsid w:val="008C79EB"/>
    <w:rsid w:val="008D3C7E"/>
    <w:rsid w:val="008E0A7F"/>
    <w:rsid w:val="008E5F28"/>
    <w:rsid w:val="008F0E53"/>
    <w:rsid w:val="008F13EF"/>
    <w:rsid w:val="0093650C"/>
    <w:rsid w:val="00937BB5"/>
    <w:rsid w:val="009513D9"/>
    <w:rsid w:val="00961148"/>
    <w:rsid w:val="00973889"/>
    <w:rsid w:val="009E49E7"/>
    <w:rsid w:val="009F7088"/>
    <w:rsid w:val="00A106BF"/>
    <w:rsid w:val="00A12E44"/>
    <w:rsid w:val="00A2065E"/>
    <w:rsid w:val="00A301C2"/>
    <w:rsid w:val="00A316E2"/>
    <w:rsid w:val="00A321A9"/>
    <w:rsid w:val="00A32D7C"/>
    <w:rsid w:val="00A67D10"/>
    <w:rsid w:val="00A70A46"/>
    <w:rsid w:val="00B125FE"/>
    <w:rsid w:val="00B22B71"/>
    <w:rsid w:val="00B2300F"/>
    <w:rsid w:val="00B467CE"/>
    <w:rsid w:val="00B47612"/>
    <w:rsid w:val="00BA46A7"/>
    <w:rsid w:val="00BB0FC6"/>
    <w:rsid w:val="00BC68D8"/>
    <w:rsid w:val="00BD681A"/>
    <w:rsid w:val="00BE3C89"/>
    <w:rsid w:val="00C753FC"/>
    <w:rsid w:val="00C8548D"/>
    <w:rsid w:val="00C94BAD"/>
    <w:rsid w:val="00CE0597"/>
    <w:rsid w:val="00CE091E"/>
    <w:rsid w:val="00CE2483"/>
    <w:rsid w:val="00D033A8"/>
    <w:rsid w:val="00D31E12"/>
    <w:rsid w:val="00D412C3"/>
    <w:rsid w:val="00D65D2F"/>
    <w:rsid w:val="00D72AF5"/>
    <w:rsid w:val="00D74C76"/>
    <w:rsid w:val="00D97E47"/>
    <w:rsid w:val="00DA51F5"/>
    <w:rsid w:val="00DC57F9"/>
    <w:rsid w:val="00DD1870"/>
    <w:rsid w:val="00DD6B3B"/>
    <w:rsid w:val="00DE0B09"/>
    <w:rsid w:val="00DE3C80"/>
    <w:rsid w:val="00DE7E3B"/>
    <w:rsid w:val="00DF60B9"/>
    <w:rsid w:val="00E03759"/>
    <w:rsid w:val="00E11C4A"/>
    <w:rsid w:val="00E20B1A"/>
    <w:rsid w:val="00E234DE"/>
    <w:rsid w:val="00E3057A"/>
    <w:rsid w:val="00E90166"/>
    <w:rsid w:val="00EA59C8"/>
    <w:rsid w:val="00EB786D"/>
    <w:rsid w:val="00EC1785"/>
    <w:rsid w:val="00ED22C3"/>
    <w:rsid w:val="00ED2BC1"/>
    <w:rsid w:val="00EE0066"/>
    <w:rsid w:val="00EE05C0"/>
    <w:rsid w:val="00F06CC8"/>
    <w:rsid w:val="00F17740"/>
    <w:rsid w:val="00F31476"/>
    <w:rsid w:val="00F407A5"/>
    <w:rsid w:val="00F42712"/>
    <w:rsid w:val="00F45501"/>
    <w:rsid w:val="00F77985"/>
    <w:rsid w:val="00F8005E"/>
    <w:rsid w:val="00FA0338"/>
    <w:rsid w:val="00FA40DF"/>
    <w:rsid w:val="00FB2315"/>
    <w:rsid w:val="00FB3C72"/>
    <w:rsid w:val="00FD651D"/>
    <w:rsid w:val="00FE6422"/>
    <w:rsid w:val="00FE7D8F"/>
    <w:rsid w:val="00FF0DFF"/>
    <w:rsid w:val="00FF1D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8648"/>
  <w15:docId w15:val="{4BE72DB9-B470-4D31-B055-AF9DC7B2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CC8"/>
  </w:style>
  <w:style w:type="paragraph" w:styleId="Heading1">
    <w:name w:val="heading 1"/>
    <w:basedOn w:val="Normal"/>
    <w:next w:val="Normal"/>
    <w:link w:val="Heading1Char"/>
    <w:uiPriority w:val="9"/>
    <w:qFormat/>
    <w:rsid w:val="00683F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rsid w:val="000C67F7"/>
    <w:rPr>
      <w:rFonts w:eastAsia="Calibri" w:cs="Tahoma"/>
    </w:rPr>
  </w:style>
  <w:style w:type="character" w:customStyle="1" w:styleId="hps">
    <w:name w:val="hps"/>
    <w:basedOn w:val="DefaultParagraphFont"/>
    <w:qFormat/>
    <w:rsid w:val="00DC57F9"/>
  </w:style>
  <w:style w:type="paragraph" w:styleId="NormalWeb">
    <w:name w:val="Normal (Web)"/>
    <w:basedOn w:val="Normal"/>
    <w:uiPriority w:val="99"/>
    <w:unhideWhenUsed/>
    <w:rsid w:val="008F13EF"/>
    <w:pPr>
      <w:spacing w:before="100" w:beforeAutospacing="1" w:after="100" w:afterAutospacing="1" w:line="240" w:lineRule="auto"/>
    </w:pPr>
    <w:rPr>
      <w:rFonts w:eastAsia="Times New Roman" w:cs="Times New Roman"/>
      <w:sz w:val="24"/>
      <w:szCs w:val="24"/>
    </w:rPr>
  </w:style>
  <w:style w:type="paragraph" w:customStyle="1" w:styleId="TableParagraph">
    <w:name w:val="Table Paragraph"/>
    <w:basedOn w:val="Normal"/>
    <w:uiPriority w:val="1"/>
    <w:qFormat/>
    <w:rsid w:val="00DF60B9"/>
    <w:pPr>
      <w:widowControl w:val="0"/>
      <w:autoSpaceDE w:val="0"/>
      <w:autoSpaceDN w:val="0"/>
      <w:spacing w:line="240" w:lineRule="auto"/>
    </w:pPr>
    <w:rPr>
      <w:rFonts w:eastAsia="Times New Roman" w:cs="Times New Roman"/>
      <w:sz w:val="22"/>
    </w:rPr>
  </w:style>
  <w:style w:type="character" w:customStyle="1" w:styleId="Heading1Char">
    <w:name w:val="Heading 1 Char"/>
    <w:basedOn w:val="DefaultParagraphFont"/>
    <w:link w:val="Heading1"/>
    <w:uiPriority w:val="9"/>
    <w:rsid w:val="00683FC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6073">
      <w:bodyDiv w:val="1"/>
      <w:marLeft w:val="0"/>
      <w:marRight w:val="0"/>
      <w:marTop w:val="0"/>
      <w:marBottom w:val="0"/>
      <w:divBdr>
        <w:top w:val="none" w:sz="0" w:space="0" w:color="auto"/>
        <w:left w:val="none" w:sz="0" w:space="0" w:color="auto"/>
        <w:bottom w:val="none" w:sz="0" w:space="0" w:color="auto"/>
        <w:right w:val="none" w:sz="0" w:space="0" w:color="auto"/>
      </w:divBdr>
    </w:div>
    <w:div w:id="539099779">
      <w:bodyDiv w:val="1"/>
      <w:marLeft w:val="0"/>
      <w:marRight w:val="0"/>
      <w:marTop w:val="0"/>
      <w:marBottom w:val="0"/>
      <w:divBdr>
        <w:top w:val="none" w:sz="0" w:space="0" w:color="auto"/>
        <w:left w:val="none" w:sz="0" w:space="0" w:color="auto"/>
        <w:bottom w:val="none" w:sz="0" w:space="0" w:color="auto"/>
        <w:right w:val="none" w:sz="0" w:space="0" w:color="auto"/>
      </w:divBdr>
    </w:div>
    <w:div w:id="574633604">
      <w:bodyDiv w:val="1"/>
      <w:marLeft w:val="0"/>
      <w:marRight w:val="0"/>
      <w:marTop w:val="0"/>
      <w:marBottom w:val="0"/>
      <w:divBdr>
        <w:top w:val="none" w:sz="0" w:space="0" w:color="auto"/>
        <w:left w:val="none" w:sz="0" w:space="0" w:color="auto"/>
        <w:bottom w:val="none" w:sz="0" w:space="0" w:color="auto"/>
        <w:right w:val="none" w:sz="0" w:space="0" w:color="auto"/>
      </w:divBdr>
    </w:div>
    <w:div w:id="739864630">
      <w:bodyDiv w:val="1"/>
      <w:marLeft w:val="0"/>
      <w:marRight w:val="0"/>
      <w:marTop w:val="0"/>
      <w:marBottom w:val="0"/>
      <w:divBdr>
        <w:top w:val="none" w:sz="0" w:space="0" w:color="auto"/>
        <w:left w:val="none" w:sz="0" w:space="0" w:color="auto"/>
        <w:bottom w:val="none" w:sz="0" w:space="0" w:color="auto"/>
        <w:right w:val="none" w:sz="0" w:space="0" w:color="auto"/>
      </w:divBdr>
    </w:div>
    <w:div w:id="740639491">
      <w:bodyDiv w:val="1"/>
      <w:marLeft w:val="0"/>
      <w:marRight w:val="0"/>
      <w:marTop w:val="0"/>
      <w:marBottom w:val="0"/>
      <w:divBdr>
        <w:top w:val="none" w:sz="0" w:space="0" w:color="auto"/>
        <w:left w:val="none" w:sz="0" w:space="0" w:color="auto"/>
        <w:bottom w:val="none" w:sz="0" w:space="0" w:color="auto"/>
        <w:right w:val="none" w:sz="0" w:space="0" w:color="auto"/>
      </w:divBdr>
    </w:div>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36349581">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 w:id="200238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3E7E-28B8-4D3D-ADDB-A105E7FC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82</cp:revision>
  <dcterms:created xsi:type="dcterms:W3CDTF">2022-08-25T02:23:00Z</dcterms:created>
  <dcterms:modified xsi:type="dcterms:W3CDTF">2022-09-19T14:52:00Z</dcterms:modified>
</cp:coreProperties>
</file>