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A3342E" w:rsidTr="0097768A">
        <w:tc>
          <w:tcPr>
            <w:tcW w:w="4395" w:type="dxa"/>
          </w:tcPr>
          <w:p w:rsidR="00A3342E" w:rsidRDefault="00A3342E" w:rsidP="00A3342E">
            <w:pPr>
              <w:ind w:right="-113"/>
              <w:jc w:val="center"/>
              <w:rPr>
                <w:sz w:val="26"/>
                <w:szCs w:val="26"/>
                <w:lang w:val="de-DE"/>
              </w:rPr>
            </w:pPr>
            <w:r w:rsidRPr="00B1462A">
              <w:rPr>
                <w:sz w:val="26"/>
                <w:szCs w:val="26"/>
                <w:lang w:val="de-DE"/>
              </w:rPr>
              <w:t>SỞ GD</w:t>
            </w:r>
            <w:r w:rsidR="005412AE">
              <w:rPr>
                <w:sz w:val="26"/>
                <w:szCs w:val="26"/>
                <w:lang w:val="de-DE"/>
              </w:rPr>
              <w:t xml:space="preserve"> </w:t>
            </w:r>
            <w:r w:rsidRPr="00B1462A">
              <w:rPr>
                <w:sz w:val="26"/>
                <w:szCs w:val="26"/>
                <w:lang w:val="de-DE"/>
              </w:rPr>
              <w:t>&amp;</w:t>
            </w:r>
            <w:r w:rsidR="005412AE">
              <w:rPr>
                <w:sz w:val="26"/>
                <w:szCs w:val="26"/>
                <w:lang w:val="de-DE"/>
              </w:rPr>
              <w:t xml:space="preserve"> </w:t>
            </w:r>
            <w:r w:rsidRPr="00B1462A">
              <w:rPr>
                <w:sz w:val="26"/>
                <w:szCs w:val="26"/>
                <w:lang w:val="de-DE"/>
              </w:rPr>
              <w:t>ĐT NGHỆ AN</w:t>
            </w:r>
          </w:p>
          <w:p w:rsidR="00A3342E" w:rsidRPr="00A3342E" w:rsidRDefault="00A3342E" w:rsidP="00A3342E">
            <w:pPr>
              <w:ind w:right="-113"/>
              <w:jc w:val="center"/>
              <w:rPr>
                <w:b/>
                <w:sz w:val="26"/>
                <w:szCs w:val="26"/>
                <w:lang w:val="de-DE"/>
              </w:rPr>
            </w:pPr>
            <w:r w:rsidRPr="00A3342E">
              <w:rPr>
                <w:b/>
                <w:sz w:val="26"/>
                <w:szCs w:val="26"/>
                <w:lang w:val="de-DE"/>
              </w:rPr>
              <w:t>CỤM TRƯỜNG THPT ĐÔ LƯƠNG</w:t>
            </w:r>
          </w:p>
        </w:tc>
        <w:tc>
          <w:tcPr>
            <w:tcW w:w="6379" w:type="dxa"/>
          </w:tcPr>
          <w:p w:rsidR="00A3342E" w:rsidRDefault="00C06D10" w:rsidP="00A3342E">
            <w:pPr>
              <w:ind w:right="-113"/>
              <w:jc w:val="center"/>
              <w:rPr>
                <w:b/>
                <w:sz w:val="26"/>
                <w:szCs w:val="26"/>
                <w:lang w:val="de-DE"/>
              </w:rPr>
            </w:pPr>
            <w:r>
              <w:rPr>
                <w:b/>
                <w:sz w:val="26"/>
                <w:szCs w:val="26"/>
                <w:lang w:val="de-DE"/>
              </w:rPr>
              <w:t>ĐỀ THI KHẢO SÁT CHẤT LƯỢNG HSG LẦN 1</w:t>
            </w:r>
          </w:p>
          <w:p w:rsidR="00A3342E" w:rsidRPr="00A3342E" w:rsidRDefault="00A3342E" w:rsidP="00C06D10">
            <w:pPr>
              <w:ind w:right="-113"/>
              <w:jc w:val="center"/>
              <w:rPr>
                <w:b/>
                <w:sz w:val="26"/>
                <w:szCs w:val="26"/>
                <w:lang w:val="de-DE"/>
              </w:rPr>
            </w:pPr>
            <w:r>
              <w:rPr>
                <w:b/>
                <w:sz w:val="26"/>
                <w:szCs w:val="26"/>
                <w:lang w:val="de-DE"/>
              </w:rPr>
              <w:t>NĂM HỌC: 2022 - 2023</w:t>
            </w:r>
          </w:p>
        </w:tc>
      </w:tr>
      <w:tr w:rsidR="00A3342E" w:rsidTr="0097768A">
        <w:tc>
          <w:tcPr>
            <w:tcW w:w="4395" w:type="dxa"/>
          </w:tcPr>
          <w:p w:rsidR="00A3342E" w:rsidRDefault="005412AE" w:rsidP="00A50FDA">
            <w:pPr>
              <w:ind w:right="-113"/>
              <w:rPr>
                <w:sz w:val="26"/>
                <w:szCs w:val="26"/>
                <w:lang w:val="de-DE"/>
              </w:rPr>
            </w:pPr>
            <w:r>
              <w:rPr>
                <w:noProof/>
                <w:sz w:val="26"/>
                <w:szCs w:val="26"/>
              </w:rPr>
              <w:pict>
                <v:shapetype id="_x0000_t32" coordsize="21600,21600" o:spt="32" o:oned="t" path="m,l21600,21600e" filled="f">
                  <v:path arrowok="t" fillok="f" o:connecttype="none"/>
                  <o:lock v:ext="edit" shapetype="t"/>
                </v:shapetype>
                <v:shape id="_x0000_s1026" type="#_x0000_t32" style="position:absolute;margin-left:38.35pt;margin-top:1.85pt;width:136.85pt;height:0;z-index:251658240;mso-position-horizontal-relative:text;mso-position-vertical-relative:text" o:connectortype="straight"/>
              </w:pict>
            </w:r>
          </w:p>
        </w:tc>
        <w:tc>
          <w:tcPr>
            <w:tcW w:w="6379" w:type="dxa"/>
          </w:tcPr>
          <w:p w:rsidR="00A3342E" w:rsidRPr="00A3342E" w:rsidRDefault="00A3342E" w:rsidP="00A3342E">
            <w:pPr>
              <w:ind w:right="-113"/>
              <w:jc w:val="center"/>
              <w:rPr>
                <w:b/>
                <w:sz w:val="26"/>
                <w:szCs w:val="26"/>
                <w:lang w:val="de-DE"/>
              </w:rPr>
            </w:pPr>
            <w:r w:rsidRPr="00A3342E">
              <w:rPr>
                <w:b/>
                <w:sz w:val="26"/>
                <w:szCs w:val="26"/>
                <w:lang w:val="de-DE"/>
              </w:rPr>
              <w:t>Môn: Lịch sử lớp 12</w:t>
            </w:r>
          </w:p>
          <w:p w:rsidR="00A3342E" w:rsidRPr="00A3342E" w:rsidRDefault="00A3342E" w:rsidP="00A3342E">
            <w:pPr>
              <w:ind w:right="-113"/>
              <w:jc w:val="center"/>
              <w:rPr>
                <w:i/>
                <w:sz w:val="26"/>
                <w:szCs w:val="26"/>
                <w:lang w:val="de-DE"/>
              </w:rPr>
            </w:pPr>
            <w:r w:rsidRPr="00A3342E">
              <w:rPr>
                <w:i/>
                <w:sz w:val="26"/>
                <w:szCs w:val="26"/>
                <w:lang w:val="de-DE"/>
              </w:rPr>
              <w:t>Thời gian làm bài: 150 phút (Không kể thời gian phát đề)</w:t>
            </w:r>
          </w:p>
        </w:tc>
      </w:tr>
    </w:tbl>
    <w:p w:rsidR="00A3342E" w:rsidRDefault="005412AE" w:rsidP="00A50FDA">
      <w:pPr>
        <w:ind w:right="-113"/>
        <w:rPr>
          <w:sz w:val="26"/>
          <w:szCs w:val="26"/>
          <w:lang w:val="de-DE"/>
        </w:rPr>
      </w:pPr>
      <w:r>
        <w:rPr>
          <w:noProof/>
          <w:sz w:val="26"/>
          <w:szCs w:val="26"/>
        </w:rPr>
        <w:pict>
          <v:shape id="_x0000_s1027" type="#_x0000_t32" style="position:absolute;margin-left:89.2pt;margin-top:10.9pt;width:5in;height:0;z-index:251659264;mso-position-horizontal-relative:text;mso-position-vertical-relative:text" o:connectortype="straight"/>
        </w:pict>
      </w:r>
    </w:p>
    <w:p w:rsidR="00A50FDA" w:rsidRDefault="00A50FDA" w:rsidP="00A50FDA">
      <w:pPr>
        <w:ind w:right="-113"/>
        <w:rPr>
          <w:sz w:val="26"/>
          <w:szCs w:val="26"/>
          <w:lang w:val="de-DE"/>
        </w:rPr>
      </w:pPr>
    </w:p>
    <w:p w:rsidR="00A50FDA" w:rsidRPr="005412AE" w:rsidRDefault="00A50FDA" w:rsidP="005412AE">
      <w:pPr>
        <w:spacing w:after="60"/>
        <w:jc w:val="both"/>
        <w:rPr>
          <w:i/>
          <w:lang w:val="de-DE"/>
        </w:rPr>
      </w:pPr>
      <w:r w:rsidRPr="005412AE">
        <w:rPr>
          <w:b/>
          <w:lang w:val="de-DE"/>
        </w:rPr>
        <w:t>I. LỊCH SỬ VIỆT NAM</w:t>
      </w:r>
      <w:r w:rsidR="005412AE" w:rsidRPr="005412AE">
        <w:rPr>
          <w:b/>
          <w:lang w:val="de-DE"/>
        </w:rPr>
        <w:t xml:space="preserve"> </w:t>
      </w:r>
      <w:r w:rsidRPr="005412AE">
        <w:rPr>
          <w:b/>
          <w:i/>
          <w:lang w:val="de-DE"/>
        </w:rPr>
        <w:t>(10 điểm)</w:t>
      </w:r>
    </w:p>
    <w:p w:rsidR="00A3342E" w:rsidRPr="005412AE" w:rsidRDefault="00A50FDA" w:rsidP="005412AE">
      <w:pPr>
        <w:spacing w:after="60"/>
        <w:jc w:val="both"/>
        <w:rPr>
          <w:lang w:val="de-DE"/>
        </w:rPr>
      </w:pPr>
      <w:r w:rsidRPr="005412AE">
        <w:rPr>
          <w:b/>
          <w:lang w:val="de-DE"/>
        </w:rPr>
        <w:t xml:space="preserve">Câu 1. </w:t>
      </w:r>
      <w:r w:rsidR="00503548" w:rsidRPr="005412AE">
        <w:rPr>
          <w:b/>
          <w:i/>
          <w:lang w:val="de-DE"/>
        </w:rPr>
        <w:t>(5.0</w:t>
      </w:r>
      <w:r w:rsidRPr="005412AE">
        <w:rPr>
          <w:b/>
          <w:i/>
          <w:lang w:val="de-DE"/>
        </w:rPr>
        <w:t xml:space="preserve"> điểm</w:t>
      </w:r>
      <w:r w:rsidRPr="005412AE">
        <w:rPr>
          <w:b/>
          <w:lang w:val="de-DE"/>
        </w:rPr>
        <w:t>)</w:t>
      </w:r>
      <w:r w:rsidR="005412AE" w:rsidRPr="005412AE">
        <w:rPr>
          <w:b/>
          <w:lang w:val="de-DE"/>
        </w:rPr>
        <w:t xml:space="preserve"> </w:t>
      </w:r>
      <w:r w:rsidRPr="005412AE">
        <w:rPr>
          <w:lang w:val="de-DE"/>
        </w:rPr>
        <w:t>Cuộc kháng chiến chống thực dân Pháp 1858- 1884 của nhân dân Việt Nam:</w:t>
      </w:r>
    </w:p>
    <w:p w:rsidR="00A50FDA" w:rsidRPr="005412AE" w:rsidRDefault="00A3342E" w:rsidP="005412AE">
      <w:pPr>
        <w:spacing w:after="60"/>
        <w:ind w:firstLine="720"/>
        <w:jc w:val="both"/>
        <w:rPr>
          <w:lang w:val="de-DE"/>
        </w:rPr>
      </w:pPr>
      <w:r w:rsidRPr="005412AE">
        <w:rPr>
          <w:lang w:val="de-DE"/>
        </w:rPr>
        <w:t xml:space="preserve">a, </w:t>
      </w:r>
      <w:r w:rsidR="00A50FDA" w:rsidRPr="005412AE">
        <w:rPr>
          <w:lang w:val="de-DE"/>
        </w:rPr>
        <w:t>Tóm lược và nhận xét về tinh thần kháng chiến c</w:t>
      </w:r>
      <w:r w:rsidR="00846EFC" w:rsidRPr="005412AE">
        <w:rPr>
          <w:lang w:val="de-DE"/>
        </w:rPr>
        <w:t>h</w:t>
      </w:r>
      <w:r w:rsidR="00A50FDA" w:rsidRPr="005412AE">
        <w:rPr>
          <w:lang w:val="de-DE"/>
        </w:rPr>
        <w:t>ống Pháp của nhân dân ta từ 1858-1884.</w:t>
      </w:r>
    </w:p>
    <w:p w:rsidR="00A50FDA" w:rsidRPr="005412AE" w:rsidRDefault="00A3342E" w:rsidP="005412AE">
      <w:pPr>
        <w:spacing w:after="60"/>
        <w:ind w:firstLine="720"/>
        <w:jc w:val="both"/>
        <w:rPr>
          <w:lang w:val="de-DE"/>
        </w:rPr>
      </w:pPr>
      <w:r w:rsidRPr="005412AE">
        <w:rPr>
          <w:lang w:val="de-DE"/>
        </w:rPr>
        <w:t xml:space="preserve">b, </w:t>
      </w:r>
      <w:r w:rsidR="00A50FDA" w:rsidRPr="005412AE">
        <w:rPr>
          <w:lang w:val="de-DE"/>
        </w:rPr>
        <w:t>Vì sao cuộc kháng chiến chốn</w:t>
      </w:r>
      <w:r w:rsidR="00461518" w:rsidRPr="005412AE">
        <w:rPr>
          <w:lang w:val="de-DE"/>
        </w:rPr>
        <w:t>g Pháp của quân và dân ta</w:t>
      </w:r>
      <w:r w:rsidR="00A50FDA" w:rsidRPr="005412AE">
        <w:rPr>
          <w:lang w:val="de-DE"/>
        </w:rPr>
        <w:t xml:space="preserve"> từ 1858-1884 lại thất bại?</w:t>
      </w:r>
    </w:p>
    <w:p w:rsidR="00A3342E" w:rsidRPr="005412AE" w:rsidRDefault="00A50FDA" w:rsidP="005412AE">
      <w:pPr>
        <w:spacing w:after="60"/>
        <w:jc w:val="both"/>
        <w:rPr>
          <w:b/>
          <w:lang w:val="de-DE"/>
        </w:rPr>
      </w:pPr>
      <w:r w:rsidRPr="005412AE">
        <w:rPr>
          <w:b/>
          <w:lang w:val="de-DE"/>
        </w:rPr>
        <w:t>Câu 2</w:t>
      </w:r>
      <w:r w:rsidR="00503548" w:rsidRPr="005412AE">
        <w:rPr>
          <w:b/>
          <w:i/>
          <w:lang w:val="de-DE"/>
        </w:rPr>
        <w:t>. ( 5.0</w:t>
      </w:r>
      <w:r w:rsidRPr="005412AE">
        <w:rPr>
          <w:b/>
          <w:i/>
          <w:lang w:val="de-DE"/>
        </w:rPr>
        <w:t xml:space="preserve"> điểm)</w:t>
      </w:r>
      <w:r w:rsidR="00066DC6" w:rsidRPr="005412AE">
        <w:rPr>
          <w:b/>
          <w:lang w:val="de-DE"/>
        </w:rPr>
        <w:t xml:space="preserve"> </w:t>
      </w:r>
      <w:r w:rsidRPr="005412AE">
        <w:rPr>
          <w:lang w:val="de-DE"/>
        </w:rPr>
        <w:t>Ph</w:t>
      </w:r>
      <w:r w:rsidR="00A3342E" w:rsidRPr="005412AE">
        <w:rPr>
          <w:lang w:val="de-DE"/>
        </w:rPr>
        <w:t>ong trào yêu nước đầu thế kỉ XX</w:t>
      </w:r>
      <w:r w:rsidRPr="005412AE">
        <w:rPr>
          <w:lang w:val="de-DE"/>
        </w:rPr>
        <w:t>:</w:t>
      </w:r>
    </w:p>
    <w:p w:rsidR="00A50FDA" w:rsidRPr="005412AE" w:rsidRDefault="00A3342E" w:rsidP="005412AE">
      <w:pPr>
        <w:spacing w:after="60"/>
        <w:ind w:firstLine="720"/>
        <w:jc w:val="both"/>
        <w:rPr>
          <w:lang w:val="de-DE"/>
        </w:rPr>
      </w:pPr>
      <w:r w:rsidRPr="005412AE">
        <w:rPr>
          <w:lang w:val="de-DE"/>
        </w:rPr>
        <w:t xml:space="preserve">a, </w:t>
      </w:r>
      <w:r w:rsidR="00A50FDA" w:rsidRPr="005412AE">
        <w:rPr>
          <w:lang w:val="de-DE"/>
        </w:rPr>
        <w:t>Làm rõ tính dân tộc và tính nhân dân của phong trào yêu nước Việt Nam đầu thế kỉ XX.</w:t>
      </w:r>
    </w:p>
    <w:p w:rsidR="00A50FDA" w:rsidRPr="005412AE" w:rsidRDefault="00A3342E" w:rsidP="005412AE">
      <w:pPr>
        <w:spacing w:after="60"/>
        <w:ind w:firstLine="720"/>
        <w:jc w:val="both"/>
        <w:rPr>
          <w:b/>
          <w:lang w:val="de-DE"/>
        </w:rPr>
      </w:pPr>
      <w:r w:rsidRPr="005412AE">
        <w:rPr>
          <w:lang w:val="de-DE"/>
        </w:rPr>
        <w:t xml:space="preserve">b, </w:t>
      </w:r>
      <w:r w:rsidR="00A50FDA" w:rsidRPr="005412AE">
        <w:rPr>
          <w:lang w:val="de-DE"/>
        </w:rPr>
        <w:t>Những đóng góp của phong trào đối với sự phát triển của lịch sử dân tộc Việt Nam lúc bấy giờ.</w:t>
      </w:r>
    </w:p>
    <w:p w:rsidR="00E627D1" w:rsidRPr="005412AE" w:rsidRDefault="00A50FDA" w:rsidP="005412AE">
      <w:pPr>
        <w:spacing w:after="60"/>
        <w:jc w:val="both"/>
        <w:rPr>
          <w:b/>
          <w:lang w:val="de-DE"/>
        </w:rPr>
      </w:pPr>
      <w:r w:rsidRPr="005412AE">
        <w:rPr>
          <w:b/>
          <w:lang w:val="de-DE"/>
        </w:rPr>
        <w:t xml:space="preserve">II. LỊCH SỬ THẾ GIỚI </w:t>
      </w:r>
      <w:r w:rsidRPr="005412AE">
        <w:rPr>
          <w:b/>
          <w:i/>
          <w:lang w:val="de-DE"/>
        </w:rPr>
        <w:t>( 10 điểm</w:t>
      </w:r>
      <w:r w:rsidRPr="005412AE">
        <w:rPr>
          <w:b/>
          <w:lang w:val="de-DE"/>
        </w:rPr>
        <w:t>)</w:t>
      </w:r>
    </w:p>
    <w:p w:rsidR="00A50FDA" w:rsidRPr="005412AE" w:rsidRDefault="00A50FDA" w:rsidP="005412AE">
      <w:pPr>
        <w:spacing w:after="60"/>
        <w:jc w:val="both"/>
        <w:rPr>
          <w:lang w:val="de-DE"/>
        </w:rPr>
      </w:pPr>
      <w:r w:rsidRPr="005412AE">
        <w:rPr>
          <w:b/>
          <w:lang w:val="de-DE"/>
        </w:rPr>
        <w:t>Câu 3</w:t>
      </w:r>
      <w:r w:rsidRPr="005412AE">
        <w:rPr>
          <w:b/>
          <w:i/>
          <w:lang w:val="de-DE"/>
        </w:rPr>
        <w:t>.( 4 điểm)</w:t>
      </w:r>
      <w:r w:rsidRPr="005412AE">
        <w:rPr>
          <w:lang w:val="de-DE"/>
        </w:rPr>
        <w:t xml:space="preserve"> Hội ng</w:t>
      </w:r>
      <w:r w:rsidR="00DA67D2">
        <w:rPr>
          <w:lang w:val="de-DE"/>
        </w:rPr>
        <w:t xml:space="preserve">hị cấp cao Ianta tháng 2 năm </w:t>
      </w:r>
      <w:r w:rsidR="00E627D1" w:rsidRPr="005412AE">
        <w:rPr>
          <w:lang w:val="de-DE"/>
        </w:rPr>
        <w:t>1945</w:t>
      </w:r>
      <w:r w:rsidRPr="005412AE">
        <w:rPr>
          <w:lang w:val="de-DE"/>
        </w:rPr>
        <w:t>:</w:t>
      </w:r>
    </w:p>
    <w:p w:rsidR="00A50FDA" w:rsidRPr="005412AE" w:rsidRDefault="00E627D1" w:rsidP="005412AE">
      <w:pPr>
        <w:spacing w:after="60"/>
        <w:jc w:val="both"/>
        <w:rPr>
          <w:lang w:val="de-DE"/>
        </w:rPr>
      </w:pPr>
      <w:r w:rsidRPr="005412AE">
        <w:rPr>
          <w:lang w:val="de-DE"/>
        </w:rPr>
        <w:tab/>
        <w:t xml:space="preserve">a, </w:t>
      </w:r>
      <w:r w:rsidR="00A50FDA" w:rsidRPr="005412AE">
        <w:rPr>
          <w:lang w:val="de-DE"/>
        </w:rPr>
        <w:t>Những quyết định</w:t>
      </w:r>
      <w:r w:rsidR="00D01BDD" w:rsidRPr="005412AE">
        <w:rPr>
          <w:lang w:val="de-DE"/>
        </w:rPr>
        <w:t xml:space="preserve"> và hệ quả</w:t>
      </w:r>
      <w:r w:rsidR="00DA67D2">
        <w:rPr>
          <w:lang w:val="de-DE"/>
        </w:rPr>
        <w:t xml:space="preserve"> của Hội nghị Ianta</w:t>
      </w:r>
      <w:r w:rsidR="00A50FDA" w:rsidRPr="005412AE">
        <w:rPr>
          <w:lang w:val="de-DE"/>
        </w:rPr>
        <w:t>.</w:t>
      </w:r>
    </w:p>
    <w:p w:rsidR="00E627D1" w:rsidRPr="005412AE" w:rsidRDefault="00DA67D2" w:rsidP="005412AE">
      <w:pPr>
        <w:spacing w:after="60"/>
        <w:jc w:val="both"/>
        <w:rPr>
          <w:lang w:val="de-DE"/>
        </w:rPr>
      </w:pPr>
      <w:r>
        <w:rPr>
          <w:lang w:val="de-DE"/>
        </w:rPr>
        <w:tab/>
        <w:t xml:space="preserve">b, </w:t>
      </w:r>
      <w:r w:rsidR="00A50FDA" w:rsidRPr="005412AE">
        <w:rPr>
          <w:lang w:val="de-DE"/>
        </w:rPr>
        <w:t xml:space="preserve">Những </w:t>
      </w:r>
      <w:r w:rsidR="005F090A" w:rsidRPr="005412AE">
        <w:rPr>
          <w:lang w:val="de-DE"/>
        </w:rPr>
        <w:t xml:space="preserve">quyết định của Hội nghị đã tác động như thế nào </w:t>
      </w:r>
      <w:r w:rsidR="00A50FDA" w:rsidRPr="005412AE">
        <w:rPr>
          <w:lang w:val="de-DE"/>
        </w:rPr>
        <w:t>đến tình hình thế giới,</w:t>
      </w:r>
      <w:r w:rsidR="005F090A" w:rsidRPr="005412AE">
        <w:rPr>
          <w:lang w:val="de-DE"/>
        </w:rPr>
        <w:t xml:space="preserve"> khu vực Đông Nam Á và Việt Nam.</w:t>
      </w:r>
    </w:p>
    <w:p w:rsidR="00E627D1" w:rsidRPr="005412AE" w:rsidRDefault="00A50FDA" w:rsidP="005412AE">
      <w:pPr>
        <w:spacing w:after="60"/>
        <w:jc w:val="both"/>
        <w:rPr>
          <w:b/>
          <w:lang w:val="de-DE"/>
        </w:rPr>
      </w:pPr>
      <w:r w:rsidRPr="005412AE">
        <w:rPr>
          <w:b/>
          <w:lang w:val="de-DE"/>
        </w:rPr>
        <w:t>Câu 4</w:t>
      </w:r>
      <w:r w:rsidRPr="005412AE">
        <w:rPr>
          <w:lang w:val="de-DE"/>
        </w:rPr>
        <w:t xml:space="preserve">. </w:t>
      </w:r>
      <w:r w:rsidRPr="005412AE">
        <w:rPr>
          <w:b/>
          <w:i/>
          <w:lang w:val="de-DE"/>
        </w:rPr>
        <w:t>(6 điểm)</w:t>
      </w:r>
    </w:p>
    <w:p w:rsidR="00F20E31" w:rsidRPr="005412AE" w:rsidRDefault="00A50FDA" w:rsidP="005412AE">
      <w:pPr>
        <w:spacing w:after="60"/>
        <w:ind w:firstLine="720"/>
        <w:jc w:val="both"/>
        <w:rPr>
          <w:lang w:val="de-DE"/>
        </w:rPr>
      </w:pPr>
      <w:r w:rsidRPr="005412AE">
        <w:rPr>
          <w:lang w:val="de-DE"/>
        </w:rPr>
        <w:t xml:space="preserve">Phong trào giải phóng dân tộc ở Đông Nam Á sau Chiến tranh thế giới thứ hai: </w:t>
      </w:r>
    </w:p>
    <w:p w:rsidR="00A50FDA" w:rsidRPr="005412AE" w:rsidRDefault="005954B0" w:rsidP="005412AE">
      <w:pPr>
        <w:spacing w:after="60"/>
        <w:ind w:firstLine="720"/>
        <w:jc w:val="both"/>
        <w:rPr>
          <w:lang w:val="de-DE"/>
        </w:rPr>
      </w:pPr>
      <w:r w:rsidRPr="005412AE">
        <w:rPr>
          <w:lang w:val="de-DE"/>
        </w:rPr>
        <w:t>“</w:t>
      </w:r>
      <w:r w:rsidR="00A35B1A" w:rsidRPr="005412AE">
        <w:rPr>
          <w:lang w:val="de-DE"/>
        </w:rPr>
        <w:t>Ngày 17</w:t>
      </w:r>
      <w:r w:rsidR="00DA67D2">
        <w:rPr>
          <w:lang w:val="de-DE"/>
        </w:rPr>
        <w:t xml:space="preserve"> – </w:t>
      </w:r>
      <w:r w:rsidR="00A35B1A" w:rsidRPr="005412AE">
        <w:rPr>
          <w:lang w:val="de-DE"/>
        </w:rPr>
        <w:t>8</w:t>
      </w:r>
      <w:r w:rsidR="00DA67D2">
        <w:rPr>
          <w:lang w:val="de-DE"/>
        </w:rPr>
        <w:t xml:space="preserve"> </w:t>
      </w:r>
      <w:r w:rsidR="00A35B1A" w:rsidRPr="005412AE">
        <w:rPr>
          <w:lang w:val="de-DE"/>
        </w:rPr>
        <w:t>-</w:t>
      </w:r>
      <w:r w:rsidR="00DA67D2">
        <w:rPr>
          <w:lang w:val="de-DE"/>
        </w:rPr>
        <w:t xml:space="preserve"> </w:t>
      </w:r>
      <w:r w:rsidR="00A35B1A" w:rsidRPr="005412AE">
        <w:rPr>
          <w:lang w:val="de-DE"/>
        </w:rPr>
        <w:t xml:space="preserve">1945, </w:t>
      </w:r>
      <w:r w:rsidR="00A50FDA" w:rsidRPr="005412AE">
        <w:rPr>
          <w:lang w:val="de-DE"/>
        </w:rPr>
        <w:t>Indonexia tuyên bố độc lập và thành lập nư</w:t>
      </w:r>
      <w:r w:rsidR="00561D16" w:rsidRPr="005412AE">
        <w:rPr>
          <w:lang w:val="de-DE"/>
        </w:rPr>
        <w:t>ớc Cộng hòa Indonexia. Tháng 8</w:t>
      </w:r>
      <w:r w:rsidR="00DA67D2">
        <w:rPr>
          <w:lang w:val="de-DE"/>
        </w:rPr>
        <w:t xml:space="preserve"> </w:t>
      </w:r>
      <w:r w:rsidR="00561D16" w:rsidRPr="005412AE">
        <w:rPr>
          <w:lang w:val="de-DE"/>
        </w:rPr>
        <w:t>-</w:t>
      </w:r>
      <w:r w:rsidR="00A50FDA" w:rsidRPr="005412AE">
        <w:rPr>
          <w:lang w:val="de-DE"/>
        </w:rPr>
        <w:t xml:space="preserve"> 1945, nhân dân Việt Nam tiến hành Tổng khởi nghĩa; ngày 2-9-1945, nước Việt Nam dân chủ cộng hòa ra đời. Tháng 8 – 1945, nhân dân các bộ tộc Lào nổi dậy, đến ngày 1</w:t>
      </w:r>
      <w:r w:rsidR="00DA67D2">
        <w:rPr>
          <w:lang w:val="de-DE"/>
        </w:rPr>
        <w:t>2-10, nước Lào tuyên bố độc lập</w:t>
      </w:r>
      <w:r w:rsidR="00DA67D2" w:rsidRPr="00316120">
        <w:t>”</w:t>
      </w:r>
      <w:r w:rsidR="00DA67D2">
        <w:rPr>
          <w:lang w:val="de-DE"/>
        </w:rPr>
        <w:t xml:space="preserve"> (</w:t>
      </w:r>
      <w:r w:rsidR="00A50FDA" w:rsidRPr="005412AE">
        <w:rPr>
          <w:lang w:val="de-DE"/>
        </w:rPr>
        <w:t>SGK Lịch sử 12- Tr25-NXBGD 2017).</w:t>
      </w:r>
    </w:p>
    <w:p w:rsidR="00A50FDA" w:rsidRPr="005412AE" w:rsidRDefault="00E627D1" w:rsidP="005412AE">
      <w:pPr>
        <w:spacing w:after="60"/>
        <w:ind w:firstLine="720"/>
        <w:jc w:val="both"/>
        <w:rPr>
          <w:lang w:val="de-DE"/>
        </w:rPr>
      </w:pPr>
      <w:r w:rsidRPr="005412AE">
        <w:rPr>
          <w:lang w:val="de-DE"/>
        </w:rPr>
        <w:t xml:space="preserve">a, </w:t>
      </w:r>
      <w:r w:rsidR="00A50FDA" w:rsidRPr="005412AE">
        <w:rPr>
          <w:lang w:val="de-DE"/>
        </w:rPr>
        <w:t>Hãy cho biết những thông tin trên phản ánh nội dung gì?</w:t>
      </w:r>
    </w:p>
    <w:p w:rsidR="00A50FDA" w:rsidRPr="005412AE" w:rsidRDefault="00E627D1" w:rsidP="005412AE">
      <w:pPr>
        <w:spacing w:after="60"/>
        <w:ind w:firstLine="720"/>
        <w:jc w:val="both"/>
        <w:rPr>
          <w:lang w:val="de-DE"/>
        </w:rPr>
      </w:pPr>
      <w:r w:rsidRPr="005412AE">
        <w:rPr>
          <w:lang w:val="de-DE"/>
        </w:rPr>
        <w:t xml:space="preserve">b, </w:t>
      </w:r>
      <w:r w:rsidR="00A50FDA" w:rsidRPr="005412AE">
        <w:rPr>
          <w:lang w:val="de-DE"/>
        </w:rPr>
        <w:t>Tại sao năm 1945, phát xít Nhật đầu hàng Đồng minh vô điều kiện</w:t>
      </w:r>
      <w:r w:rsidR="00DA67D2">
        <w:rPr>
          <w:lang w:val="de-DE"/>
        </w:rPr>
        <w:t>,</w:t>
      </w:r>
      <w:bookmarkStart w:id="0" w:name="_GoBack"/>
      <w:bookmarkEnd w:id="0"/>
      <w:r w:rsidR="00F20E31" w:rsidRPr="005412AE">
        <w:rPr>
          <w:lang w:val="de-DE"/>
        </w:rPr>
        <w:t xml:space="preserve"> thời cơ đến với tất cả các nước nhưng ở Đông Nam Á </w:t>
      </w:r>
      <w:r w:rsidR="00A50FDA" w:rsidRPr="005412AE">
        <w:rPr>
          <w:lang w:val="de-DE"/>
        </w:rPr>
        <w:t xml:space="preserve">chỉ có </w:t>
      </w:r>
      <w:r w:rsidR="00F20E31" w:rsidRPr="005412AE">
        <w:rPr>
          <w:lang w:val="de-DE"/>
        </w:rPr>
        <w:t>ba nước Indonexia, Việt Nam và L</w:t>
      </w:r>
      <w:r w:rsidR="00A50FDA" w:rsidRPr="005412AE">
        <w:rPr>
          <w:lang w:val="de-DE"/>
        </w:rPr>
        <w:t>ào giành đượ</w:t>
      </w:r>
      <w:r w:rsidR="00467B08" w:rsidRPr="005412AE">
        <w:rPr>
          <w:lang w:val="de-DE"/>
        </w:rPr>
        <w:t xml:space="preserve">c độc lập, các  nước còn lại </w:t>
      </w:r>
      <w:r w:rsidR="00A50FDA" w:rsidRPr="005412AE">
        <w:rPr>
          <w:lang w:val="de-DE"/>
        </w:rPr>
        <w:t xml:space="preserve"> gi</w:t>
      </w:r>
      <w:r w:rsidR="00262C91" w:rsidRPr="005412AE">
        <w:rPr>
          <w:lang w:val="de-DE"/>
        </w:rPr>
        <w:t>ành được ở mức độ thấp hơn? Từ nội dung</w:t>
      </w:r>
      <w:r w:rsidR="00A50FDA" w:rsidRPr="005412AE">
        <w:rPr>
          <w:lang w:val="de-DE"/>
        </w:rPr>
        <w:t xml:space="preserve"> này gợi cho bản thân anh (chị) suy nghĩ gì về vấn đề chuẩn bị và</w:t>
      </w:r>
      <w:r w:rsidR="00262C91" w:rsidRPr="005412AE">
        <w:rPr>
          <w:lang w:val="de-DE"/>
        </w:rPr>
        <w:t xml:space="preserve"> nắm bắt thời cơ trong cuộc đời của mình</w:t>
      </w:r>
      <w:r w:rsidRPr="005412AE">
        <w:rPr>
          <w:lang w:val="de-DE"/>
        </w:rPr>
        <w:t>.</w:t>
      </w:r>
    </w:p>
    <w:p w:rsidR="00A50FDA" w:rsidRPr="005412AE" w:rsidRDefault="00E627D1" w:rsidP="005412AE">
      <w:pPr>
        <w:spacing w:after="60"/>
        <w:ind w:firstLine="720"/>
        <w:jc w:val="both"/>
        <w:rPr>
          <w:lang w:val="de-DE"/>
        </w:rPr>
      </w:pPr>
      <w:r w:rsidRPr="005412AE">
        <w:rPr>
          <w:lang w:val="de-DE"/>
        </w:rPr>
        <w:t xml:space="preserve">c, </w:t>
      </w:r>
      <w:r w:rsidR="00A50FDA" w:rsidRPr="005412AE">
        <w:rPr>
          <w:lang w:val="de-DE"/>
        </w:rPr>
        <w:t>Thắng lợi của phong trào giải phóng dân tộc ở Đông Nam Á sau Chiến tranh thế giới thứ hai có tác động  thế nào đến tình hình thế giới và quan hệ quốc tế ?</w:t>
      </w:r>
    </w:p>
    <w:p w:rsidR="00A35B1A" w:rsidRPr="005412AE" w:rsidRDefault="00E627D1" w:rsidP="005412AE">
      <w:pPr>
        <w:spacing w:after="60"/>
        <w:ind w:firstLine="720"/>
        <w:jc w:val="center"/>
        <w:rPr>
          <w:i/>
          <w:lang w:val="de-DE"/>
        </w:rPr>
      </w:pPr>
      <w:r w:rsidRPr="005412AE">
        <w:rPr>
          <w:i/>
          <w:lang w:val="de-DE"/>
        </w:rPr>
        <w:t>==== Hết ===</w:t>
      </w:r>
      <w:r w:rsidR="00DA67D2">
        <w:rPr>
          <w:i/>
          <w:lang w:val="de-DE"/>
        </w:rPr>
        <w:t>=</w:t>
      </w:r>
    </w:p>
    <w:p w:rsidR="00E627D1" w:rsidRPr="005412AE" w:rsidRDefault="00E627D1" w:rsidP="005412AE">
      <w:pPr>
        <w:spacing w:after="60"/>
        <w:ind w:firstLine="720"/>
        <w:jc w:val="center"/>
        <w:rPr>
          <w:i/>
          <w:lang w:val="de-DE"/>
        </w:rPr>
      </w:pPr>
      <w:r w:rsidRPr="005412AE">
        <w:rPr>
          <w:i/>
          <w:lang w:val="de-DE"/>
        </w:rPr>
        <w:t>Cán bộ coi thi không được giải thích gì thêm.</w:t>
      </w:r>
    </w:p>
    <w:p w:rsidR="005412AE" w:rsidRDefault="005412AE" w:rsidP="005412AE">
      <w:pPr>
        <w:spacing w:after="60"/>
        <w:ind w:firstLine="720"/>
        <w:jc w:val="center"/>
        <w:rPr>
          <w:i/>
          <w:sz w:val="26"/>
          <w:szCs w:val="26"/>
          <w:lang w:val="de-DE"/>
        </w:rPr>
      </w:pPr>
    </w:p>
    <w:p w:rsidR="005412AE" w:rsidRPr="00E627D1" w:rsidRDefault="005412AE" w:rsidP="005412AE">
      <w:pPr>
        <w:spacing w:after="60"/>
        <w:rPr>
          <w:i/>
          <w:sz w:val="26"/>
          <w:szCs w:val="26"/>
          <w:lang w:val="de-DE"/>
        </w:rPr>
      </w:pPr>
    </w:p>
    <w:p w:rsidR="00A50FDA" w:rsidRPr="00252E00" w:rsidRDefault="00A50FDA" w:rsidP="00A50FDA">
      <w:pPr>
        <w:ind w:left="720" w:right="-113"/>
        <w:rPr>
          <w:b/>
          <w:sz w:val="24"/>
          <w:szCs w:val="24"/>
          <w:lang w:val="de-DE"/>
        </w:rPr>
      </w:pPr>
      <w:r w:rsidRPr="00252E00">
        <w:rPr>
          <w:b/>
          <w:sz w:val="24"/>
          <w:szCs w:val="24"/>
          <w:lang w:val="de-DE"/>
        </w:rPr>
        <w:lastRenderedPageBreak/>
        <w:t xml:space="preserve">HƯỚNG DẪN CHẤM ĐỀ THI </w:t>
      </w:r>
      <w:r w:rsidR="00252E00">
        <w:rPr>
          <w:b/>
          <w:sz w:val="24"/>
          <w:szCs w:val="24"/>
          <w:lang w:val="de-DE"/>
        </w:rPr>
        <w:t xml:space="preserve">- </w:t>
      </w:r>
      <w:r w:rsidRPr="00252E00">
        <w:rPr>
          <w:b/>
          <w:sz w:val="24"/>
          <w:szCs w:val="24"/>
          <w:lang w:val="de-DE"/>
        </w:rPr>
        <w:t>KSCL- HSG - CỤM ĐÔ LƯƠNG LẦN 1.</w:t>
      </w:r>
    </w:p>
    <w:p w:rsidR="00A50FDA" w:rsidRPr="00252E00" w:rsidRDefault="00A50FDA" w:rsidP="00A50FDA">
      <w:pPr>
        <w:ind w:right="-113"/>
        <w:rPr>
          <w:sz w:val="24"/>
          <w:szCs w:val="24"/>
          <w:lang w:val="de-D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8468"/>
        <w:gridCol w:w="851"/>
      </w:tblGrid>
      <w:tr w:rsidR="005954B0" w:rsidRPr="00252E00" w:rsidTr="00D00B46">
        <w:trPr>
          <w:trHeight w:val="428"/>
        </w:trPr>
        <w:tc>
          <w:tcPr>
            <w:tcW w:w="854" w:type="dxa"/>
          </w:tcPr>
          <w:p w:rsidR="005954B0" w:rsidRPr="00252E00" w:rsidRDefault="005954B0" w:rsidP="005954B0">
            <w:pPr>
              <w:widowControl w:val="0"/>
              <w:spacing w:before="60" w:after="60" w:line="264" w:lineRule="auto"/>
              <w:jc w:val="center"/>
              <w:rPr>
                <w:b/>
                <w:color w:val="000000"/>
                <w:sz w:val="24"/>
                <w:szCs w:val="24"/>
              </w:rPr>
            </w:pPr>
            <w:r w:rsidRPr="00252E00">
              <w:rPr>
                <w:b/>
                <w:color w:val="000000"/>
                <w:sz w:val="24"/>
                <w:szCs w:val="24"/>
              </w:rPr>
              <w:t>Câu</w:t>
            </w:r>
          </w:p>
        </w:tc>
        <w:tc>
          <w:tcPr>
            <w:tcW w:w="8468" w:type="dxa"/>
          </w:tcPr>
          <w:p w:rsidR="005954B0" w:rsidRPr="00252E00" w:rsidRDefault="005954B0" w:rsidP="005954B0">
            <w:pPr>
              <w:widowControl w:val="0"/>
              <w:spacing w:before="60" w:after="60" w:line="264" w:lineRule="auto"/>
              <w:ind w:firstLine="425"/>
              <w:jc w:val="center"/>
              <w:rPr>
                <w:b/>
                <w:color w:val="000000"/>
                <w:sz w:val="24"/>
                <w:szCs w:val="24"/>
              </w:rPr>
            </w:pPr>
            <w:r w:rsidRPr="00252E00">
              <w:rPr>
                <w:b/>
                <w:color w:val="000000"/>
                <w:sz w:val="24"/>
                <w:szCs w:val="24"/>
              </w:rPr>
              <w:t>Nội dung</w:t>
            </w:r>
          </w:p>
        </w:tc>
        <w:tc>
          <w:tcPr>
            <w:tcW w:w="851" w:type="dxa"/>
          </w:tcPr>
          <w:p w:rsidR="005954B0" w:rsidRPr="004B311B" w:rsidRDefault="005954B0" w:rsidP="00D00B46">
            <w:pPr>
              <w:widowControl w:val="0"/>
              <w:spacing w:before="60" w:after="60" w:line="264" w:lineRule="auto"/>
              <w:jc w:val="center"/>
              <w:rPr>
                <w:b/>
                <w:color w:val="000000"/>
                <w:sz w:val="24"/>
                <w:szCs w:val="24"/>
              </w:rPr>
            </w:pPr>
            <w:r w:rsidRPr="004B311B">
              <w:rPr>
                <w:b/>
                <w:color w:val="000000"/>
                <w:sz w:val="24"/>
                <w:szCs w:val="24"/>
              </w:rPr>
              <w:t>Điểm</w:t>
            </w:r>
          </w:p>
        </w:tc>
      </w:tr>
      <w:tr w:rsidR="004B311B" w:rsidRPr="00252E00" w:rsidTr="00D00B46">
        <w:trPr>
          <w:trHeight w:val="62"/>
        </w:trPr>
        <w:tc>
          <w:tcPr>
            <w:tcW w:w="854" w:type="dxa"/>
            <w:tcBorders>
              <w:bottom w:val="single" w:sz="4" w:space="0" w:color="auto"/>
            </w:tcBorders>
          </w:tcPr>
          <w:p w:rsidR="004B311B" w:rsidRPr="00252E00" w:rsidRDefault="004B311B" w:rsidP="004B311B">
            <w:pPr>
              <w:widowControl w:val="0"/>
              <w:spacing w:before="60" w:after="60" w:line="264" w:lineRule="auto"/>
              <w:jc w:val="both"/>
              <w:rPr>
                <w:b/>
                <w:color w:val="000000"/>
                <w:sz w:val="24"/>
                <w:szCs w:val="24"/>
              </w:rPr>
            </w:pPr>
            <w:r w:rsidRPr="00252E00">
              <w:rPr>
                <w:b/>
                <w:color w:val="000000"/>
                <w:sz w:val="24"/>
                <w:szCs w:val="24"/>
              </w:rPr>
              <w:t>Câu1</w:t>
            </w:r>
          </w:p>
        </w:tc>
        <w:tc>
          <w:tcPr>
            <w:tcW w:w="8468" w:type="dxa"/>
          </w:tcPr>
          <w:p w:rsidR="004B311B" w:rsidRPr="00252E00" w:rsidRDefault="004B311B" w:rsidP="004B311B">
            <w:pPr>
              <w:spacing w:before="120" w:after="60" w:line="340" w:lineRule="exact"/>
              <w:jc w:val="both"/>
              <w:rPr>
                <w:b/>
                <w:color w:val="000000"/>
                <w:sz w:val="24"/>
                <w:szCs w:val="24"/>
              </w:rPr>
            </w:pPr>
            <w:r w:rsidRPr="004B311B">
              <w:rPr>
                <w:b/>
                <w:sz w:val="26"/>
                <w:szCs w:val="26"/>
                <w:lang w:val="de-DE"/>
              </w:rPr>
              <w:t>Cuộc kháng chiến chống thực dân Pháp 1858- 1884 của nhân dân Việt Nam:</w:t>
            </w:r>
          </w:p>
        </w:tc>
        <w:tc>
          <w:tcPr>
            <w:tcW w:w="851" w:type="dxa"/>
          </w:tcPr>
          <w:p w:rsidR="004B311B" w:rsidRPr="004B311B" w:rsidRDefault="004B311B" w:rsidP="00D00B46">
            <w:pPr>
              <w:widowControl w:val="0"/>
              <w:spacing w:before="60" w:after="60" w:line="264" w:lineRule="auto"/>
              <w:jc w:val="center"/>
              <w:rPr>
                <w:b/>
                <w:color w:val="000000"/>
                <w:sz w:val="24"/>
                <w:szCs w:val="24"/>
              </w:rPr>
            </w:pPr>
            <w:r w:rsidRPr="004B311B">
              <w:rPr>
                <w:b/>
                <w:color w:val="000000"/>
                <w:sz w:val="24"/>
                <w:szCs w:val="24"/>
              </w:rPr>
              <w:t>5.0</w:t>
            </w:r>
          </w:p>
          <w:p w:rsidR="004B311B" w:rsidRPr="004B311B" w:rsidRDefault="004B311B" w:rsidP="00D00B46">
            <w:pPr>
              <w:widowControl w:val="0"/>
              <w:spacing w:before="60" w:after="60" w:line="264" w:lineRule="auto"/>
              <w:jc w:val="center"/>
              <w:rPr>
                <w:b/>
                <w:color w:val="000000"/>
                <w:sz w:val="24"/>
                <w:szCs w:val="24"/>
              </w:rPr>
            </w:pPr>
          </w:p>
        </w:tc>
      </w:tr>
      <w:tr w:rsidR="00A50FDA" w:rsidRPr="00252E00" w:rsidTr="00D00B46">
        <w:trPr>
          <w:trHeight w:val="62"/>
        </w:trPr>
        <w:tc>
          <w:tcPr>
            <w:tcW w:w="854" w:type="dxa"/>
            <w:tcBorders>
              <w:bottom w:val="single" w:sz="4" w:space="0" w:color="auto"/>
            </w:tcBorders>
          </w:tcPr>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E26BA8" w:rsidRPr="00252E00" w:rsidRDefault="00E26BA8"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p w:rsidR="00D123EC" w:rsidRPr="00252E00" w:rsidRDefault="00D123EC" w:rsidP="009C776A">
            <w:pPr>
              <w:widowControl w:val="0"/>
              <w:spacing w:before="60" w:after="60" w:line="264" w:lineRule="auto"/>
              <w:jc w:val="both"/>
              <w:rPr>
                <w:b/>
                <w:color w:val="000000"/>
                <w:sz w:val="24"/>
                <w:szCs w:val="24"/>
              </w:rPr>
            </w:pPr>
          </w:p>
        </w:tc>
        <w:tc>
          <w:tcPr>
            <w:tcW w:w="8468" w:type="dxa"/>
          </w:tcPr>
          <w:p w:rsidR="00A50FDA" w:rsidRPr="00252E00" w:rsidRDefault="00A50FDA" w:rsidP="005954B0">
            <w:pPr>
              <w:widowControl w:val="0"/>
              <w:spacing w:before="60" w:after="60" w:line="264" w:lineRule="auto"/>
              <w:jc w:val="both"/>
              <w:rPr>
                <w:b/>
                <w:color w:val="000000"/>
                <w:sz w:val="24"/>
                <w:szCs w:val="24"/>
              </w:rPr>
            </w:pPr>
            <w:r w:rsidRPr="00252E00">
              <w:rPr>
                <w:b/>
                <w:color w:val="000000"/>
                <w:sz w:val="24"/>
                <w:szCs w:val="24"/>
              </w:rPr>
              <w:t>a.</w:t>
            </w:r>
            <w:r w:rsidR="00461518" w:rsidRPr="00252E00">
              <w:rPr>
                <w:b/>
                <w:color w:val="000000"/>
                <w:sz w:val="24"/>
                <w:szCs w:val="24"/>
              </w:rPr>
              <w:t>*</w:t>
            </w:r>
            <w:r w:rsidRPr="00252E00">
              <w:rPr>
                <w:b/>
                <w:color w:val="000000"/>
                <w:sz w:val="24"/>
                <w:szCs w:val="24"/>
              </w:rPr>
              <w:t>Tóm lược phong trào kháng chiến của nhân dân:</w:t>
            </w:r>
          </w:p>
          <w:p w:rsidR="00A50FDA" w:rsidRPr="00252E00" w:rsidRDefault="00A50FDA" w:rsidP="009C776A">
            <w:pPr>
              <w:widowControl w:val="0"/>
              <w:spacing w:before="60" w:after="60" w:line="264" w:lineRule="auto"/>
              <w:jc w:val="both"/>
              <w:rPr>
                <w:color w:val="000000"/>
                <w:sz w:val="24"/>
                <w:szCs w:val="24"/>
              </w:rPr>
            </w:pPr>
            <w:r w:rsidRPr="00252E00">
              <w:rPr>
                <w:b/>
                <w:color w:val="000000"/>
                <w:sz w:val="24"/>
                <w:szCs w:val="24"/>
              </w:rPr>
              <w:t xml:space="preserve">+ </w:t>
            </w:r>
            <w:r w:rsidRPr="00252E00">
              <w:rPr>
                <w:color w:val="000000"/>
                <w:sz w:val="24"/>
                <w:szCs w:val="24"/>
              </w:rPr>
              <w:t>Ngay từ khi thực dânPháp nổ súng xâm lược, nhân dân ta đã tự đứng lên cùng triều đình kháng chiến, nhiều nghĩa binh được thành lập chủ động đánh Pháp…</w:t>
            </w:r>
          </w:p>
          <w:p w:rsidR="00A50FDA" w:rsidRPr="00252E00" w:rsidRDefault="00A50FDA" w:rsidP="009C776A">
            <w:pPr>
              <w:widowControl w:val="0"/>
              <w:spacing w:before="60" w:after="60" w:line="264" w:lineRule="auto"/>
              <w:jc w:val="both"/>
              <w:rPr>
                <w:color w:val="000000"/>
                <w:sz w:val="24"/>
                <w:szCs w:val="24"/>
              </w:rPr>
            </w:pPr>
            <w:r w:rsidRPr="00252E00">
              <w:rPr>
                <w:color w:val="000000"/>
                <w:sz w:val="24"/>
                <w:szCs w:val="24"/>
              </w:rPr>
              <w:t>+ Khi quân Pháp tấn công Đà Nẵng (1858) nhân dân đứng lên ủng hộ kế sách “vườn không nhà trống” của Nguyễn Tri Phương gây cho quân Pháp nhiều khó khăn…</w:t>
            </w:r>
          </w:p>
          <w:p w:rsidR="00A50FDA" w:rsidRPr="00252E00" w:rsidRDefault="00A50FDA" w:rsidP="009C776A">
            <w:pPr>
              <w:widowControl w:val="0"/>
              <w:spacing w:before="60" w:after="60" w:line="264" w:lineRule="auto"/>
              <w:jc w:val="both"/>
              <w:rPr>
                <w:color w:val="000000"/>
                <w:sz w:val="24"/>
                <w:szCs w:val="24"/>
              </w:rPr>
            </w:pPr>
            <w:r w:rsidRPr="00252E00">
              <w:rPr>
                <w:color w:val="000000"/>
                <w:sz w:val="24"/>
                <w:szCs w:val="24"/>
              </w:rPr>
              <w:t>+ Đầu 1859, quân Pháp đánh Gia Định và Nam Kì các đội dân binh đã phục kích ,quấy rối, tấn công tiêu hao tiêu diệt địch…</w:t>
            </w:r>
          </w:p>
          <w:p w:rsidR="00A50FDA" w:rsidRPr="00252E00" w:rsidRDefault="00A50FDA" w:rsidP="009C776A">
            <w:pPr>
              <w:widowControl w:val="0"/>
              <w:spacing w:before="60" w:after="60" w:line="264" w:lineRule="auto"/>
              <w:jc w:val="both"/>
              <w:rPr>
                <w:color w:val="000000"/>
                <w:sz w:val="24"/>
                <w:szCs w:val="24"/>
              </w:rPr>
            </w:pPr>
            <w:r w:rsidRPr="00252E00">
              <w:rPr>
                <w:color w:val="000000"/>
                <w:sz w:val="24"/>
                <w:szCs w:val="24"/>
              </w:rPr>
              <w:t>Tiêu biểu như Dương Bình Tâm, Nguyễn Trung Trực, Trương Định….</w:t>
            </w:r>
          </w:p>
          <w:p w:rsidR="00A50FDA" w:rsidRPr="00252E00" w:rsidRDefault="00A50FDA" w:rsidP="009C776A">
            <w:pPr>
              <w:widowControl w:val="0"/>
              <w:spacing w:before="60" w:after="60" w:line="264" w:lineRule="auto"/>
              <w:jc w:val="both"/>
              <w:rPr>
                <w:color w:val="000000"/>
                <w:sz w:val="24"/>
                <w:szCs w:val="24"/>
              </w:rPr>
            </w:pPr>
            <w:r w:rsidRPr="00252E00">
              <w:rPr>
                <w:color w:val="000000"/>
                <w:sz w:val="24"/>
                <w:szCs w:val="24"/>
              </w:rPr>
              <w:t>+ Sau Hiệp ước 1862, triều đình ra lệnh giải tán nghĩa binh nhưng phong trào kháng chiến của nhân dân vẫn tiếp diễn…</w:t>
            </w:r>
          </w:p>
          <w:p w:rsidR="00A50FDA" w:rsidRPr="00252E00" w:rsidRDefault="00A50FDA" w:rsidP="009C776A">
            <w:pPr>
              <w:widowControl w:val="0"/>
              <w:spacing w:before="60" w:after="60" w:line="264" w:lineRule="auto"/>
              <w:jc w:val="both"/>
              <w:rPr>
                <w:color w:val="000000"/>
                <w:sz w:val="24"/>
                <w:szCs w:val="24"/>
              </w:rPr>
            </w:pPr>
            <w:r w:rsidRPr="00252E00">
              <w:rPr>
                <w:color w:val="000000"/>
                <w:sz w:val="24"/>
                <w:szCs w:val="24"/>
              </w:rPr>
              <w:t>+ Khi quân Pháp tấn công Hà Nội và Bắc Kì, thành Hà Nội thất thủ quân triều đình nhanh chóng tan rã nhưng phong trào kháng chiến của nhân dân vẫn tiếp tục nổi lên ở Hà Nội và các tỉnh Bắc Kì tiêu biểu là cuộc chiến đấu và chiến công của quân Cờ Đen….</w:t>
            </w:r>
          </w:p>
          <w:p w:rsidR="001A6D08" w:rsidRPr="00252E00" w:rsidRDefault="001A6D08" w:rsidP="001A6D08">
            <w:pPr>
              <w:widowControl w:val="0"/>
              <w:spacing w:before="60" w:after="60" w:line="264" w:lineRule="auto"/>
              <w:jc w:val="both"/>
              <w:rPr>
                <w:b/>
                <w:color w:val="000000"/>
                <w:sz w:val="24"/>
                <w:szCs w:val="24"/>
              </w:rPr>
            </w:pPr>
            <w:r w:rsidRPr="00252E00">
              <w:rPr>
                <w:b/>
                <w:color w:val="000000"/>
                <w:sz w:val="24"/>
                <w:szCs w:val="24"/>
              </w:rPr>
              <w:t>*Nhận xét:</w:t>
            </w:r>
          </w:p>
          <w:p w:rsidR="001A6D08" w:rsidRPr="00252E00" w:rsidRDefault="001A6D08" w:rsidP="001A6D08">
            <w:pPr>
              <w:widowControl w:val="0"/>
              <w:spacing w:before="60" w:after="60" w:line="264" w:lineRule="auto"/>
              <w:jc w:val="both"/>
              <w:rPr>
                <w:color w:val="000000"/>
                <w:sz w:val="24"/>
                <w:szCs w:val="24"/>
              </w:rPr>
            </w:pPr>
            <w:r w:rsidRPr="00252E00">
              <w:rPr>
                <w:color w:val="000000"/>
                <w:sz w:val="24"/>
                <w:szCs w:val="24"/>
              </w:rPr>
              <w:t>+ Đó là sự chiến đấu kịp thời : chiến đấu ngay từ khi Pháp nổ súng xâm lược mà không cần  chờ đợi một mệnh lệnh hay lời kêu gọi nào…</w:t>
            </w:r>
          </w:p>
          <w:p w:rsidR="001A6D08" w:rsidRPr="00252E00" w:rsidRDefault="001A6D08" w:rsidP="001A6D08">
            <w:pPr>
              <w:widowControl w:val="0"/>
              <w:spacing w:before="60" w:after="60" w:line="264" w:lineRule="auto"/>
              <w:jc w:val="both"/>
              <w:rPr>
                <w:color w:val="000000"/>
                <w:sz w:val="24"/>
                <w:szCs w:val="24"/>
              </w:rPr>
            </w:pPr>
            <w:r w:rsidRPr="00252E00">
              <w:rPr>
                <w:color w:val="000000"/>
                <w:sz w:val="24"/>
                <w:szCs w:val="24"/>
              </w:rPr>
              <w:t>+ Xác định đúng kẻ thù của dân tộc: Đó là thực dân Pháp bởi vậy tạm gác mâu thuẫn nội bộ với triều đình trước đó để tập trung nhiệm vụ chống Pháp dưới ngọn cờ của triều đình nhân dân ta đã đặt quyền lọi</w:t>
            </w:r>
            <w:r w:rsidR="00B745C7">
              <w:rPr>
                <w:color w:val="000000"/>
                <w:sz w:val="24"/>
                <w:szCs w:val="24"/>
              </w:rPr>
              <w:t xml:space="preserve"> dân tộc và nhiệm vụ bảo vệ Tổ q</w:t>
            </w:r>
            <w:r w:rsidRPr="00252E00">
              <w:rPr>
                <w:color w:val="000000"/>
                <w:sz w:val="24"/>
                <w:szCs w:val="24"/>
              </w:rPr>
              <w:t>uốc lên trên hết…</w:t>
            </w:r>
          </w:p>
          <w:p w:rsidR="001A6D08" w:rsidRPr="00252E00" w:rsidRDefault="001A6D08" w:rsidP="001A6D08">
            <w:pPr>
              <w:widowControl w:val="0"/>
              <w:spacing w:before="60" w:after="60" w:line="264" w:lineRule="auto"/>
              <w:jc w:val="both"/>
              <w:rPr>
                <w:color w:val="000000"/>
                <w:sz w:val="24"/>
                <w:szCs w:val="24"/>
              </w:rPr>
            </w:pPr>
            <w:r w:rsidRPr="00252E00">
              <w:rPr>
                <w:color w:val="000000"/>
                <w:sz w:val="24"/>
                <w:szCs w:val="24"/>
              </w:rPr>
              <w:t>+Tinh thần chiến đấu dũng cảm, kiên cường: lòng dũng cảm được phát huy cao độ , xung phong chiến đấu vì nghĩa lớn để bảo vệ đất nước sẵn sàng hi sinh…</w:t>
            </w:r>
          </w:p>
          <w:p w:rsidR="001A6D08" w:rsidRPr="00252E00" w:rsidRDefault="001A6D08" w:rsidP="001A6D08">
            <w:pPr>
              <w:widowControl w:val="0"/>
              <w:spacing w:before="60" w:after="60" w:line="264" w:lineRule="auto"/>
              <w:jc w:val="both"/>
              <w:rPr>
                <w:color w:val="000000"/>
                <w:sz w:val="24"/>
                <w:szCs w:val="24"/>
              </w:rPr>
            </w:pPr>
            <w:r w:rsidRPr="00252E00">
              <w:rPr>
                <w:color w:val="000000"/>
                <w:sz w:val="24"/>
                <w:szCs w:val="24"/>
              </w:rPr>
              <w:t>+ Chiến đấu mưu trí dũng cảm với nhiều hình thức đấu tranh</w:t>
            </w:r>
            <w:r w:rsidR="00561D16">
              <w:rPr>
                <w:color w:val="000000"/>
                <w:sz w:val="24"/>
                <w:szCs w:val="24"/>
              </w:rPr>
              <w:t xml:space="preserve"> c</w:t>
            </w:r>
            <w:r w:rsidRPr="00252E00">
              <w:rPr>
                <w:color w:val="000000"/>
                <w:sz w:val="24"/>
                <w:szCs w:val="24"/>
              </w:rPr>
              <w:t>ơ động , linh hoạt như đánh du kích, phục kích, tập kích…</w:t>
            </w:r>
          </w:p>
          <w:p w:rsidR="001A6D08" w:rsidRPr="00252E00" w:rsidRDefault="001A6D08" w:rsidP="001A6D08">
            <w:pPr>
              <w:widowControl w:val="0"/>
              <w:spacing w:before="60" w:after="60" w:line="264" w:lineRule="auto"/>
              <w:jc w:val="both"/>
              <w:rPr>
                <w:color w:val="000000"/>
                <w:sz w:val="24"/>
                <w:szCs w:val="24"/>
              </w:rPr>
            </w:pPr>
            <w:r w:rsidRPr="00252E00">
              <w:rPr>
                <w:color w:val="000000"/>
                <w:sz w:val="24"/>
                <w:szCs w:val="24"/>
              </w:rPr>
              <w:t xml:space="preserve">+Chiến đấu kiên cường, bền bỉ : khi triều đình cam tâm kí </w:t>
            </w:r>
            <w:r w:rsidR="00572875">
              <w:rPr>
                <w:color w:val="000000"/>
                <w:sz w:val="24"/>
                <w:szCs w:val="24"/>
              </w:rPr>
              <w:t>các Hiệp ước cắt đất thì nhân dâ</w:t>
            </w:r>
            <w:r w:rsidRPr="00252E00">
              <w:rPr>
                <w:color w:val="000000"/>
                <w:sz w:val="24"/>
                <w:szCs w:val="24"/>
              </w:rPr>
              <w:t>n ta vẫn một lòng chiến đấu và giương cao ngọn</w:t>
            </w:r>
            <w:r w:rsidR="00561D16">
              <w:rPr>
                <w:color w:val="000000"/>
                <w:sz w:val="24"/>
                <w:szCs w:val="24"/>
              </w:rPr>
              <w:t xml:space="preserve"> cờ “vừa chống Pháp vừa chống phong kiến</w:t>
            </w:r>
            <w:r w:rsidRPr="00252E00">
              <w:rPr>
                <w:color w:val="000000"/>
                <w:sz w:val="24"/>
                <w:szCs w:val="24"/>
              </w:rPr>
              <w:t xml:space="preserve"> đầu hàng”</w:t>
            </w:r>
          </w:p>
          <w:p w:rsidR="00B93D2E" w:rsidRPr="00252E00" w:rsidRDefault="001A6D08" w:rsidP="004B311B">
            <w:pPr>
              <w:widowControl w:val="0"/>
              <w:spacing w:before="60" w:after="60" w:line="264" w:lineRule="auto"/>
              <w:jc w:val="both"/>
              <w:rPr>
                <w:b/>
                <w:color w:val="000000"/>
                <w:sz w:val="24"/>
                <w:szCs w:val="24"/>
              </w:rPr>
            </w:pPr>
            <w:r w:rsidRPr="00252E00">
              <w:rPr>
                <w:color w:val="000000"/>
                <w:sz w:val="24"/>
                <w:szCs w:val="24"/>
              </w:rPr>
              <w:t>Với tinh thần kháng chiến bền bỉ kiên cường của nhân dân ta đã gây cho quân Pháp nhiều khó khăn tổn thất ,thực dân Pháp phải mất 26 năm mới có thể hoàn thành được việc thôn tính nước ta.</w:t>
            </w:r>
          </w:p>
        </w:tc>
        <w:tc>
          <w:tcPr>
            <w:tcW w:w="851" w:type="dxa"/>
          </w:tcPr>
          <w:p w:rsidR="00375F28" w:rsidRPr="004B311B" w:rsidRDefault="00375F28" w:rsidP="00D00B46">
            <w:pPr>
              <w:widowControl w:val="0"/>
              <w:spacing w:before="60" w:after="60" w:line="264" w:lineRule="auto"/>
              <w:jc w:val="center"/>
              <w:rPr>
                <w:color w:val="000000"/>
                <w:sz w:val="24"/>
                <w:szCs w:val="24"/>
              </w:rPr>
            </w:pPr>
            <w:r w:rsidRPr="004B311B">
              <w:rPr>
                <w:color w:val="000000"/>
                <w:sz w:val="24"/>
                <w:szCs w:val="24"/>
              </w:rPr>
              <w:t>0.5</w:t>
            </w: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r w:rsidRPr="004B311B">
              <w:rPr>
                <w:color w:val="000000"/>
                <w:sz w:val="24"/>
                <w:szCs w:val="24"/>
              </w:rPr>
              <w:t>0.5</w:t>
            </w: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r w:rsidRPr="004B311B">
              <w:rPr>
                <w:color w:val="000000"/>
                <w:sz w:val="24"/>
                <w:szCs w:val="24"/>
              </w:rPr>
              <w:t>0.25</w:t>
            </w: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r w:rsidRPr="004B311B">
              <w:rPr>
                <w:color w:val="000000"/>
                <w:sz w:val="24"/>
                <w:szCs w:val="24"/>
              </w:rPr>
              <w:t>0.25</w:t>
            </w: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p>
          <w:p w:rsidR="00375F28" w:rsidRPr="004B311B" w:rsidRDefault="00375F28" w:rsidP="00D00B46">
            <w:pPr>
              <w:widowControl w:val="0"/>
              <w:spacing w:before="60" w:after="60" w:line="264" w:lineRule="auto"/>
              <w:jc w:val="center"/>
              <w:rPr>
                <w:color w:val="000000"/>
                <w:sz w:val="24"/>
                <w:szCs w:val="24"/>
              </w:rPr>
            </w:pPr>
            <w:r w:rsidRPr="004B311B">
              <w:rPr>
                <w:color w:val="000000"/>
                <w:sz w:val="24"/>
                <w:szCs w:val="24"/>
              </w:rPr>
              <w:t>0.5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r w:rsidRPr="004B311B">
              <w:rPr>
                <w:color w:val="000000"/>
                <w:sz w:val="24"/>
                <w:szCs w:val="24"/>
              </w:rPr>
              <w:t>0.25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r w:rsidRPr="004B311B">
              <w:rPr>
                <w:color w:val="000000"/>
                <w:sz w:val="24"/>
                <w:szCs w:val="24"/>
              </w:rPr>
              <w:t>0.5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r w:rsidRPr="004B311B">
              <w:rPr>
                <w:color w:val="000000"/>
                <w:sz w:val="24"/>
                <w:szCs w:val="24"/>
              </w:rPr>
              <w:t>0.25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r w:rsidRPr="004B311B">
              <w:rPr>
                <w:color w:val="000000"/>
                <w:sz w:val="24"/>
                <w:szCs w:val="24"/>
              </w:rPr>
              <w:t>0.25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r w:rsidRPr="004B311B">
              <w:rPr>
                <w:color w:val="000000"/>
                <w:sz w:val="24"/>
                <w:szCs w:val="24"/>
              </w:rPr>
              <w:t>0.25</w:t>
            </w:r>
          </w:p>
          <w:p w:rsidR="00254C06" w:rsidRPr="004B311B" w:rsidRDefault="00254C06" w:rsidP="00D00B46">
            <w:pPr>
              <w:widowControl w:val="0"/>
              <w:spacing w:before="60" w:after="60" w:line="264" w:lineRule="auto"/>
              <w:jc w:val="center"/>
              <w:rPr>
                <w:color w:val="000000"/>
                <w:sz w:val="24"/>
                <w:szCs w:val="24"/>
              </w:rPr>
            </w:pPr>
          </w:p>
          <w:p w:rsidR="00254C06" w:rsidRPr="004B311B" w:rsidRDefault="00254C06" w:rsidP="00D00B46">
            <w:pPr>
              <w:widowControl w:val="0"/>
              <w:spacing w:before="60" w:after="60" w:line="264" w:lineRule="auto"/>
              <w:jc w:val="center"/>
              <w:rPr>
                <w:color w:val="000000"/>
                <w:sz w:val="24"/>
                <w:szCs w:val="24"/>
              </w:rPr>
            </w:pPr>
          </w:p>
          <w:p w:rsidR="00CC0FA1" w:rsidRPr="004B311B" w:rsidRDefault="00254C06" w:rsidP="00D00B46">
            <w:pPr>
              <w:widowControl w:val="0"/>
              <w:spacing w:before="60" w:after="60" w:line="264" w:lineRule="auto"/>
              <w:jc w:val="center"/>
              <w:rPr>
                <w:color w:val="000000"/>
                <w:sz w:val="24"/>
                <w:szCs w:val="24"/>
              </w:rPr>
            </w:pPr>
            <w:r w:rsidRPr="004B311B">
              <w:rPr>
                <w:color w:val="000000"/>
                <w:sz w:val="24"/>
                <w:szCs w:val="24"/>
              </w:rPr>
              <w:t>0.5</w:t>
            </w:r>
          </w:p>
        </w:tc>
      </w:tr>
      <w:tr w:rsidR="004B311B" w:rsidRPr="00252E00" w:rsidTr="00D00B46">
        <w:trPr>
          <w:trHeight w:val="62"/>
        </w:trPr>
        <w:tc>
          <w:tcPr>
            <w:tcW w:w="854" w:type="dxa"/>
            <w:tcBorders>
              <w:bottom w:val="single" w:sz="4" w:space="0" w:color="auto"/>
            </w:tcBorders>
          </w:tcPr>
          <w:p w:rsidR="004B311B" w:rsidRPr="00252E00" w:rsidRDefault="004B311B" w:rsidP="009C776A">
            <w:pPr>
              <w:widowControl w:val="0"/>
              <w:spacing w:before="60" w:after="60" w:line="264" w:lineRule="auto"/>
              <w:jc w:val="both"/>
              <w:rPr>
                <w:b/>
                <w:color w:val="000000"/>
                <w:sz w:val="24"/>
                <w:szCs w:val="24"/>
              </w:rPr>
            </w:pPr>
          </w:p>
        </w:tc>
        <w:tc>
          <w:tcPr>
            <w:tcW w:w="8468" w:type="dxa"/>
          </w:tcPr>
          <w:p w:rsidR="004B311B" w:rsidRPr="00252E00" w:rsidRDefault="004B311B" w:rsidP="004B311B">
            <w:pPr>
              <w:widowControl w:val="0"/>
              <w:spacing w:before="60" w:after="60" w:line="264" w:lineRule="auto"/>
              <w:jc w:val="both"/>
              <w:rPr>
                <w:b/>
                <w:color w:val="000000"/>
                <w:sz w:val="24"/>
                <w:szCs w:val="24"/>
              </w:rPr>
            </w:pPr>
            <w:r w:rsidRPr="00252E00">
              <w:rPr>
                <w:b/>
                <w:color w:val="000000"/>
                <w:sz w:val="24"/>
                <w:szCs w:val="24"/>
              </w:rPr>
              <w:t>b.Cuộc kháng chiến chống Pháp của quân và dân ta 1858-1884 thất bại vì:</w:t>
            </w:r>
          </w:p>
          <w:p w:rsidR="004B311B" w:rsidRPr="00252E00" w:rsidRDefault="004B311B" w:rsidP="004B311B">
            <w:pPr>
              <w:widowControl w:val="0"/>
              <w:spacing w:before="60" w:after="60" w:line="264" w:lineRule="auto"/>
              <w:jc w:val="both"/>
              <w:rPr>
                <w:color w:val="000000"/>
                <w:sz w:val="24"/>
                <w:szCs w:val="24"/>
              </w:rPr>
            </w:pPr>
            <w:r>
              <w:rPr>
                <w:color w:val="000000"/>
                <w:sz w:val="24"/>
                <w:szCs w:val="24"/>
              </w:rPr>
              <w:t>- Chủ quan: + Triều đình H</w:t>
            </w:r>
            <w:r w:rsidRPr="00252E00">
              <w:rPr>
                <w:color w:val="000000"/>
                <w:sz w:val="24"/>
                <w:szCs w:val="24"/>
              </w:rPr>
              <w:t>uế không có khả năng, ý muốn tập hợp đò</w:t>
            </w:r>
            <w:r>
              <w:rPr>
                <w:color w:val="000000"/>
                <w:sz w:val="24"/>
                <w:szCs w:val="24"/>
              </w:rPr>
              <w:t>a</w:t>
            </w:r>
            <w:r w:rsidRPr="00252E00">
              <w:rPr>
                <w:color w:val="000000"/>
                <w:sz w:val="24"/>
                <w:szCs w:val="24"/>
              </w:rPr>
              <w:t>n kết sức mạnh tổ chức lãnh đạo nhân dân quyết tâm kháng chiến….</w:t>
            </w:r>
          </w:p>
          <w:p w:rsidR="004B311B" w:rsidRPr="00252E00" w:rsidRDefault="004B311B" w:rsidP="004B311B">
            <w:pPr>
              <w:widowControl w:val="0"/>
              <w:spacing w:before="60" w:after="60" w:line="264" w:lineRule="auto"/>
              <w:jc w:val="both"/>
              <w:rPr>
                <w:color w:val="000000"/>
                <w:sz w:val="24"/>
                <w:szCs w:val="24"/>
              </w:rPr>
            </w:pPr>
            <w:r w:rsidRPr="00252E00">
              <w:rPr>
                <w:color w:val="000000"/>
                <w:sz w:val="24"/>
                <w:szCs w:val="24"/>
              </w:rPr>
              <w:t>+ Vua quan nhà Nguyễn bảo thủ không tiếp nhận cái mới, cố tình duy trì và tăng cường sự chuyên chế làm cho đất nước khủng hoảng, nội lực suy yếu , sức đề kháng yếu…</w:t>
            </w:r>
          </w:p>
          <w:p w:rsidR="004B311B" w:rsidRPr="00252E00" w:rsidRDefault="004B311B" w:rsidP="004B311B">
            <w:pPr>
              <w:widowControl w:val="0"/>
              <w:spacing w:before="60" w:after="60" w:line="264" w:lineRule="auto"/>
              <w:jc w:val="both"/>
              <w:rPr>
                <w:color w:val="000000"/>
                <w:sz w:val="24"/>
                <w:szCs w:val="24"/>
              </w:rPr>
            </w:pPr>
            <w:r w:rsidRPr="00252E00">
              <w:rPr>
                <w:color w:val="000000"/>
                <w:sz w:val="24"/>
                <w:szCs w:val="24"/>
              </w:rPr>
              <w:lastRenderedPageBreak/>
              <w:t>+ Cuộc kháng chiến của nhân dân ta còn mang tính tự phát , thiếu sự lãnh đạo thống nhất, không có đường lối đúng đẳn</w:t>
            </w:r>
            <w:r w:rsidR="00C20E81">
              <w:rPr>
                <w:color w:val="000000"/>
                <w:sz w:val="24"/>
                <w:szCs w:val="24"/>
              </w:rPr>
              <w:t xml:space="preserve"> r</w:t>
            </w:r>
            <w:r w:rsidRPr="00252E00">
              <w:rPr>
                <w:color w:val="000000"/>
                <w:sz w:val="24"/>
                <w:szCs w:val="24"/>
              </w:rPr>
              <w:t>õ ràng, không phát huy được sức mạnh tổng hợp, toàn dân…</w:t>
            </w:r>
          </w:p>
          <w:p w:rsidR="004B311B" w:rsidRPr="00252E00" w:rsidRDefault="004B311B" w:rsidP="004B311B">
            <w:pPr>
              <w:widowControl w:val="0"/>
              <w:spacing w:before="60" w:after="60" w:line="264" w:lineRule="auto"/>
              <w:jc w:val="both"/>
              <w:rPr>
                <w:b/>
                <w:color w:val="000000"/>
                <w:sz w:val="24"/>
                <w:szCs w:val="24"/>
              </w:rPr>
            </w:pPr>
            <w:r w:rsidRPr="00252E00">
              <w:rPr>
                <w:color w:val="000000"/>
                <w:sz w:val="24"/>
                <w:szCs w:val="24"/>
              </w:rPr>
              <w:t>-Khách quan : So sánh lực lượng chênh lệch, thực dân Pháp có lực lượng quân sự mạnh, trang bị vũ khí hiện đại, có sẵn âm mưu xâm lược nước ta và đã được chuẩn bị lâu dài, quyết tâm chiếm nước ta thành thuộc địa….</w:t>
            </w:r>
          </w:p>
        </w:tc>
        <w:tc>
          <w:tcPr>
            <w:tcW w:w="851" w:type="dxa"/>
          </w:tcPr>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lastRenderedPageBreak/>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tc>
      </w:tr>
      <w:tr w:rsidR="004B311B" w:rsidRPr="00252E00" w:rsidTr="00D00B46">
        <w:trPr>
          <w:trHeight w:val="62"/>
        </w:trPr>
        <w:tc>
          <w:tcPr>
            <w:tcW w:w="854" w:type="dxa"/>
            <w:tcBorders>
              <w:bottom w:val="single" w:sz="4" w:space="0" w:color="auto"/>
            </w:tcBorders>
          </w:tcPr>
          <w:p w:rsidR="004B311B" w:rsidRPr="004B311B" w:rsidRDefault="004B311B" w:rsidP="004B311B">
            <w:pPr>
              <w:widowControl w:val="0"/>
              <w:spacing w:before="60" w:after="60" w:line="264" w:lineRule="auto"/>
              <w:jc w:val="both"/>
              <w:rPr>
                <w:b/>
                <w:color w:val="000000"/>
                <w:sz w:val="24"/>
                <w:szCs w:val="24"/>
              </w:rPr>
            </w:pPr>
            <w:r w:rsidRPr="004B311B">
              <w:rPr>
                <w:b/>
                <w:color w:val="000000"/>
                <w:sz w:val="24"/>
                <w:szCs w:val="24"/>
              </w:rPr>
              <w:lastRenderedPageBreak/>
              <w:t>Câu 2</w:t>
            </w:r>
          </w:p>
        </w:tc>
        <w:tc>
          <w:tcPr>
            <w:tcW w:w="8468" w:type="dxa"/>
          </w:tcPr>
          <w:p w:rsidR="004B311B" w:rsidRPr="004B311B" w:rsidRDefault="004B311B" w:rsidP="004B311B">
            <w:pPr>
              <w:spacing w:before="120" w:after="60" w:line="340" w:lineRule="exact"/>
              <w:ind w:right="-113"/>
              <w:jc w:val="both"/>
              <w:rPr>
                <w:b/>
                <w:color w:val="000000"/>
                <w:sz w:val="24"/>
                <w:szCs w:val="24"/>
              </w:rPr>
            </w:pPr>
            <w:r w:rsidRPr="004B311B">
              <w:rPr>
                <w:b/>
                <w:sz w:val="26"/>
                <w:szCs w:val="26"/>
                <w:lang w:val="de-DE"/>
              </w:rPr>
              <w:t>Phong trào yêu nước đầu thế kỉ XX:</w:t>
            </w:r>
          </w:p>
        </w:tc>
        <w:tc>
          <w:tcPr>
            <w:tcW w:w="851" w:type="dxa"/>
          </w:tcPr>
          <w:p w:rsidR="004B311B" w:rsidRPr="004B311B" w:rsidRDefault="004B311B" w:rsidP="00D00B46">
            <w:pPr>
              <w:widowControl w:val="0"/>
              <w:spacing w:before="60" w:after="60" w:line="264" w:lineRule="auto"/>
              <w:jc w:val="center"/>
              <w:rPr>
                <w:b/>
                <w:color w:val="000000"/>
                <w:sz w:val="24"/>
                <w:szCs w:val="24"/>
              </w:rPr>
            </w:pPr>
            <w:r w:rsidRPr="004B311B">
              <w:rPr>
                <w:b/>
                <w:color w:val="000000"/>
                <w:sz w:val="24"/>
                <w:szCs w:val="24"/>
              </w:rPr>
              <w:t>5.0</w:t>
            </w:r>
          </w:p>
        </w:tc>
      </w:tr>
      <w:tr w:rsidR="004B311B" w:rsidRPr="00252E00" w:rsidTr="00D00B46">
        <w:trPr>
          <w:trHeight w:val="62"/>
        </w:trPr>
        <w:tc>
          <w:tcPr>
            <w:tcW w:w="854" w:type="dxa"/>
            <w:tcBorders>
              <w:bottom w:val="single" w:sz="4" w:space="0" w:color="auto"/>
            </w:tcBorders>
          </w:tcPr>
          <w:p w:rsidR="004B311B" w:rsidRPr="00252E00" w:rsidRDefault="004B311B" w:rsidP="004B311B">
            <w:pPr>
              <w:widowControl w:val="0"/>
              <w:spacing w:before="60" w:after="60" w:line="264" w:lineRule="auto"/>
              <w:jc w:val="both"/>
              <w:rPr>
                <w:b/>
                <w:color w:val="000000"/>
                <w:sz w:val="24"/>
                <w:szCs w:val="24"/>
              </w:rPr>
            </w:pPr>
          </w:p>
        </w:tc>
        <w:tc>
          <w:tcPr>
            <w:tcW w:w="8468" w:type="dxa"/>
          </w:tcPr>
          <w:p w:rsidR="004B311B" w:rsidRPr="00252E00" w:rsidRDefault="004B311B" w:rsidP="00B51EF0">
            <w:pPr>
              <w:widowControl w:val="0"/>
              <w:spacing w:before="60" w:after="60" w:line="264" w:lineRule="auto"/>
              <w:jc w:val="both"/>
              <w:rPr>
                <w:b/>
                <w:color w:val="000000"/>
                <w:sz w:val="24"/>
                <w:szCs w:val="24"/>
              </w:rPr>
            </w:pPr>
            <w:r w:rsidRPr="00252E00">
              <w:rPr>
                <w:b/>
                <w:color w:val="000000"/>
                <w:sz w:val="24"/>
                <w:szCs w:val="24"/>
              </w:rPr>
              <w:t>a.Làm rõ tính dân tộc và tính nhân dân của PTYN đầu thế kỉ xx:</w:t>
            </w:r>
          </w:p>
          <w:p w:rsidR="004B311B" w:rsidRPr="00252E00" w:rsidRDefault="004B311B" w:rsidP="00B51EF0">
            <w:pPr>
              <w:widowControl w:val="0"/>
              <w:spacing w:before="60" w:after="60" w:line="264" w:lineRule="auto"/>
              <w:jc w:val="both"/>
              <w:rPr>
                <w:color w:val="000000"/>
                <w:sz w:val="24"/>
                <w:szCs w:val="24"/>
              </w:rPr>
            </w:pPr>
            <w:r w:rsidRPr="00252E00">
              <w:rPr>
                <w:b/>
                <w:color w:val="000000"/>
                <w:sz w:val="24"/>
                <w:szCs w:val="24"/>
              </w:rPr>
              <w:t>* Tính dân tộc</w:t>
            </w:r>
            <w:r w:rsidRPr="00252E00">
              <w:rPr>
                <w:color w:val="000000"/>
                <w:sz w:val="24"/>
                <w:szCs w:val="24"/>
              </w:rPr>
              <w:t>: cuộc vận động cứu nước của văn thân sĩ phu yêu nước mà tiêu biểu là PBC và PCT nhằm mục tiêu đánh đuổi thực dân Pháp để giành độc lập dân tộc và xây dựng chế độ mới cho đất nước được cường thịnh…</w:t>
            </w:r>
          </w:p>
          <w:p w:rsidR="004B311B" w:rsidRPr="00252E00" w:rsidRDefault="004B311B" w:rsidP="00B51EF0">
            <w:pPr>
              <w:widowControl w:val="0"/>
              <w:spacing w:before="60" w:after="60" w:line="264" w:lineRule="auto"/>
              <w:jc w:val="both"/>
              <w:rPr>
                <w:color w:val="000000"/>
                <w:sz w:val="24"/>
                <w:szCs w:val="24"/>
              </w:rPr>
            </w:pPr>
            <w:r w:rsidRPr="00252E00">
              <w:rPr>
                <w:b/>
                <w:color w:val="000000"/>
                <w:sz w:val="24"/>
                <w:szCs w:val="24"/>
              </w:rPr>
              <w:t>*Tính nhân dân</w:t>
            </w:r>
            <w:r w:rsidRPr="00252E00">
              <w:rPr>
                <w:color w:val="000000"/>
                <w:sz w:val="24"/>
                <w:szCs w:val="24"/>
              </w:rPr>
              <w:t>:</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xml:space="preserve">+Phong trào phát triển với quy mô rộng lớn khắp đất nước: </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xml:space="preserve"> Bắc kì: Thành lập Trường Đông Kinh Nghĩa Thục…</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xml:space="preserve"> Trung kì: Cuộc vận động cải cách duy tân của Phan Châu Trinh…</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Nam kì: Phong trào phát triển cao bởi có cuộc vận động xuất dương cứu nước của Phan Bội Châu…</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Phong trào thu hút đông đảo lực lượng, tầng lớp nhân dân tham gia như: các tầng lớp TTS, TS, các tầng lớp mới như TS, TTS. Bên cạnh đó còn có sự tham gia của dân tộc thiểu số, binh lính người Việt trong quân đội Pháp…</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xml:space="preserve">+ Diễn ra trên nhiều lĩnh vực, hình thức đấu tranh phong phú : </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Về kinh tế vận động cải cách chấn hưng thực nghiệp, lập hội kinh doanh , hội làm vườn, nông hội…được đông đảo nhân dân hưởng ứng…</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Về chính trị - xã hội: dưới vỏ Đông Kinh nghĩa thục, nhiều nhà yêu nước VN đã tập hợp ra những hội công khai hợp pháp đê hoạt động…</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Về văn hóa, tư tưởng: các sĩ phu dùng ngòi bút của mình để cổ vũ tinh thần yêu nước của nhân dân, lên án tội ác của thực dân, đả kích sự thờ ơ của bọn vua quan phong kiến trước nỗi thống khổ của nhân dân…</w:t>
            </w:r>
          </w:p>
        </w:tc>
        <w:tc>
          <w:tcPr>
            <w:tcW w:w="851" w:type="dxa"/>
          </w:tcPr>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ind w:firstLine="425"/>
              <w:jc w:val="center"/>
              <w:rPr>
                <w:color w:val="000000"/>
                <w:sz w:val="24"/>
                <w:szCs w:val="24"/>
              </w:rPr>
            </w:pPr>
          </w:p>
        </w:tc>
      </w:tr>
      <w:tr w:rsidR="004B311B" w:rsidRPr="00252E00" w:rsidTr="00D00B46">
        <w:trPr>
          <w:trHeight w:val="62"/>
        </w:trPr>
        <w:tc>
          <w:tcPr>
            <w:tcW w:w="854" w:type="dxa"/>
            <w:tcBorders>
              <w:bottom w:val="single" w:sz="4" w:space="0" w:color="auto"/>
            </w:tcBorders>
          </w:tcPr>
          <w:p w:rsidR="004B311B" w:rsidRPr="00252E00" w:rsidRDefault="004B311B" w:rsidP="009C776A">
            <w:pPr>
              <w:widowControl w:val="0"/>
              <w:spacing w:before="60" w:after="60" w:line="264" w:lineRule="auto"/>
              <w:jc w:val="both"/>
              <w:rPr>
                <w:b/>
                <w:color w:val="000000"/>
                <w:sz w:val="24"/>
                <w:szCs w:val="24"/>
              </w:rPr>
            </w:pPr>
          </w:p>
        </w:tc>
        <w:tc>
          <w:tcPr>
            <w:tcW w:w="8468" w:type="dxa"/>
          </w:tcPr>
          <w:p w:rsidR="004B311B" w:rsidRPr="00252E00" w:rsidRDefault="004B311B" w:rsidP="00B51EF0">
            <w:pPr>
              <w:widowControl w:val="0"/>
              <w:spacing w:before="60" w:after="60" w:line="264" w:lineRule="auto"/>
              <w:jc w:val="both"/>
              <w:rPr>
                <w:b/>
                <w:color w:val="000000"/>
                <w:sz w:val="24"/>
                <w:szCs w:val="24"/>
              </w:rPr>
            </w:pPr>
            <w:r w:rsidRPr="00252E00">
              <w:rPr>
                <w:b/>
                <w:color w:val="000000"/>
                <w:sz w:val="24"/>
                <w:szCs w:val="24"/>
              </w:rPr>
              <w:t>b.Những đóng góp của phong trào đối với lịch sử dân tộc:</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*Đối với phong trào giải phóng dân tộc:</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Giúp nhân dân nhận thức rõ về kẻ thù dân tộc, đúng đắn bản chất của cđpk bởi vậy cần GPDT gắn với thay đổi chế độ, ý thức hệ PK không còn phù hợp, không đáp ứng được yêu cầu gpdt nên cần có khuynh hướng, tư tưởng và ý thức mới…</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Tạo bước chuyển biến về chất trong tư tưởng yêu nước của nhân dân VN từ lập trường tư tưởng PK sang lập trường tư tưởng DCTS; thức tinhrtinh thần yêu nước tính tự cường, lòng tự hào dân tộc, cổ vũ các tầng lớp nhân dân đứng lên đấu tranh chống Pháp và tay sai…</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xml:space="preserve">+ Tạo sự chuyển biến mới về hình thức đấu tranh phong phú hơn thời kì trước như: vũ trang bạo động, cải cách , chuẩn bị thực lực bên trong, vận động cầu viện sự giúp đỡ bên ngoài…vì vậy trong phong trào yêu nước còn có yếu tố CM, hòa chung vào trào lưu CM theo </w:t>
            </w:r>
            <w:r w:rsidR="009A2566">
              <w:rPr>
                <w:color w:val="000000"/>
                <w:sz w:val="24"/>
                <w:szCs w:val="24"/>
              </w:rPr>
              <w:t>khuynh hướng DCTS của các nước châu Á</w:t>
            </w:r>
            <w:r w:rsidRPr="00252E00">
              <w:rPr>
                <w:color w:val="000000"/>
                <w:sz w:val="24"/>
                <w:szCs w:val="24"/>
              </w:rPr>
              <w:t xml:space="preserve"> lúc bấy giờ…</w:t>
            </w:r>
          </w:p>
          <w:p w:rsidR="004B311B" w:rsidRPr="00252E00" w:rsidRDefault="00BE5A1B" w:rsidP="00B51EF0">
            <w:pPr>
              <w:widowControl w:val="0"/>
              <w:spacing w:before="60" w:after="60" w:line="264" w:lineRule="auto"/>
              <w:jc w:val="both"/>
              <w:rPr>
                <w:color w:val="000000"/>
                <w:sz w:val="24"/>
                <w:szCs w:val="24"/>
              </w:rPr>
            </w:pPr>
            <w:r>
              <w:rPr>
                <w:color w:val="000000"/>
                <w:sz w:val="24"/>
                <w:szCs w:val="24"/>
              </w:rPr>
              <w:t>*</w:t>
            </w:r>
            <w:r w:rsidR="004B311B" w:rsidRPr="00252E00">
              <w:rPr>
                <w:color w:val="000000"/>
                <w:sz w:val="24"/>
                <w:szCs w:val="24"/>
              </w:rPr>
              <w:t xml:space="preserve"> Đóng góp đối với sự phát triển kinh tế- xã hội: </w:t>
            </w:r>
          </w:p>
          <w:p w:rsidR="004B311B" w:rsidRPr="00252E00" w:rsidRDefault="009A2566" w:rsidP="00B51EF0">
            <w:pPr>
              <w:widowControl w:val="0"/>
              <w:spacing w:before="60" w:after="60" w:line="264" w:lineRule="auto"/>
              <w:jc w:val="both"/>
              <w:rPr>
                <w:color w:val="000000"/>
                <w:sz w:val="24"/>
                <w:szCs w:val="24"/>
              </w:rPr>
            </w:pPr>
            <w:r>
              <w:rPr>
                <w:color w:val="000000"/>
                <w:sz w:val="24"/>
                <w:szCs w:val="24"/>
              </w:rPr>
              <w:lastRenderedPageBreak/>
              <w:t>+</w:t>
            </w:r>
            <w:r w:rsidR="004B311B" w:rsidRPr="00252E00">
              <w:rPr>
                <w:color w:val="000000"/>
                <w:sz w:val="24"/>
                <w:szCs w:val="24"/>
              </w:rPr>
              <w:t>Cải biến nền kinh tế- XH theo hình thức mới- kinh tế công thương TBCN, cổ động phát triển kinh tế theo hướng mới…</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 Cải cách văn hóa xã hội mở trường dạy học theo lối mới thay cho nền Hán học cũ. Dạy chữ Quốc ngữ, dạy các môn học mới, nếp sống văn minh tiến bộ…</w:t>
            </w:r>
          </w:p>
          <w:p w:rsidR="004B311B" w:rsidRPr="00252E00" w:rsidRDefault="004B311B" w:rsidP="00B51EF0">
            <w:pPr>
              <w:widowControl w:val="0"/>
              <w:spacing w:before="60" w:after="60" w:line="264" w:lineRule="auto"/>
              <w:jc w:val="both"/>
              <w:rPr>
                <w:color w:val="000000"/>
                <w:sz w:val="24"/>
                <w:szCs w:val="24"/>
              </w:rPr>
            </w:pPr>
            <w:r w:rsidRPr="00252E00">
              <w:rPr>
                <w:color w:val="000000"/>
                <w:sz w:val="24"/>
                <w:szCs w:val="24"/>
              </w:rPr>
              <w:t>Thúc đẩy phong trào GPDT VN đầu thế kỉ XX lên một bước cao hơn với những nội dung và tính chất khác trước. Tạo đk tiền đề cho việc thành lập các tổ chức CM về sau…</w:t>
            </w:r>
          </w:p>
        </w:tc>
        <w:tc>
          <w:tcPr>
            <w:tcW w:w="851" w:type="dxa"/>
          </w:tcPr>
          <w:p w:rsidR="004B311B" w:rsidRPr="004B311B" w:rsidRDefault="004B311B" w:rsidP="00D00B46">
            <w:pPr>
              <w:widowControl w:val="0"/>
              <w:spacing w:before="60" w:after="60" w:line="264" w:lineRule="auto"/>
              <w:ind w:firstLine="425"/>
              <w:jc w:val="center"/>
              <w:rPr>
                <w:color w:val="000000"/>
                <w:sz w:val="24"/>
                <w:szCs w:val="24"/>
              </w:rPr>
            </w:pPr>
          </w:p>
          <w:p w:rsidR="00CD4DA2" w:rsidRDefault="00CD4DA2"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w:t>
            </w:r>
            <w:r w:rsidR="00CD4DA2">
              <w:rPr>
                <w:color w:val="000000"/>
                <w:sz w:val="24"/>
                <w:szCs w:val="24"/>
              </w:rPr>
              <w:t>7</w:t>
            </w:r>
            <w:r w:rsidRPr="004B311B">
              <w:rPr>
                <w:color w:val="000000"/>
                <w:sz w:val="24"/>
                <w:szCs w:val="24"/>
              </w:rPr>
              <w:t>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w:t>
            </w:r>
            <w:r w:rsidR="009A2566">
              <w:rPr>
                <w:color w:val="000000"/>
                <w:sz w:val="24"/>
                <w:szCs w:val="24"/>
              </w:rPr>
              <w:t>7</w:t>
            </w:r>
            <w:r w:rsidRPr="004B311B">
              <w:rPr>
                <w:color w:val="000000"/>
                <w:sz w:val="24"/>
                <w:szCs w:val="24"/>
              </w:rPr>
              <w:t>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p w:rsidR="009A2566" w:rsidRDefault="009A2566"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tc>
      </w:tr>
      <w:tr w:rsidR="004B311B" w:rsidRPr="00252E00" w:rsidTr="00D00B46">
        <w:trPr>
          <w:trHeight w:val="62"/>
        </w:trPr>
        <w:tc>
          <w:tcPr>
            <w:tcW w:w="854" w:type="dxa"/>
            <w:tcBorders>
              <w:bottom w:val="single" w:sz="4" w:space="0" w:color="auto"/>
            </w:tcBorders>
          </w:tcPr>
          <w:p w:rsidR="004B311B" w:rsidRPr="004B311B" w:rsidRDefault="004B311B" w:rsidP="009C776A">
            <w:pPr>
              <w:widowControl w:val="0"/>
              <w:spacing w:before="60" w:after="60" w:line="264" w:lineRule="auto"/>
              <w:jc w:val="both"/>
              <w:rPr>
                <w:b/>
                <w:color w:val="000000"/>
                <w:sz w:val="24"/>
                <w:szCs w:val="24"/>
              </w:rPr>
            </w:pPr>
            <w:r w:rsidRPr="004B311B">
              <w:rPr>
                <w:b/>
                <w:color w:val="000000"/>
                <w:sz w:val="24"/>
                <w:szCs w:val="24"/>
              </w:rPr>
              <w:lastRenderedPageBreak/>
              <w:t>Câu 3</w:t>
            </w:r>
          </w:p>
        </w:tc>
        <w:tc>
          <w:tcPr>
            <w:tcW w:w="8468" w:type="dxa"/>
          </w:tcPr>
          <w:p w:rsidR="004B311B" w:rsidRPr="004B311B" w:rsidRDefault="004B311B" w:rsidP="004B311B">
            <w:pPr>
              <w:spacing w:before="120" w:after="60" w:line="340" w:lineRule="exact"/>
              <w:ind w:right="-113"/>
              <w:jc w:val="both"/>
              <w:rPr>
                <w:b/>
                <w:sz w:val="24"/>
                <w:szCs w:val="24"/>
              </w:rPr>
            </w:pPr>
            <w:r w:rsidRPr="004B311B">
              <w:rPr>
                <w:b/>
                <w:sz w:val="26"/>
                <w:szCs w:val="26"/>
                <w:lang w:val="de-DE"/>
              </w:rPr>
              <w:t>Hội nghị cấp cao Ian ta tháng 2. 1945:</w:t>
            </w:r>
          </w:p>
        </w:tc>
        <w:tc>
          <w:tcPr>
            <w:tcW w:w="851" w:type="dxa"/>
          </w:tcPr>
          <w:p w:rsidR="004B311B" w:rsidRPr="004B311B" w:rsidRDefault="004B311B" w:rsidP="00D00B46">
            <w:pPr>
              <w:widowControl w:val="0"/>
              <w:spacing w:before="60" w:after="60" w:line="264" w:lineRule="auto"/>
              <w:jc w:val="center"/>
              <w:rPr>
                <w:b/>
                <w:color w:val="000000"/>
                <w:sz w:val="24"/>
                <w:szCs w:val="24"/>
              </w:rPr>
            </w:pPr>
            <w:r w:rsidRPr="004B311B">
              <w:rPr>
                <w:b/>
                <w:color w:val="000000"/>
                <w:sz w:val="24"/>
                <w:szCs w:val="24"/>
              </w:rPr>
              <w:t>4.0</w:t>
            </w:r>
          </w:p>
        </w:tc>
      </w:tr>
      <w:tr w:rsidR="004B311B" w:rsidRPr="00252E00" w:rsidTr="00D00B46">
        <w:trPr>
          <w:trHeight w:val="62"/>
        </w:trPr>
        <w:tc>
          <w:tcPr>
            <w:tcW w:w="854" w:type="dxa"/>
            <w:tcBorders>
              <w:bottom w:val="single" w:sz="4" w:space="0" w:color="auto"/>
            </w:tcBorders>
          </w:tcPr>
          <w:p w:rsidR="004B311B" w:rsidRPr="00252E00" w:rsidRDefault="004B311B" w:rsidP="009C776A">
            <w:pPr>
              <w:widowControl w:val="0"/>
              <w:spacing w:before="60" w:after="60" w:line="264" w:lineRule="auto"/>
              <w:jc w:val="both"/>
              <w:rPr>
                <w:b/>
                <w:color w:val="000000"/>
                <w:sz w:val="24"/>
                <w:szCs w:val="24"/>
              </w:rPr>
            </w:pPr>
          </w:p>
        </w:tc>
        <w:tc>
          <w:tcPr>
            <w:tcW w:w="8468" w:type="dxa"/>
          </w:tcPr>
          <w:p w:rsidR="004B311B" w:rsidRPr="00252E00" w:rsidRDefault="004B311B" w:rsidP="00B51EF0">
            <w:pPr>
              <w:ind w:right="-113"/>
              <w:rPr>
                <w:sz w:val="24"/>
                <w:szCs w:val="24"/>
                <w:lang w:val="de-DE"/>
              </w:rPr>
            </w:pPr>
            <w:r w:rsidRPr="00252E00">
              <w:rPr>
                <w:b/>
                <w:sz w:val="24"/>
                <w:szCs w:val="24"/>
              </w:rPr>
              <w:t xml:space="preserve">a. </w:t>
            </w:r>
            <w:r w:rsidRPr="00252E00">
              <w:rPr>
                <w:b/>
                <w:sz w:val="24"/>
                <w:szCs w:val="24"/>
                <w:lang w:val="de-DE"/>
              </w:rPr>
              <w:t xml:space="preserve">Những quyết định quan trọng và hệ quả của Hội nghị Ian ta </w:t>
            </w:r>
            <w:r w:rsidRPr="00252E00">
              <w:rPr>
                <w:sz w:val="24"/>
                <w:szCs w:val="24"/>
                <w:lang w:val="de-DE"/>
              </w:rPr>
              <w:t>(2. 1945).</w:t>
            </w:r>
          </w:p>
          <w:p w:rsidR="004B311B" w:rsidRPr="00252E00" w:rsidRDefault="004B311B" w:rsidP="00B51EF0">
            <w:pPr>
              <w:widowControl w:val="0"/>
              <w:spacing w:line="320" w:lineRule="exact"/>
              <w:jc w:val="both"/>
              <w:rPr>
                <w:sz w:val="24"/>
                <w:szCs w:val="24"/>
              </w:rPr>
            </w:pPr>
            <w:r w:rsidRPr="00252E00">
              <w:rPr>
                <w:i/>
                <w:sz w:val="24"/>
                <w:szCs w:val="24"/>
              </w:rPr>
              <w:t xml:space="preserve">* </w:t>
            </w:r>
            <w:r w:rsidRPr="00252E00">
              <w:rPr>
                <w:b/>
                <w:i/>
                <w:sz w:val="24"/>
                <w:szCs w:val="24"/>
              </w:rPr>
              <w:t>Quyết định</w:t>
            </w:r>
            <w:r w:rsidRPr="00252E00">
              <w:rPr>
                <w:b/>
                <w:sz w:val="24"/>
                <w:szCs w:val="24"/>
              </w:rPr>
              <w:t>:</w:t>
            </w:r>
            <w:r>
              <w:rPr>
                <w:b/>
                <w:sz w:val="24"/>
                <w:szCs w:val="24"/>
              </w:rPr>
              <w:t>-</w:t>
            </w:r>
            <w:r w:rsidRPr="00252E00">
              <w:rPr>
                <w:sz w:val="24"/>
                <w:szCs w:val="24"/>
              </w:rPr>
              <w:t xml:space="preserve"> Thống nhất mục tiêu là tiêu diệt tận gốc chủ nghĩa phát xít Đức và chủ nghĩa quân phiệt Nhật Bản. Để nhanh chóng kết thúc chiến tranh Liên Xô sẽ tham gia tiêu diệt quân Nhật Bản ở Châu Á</w:t>
            </w:r>
            <w:r>
              <w:rPr>
                <w:sz w:val="24"/>
                <w:szCs w:val="24"/>
              </w:rPr>
              <w:t>….</w:t>
            </w:r>
          </w:p>
          <w:p w:rsidR="004B311B" w:rsidRPr="00252E00" w:rsidRDefault="004B311B" w:rsidP="00B51EF0">
            <w:pPr>
              <w:widowControl w:val="0"/>
              <w:spacing w:line="320" w:lineRule="exact"/>
              <w:jc w:val="both"/>
              <w:rPr>
                <w:sz w:val="24"/>
                <w:szCs w:val="24"/>
              </w:rPr>
            </w:pPr>
            <w:r w:rsidRPr="00252E00">
              <w:rPr>
                <w:sz w:val="24"/>
                <w:szCs w:val="24"/>
              </w:rPr>
              <w:t>-Thành lập tổ chức Liên hợp quốc nhằm duy trì hoà bình và an ninh thế giới</w:t>
            </w:r>
          </w:p>
          <w:p w:rsidR="004B311B" w:rsidRPr="00252E00" w:rsidRDefault="004B311B" w:rsidP="00B51EF0">
            <w:pPr>
              <w:widowControl w:val="0"/>
              <w:spacing w:line="320" w:lineRule="exact"/>
              <w:jc w:val="both"/>
              <w:rPr>
                <w:sz w:val="24"/>
                <w:szCs w:val="24"/>
              </w:rPr>
            </w:pPr>
            <w:r w:rsidRPr="00252E00">
              <w:rPr>
                <w:sz w:val="24"/>
                <w:szCs w:val="24"/>
              </w:rPr>
              <w:t>- Thoả thuận về việc đóng quân tại các nước nhằm giải giáp quân đội phát xít, phân chia phạm vi ảnh hưởng ở Châu Âu và Châu Á</w:t>
            </w:r>
          </w:p>
          <w:p w:rsidR="004B311B" w:rsidRPr="00252E00" w:rsidRDefault="004B311B" w:rsidP="00B51EF0">
            <w:pPr>
              <w:widowControl w:val="0"/>
              <w:spacing w:line="320" w:lineRule="exact"/>
              <w:jc w:val="both"/>
              <w:rPr>
                <w:sz w:val="24"/>
                <w:szCs w:val="24"/>
              </w:rPr>
            </w:pPr>
            <w:r w:rsidRPr="00252E00">
              <w:rPr>
                <w:sz w:val="24"/>
                <w:szCs w:val="24"/>
              </w:rPr>
              <w:t xml:space="preserve">+ Ở Châu Âu: Quân đội Liên Xô chiếm đóng miền Đông nước Đức, Đông Béclin và các nước Đông Âu; quân đội Mĩ, Anh Pháp chiếm đóng miền Tây nước Đức, Tây Béclin và các nước Tây Âu; vùng Đông Âu thuộc phạm vi ảnh hưởng của Liên Xô, </w:t>
            </w:r>
          </w:p>
          <w:p w:rsidR="004B311B" w:rsidRPr="00252E00" w:rsidRDefault="004B311B" w:rsidP="00B51EF0">
            <w:pPr>
              <w:widowControl w:val="0"/>
              <w:spacing w:line="320" w:lineRule="exact"/>
              <w:jc w:val="both"/>
              <w:rPr>
                <w:i/>
                <w:sz w:val="24"/>
                <w:szCs w:val="24"/>
              </w:rPr>
            </w:pPr>
            <w:r w:rsidRPr="00252E00">
              <w:rPr>
                <w:sz w:val="24"/>
                <w:szCs w:val="24"/>
              </w:rPr>
              <w:t>+ Ở Châu Á: Hội nghị chấp nhận những điều kiện của Liên Xô tham chiến chống Nhật…; Quân đội Mĩ chiếm đóng Nhật Bản; Ở bán đảo Triều Tiên quân đội Liên Xô chiếm đóng miền Bắc và quân đội Mĩ chiếm đóng miền Nam…Các vùng còn lại ở Châu Á vẫn thuộc phạm vi ảnh hưởng của các nước Phương Tây</w:t>
            </w:r>
          </w:p>
          <w:p w:rsidR="004B311B" w:rsidRPr="00252E00" w:rsidRDefault="004B311B" w:rsidP="004B311B">
            <w:pPr>
              <w:widowControl w:val="0"/>
              <w:spacing w:line="320" w:lineRule="exact"/>
              <w:jc w:val="both"/>
              <w:rPr>
                <w:sz w:val="24"/>
                <w:szCs w:val="24"/>
              </w:rPr>
            </w:pPr>
            <w:r w:rsidRPr="00252E00">
              <w:rPr>
                <w:b/>
                <w:i/>
                <w:sz w:val="24"/>
                <w:szCs w:val="24"/>
              </w:rPr>
              <w:t>* Hệ quả</w:t>
            </w:r>
            <w:r w:rsidRPr="00252E00">
              <w:rPr>
                <w:sz w:val="24"/>
                <w:szCs w:val="24"/>
              </w:rPr>
              <w:t xml:space="preserve"> :Những quyết định của Hội nghị Ianta cùng với những thoả thuận sau đó của ba cường quốc Liên Xô, Mĩ và Anh đã trở thành khuôn khổ của trật tự thế giới - gọi là trật tự hai cực Ianta.</w:t>
            </w:r>
          </w:p>
        </w:tc>
        <w:tc>
          <w:tcPr>
            <w:tcW w:w="851" w:type="dxa"/>
          </w:tcPr>
          <w:p w:rsidR="00805712" w:rsidRDefault="00805712" w:rsidP="00D00B46">
            <w:pPr>
              <w:widowControl w:val="0"/>
              <w:spacing w:before="60" w:after="60" w:line="264" w:lineRule="auto"/>
              <w:jc w:val="center"/>
              <w:rPr>
                <w:color w:val="000000"/>
                <w:sz w:val="24"/>
                <w:szCs w:val="24"/>
              </w:rPr>
            </w:pPr>
          </w:p>
          <w:p w:rsidR="004B311B" w:rsidRPr="004B311B" w:rsidRDefault="004B311B" w:rsidP="00613BA5">
            <w:pPr>
              <w:widowControl w:val="0"/>
              <w:spacing w:before="60" w:after="60" w:line="264" w:lineRule="auto"/>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jc w:val="center"/>
              <w:rPr>
                <w:color w:val="000000"/>
                <w:sz w:val="24"/>
                <w:szCs w:val="24"/>
              </w:rPr>
            </w:pPr>
          </w:p>
          <w:p w:rsidR="00613BA5" w:rsidRDefault="00613BA5" w:rsidP="00613BA5">
            <w:pPr>
              <w:widowControl w:val="0"/>
              <w:spacing w:before="60" w:after="60" w:line="264" w:lineRule="auto"/>
              <w:rPr>
                <w:color w:val="000000"/>
                <w:sz w:val="24"/>
                <w:szCs w:val="24"/>
              </w:rPr>
            </w:pPr>
            <w:r>
              <w:rPr>
                <w:color w:val="000000"/>
                <w:sz w:val="24"/>
                <w:szCs w:val="24"/>
              </w:rPr>
              <w:t>0.25</w:t>
            </w:r>
          </w:p>
          <w:p w:rsidR="00613BA5" w:rsidRDefault="00613BA5" w:rsidP="00613BA5">
            <w:pPr>
              <w:widowControl w:val="0"/>
              <w:spacing w:before="60" w:after="60" w:line="264" w:lineRule="auto"/>
              <w:rPr>
                <w:color w:val="000000"/>
                <w:sz w:val="24"/>
                <w:szCs w:val="24"/>
              </w:rPr>
            </w:pPr>
          </w:p>
          <w:p w:rsidR="00613BA5" w:rsidRDefault="00613BA5" w:rsidP="00613BA5">
            <w:pPr>
              <w:widowControl w:val="0"/>
              <w:spacing w:before="60" w:after="60" w:line="264" w:lineRule="auto"/>
              <w:rPr>
                <w:color w:val="000000"/>
                <w:sz w:val="24"/>
                <w:szCs w:val="24"/>
              </w:rPr>
            </w:pPr>
            <w:r>
              <w:rPr>
                <w:color w:val="000000"/>
                <w:sz w:val="24"/>
                <w:szCs w:val="24"/>
              </w:rPr>
              <w:t>0.25</w:t>
            </w:r>
          </w:p>
          <w:p w:rsidR="004B311B" w:rsidRPr="004B311B" w:rsidRDefault="00613BA5" w:rsidP="00613BA5">
            <w:pPr>
              <w:widowControl w:val="0"/>
              <w:spacing w:before="60" w:after="60" w:line="264" w:lineRule="auto"/>
              <w:rPr>
                <w:color w:val="000000"/>
                <w:sz w:val="24"/>
                <w:szCs w:val="24"/>
              </w:rPr>
            </w:pPr>
            <w:r>
              <w:rPr>
                <w:color w:val="000000"/>
                <w:sz w:val="24"/>
                <w:szCs w:val="24"/>
              </w:rPr>
              <w:t>0.25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613BA5" w:rsidP="00613BA5">
            <w:pPr>
              <w:widowControl w:val="0"/>
              <w:spacing w:before="60" w:after="60" w:line="264" w:lineRule="auto"/>
              <w:rPr>
                <w:color w:val="000000"/>
                <w:sz w:val="24"/>
                <w:szCs w:val="24"/>
              </w:rPr>
            </w:pPr>
            <w:r>
              <w:rPr>
                <w:color w:val="000000"/>
                <w:sz w:val="24"/>
                <w:szCs w:val="24"/>
              </w:rPr>
              <w:t>0.25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w:t>
            </w:r>
            <w:r w:rsidR="0074465D">
              <w:rPr>
                <w:color w:val="000000"/>
                <w:sz w:val="24"/>
                <w:szCs w:val="24"/>
              </w:rPr>
              <w:t>2</w:t>
            </w:r>
            <w:r w:rsidR="00613BA5">
              <w:rPr>
                <w:color w:val="000000"/>
                <w:sz w:val="24"/>
                <w:szCs w:val="24"/>
              </w:rPr>
              <w:t>5</w:t>
            </w:r>
          </w:p>
        </w:tc>
      </w:tr>
      <w:tr w:rsidR="004B311B" w:rsidRPr="00252E00" w:rsidTr="00D00B46">
        <w:trPr>
          <w:trHeight w:val="62"/>
        </w:trPr>
        <w:tc>
          <w:tcPr>
            <w:tcW w:w="854" w:type="dxa"/>
            <w:tcBorders>
              <w:bottom w:val="single" w:sz="4" w:space="0" w:color="auto"/>
            </w:tcBorders>
          </w:tcPr>
          <w:p w:rsidR="004B311B" w:rsidRPr="00252E00" w:rsidRDefault="004B311B" w:rsidP="009C776A">
            <w:pPr>
              <w:widowControl w:val="0"/>
              <w:spacing w:before="60" w:after="60" w:line="264" w:lineRule="auto"/>
              <w:jc w:val="both"/>
              <w:rPr>
                <w:b/>
                <w:color w:val="000000"/>
                <w:sz w:val="24"/>
                <w:szCs w:val="24"/>
              </w:rPr>
            </w:pPr>
          </w:p>
        </w:tc>
        <w:tc>
          <w:tcPr>
            <w:tcW w:w="8468" w:type="dxa"/>
          </w:tcPr>
          <w:p w:rsidR="004B311B" w:rsidRPr="00252E00" w:rsidRDefault="004B311B" w:rsidP="00B51EF0">
            <w:pPr>
              <w:ind w:right="-113"/>
              <w:rPr>
                <w:b/>
                <w:sz w:val="24"/>
                <w:szCs w:val="24"/>
                <w:lang w:val="de-DE"/>
              </w:rPr>
            </w:pPr>
            <w:r w:rsidRPr="00252E00">
              <w:rPr>
                <w:b/>
                <w:sz w:val="24"/>
                <w:szCs w:val="24"/>
                <w:lang w:val="de-DE"/>
              </w:rPr>
              <w:t xml:space="preserve"> b.Những tác động của Hội nghị đến tình hình thế giới, khu vực Đông Nam Á và Việt Nam.</w:t>
            </w:r>
          </w:p>
          <w:p w:rsidR="004B311B" w:rsidRPr="00252E00" w:rsidRDefault="004B311B" w:rsidP="00B51EF0">
            <w:pPr>
              <w:jc w:val="both"/>
              <w:rPr>
                <w:color w:val="000000"/>
                <w:sz w:val="24"/>
                <w:szCs w:val="24"/>
                <w:lang w:eastAsia="vi-VN"/>
              </w:rPr>
            </w:pPr>
            <w:r w:rsidRPr="00252E00">
              <w:rPr>
                <w:sz w:val="24"/>
                <w:szCs w:val="24"/>
              </w:rPr>
              <w:t xml:space="preserve">* </w:t>
            </w:r>
            <w:r w:rsidRPr="00252E00">
              <w:rPr>
                <w:b/>
                <w:color w:val="000000"/>
                <w:sz w:val="24"/>
                <w:szCs w:val="24"/>
                <w:lang w:eastAsia="vi-VN"/>
              </w:rPr>
              <w:t xml:space="preserve"> Đối với thế giới:</w:t>
            </w:r>
            <w:r w:rsidRPr="00252E00">
              <w:rPr>
                <w:color w:val="000000"/>
                <w:sz w:val="24"/>
                <w:szCs w:val="24"/>
                <w:lang w:eastAsia="vi-VN"/>
              </w:rPr>
              <w:t xml:space="preserve"> + Nhanh chóng đánh bại CNPX, tạo đk cho các quốc gia nằm trong sự chiếm đóng của CNPX chớp thời cơ nổi dậy giành chính quyền tuyên bố độc lập.</w:t>
            </w:r>
          </w:p>
          <w:p w:rsidR="004B311B" w:rsidRPr="00252E00" w:rsidRDefault="004B311B" w:rsidP="00B51EF0">
            <w:pPr>
              <w:jc w:val="both"/>
              <w:rPr>
                <w:color w:val="000000"/>
                <w:sz w:val="24"/>
                <w:szCs w:val="24"/>
                <w:lang w:eastAsia="vi-VN"/>
              </w:rPr>
            </w:pPr>
            <w:r w:rsidRPr="00252E00">
              <w:rPr>
                <w:color w:val="000000"/>
                <w:sz w:val="24"/>
                <w:szCs w:val="24"/>
                <w:lang w:eastAsia="vi-VN"/>
              </w:rPr>
              <w:t xml:space="preserve">       + Thành lập tổ chức LHQ với mục đích duy trì hòa bình an ninh thế giới, thúc đẩy phát triển quan hệ hợp tác giữa các nước, các quốc gia dân tộc trên phạm vi thế giới trên mọi lĩnh vực mang tính toàn cầu.</w:t>
            </w:r>
          </w:p>
          <w:p w:rsidR="004B311B" w:rsidRPr="00252E00" w:rsidRDefault="004B311B" w:rsidP="00B51EF0">
            <w:pPr>
              <w:jc w:val="both"/>
              <w:rPr>
                <w:color w:val="000000"/>
                <w:sz w:val="24"/>
                <w:szCs w:val="24"/>
                <w:lang w:eastAsia="vi-VN"/>
              </w:rPr>
            </w:pPr>
            <w:r w:rsidRPr="00252E00">
              <w:rPr>
                <w:color w:val="000000"/>
                <w:sz w:val="24"/>
                <w:szCs w:val="24"/>
                <w:lang w:eastAsia="vi-VN"/>
              </w:rPr>
              <w:t xml:space="preserve">       + Dẫn đến sự hình thành trật tự thế giới mới- hai cực, hai phe CNXH và CNTB, gây ra CTL , làm cho quan hệ quốc tế và tình hình thế giới luôn trong tình trạng đối đầu căng thẳng. Nhiều quốc gia dân tộc phải chịu ảnh hưởng của CTL và hậu quả của những cuộc chiến tranh cục bộ hết sức nặng nề…</w:t>
            </w:r>
          </w:p>
          <w:p w:rsidR="004B311B" w:rsidRPr="00252E00" w:rsidRDefault="004B311B" w:rsidP="00B51EF0">
            <w:pPr>
              <w:jc w:val="both"/>
              <w:rPr>
                <w:b/>
                <w:color w:val="000000"/>
                <w:sz w:val="24"/>
                <w:szCs w:val="24"/>
                <w:lang w:eastAsia="vi-VN"/>
              </w:rPr>
            </w:pPr>
            <w:r w:rsidRPr="00252E00">
              <w:rPr>
                <w:b/>
                <w:color w:val="000000"/>
                <w:sz w:val="24"/>
                <w:szCs w:val="24"/>
                <w:lang w:eastAsia="vi-VN"/>
              </w:rPr>
              <w:t>*Đối với khu vực ĐNA:</w:t>
            </w:r>
          </w:p>
          <w:p w:rsidR="004B311B" w:rsidRPr="00252E00" w:rsidRDefault="004B311B" w:rsidP="00B51EF0">
            <w:pPr>
              <w:jc w:val="both"/>
              <w:rPr>
                <w:color w:val="000000"/>
                <w:sz w:val="24"/>
                <w:szCs w:val="24"/>
                <w:lang w:eastAsia="vi-VN"/>
              </w:rPr>
            </w:pPr>
            <w:r w:rsidRPr="00252E00">
              <w:rPr>
                <w:color w:val="000000"/>
                <w:sz w:val="24"/>
                <w:szCs w:val="24"/>
                <w:lang w:eastAsia="vi-VN"/>
              </w:rPr>
              <w:t xml:space="preserve">       + Với việc px Nhật đầu hàng Đồng minh đã tạo đk thời cơ cho  các nước ĐNA nổi dậy giành chính quyền , tuyên bố độc lập…</w:t>
            </w:r>
          </w:p>
          <w:p w:rsidR="004B311B" w:rsidRPr="00252E00" w:rsidRDefault="004B311B" w:rsidP="00B51EF0">
            <w:pPr>
              <w:jc w:val="both"/>
              <w:rPr>
                <w:color w:val="000000"/>
                <w:sz w:val="24"/>
                <w:szCs w:val="24"/>
                <w:lang w:eastAsia="vi-VN"/>
              </w:rPr>
            </w:pPr>
            <w:r w:rsidRPr="00252E00">
              <w:rPr>
                <w:color w:val="000000"/>
                <w:sz w:val="24"/>
                <w:szCs w:val="24"/>
                <w:lang w:eastAsia="vi-VN"/>
              </w:rPr>
              <w:t xml:space="preserve">        + Với quyết định của Hội nghị Ianta các vùng còn lại của ĐNA , Nam Á,Tây Á vẫn thuộc phạm vi ảnh hưởng của TB phương Tây . Bởi vậy tạo đk cho các nước TB P Tây trở lại xâm lược, thống trị. Nhân dân các nước ĐNA phải tiếp tục đáu tranh để giành chủ quyền độc lập hoàn toàn.</w:t>
            </w:r>
          </w:p>
          <w:p w:rsidR="004B311B" w:rsidRPr="00252E00" w:rsidRDefault="004B311B" w:rsidP="00B51EF0">
            <w:pPr>
              <w:jc w:val="both"/>
              <w:rPr>
                <w:b/>
                <w:color w:val="000000"/>
                <w:sz w:val="24"/>
                <w:szCs w:val="24"/>
                <w:lang w:eastAsia="vi-VN"/>
              </w:rPr>
            </w:pPr>
            <w:r w:rsidRPr="00252E00">
              <w:rPr>
                <w:b/>
                <w:color w:val="000000"/>
                <w:sz w:val="24"/>
                <w:szCs w:val="24"/>
                <w:lang w:eastAsia="vi-VN"/>
              </w:rPr>
              <w:t xml:space="preserve">-Đối với Việt Nam: </w:t>
            </w:r>
          </w:p>
          <w:p w:rsidR="004B311B" w:rsidRPr="00252E00" w:rsidRDefault="004B311B" w:rsidP="00B51EF0">
            <w:pPr>
              <w:jc w:val="both"/>
              <w:rPr>
                <w:color w:val="000000"/>
                <w:sz w:val="24"/>
                <w:szCs w:val="24"/>
                <w:lang w:eastAsia="vi-VN"/>
              </w:rPr>
            </w:pPr>
            <w:r w:rsidRPr="00252E00">
              <w:rPr>
                <w:color w:val="000000"/>
                <w:sz w:val="24"/>
                <w:szCs w:val="24"/>
                <w:lang w:eastAsia="vi-VN"/>
              </w:rPr>
              <w:t xml:space="preserve"> + 15/8/1945. Phát xít Nhật đầu hàng Đồng Minh vô đk, là thời cơ ngàn năm có một để Đảng và MT Việt Minh phát lệnh TKN CMT8/1945 giành chính quyền và tuyên </w:t>
            </w:r>
            <w:r w:rsidRPr="00252E00">
              <w:rPr>
                <w:color w:val="000000"/>
                <w:sz w:val="24"/>
                <w:szCs w:val="24"/>
                <w:lang w:eastAsia="vi-VN"/>
              </w:rPr>
              <w:lastRenderedPageBreak/>
              <w:t>bố độc lập, thành lập nước VNDCCH 2/9/1945.</w:t>
            </w:r>
          </w:p>
          <w:p w:rsidR="004B311B" w:rsidRPr="00252E00" w:rsidRDefault="004B311B" w:rsidP="004B311B">
            <w:pPr>
              <w:jc w:val="both"/>
              <w:rPr>
                <w:sz w:val="24"/>
                <w:szCs w:val="24"/>
              </w:rPr>
            </w:pPr>
            <w:r w:rsidRPr="00252E00">
              <w:rPr>
                <w:color w:val="000000"/>
                <w:sz w:val="24"/>
                <w:szCs w:val="24"/>
                <w:lang w:eastAsia="vi-VN"/>
              </w:rPr>
              <w:t xml:space="preserve">  + Thực dân Pháp trở lại xâm lược , nhân dân VN trải qua cuộc kháng chiến chống thực dân Pháp và can thiệp Mĩ 1945-1954, cuộc chiến tranh xâm lược thực dân kiểu mới của Mĩ 1954-1975. VN chịu tác động nặng nề của các cuộc chiến tranh cục bộ nằm trong CTL</w:t>
            </w:r>
            <w:r w:rsidRPr="00252E00">
              <w:rPr>
                <w:rFonts w:asciiTheme="majorHAnsi" w:hAnsiTheme="majorHAnsi" w:cstheme="majorHAnsi" w:hint="eastAsia"/>
                <w:color w:val="000000"/>
                <w:sz w:val="24"/>
                <w:szCs w:val="24"/>
                <w:lang w:eastAsia="vi-VN"/>
              </w:rPr>
              <w:t>…</w:t>
            </w:r>
          </w:p>
        </w:tc>
        <w:tc>
          <w:tcPr>
            <w:tcW w:w="851" w:type="dxa"/>
          </w:tcPr>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ind w:firstLine="425"/>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p w:rsidR="0074465D" w:rsidRDefault="0074465D"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lastRenderedPageBreak/>
              <w:t>0.5</w:t>
            </w:r>
          </w:p>
          <w:p w:rsidR="004B311B" w:rsidRPr="004B311B" w:rsidRDefault="004B311B" w:rsidP="00D00B46">
            <w:pPr>
              <w:widowControl w:val="0"/>
              <w:spacing w:before="60" w:after="60" w:line="264" w:lineRule="auto"/>
              <w:jc w:val="center"/>
              <w:rPr>
                <w:color w:val="000000"/>
                <w:sz w:val="24"/>
                <w:szCs w:val="24"/>
              </w:rPr>
            </w:pPr>
          </w:p>
          <w:p w:rsidR="004B311B" w:rsidRPr="004B311B" w:rsidRDefault="004B311B" w:rsidP="00D00B46">
            <w:pPr>
              <w:widowControl w:val="0"/>
              <w:spacing w:before="60" w:after="60" w:line="264" w:lineRule="auto"/>
              <w:jc w:val="center"/>
              <w:rPr>
                <w:color w:val="000000"/>
                <w:sz w:val="24"/>
                <w:szCs w:val="24"/>
              </w:rPr>
            </w:pPr>
            <w:r w:rsidRPr="004B311B">
              <w:rPr>
                <w:color w:val="000000"/>
                <w:sz w:val="24"/>
                <w:szCs w:val="24"/>
              </w:rPr>
              <w:t>0.25</w:t>
            </w:r>
          </w:p>
        </w:tc>
      </w:tr>
      <w:tr w:rsidR="004B311B" w:rsidRPr="00252E00" w:rsidTr="00D00B46">
        <w:trPr>
          <w:trHeight w:val="62"/>
        </w:trPr>
        <w:tc>
          <w:tcPr>
            <w:tcW w:w="854" w:type="dxa"/>
            <w:tcBorders>
              <w:bottom w:val="single" w:sz="4" w:space="0" w:color="auto"/>
            </w:tcBorders>
          </w:tcPr>
          <w:p w:rsidR="004B311B" w:rsidRPr="00D00B46" w:rsidRDefault="004B311B" w:rsidP="004B311B">
            <w:pPr>
              <w:widowControl w:val="0"/>
              <w:spacing w:line="320" w:lineRule="exact"/>
              <w:jc w:val="both"/>
              <w:rPr>
                <w:b/>
                <w:sz w:val="24"/>
                <w:szCs w:val="24"/>
              </w:rPr>
            </w:pPr>
            <w:r w:rsidRPr="00D00B46">
              <w:rPr>
                <w:b/>
                <w:sz w:val="24"/>
                <w:szCs w:val="24"/>
              </w:rPr>
              <w:lastRenderedPageBreak/>
              <w:t>Câu 4</w:t>
            </w:r>
          </w:p>
          <w:p w:rsidR="004B311B" w:rsidRPr="00D00B46" w:rsidRDefault="004B311B" w:rsidP="009C776A">
            <w:pPr>
              <w:widowControl w:val="0"/>
              <w:spacing w:before="60" w:after="60" w:line="264" w:lineRule="auto"/>
              <w:jc w:val="both"/>
              <w:rPr>
                <w:b/>
                <w:color w:val="000000"/>
                <w:sz w:val="24"/>
                <w:szCs w:val="24"/>
              </w:rPr>
            </w:pPr>
          </w:p>
        </w:tc>
        <w:tc>
          <w:tcPr>
            <w:tcW w:w="8468" w:type="dxa"/>
          </w:tcPr>
          <w:p w:rsidR="004B311B" w:rsidRPr="00D00B46" w:rsidRDefault="00D00B46" w:rsidP="00D00B46">
            <w:pPr>
              <w:spacing w:before="120" w:after="60" w:line="340" w:lineRule="exact"/>
              <w:jc w:val="both"/>
              <w:rPr>
                <w:b/>
                <w:color w:val="000000"/>
                <w:sz w:val="24"/>
                <w:szCs w:val="24"/>
              </w:rPr>
            </w:pPr>
            <w:r w:rsidRPr="00D00B46">
              <w:rPr>
                <w:b/>
                <w:sz w:val="26"/>
                <w:szCs w:val="26"/>
                <w:lang w:val="de-DE"/>
              </w:rPr>
              <w:t xml:space="preserve">Phong trào giải phóng dân tộc ở Đông Nam Á sau Chiến tranh thế giới thứ hai:   </w:t>
            </w:r>
          </w:p>
        </w:tc>
        <w:tc>
          <w:tcPr>
            <w:tcW w:w="851" w:type="dxa"/>
          </w:tcPr>
          <w:p w:rsidR="00D00B46" w:rsidRPr="00D00B46" w:rsidRDefault="00D00B46" w:rsidP="00D00B46">
            <w:pPr>
              <w:widowControl w:val="0"/>
              <w:spacing w:before="60" w:after="60" w:line="264" w:lineRule="auto"/>
              <w:jc w:val="center"/>
              <w:rPr>
                <w:b/>
                <w:color w:val="000000"/>
                <w:sz w:val="24"/>
                <w:szCs w:val="24"/>
              </w:rPr>
            </w:pPr>
            <w:r w:rsidRPr="00D00B46">
              <w:rPr>
                <w:b/>
                <w:color w:val="000000"/>
                <w:sz w:val="24"/>
                <w:szCs w:val="24"/>
              </w:rPr>
              <w:t>6.0</w:t>
            </w:r>
          </w:p>
          <w:p w:rsidR="004B311B" w:rsidRPr="00D00B46" w:rsidRDefault="004B311B" w:rsidP="00D00B46">
            <w:pPr>
              <w:widowControl w:val="0"/>
              <w:spacing w:before="60" w:after="60" w:line="264" w:lineRule="auto"/>
              <w:jc w:val="center"/>
              <w:rPr>
                <w:b/>
                <w:color w:val="000000"/>
                <w:sz w:val="24"/>
                <w:szCs w:val="24"/>
              </w:rPr>
            </w:pPr>
          </w:p>
        </w:tc>
      </w:tr>
      <w:tr w:rsidR="004B311B" w:rsidRPr="00252E00" w:rsidTr="00D00B46">
        <w:trPr>
          <w:trHeight w:val="62"/>
        </w:trPr>
        <w:tc>
          <w:tcPr>
            <w:tcW w:w="854" w:type="dxa"/>
            <w:tcBorders>
              <w:bottom w:val="single" w:sz="4" w:space="0" w:color="auto"/>
            </w:tcBorders>
          </w:tcPr>
          <w:p w:rsidR="004B311B" w:rsidRPr="00252E00" w:rsidRDefault="004B311B" w:rsidP="009C776A">
            <w:pPr>
              <w:widowControl w:val="0"/>
              <w:spacing w:before="60" w:after="60" w:line="264" w:lineRule="auto"/>
              <w:jc w:val="both"/>
              <w:rPr>
                <w:b/>
                <w:color w:val="000000"/>
                <w:sz w:val="24"/>
                <w:szCs w:val="24"/>
              </w:rPr>
            </w:pPr>
          </w:p>
        </w:tc>
        <w:tc>
          <w:tcPr>
            <w:tcW w:w="8468" w:type="dxa"/>
          </w:tcPr>
          <w:p w:rsidR="004B311B" w:rsidRPr="00252E00" w:rsidRDefault="00D00B46" w:rsidP="00D00B46">
            <w:pPr>
              <w:widowControl w:val="0"/>
              <w:spacing w:line="320" w:lineRule="exact"/>
              <w:jc w:val="both"/>
              <w:rPr>
                <w:b/>
                <w:color w:val="000000"/>
                <w:sz w:val="24"/>
                <w:szCs w:val="24"/>
              </w:rPr>
            </w:pPr>
            <w:r w:rsidRPr="00252E00">
              <w:rPr>
                <w:b/>
                <w:sz w:val="24"/>
                <w:szCs w:val="24"/>
              </w:rPr>
              <w:t xml:space="preserve">a. </w:t>
            </w:r>
            <w:r w:rsidRPr="00F74E3E">
              <w:rPr>
                <w:sz w:val="24"/>
                <w:szCs w:val="24"/>
              </w:rPr>
              <w:t>Đoạn thông tin trên phản ánh kết quả của cuộc đấu tranh giành và tuyên bố độc lập của ba quốc gia ĐNA trong năm 1945: Indonexia, Việt Nam, Lào</w:t>
            </w:r>
          </w:p>
        </w:tc>
        <w:tc>
          <w:tcPr>
            <w:tcW w:w="851" w:type="dxa"/>
          </w:tcPr>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0.5</w:t>
            </w:r>
          </w:p>
          <w:p w:rsidR="004B311B" w:rsidRPr="004B311B" w:rsidRDefault="004B311B" w:rsidP="00D00B46">
            <w:pPr>
              <w:widowControl w:val="0"/>
              <w:spacing w:before="60" w:after="60" w:line="264" w:lineRule="auto"/>
              <w:jc w:val="center"/>
              <w:rPr>
                <w:color w:val="000000"/>
                <w:sz w:val="24"/>
                <w:szCs w:val="24"/>
              </w:rPr>
            </w:pPr>
          </w:p>
        </w:tc>
      </w:tr>
      <w:tr w:rsidR="00D00B46" w:rsidRPr="00252E00" w:rsidTr="00D00B46">
        <w:trPr>
          <w:trHeight w:val="62"/>
        </w:trPr>
        <w:tc>
          <w:tcPr>
            <w:tcW w:w="854" w:type="dxa"/>
            <w:tcBorders>
              <w:bottom w:val="single" w:sz="4" w:space="0" w:color="auto"/>
            </w:tcBorders>
          </w:tcPr>
          <w:p w:rsidR="00D00B46" w:rsidRPr="00252E00" w:rsidRDefault="00D00B46" w:rsidP="009C776A">
            <w:pPr>
              <w:widowControl w:val="0"/>
              <w:spacing w:before="60" w:after="60" w:line="264" w:lineRule="auto"/>
              <w:jc w:val="both"/>
              <w:rPr>
                <w:b/>
                <w:color w:val="000000"/>
                <w:sz w:val="24"/>
                <w:szCs w:val="24"/>
              </w:rPr>
            </w:pPr>
          </w:p>
        </w:tc>
        <w:tc>
          <w:tcPr>
            <w:tcW w:w="8468" w:type="dxa"/>
          </w:tcPr>
          <w:p w:rsidR="00D00B46" w:rsidRPr="00252E00" w:rsidRDefault="00D00B46" w:rsidP="00B51EF0">
            <w:pPr>
              <w:widowControl w:val="0"/>
              <w:spacing w:line="320" w:lineRule="exact"/>
              <w:jc w:val="both"/>
              <w:rPr>
                <w:b/>
                <w:sz w:val="24"/>
                <w:szCs w:val="24"/>
                <w:lang w:val="de-DE"/>
              </w:rPr>
            </w:pPr>
            <w:r w:rsidRPr="00252E00">
              <w:rPr>
                <w:b/>
                <w:sz w:val="24"/>
                <w:szCs w:val="24"/>
              </w:rPr>
              <w:t>b.</w:t>
            </w:r>
            <w:r w:rsidRPr="00252E00">
              <w:rPr>
                <w:b/>
                <w:sz w:val="24"/>
                <w:szCs w:val="24"/>
                <w:lang w:val="de-DE"/>
              </w:rPr>
              <w:t>Tại sao năm 1945, phát xít Nhật đầu hàng Đồng minh vô điều kiện thời cơ đến với tất cả các nược Đông Nam Á nhưng chỉ có ba nước Indonexia, Việt Nam và lào giành được độc lập, các  nước còn lại chỉ giành được ở mức độ thấp hơn?</w:t>
            </w:r>
          </w:p>
          <w:p w:rsidR="00D00B46" w:rsidRPr="00252E00" w:rsidRDefault="00D00B46" w:rsidP="00B51EF0">
            <w:pPr>
              <w:widowControl w:val="0"/>
              <w:spacing w:line="320" w:lineRule="exact"/>
              <w:jc w:val="both"/>
              <w:rPr>
                <w:sz w:val="24"/>
                <w:szCs w:val="24"/>
                <w:lang w:val="de-DE"/>
              </w:rPr>
            </w:pPr>
            <w:r w:rsidRPr="00252E00">
              <w:rPr>
                <w:sz w:val="24"/>
                <w:szCs w:val="24"/>
                <w:lang w:val="de-DE"/>
              </w:rPr>
              <w:t>+ Tháng 8-1945, PX Nhật đầu hàng Đồng minh vô điều kiện thời cơ đến với tất cả các nước nằm dưới sự chiếm đóng của Nhật nói chung và các nứơc ĐNA nói riêng...</w:t>
            </w:r>
          </w:p>
          <w:p w:rsidR="00D00B46" w:rsidRPr="00252E00" w:rsidRDefault="00D00B46" w:rsidP="00B51EF0">
            <w:pPr>
              <w:widowControl w:val="0"/>
              <w:spacing w:line="320" w:lineRule="exact"/>
              <w:jc w:val="both"/>
              <w:rPr>
                <w:sz w:val="24"/>
                <w:szCs w:val="24"/>
                <w:lang w:val="de-DE"/>
              </w:rPr>
            </w:pPr>
            <w:r w:rsidRPr="00252E00">
              <w:rPr>
                <w:sz w:val="24"/>
                <w:szCs w:val="24"/>
                <w:lang w:val="de-DE"/>
              </w:rPr>
              <w:t>+ Ở ĐNA, ba nước đã chớp thời cơ nổi dậy giành và tuyên bố độc lập đó là: Indonexia (17-8-1945); Việt Nam (2-9-1945); Lào (12-10-1945).</w:t>
            </w:r>
          </w:p>
          <w:p w:rsidR="00D00B46" w:rsidRPr="00252E00" w:rsidRDefault="00D00B46" w:rsidP="00B51EF0">
            <w:pPr>
              <w:widowControl w:val="0"/>
              <w:spacing w:line="320" w:lineRule="exact"/>
              <w:jc w:val="both"/>
              <w:rPr>
                <w:sz w:val="24"/>
                <w:szCs w:val="24"/>
                <w:lang w:val="de-DE"/>
              </w:rPr>
            </w:pPr>
            <w:r w:rsidRPr="00252E00">
              <w:rPr>
                <w:sz w:val="24"/>
                <w:szCs w:val="24"/>
                <w:lang w:val="de-DE"/>
              </w:rPr>
              <w:t xml:space="preserve">+ Một cuộc CM muốn giành được thắng lợi cần phải hội tụ đầy đủ những yếu tố cần và đủ về cả chủ quan, khách quan... </w:t>
            </w:r>
          </w:p>
          <w:p w:rsidR="00D00B46" w:rsidRPr="00252E00" w:rsidRDefault="0074465D" w:rsidP="00B51EF0">
            <w:pPr>
              <w:widowControl w:val="0"/>
              <w:spacing w:line="320" w:lineRule="exact"/>
              <w:jc w:val="both"/>
              <w:rPr>
                <w:sz w:val="24"/>
                <w:szCs w:val="24"/>
                <w:lang w:val="de-DE"/>
              </w:rPr>
            </w:pPr>
            <w:r>
              <w:rPr>
                <w:sz w:val="24"/>
                <w:szCs w:val="24"/>
                <w:lang w:val="de-DE"/>
              </w:rPr>
              <w:t>+ Sở dĩ các nước</w:t>
            </w:r>
            <w:r w:rsidR="00D00B46" w:rsidRPr="00252E00">
              <w:rPr>
                <w:sz w:val="24"/>
                <w:szCs w:val="24"/>
                <w:lang w:val="de-DE"/>
              </w:rPr>
              <w:t xml:space="preserve"> Indonexi a, Việt Nam, Lào đã chớp thời cơ giành được độc lập là vì ở ba nước này đã có quá trình vận động đấu tranh, chuẩn bị đầy đủ mọi điều kiện về lực lượng.. vì vậy khi thời cơ khách quan đưa đến dưới sự lãnh đạo của các chính đảng nhân dân của ba nước này đã nổi dậy giành chính quyền và tuyên bố độc lập...</w:t>
            </w:r>
          </w:p>
          <w:p w:rsidR="00D00B46" w:rsidRPr="00252E00" w:rsidRDefault="00D00B46" w:rsidP="00B51EF0">
            <w:pPr>
              <w:widowControl w:val="0"/>
              <w:spacing w:line="320" w:lineRule="exact"/>
              <w:jc w:val="both"/>
              <w:rPr>
                <w:sz w:val="24"/>
                <w:szCs w:val="24"/>
                <w:lang w:val="de-DE"/>
              </w:rPr>
            </w:pPr>
            <w:r w:rsidRPr="00252E00">
              <w:rPr>
                <w:sz w:val="24"/>
                <w:szCs w:val="24"/>
                <w:lang w:val="de-DE"/>
              </w:rPr>
              <w:t>+ Các nước ĐNA còn lại chỉ giành thắng lợi ở mức độ thấp hơn vì chưa có sự chuẩn bị đầy đủ điều kiện lực lượng nội lực bên trong</w:t>
            </w:r>
          </w:p>
          <w:p w:rsidR="00D00B46" w:rsidRPr="00252E00" w:rsidRDefault="00D00B46" w:rsidP="00B51EF0">
            <w:pPr>
              <w:ind w:right="-113"/>
              <w:rPr>
                <w:sz w:val="24"/>
                <w:szCs w:val="24"/>
                <w:lang w:val="de-DE"/>
              </w:rPr>
            </w:pPr>
            <w:r w:rsidRPr="00252E00">
              <w:rPr>
                <w:b/>
                <w:sz w:val="24"/>
                <w:szCs w:val="24"/>
                <w:lang w:val="de-DE"/>
              </w:rPr>
              <w:t>*Liên hệ bản thân</w:t>
            </w:r>
            <w:r w:rsidRPr="00252E00">
              <w:rPr>
                <w:sz w:val="24"/>
                <w:szCs w:val="24"/>
                <w:lang w:val="de-DE"/>
              </w:rPr>
              <w:t>: suy nghĩ gì về vấn đề chuẩn bị và nắm bắt thời cơ trong cuộc đời.</w:t>
            </w:r>
          </w:p>
          <w:p w:rsidR="00D00B46" w:rsidRPr="00252E00" w:rsidRDefault="00D00B46" w:rsidP="00B51EF0">
            <w:pPr>
              <w:widowControl w:val="0"/>
              <w:spacing w:line="320" w:lineRule="exact"/>
              <w:jc w:val="both"/>
              <w:rPr>
                <w:sz w:val="24"/>
                <w:szCs w:val="24"/>
                <w:lang w:val="de-DE"/>
              </w:rPr>
            </w:pPr>
            <w:r w:rsidRPr="00252E00">
              <w:rPr>
                <w:sz w:val="24"/>
                <w:szCs w:val="24"/>
                <w:lang w:val="de-DE"/>
              </w:rPr>
              <w:t>+ Cuộc đời của một con người muốn có được những thành quả, những bước đột phá tạo sự thay đổi lớn cũng cầ</w:t>
            </w:r>
            <w:r>
              <w:rPr>
                <w:sz w:val="24"/>
                <w:szCs w:val="24"/>
                <w:lang w:val="de-DE"/>
              </w:rPr>
              <w:t>n có thời cơ khách quan thuận lợ</w:t>
            </w:r>
            <w:r w:rsidRPr="00252E00">
              <w:rPr>
                <w:sz w:val="24"/>
                <w:szCs w:val="24"/>
                <w:lang w:val="de-DE"/>
              </w:rPr>
              <w:t xml:space="preserve">i đưa đến </w:t>
            </w:r>
          </w:p>
          <w:p w:rsidR="00D00B46" w:rsidRPr="00252E00" w:rsidRDefault="00D00B46" w:rsidP="00B51EF0">
            <w:pPr>
              <w:widowControl w:val="0"/>
              <w:spacing w:line="320" w:lineRule="exact"/>
              <w:jc w:val="both"/>
              <w:rPr>
                <w:sz w:val="24"/>
                <w:szCs w:val="24"/>
                <w:lang w:val="de-DE"/>
              </w:rPr>
            </w:pPr>
            <w:r>
              <w:rPr>
                <w:sz w:val="24"/>
                <w:szCs w:val="24"/>
                <w:lang w:val="de-DE"/>
              </w:rPr>
              <w:t>+ T</w:t>
            </w:r>
            <w:r w:rsidRPr="00252E00">
              <w:rPr>
                <w:sz w:val="24"/>
                <w:szCs w:val="24"/>
                <w:lang w:val="de-DE"/>
              </w:rPr>
              <w:t>uy nhiên muốn nắm bắt, vận dụng được thời cơ thì cần phải có sự chuẩn bị về nội lực đó là yếu tố chủ quan mang tính quyết định..</w:t>
            </w:r>
          </w:p>
          <w:p w:rsidR="002C7CA2" w:rsidRDefault="00D00B46" w:rsidP="00B51EF0">
            <w:pPr>
              <w:widowControl w:val="0"/>
              <w:spacing w:line="320" w:lineRule="exact"/>
              <w:jc w:val="both"/>
              <w:rPr>
                <w:sz w:val="24"/>
                <w:szCs w:val="24"/>
                <w:lang w:val="de-DE"/>
              </w:rPr>
            </w:pPr>
            <w:r w:rsidRPr="00252E00">
              <w:rPr>
                <w:sz w:val="24"/>
                <w:szCs w:val="24"/>
                <w:lang w:val="de-DE"/>
              </w:rPr>
              <w:t>+ Là HS THPT, thời cơ sẽ đến trong tương lai phía trước bởi vậy trước hết bản thân phải chuẩn bị yếu tố nội lực đó làviệc học tập, lao động,rèn luyện tích lũy hành trang tri thức và các kĩ năng mềm cần có</w:t>
            </w:r>
            <w:r w:rsidR="002C7CA2">
              <w:rPr>
                <w:sz w:val="24"/>
                <w:szCs w:val="24"/>
                <w:lang w:val="de-DE"/>
              </w:rPr>
              <w:t>...</w:t>
            </w:r>
          </w:p>
          <w:p w:rsidR="00D00B46" w:rsidRPr="00252E00" w:rsidRDefault="002C7CA2" w:rsidP="00B51EF0">
            <w:pPr>
              <w:widowControl w:val="0"/>
              <w:spacing w:line="320" w:lineRule="exact"/>
              <w:jc w:val="both"/>
              <w:rPr>
                <w:sz w:val="24"/>
                <w:szCs w:val="24"/>
                <w:lang w:val="de-DE"/>
              </w:rPr>
            </w:pPr>
            <w:r>
              <w:rPr>
                <w:sz w:val="24"/>
                <w:szCs w:val="24"/>
                <w:lang w:val="de-DE"/>
              </w:rPr>
              <w:t>+</w:t>
            </w:r>
            <w:r w:rsidR="00510172">
              <w:rPr>
                <w:sz w:val="24"/>
                <w:szCs w:val="24"/>
                <w:lang w:val="de-DE"/>
              </w:rPr>
              <w:t xml:space="preserve">Khi thời cơ khách quan đến bản thân </w:t>
            </w:r>
            <w:r>
              <w:rPr>
                <w:sz w:val="24"/>
                <w:szCs w:val="24"/>
                <w:lang w:val="de-DE"/>
              </w:rPr>
              <w:t>sẽ</w:t>
            </w:r>
            <w:r w:rsidR="00D00B46" w:rsidRPr="00252E00">
              <w:rPr>
                <w:sz w:val="24"/>
                <w:szCs w:val="24"/>
                <w:lang w:val="de-DE"/>
              </w:rPr>
              <w:t xml:space="preserve"> có đủ khả năng nắm bắt vận dụng để tạo dựng cho mình một tương lai vững vàng, thích ứng trong xu thế hội nhập- toàn cầu hóa...</w:t>
            </w:r>
          </w:p>
        </w:tc>
        <w:tc>
          <w:tcPr>
            <w:tcW w:w="851" w:type="dxa"/>
          </w:tcPr>
          <w:p w:rsidR="00F74E3E" w:rsidRDefault="00F74E3E" w:rsidP="00D00B46">
            <w:pPr>
              <w:widowControl w:val="0"/>
              <w:spacing w:before="60" w:after="60" w:line="264" w:lineRule="auto"/>
              <w:jc w:val="center"/>
              <w:rPr>
                <w:color w:val="000000"/>
                <w:sz w:val="24"/>
                <w:szCs w:val="24"/>
              </w:rPr>
            </w:pPr>
          </w:p>
          <w:p w:rsidR="00F74E3E" w:rsidRDefault="00F74E3E" w:rsidP="00D00B46">
            <w:pPr>
              <w:widowControl w:val="0"/>
              <w:spacing w:before="60" w:after="60" w:line="264" w:lineRule="auto"/>
              <w:jc w:val="center"/>
              <w:rPr>
                <w:color w:val="000000"/>
                <w:sz w:val="24"/>
                <w:szCs w:val="24"/>
              </w:rPr>
            </w:pPr>
          </w:p>
          <w:p w:rsidR="00F74E3E" w:rsidRDefault="00F74E3E" w:rsidP="00D00B46">
            <w:pPr>
              <w:widowControl w:val="0"/>
              <w:spacing w:before="60" w:after="60" w:line="264" w:lineRule="auto"/>
              <w:jc w:val="center"/>
              <w:rPr>
                <w:color w:val="000000"/>
                <w:sz w:val="24"/>
                <w:szCs w:val="24"/>
              </w:rPr>
            </w:pPr>
          </w:p>
          <w:p w:rsidR="00D00B46" w:rsidRPr="004B311B" w:rsidRDefault="00D00B46" w:rsidP="00F74E3E">
            <w:pPr>
              <w:widowControl w:val="0"/>
              <w:spacing w:before="60" w:after="60" w:line="264" w:lineRule="auto"/>
              <w:rPr>
                <w:color w:val="000000"/>
                <w:sz w:val="24"/>
                <w:szCs w:val="24"/>
              </w:rPr>
            </w:pPr>
            <w:r w:rsidRPr="004B311B">
              <w:rPr>
                <w:color w:val="000000"/>
                <w:sz w:val="24"/>
                <w:szCs w:val="24"/>
              </w:rPr>
              <w:t>0.25</w:t>
            </w:r>
          </w:p>
          <w:p w:rsidR="00F74E3E" w:rsidRDefault="00F74E3E" w:rsidP="00F74E3E">
            <w:pPr>
              <w:widowControl w:val="0"/>
              <w:spacing w:before="60" w:after="60" w:line="264" w:lineRule="auto"/>
              <w:rPr>
                <w:color w:val="000000"/>
                <w:sz w:val="24"/>
                <w:szCs w:val="24"/>
              </w:rPr>
            </w:pPr>
          </w:p>
          <w:p w:rsidR="00D00B46" w:rsidRPr="004B311B" w:rsidRDefault="00D00B46" w:rsidP="00F74E3E">
            <w:pPr>
              <w:widowControl w:val="0"/>
              <w:spacing w:before="60" w:after="60" w:line="264" w:lineRule="auto"/>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F74E3E">
            <w:pPr>
              <w:widowControl w:val="0"/>
              <w:spacing w:before="60" w:after="60" w:line="264" w:lineRule="auto"/>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F74E3E">
            <w:pPr>
              <w:widowControl w:val="0"/>
              <w:spacing w:before="60" w:after="60" w:line="264" w:lineRule="auto"/>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F74E3E">
            <w:pPr>
              <w:widowControl w:val="0"/>
              <w:spacing w:before="60" w:after="60" w:line="264" w:lineRule="auto"/>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ind w:firstLine="425"/>
              <w:jc w:val="center"/>
              <w:rPr>
                <w:color w:val="000000"/>
                <w:sz w:val="24"/>
                <w:szCs w:val="24"/>
              </w:rPr>
            </w:pPr>
          </w:p>
          <w:p w:rsidR="00D00B46" w:rsidRPr="004B311B" w:rsidRDefault="00D00B46" w:rsidP="00D00B46">
            <w:pPr>
              <w:widowControl w:val="0"/>
              <w:spacing w:before="60" w:after="60" w:line="264" w:lineRule="auto"/>
              <w:ind w:firstLine="425"/>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0.25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0.25</w:t>
            </w:r>
          </w:p>
          <w:p w:rsidR="002C7CA2" w:rsidRDefault="002C7CA2" w:rsidP="00D00B46">
            <w:pPr>
              <w:widowControl w:val="0"/>
              <w:spacing w:before="60" w:after="60" w:line="264" w:lineRule="auto"/>
              <w:jc w:val="center"/>
              <w:rPr>
                <w:color w:val="000000"/>
                <w:sz w:val="24"/>
                <w:szCs w:val="24"/>
              </w:rPr>
            </w:pPr>
          </w:p>
          <w:p w:rsidR="00D00B46" w:rsidRDefault="00D00B46" w:rsidP="00D00B46">
            <w:pPr>
              <w:widowControl w:val="0"/>
              <w:spacing w:before="60" w:after="60" w:line="264" w:lineRule="auto"/>
              <w:jc w:val="center"/>
              <w:rPr>
                <w:color w:val="000000"/>
                <w:sz w:val="24"/>
                <w:szCs w:val="24"/>
              </w:rPr>
            </w:pPr>
            <w:r w:rsidRPr="004B311B">
              <w:rPr>
                <w:color w:val="000000"/>
                <w:sz w:val="24"/>
                <w:szCs w:val="24"/>
              </w:rPr>
              <w:t>0.</w:t>
            </w:r>
            <w:r w:rsidR="002C7CA2">
              <w:rPr>
                <w:color w:val="000000"/>
                <w:sz w:val="24"/>
                <w:szCs w:val="24"/>
              </w:rPr>
              <w:t>2</w:t>
            </w:r>
            <w:r w:rsidRPr="004B311B">
              <w:rPr>
                <w:color w:val="000000"/>
                <w:sz w:val="24"/>
                <w:szCs w:val="24"/>
              </w:rPr>
              <w:t>5</w:t>
            </w:r>
          </w:p>
          <w:p w:rsidR="002C7CA2" w:rsidRDefault="002C7CA2" w:rsidP="00D00B46">
            <w:pPr>
              <w:widowControl w:val="0"/>
              <w:spacing w:before="60" w:after="60" w:line="264" w:lineRule="auto"/>
              <w:jc w:val="center"/>
              <w:rPr>
                <w:color w:val="000000"/>
                <w:sz w:val="24"/>
                <w:szCs w:val="24"/>
              </w:rPr>
            </w:pPr>
          </w:p>
          <w:p w:rsidR="002C7CA2" w:rsidRDefault="002C7CA2" w:rsidP="00D00B46">
            <w:pPr>
              <w:widowControl w:val="0"/>
              <w:spacing w:before="60" w:after="60" w:line="264" w:lineRule="auto"/>
              <w:jc w:val="center"/>
              <w:rPr>
                <w:color w:val="000000"/>
                <w:sz w:val="24"/>
                <w:szCs w:val="24"/>
              </w:rPr>
            </w:pPr>
          </w:p>
          <w:p w:rsidR="002C7CA2" w:rsidRPr="004B311B" w:rsidRDefault="002C7CA2" w:rsidP="00D00B46">
            <w:pPr>
              <w:widowControl w:val="0"/>
              <w:spacing w:before="60" w:after="60" w:line="264" w:lineRule="auto"/>
              <w:jc w:val="center"/>
              <w:rPr>
                <w:color w:val="000000"/>
                <w:sz w:val="24"/>
                <w:szCs w:val="24"/>
              </w:rPr>
            </w:pPr>
            <w:r>
              <w:rPr>
                <w:color w:val="000000"/>
                <w:sz w:val="24"/>
                <w:szCs w:val="24"/>
              </w:rPr>
              <w:t>0.25</w:t>
            </w:r>
          </w:p>
        </w:tc>
      </w:tr>
      <w:tr w:rsidR="00D00B46" w:rsidRPr="00252E00" w:rsidTr="00D00B46">
        <w:trPr>
          <w:trHeight w:val="62"/>
        </w:trPr>
        <w:tc>
          <w:tcPr>
            <w:tcW w:w="854" w:type="dxa"/>
            <w:tcBorders>
              <w:bottom w:val="single" w:sz="4" w:space="0" w:color="auto"/>
            </w:tcBorders>
          </w:tcPr>
          <w:p w:rsidR="00D00B46" w:rsidRPr="00252E00" w:rsidRDefault="00D00B46" w:rsidP="009C776A">
            <w:pPr>
              <w:widowControl w:val="0"/>
              <w:spacing w:before="60" w:after="60" w:line="264" w:lineRule="auto"/>
              <w:jc w:val="both"/>
              <w:rPr>
                <w:b/>
                <w:color w:val="000000"/>
                <w:sz w:val="24"/>
                <w:szCs w:val="24"/>
              </w:rPr>
            </w:pPr>
          </w:p>
        </w:tc>
        <w:tc>
          <w:tcPr>
            <w:tcW w:w="8468" w:type="dxa"/>
          </w:tcPr>
          <w:p w:rsidR="00D00B46" w:rsidRPr="00252E00" w:rsidRDefault="00D00B46" w:rsidP="00B51EF0">
            <w:pPr>
              <w:ind w:right="-113"/>
              <w:rPr>
                <w:b/>
                <w:sz w:val="24"/>
                <w:szCs w:val="24"/>
                <w:lang w:val="de-DE"/>
              </w:rPr>
            </w:pPr>
            <w:r w:rsidRPr="00252E00">
              <w:rPr>
                <w:sz w:val="24"/>
                <w:szCs w:val="24"/>
                <w:lang w:val="de-DE"/>
              </w:rPr>
              <w:t>c.</w:t>
            </w:r>
            <w:r w:rsidRPr="00252E00">
              <w:rPr>
                <w:b/>
                <w:sz w:val="24"/>
                <w:szCs w:val="24"/>
                <w:lang w:val="de-DE"/>
              </w:rPr>
              <w:t>Thắng lợi của phong trào giải phóng dân tộc ở Đông Nam Á sau Chiến tranh thế giới thứ hai có tác động  thế nào đến tình hình thế giới và quan hệ quốc tế ?</w:t>
            </w:r>
          </w:p>
          <w:p w:rsidR="00D00B46" w:rsidRPr="00252E00" w:rsidRDefault="00D00B46" w:rsidP="00B51EF0">
            <w:pPr>
              <w:ind w:right="-113"/>
              <w:rPr>
                <w:sz w:val="24"/>
                <w:szCs w:val="24"/>
              </w:rPr>
            </w:pPr>
            <w:r w:rsidRPr="00252E00">
              <w:rPr>
                <w:sz w:val="24"/>
                <w:szCs w:val="24"/>
              </w:rPr>
              <w:t xml:space="preserve">+ Phong trào giải phóng dân tộc ở Đông Nam Á trở thành một bộ phận quan trọng của lực lượng cách mạng trong cuộc đấu tranh chống lại lực lượng phản cách mạng từ sau Chiến tranh thế giới thứ </w:t>
            </w:r>
            <w:r>
              <w:rPr>
                <w:sz w:val="24"/>
                <w:szCs w:val="24"/>
              </w:rPr>
              <w:t>hai.</w:t>
            </w:r>
          </w:p>
          <w:p w:rsidR="00D00B46" w:rsidRPr="00252E00" w:rsidRDefault="00D00B46" w:rsidP="00B51EF0">
            <w:pPr>
              <w:ind w:right="-113"/>
              <w:rPr>
                <w:sz w:val="24"/>
                <w:szCs w:val="24"/>
              </w:rPr>
            </w:pPr>
            <w:r w:rsidRPr="00252E00">
              <w:rPr>
                <w:sz w:val="24"/>
                <w:szCs w:val="24"/>
              </w:rPr>
              <w:t>+ Là trào lưu cách mạng rộng lớn và sôi nổi nhất làm tan rã hệ thống thuộc địa  của chủ nghĩa thực dân, góp phần phá vỡ trật tự thế giới được hình thành sau Chiến tranh thế giới thứ hai.</w:t>
            </w:r>
          </w:p>
          <w:p w:rsidR="00D00B46" w:rsidRPr="00252E00" w:rsidRDefault="00D00B46" w:rsidP="00B51EF0">
            <w:pPr>
              <w:ind w:right="-113"/>
              <w:rPr>
                <w:sz w:val="24"/>
                <w:szCs w:val="24"/>
              </w:rPr>
            </w:pPr>
            <w:r w:rsidRPr="00252E00">
              <w:rPr>
                <w:sz w:val="24"/>
                <w:szCs w:val="24"/>
              </w:rPr>
              <w:t xml:space="preserve">+Thắng lợi của phong trào giải phóng dân tộc ở Đông Nam Á, đã giáng một đòn chính trị-tư tưởng mạnh mẽ vào hệ thống tư bản chủ nghĩa và đưa đến sự ra đời của các quốc gia độc lập góp phần làm  Bản đồ chính trị thế giới đã có những thay đổi to lớn và sâu </w:t>
            </w:r>
            <w:r w:rsidRPr="00252E00">
              <w:rPr>
                <w:sz w:val="24"/>
                <w:szCs w:val="24"/>
              </w:rPr>
              <w:lastRenderedPageBreak/>
              <w:t>sắc.</w:t>
            </w:r>
          </w:p>
          <w:p w:rsidR="00D00B46" w:rsidRPr="00252E00" w:rsidRDefault="00D00B46" w:rsidP="00B51EF0">
            <w:pPr>
              <w:ind w:right="-113"/>
              <w:rPr>
                <w:b/>
                <w:sz w:val="24"/>
                <w:szCs w:val="24"/>
                <w:lang w:val="de-DE"/>
              </w:rPr>
            </w:pPr>
            <w:r w:rsidRPr="00252E00">
              <w:rPr>
                <w:sz w:val="24"/>
                <w:szCs w:val="24"/>
              </w:rPr>
              <w:t>+Các quốc gia độc lập Đông Nam Á, tham gia tích cực vào đời sống chính trị thế giới, góp phần giải quyết các công việc quốc tế.</w:t>
            </w:r>
          </w:p>
          <w:p w:rsidR="00D00B46" w:rsidRPr="00252E00" w:rsidRDefault="00D00B46" w:rsidP="00B51EF0">
            <w:pPr>
              <w:widowControl w:val="0"/>
              <w:spacing w:line="320" w:lineRule="exact"/>
              <w:jc w:val="both"/>
              <w:rPr>
                <w:sz w:val="24"/>
                <w:szCs w:val="24"/>
              </w:rPr>
            </w:pPr>
            <w:r w:rsidRPr="00252E00">
              <w:rPr>
                <w:sz w:val="24"/>
                <w:szCs w:val="24"/>
              </w:rPr>
              <w:t>+ Phong trào liên kết khu vực đặc biệt là sự ra đời, hoạt động và phát triển của ASEAN đã khẳng định sức mạnh của cộng đồng ĐNA trong xu thế của thế giới hiện nay…</w:t>
            </w:r>
          </w:p>
          <w:p w:rsidR="00D00B46" w:rsidRPr="00252E00" w:rsidRDefault="00D00B46" w:rsidP="00B51EF0">
            <w:pPr>
              <w:widowControl w:val="0"/>
              <w:spacing w:line="320" w:lineRule="exact"/>
              <w:jc w:val="both"/>
              <w:rPr>
                <w:sz w:val="24"/>
                <w:szCs w:val="24"/>
              </w:rPr>
            </w:pPr>
            <w:r w:rsidRPr="00252E00">
              <w:rPr>
                <w:sz w:val="24"/>
                <w:szCs w:val="24"/>
              </w:rPr>
              <w:t>+Phong trào GPDT của ĐNA có vị trí quan trọng trong quan hệ quốc tế, cỗ vũ mạnh mẽ phong trào giải phóng dân tộc, góp phần bảo vệ hòa bình, an ninh thế giới và thiết lập một trật tự công bằng.</w:t>
            </w:r>
          </w:p>
        </w:tc>
        <w:tc>
          <w:tcPr>
            <w:tcW w:w="851" w:type="dxa"/>
          </w:tcPr>
          <w:p w:rsidR="00D00B46" w:rsidRPr="004B311B" w:rsidRDefault="00D00B46" w:rsidP="00D00B46">
            <w:pPr>
              <w:widowControl w:val="0"/>
              <w:spacing w:before="60" w:after="60" w:line="264" w:lineRule="auto"/>
              <w:ind w:firstLine="425"/>
              <w:jc w:val="center"/>
              <w:rPr>
                <w:color w:val="000000"/>
                <w:sz w:val="24"/>
                <w:szCs w:val="24"/>
              </w:rPr>
            </w:pPr>
          </w:p>
          <w:p w:rsidR="00D00B46" w:rsidRPr="004B311B" w:rsidRDefault="00D00B46" w:rsidP="00D00B46">
            <w:pPr>
              <w:widowControl w:val="0"/>
              <w:spacing w:before="60" w:after="60" w:line="264" w:lineRule="auto"/>
              <w:ind w:firstLine="425"/>
              <w:jc w:val="center"/>
              <w:rPr>
                <w:color w:val="000000"/>
                <w:sz w:val="24"/>
                <w:szCs w:val="24"/>
              </w:rPr>
            </w:pPr>
          </w:p>
          <w:p w:rsidR="00D00B46" w:rsidRPr="004B311B" w:rsidRDefault="00D00B46" w:rsidP="00D00B46">
            <w:pPr>
              <w:widowControl w:val="0"/>
              <w:spacing w:before="60" w:after="60" w:line="264" w:lineRule="auto"/>
              <w:ind w:firstLine="425"/>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0.25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0.25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0.25</w:t>
            </w:r>
          </w:p>
          <w:p w:rsidR="00D00B46" w:rsidRPr="004B311B" w:rsidRDefault="00D00B46" w:rsidP="00D00B46">
            <w:pPr>
              <w:widowControl w:val="0"/>
              <w:spacing w:before="60" w:after="60" w:line="264" w:lineRule="auto"/>
              <w:jc w:val="center"/>
              <w:rPr>
                <w:color w:val="000000"/>
                <w:sz w:val="24"/>
                <w:szCs w:val="24"/>
              </w:rPr>
            </w:pPr>
          </w:p>
          <w:p w:rsidR="00D00B46" w:rsidRPr="004B311B" w:rsidRDefault="00D00B46" w:rsidP="00D00B46">
            <w:pPr>
              <w:widowControl w:val="0"/>
              <w:spacing w:before="60" w:after="60" w:line="264" w:lineRule="auto"/>
              <w:jc w:val="center"/>
              <w:rPr>
                <w:color w:val="000000"/>
                <w:sz w:val="24"/>
                <w:szCs w:val="24"/>
              </w:rPr>
            </w:pPr>
            <w:r w:rsidRPr="004B311B">
              <w:rPr>
                <w:color w:val="000000"/>
                <w:sz w:val="24"/>
                <w:szCs w:val="24"/>
              </w:rPr>
              <w:t>0.5</w:t>
            </w:r>
          </w:p>
        </w:tc>
      </w:tr>
    </w:tbl>
    <w:p w:rsidR="007E08D5" w:rsidRDefault="007E08D5"/>
    <w:sectPr w:rsidR="007E08D5" w:rsidSect="005412AE">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64F"/>
    <w:multiLevelType w:val="hybridMultilevel"/>
    <w:tmpl w:val="F080F9BE"/>
    <w:lvl w:ilvl="0" w:tplc="2666850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474FF0"/>
    <w:multiLevelType w:val="hybridMultilevel"/>
    <w:tmpl w:val="9C2A732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C3CD1"/>
    <w:multiLevelType w:val="hybridMultilevel"/>
    <w:tmpl w:val="9CB2068A"/>
    <w:lvl w:ilvl="0" w:tplc="D6FAF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123287"/>
    <w:multiLevelType w:val="hybridMultilevel"/>
    <w:tmpl w:val="FD066C46"/>
    <w:lvl w:ilvl="0" w:tplc="2B20D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A3775"/>
    <w:multiLevelType w:val="hybridMultilevel"/>
    <w:tmpl w:val="F080F9BE"/>
    <w:lvl w:ilvl="0" w:tplc="2666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7E4DDE"/>
    <w:multiLevelType w:val="hybridMultilevel"/>
    <w:tmpl w:val="225EC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97A06"/>
    <w:multiLevelType w:val="hybridMultilevel"/>
    <w:tmpl w:val="F080F9BE"/>
    <w:lvl w:ilvl="0" w:tplc="2666850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B43C81"/>
    <w:multiLevelType w:val="hybridMultilevel"/>
    <w:tmpl w:val="2522DF82"/>
    <w:lvl w:ilvl="0" w:tplc="5CD6EB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57E5AD0"/>
    <w:multiLevelType w:val="hybridMultilevel"/>
    <w:tmpl w:val="9CB2068A"/>
    <w:lvl w:ilvl="0" w:tplc="D6FAF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6071DFC"/>
    <w:multiLevelType w:val="hybridMultilevel"/>
    <w:tmpl w:val="9CB2068A"/>
    <w:lvl w:ilvl="0" w:tplc="D6FAF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D042A8"/>
    <w:multiLevelType w:val="hybridMultilevel"/>
    <w:tmpl w:val="D51E7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01E2C"/>
    <w:multiLevelType w:val="hybridMultilevel"/>
    <w:tmpl w:val="9A5AF6EA"/>
    <w:lvl w:ilvl="0" w:tplc="AE4045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922F34"/>
    <w:multiLevelType w:val="hybridMultilevel"/>
    <w:tmpl w:val="F7505AEE"/>
    <w:lvl w:ilvl="0" w:tplc="39B0A8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290D65"/>
    <w:multiLevelType w:val="hybridMultilevel"/>
    <w:tmpl w:val="32CADC22"/>
    <w:lvl w:ilvl="0" w:tplc="A102707C">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77044D9"/>
    <w:multiLevelType w:val="hybridMultilevel"/>
    <w:tmpl w:val="F080F9BE"/>
    <w:lvl w:ilvl="0" w:tplc="2666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3"/>
  </w:num>
  <w:num w:numId="3">
    <w:abstractNumId w:val="6"/>
  </w:num>
  <w:num w:numId="4">
    <w:abstractNumId w:val="8"/>
  </w:num>
  <w:num w:numId="5">
    <w:abstractNumId w:val="11"/>
  </w:num>
  <w:num w:numId="6">
    <w:abstractNumId w:val="12"/>
  </w:num>
  <w:num w:numId="7">
    <w:abstractNumId w:val="3"/>
  </w:num>
  <w:num w:numId="8">
    <w:abstractNumId w:val="10"/>
  </w:num>
  <w:num w:numId="9">
    <w:abstractNumId w:val="4"/>
  </w:num>
  <w:num w:numId="10">
    <w:abstractNumId w:val="14"/>
  </w:num>
  <w:num w:numId="11">
    <w:abstractNumId w:val="0"/>
  </w:num>
  <w:num w:numId="12">
    <w:abstractNumId w:val="1"/>
  </w:num>
  <w:num w:numId="13">
    <w:abstractNumId w:val="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50FDA"/>
    <w:rsid w:val="00066DC6"/>
    <w:rsid w:val="00070816"/>
    <w:rsid w:val="00094297"/>
    <w:rsid w:val="000A28E2"/>
    <w:rsid w:val="000D4FE6"/>
    <w:rsid w:val="00107E6F"/>
    <w:rsid w:val="00171964"/>
    <w:rsid w:val="001879F3"/>
    <w:rsid w:val="00195386"/>
    <w:rsid w:val="001A6D08"/>
    <w:rsid w:val="002221CF"/>
    <w:rsid w:val="00252E00"/>
    <w:rsid w:val="00254C06"/>
    <w:rsid w:val="00262C91"/>
    <w:rsid w:val="002C7CA2"/>
    <w:rsid w:val="002F6742"/>
    <w:rsid w:val="00336861"/>
    <w:rsid w:val="00340189"/>
    <w:rsid w:val="00375F28"/>
    <w:rsid w:val="00393857"/>
    <w:rsid w:val="00417446"/>
    <w:rsid w:val="00457A98"/>
    <w:rsid w:val="00461518"/>
    <w:rsid w:val="004618A3"/>
    <w:rsid w:val="00467B08"/>
    <w:rsid w:val="00473814"/>
    <w:rsid w:val="004B311B"/>
    <w:rsid w:val="004D4F6C"/>
    <w:rsid w:val="00503548"/>
    <w:rsid w:val="00510172"/>
    <w:rsid w:val="005412AE"/>
    <w:rsid w:val="00545F3E"/>
    <w:rsid w:val="00551849"/>
    <w:rsid w:val="00555EE6"/>
    <w:rsid w:val="00561D16"/>
    <w:rsid w:val="00572875"/>
    <w:rsid w:val="005954B0"/>
    <w:rsid w:val="005B087A"/>
    <w:rsid w:val="005C22FD"/>
    <w:rsid w:val="005D4B08"/>
    <w:rsid w:val="005D6D8C"/>
    <w:rsid w:val="005F090A"/>
    <w:rsid w:val="00613BA5"/>
    <w:rsid w:val="00613FAA"/>
    <w:rsid w:val="00634210"/>
    <w:rsid w:val="00690BD9"/>
    <w:rsid w:val="00691F5C"/>
    <w:rsid w:val="00697B05"/>
    <w:rsid w:val="006D168D"/>
    <w:rsid w:val="006E1490"/>
    <w:rsid w:val="007013E8"/>
    <w:rsid w:val="0074465D"/>
    <w:rsid w:val="007711ED"/>
    <w:rsid w:val="00787EA5"/>
    <w:rsid w:val="007C3444"/>
    <w:rsid w:val="007D0C85"/>
    <w:rsid w:val="007E08D5"/>
    <w:rsid w:val="00805712"/>
    <w:rsid w:val="0082388A"/>
    <w:rsid w:val="00841DDE"/>
    <w:rsid w:val="00846EFC"/>
    <w:rsid w:val="00882E3C"/>
    <w:rsid w:val="00896499"/>
    <w:rsid w:val="008E15F4"/>
    <w:rsid w:val="008E30EB"/>
    <w:rsid w:val="00914834"/>
    <w:rsid w:val="00921188"/>
    <w:rsid w:val="00931BD4"/>
    <w:rsid w:val="00974C60"/>
    <w:rsid w:val="0097768A"/>
    <w:rsid w:val="009A2566"/>
    <w:rsid w:val="009A3BEB"/>
    <w:rsid w:val="009C5E13"/>
    <w:rsid w:val="00A3342E"/>
    <w:rsid w:val="00A35B1A"/>
    <w:rsid w:val="00A35F9F"/>
    <w:rsid w:val="00A36D1E"/>
    <w:rsid w:val="00A43E70"/>
    <w:rsid w:val="00A50FDA"/>
    <w:rsid w:val="00AB4D68"/>
    <w:rsid w:val="00AE6BA8"/>
    <w:rsid w:val="00B32559"/>
    <w:rsid w:val="00B47A29"/>
    <w:rsid w:val="00B50DC7"/>
    <w:rsid w:val="00B62BBF"/>
    <w:rsid w:val="00B707E4"/>
    <w:rsid w:val="00B745C7"/>
    <w:rsid w:val="00B84DCB"/>
    <w:rsid w:val="00B93D2E"/>
    <w:rsid w:val="00BD5AB0"/>
    <w:rsid w:val="00BE5A1B"/>
    <w:rsid w:val="00C0285E"/>
    <w:rsid w:val="00C06D10"/>
    <w:rsid w:val="00C12969"/>
    <w:rsid w:val="00C20E81"/>
    <w:rsid w:val="00C86C4F"/>
    <w:rsid w:val="00C91A4C"/>
    <w:rsid w:val="00CC0FA1"/>
    <w:rsid w:val="00CD4DA2"/>
    <w:rsid w:val="00CE11F5"/>
    <w:rsid w:val="00D00B46"/>
    <w:rsid w:val="00D01BDD"/>
    <w:rsid w:val="00D123EC"/>
    <w:rsid w:val="00D37389"/>
    <w:rsid w:val="00D609CB"/>
    <w:rsid w:val="00D73BA5"/>
    <w:rsid w:val="00D77E91"/>
    <w:rsid w:val="00D85FD7"/>
    <w:rsid w:val="00D95876"/>
    <w:rsid w:val="00DA67D2"/>
    <w:rsid w:val="00DB38D0"/>
    <w:rsid w:val="00DB3EAA"/>
    <w:rsid w:val="00E237C0"/>
    <w:rsid w:val="00E26BA8"/>
    <w:rsid w:val="00E33101"/>
    <w:rsid w:val="00E6093F"/>
    <w:rsid w:val="00E627D1"/>
    <w:rsid w:val="00E6390A"/>
    <w:rsid w:val="00E85D8F"/>
    <w:rsid w:val="00ED4691"/>
    <w:rsid w:val="00EF4BEC"/>
    <w:rsid w:val="00F20E31"/>
    <w:rsid w:val="00F22463"/>
    <w:rsid w:val="00F37E11"/>
    <w:rsid w:val="00F47EF0"/>
    <w:rsid w:val="00F747F4"/>
    <w:rsid w:val="00F74E3E"/>
    <w:rsid w:val="00F84BE8"/>
    <w:rsid w:val="00FC2D01"/>
    <w:rsid w:val="00FD1C8E"/>
    <w:rsid w:val="00FF7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D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FDA"/>
    <w:pPr>
      <w:spacing w:after="200" w:line="276" w:lineRule="auto"/>
      <w:ind w:left="720"/>
      <w:contextualSpacing/>
    </w:pPr>
    <w:rPr>
      <w:rFonts w:asciiTheme="minorHAnsi" w:eastAsiaTheme="minorHAnsi" w:hAnsiTheme="minorHAnsi" w:cstheme="minorBidi"/>
      <w:sz w:val="22"/>
      <w:szCs w:val="22"/>
    </w:rPr>
  </w:style>
  <w:style w:type="paragraph" w:customStyle="1" w:styleId="Char">
    <w:name w:val="Char"/>
    <w:basedOn w:val="Normal"/>
    <w:semiHidden/>
    <w:rsid w:val="001879F3"/>
    <w:pPr>
      <w:tabs>
        <w:tab w:val="left" w:pos="1418"/>
      </w:tabs>
      <w:spacing w:after="160" w:line="240" w:lineRule="exact"/>
    </w:pPr>
    <w:rPr>
      <w:rFonts w:ascii="Arial" w:hAnsi="Arial" w:cs="Arial"/>
      <w:sz w:val="22"/>
      <w:szCs w:val="22"/>
    </w:rPr>
  </w:style>
  <w:style w:type="table" w:styleId="TableGrid">
    <w:name w:val="Table Grid"/>
    <w:basedOn w:val="TableNormal"/>
    <w:uiPriority w:val="59"/>
    <w:rsid w:val="00A33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0B34-D5EB-48B6-9569-A87C2BF4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Pages>
  <Words>2129</Words>
  <Characters>12138</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2022-08-28T08:53:00Z</dcterms:created>
  <dcterms:modified xsi:type="dcterms:W3CDTF">2022-09-08T03:15:00Z</dcterms:modified>
</cp:coreProperties>
</file>