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2A30" w14:textId="77777777" w:rsidR="001A30D5" w:rsidRDefault="001A30D5"/>
    <w:tbl>
      <w:tblPr>
        <w:tblpPr w:leftFromText="180" w:rightFromText="180" w:tblpX="-567" w:tblpY="-484"/>
        <w:tblW w:w="9998" w:type="dxa"/>
        <w:tblCellMar>
          <w:left w:w="0" w:type="dxa"/>
          <w:right w:w="0" w:type="dxa"/>
        </w:tblCellMar>
        <w:tblLook w:val="0000" w:firstRow="0" w:lastRow="0" w:firstColumn="0" w:lastColumn="0" w:noHBand="0" w:noVBand="0"/>
      </w:tblPr>
      <w:tblGrid>
        <w:gridCol w:w="4678"/>
        <w:gridCol w:w="5320"/>
      </w:tblGrid>
      <w:tr w:rsidR="00854DC6" w:rsidRPr="0047589C" w14:paraId="3861672A" w14:textId="77777777" w:rsidTr="00791F08">
        <w:tc>
          <w:tcPr>
            <w:tcW w:w="4678" w:type="dxa"/>
            <w:tcMar>
              <w:top w:w="0" w:type="dxa"/>
              <w:left w:w="108" w:type="dxa"/>
              <w:bottom w:w="0" w:type="dxa"/>
              <w:right w:w="108" w:type="dxa"/>
            </w:tcMar>
          </w:tcPr>
          <w:p w14:paraId="32ED2DEF" w14:textId="69A0A87B" w:rsidR="00854DC6" w:rsidRDefault="006B58D9" w:rsidP="00791F08">
            <w:pPr>
              <w:jc w:val="center"/>
              <w:rPr>
                <w:lang w:val="vi-VN"/>
              </w:rPr>
            </w:pPr>
            <w:r>
              <w:rPr>
                <w:lang w:val="vi-VN"/>
              </w:rPr>
              <w:t>GV:Bùi Thị Tuệ</w:t>
            </w:r>
          </w:p>
          <w:p w14:paraId="7E79696A" w14:textId="1732B4D8" w:rsidR="006B58D9" w:rsidRPr="006B58D9" w:rsidRDefault="006B58D9" w:rsidP="00791F08">
            <w:pPr>
              <w:jc w:val="center"/>
              <w:rPr>
                <w:lang w:val="vi-VN"/>
              </w:rPr>
            </w:pPr>
            <w:r>
              <w:rPr>
                <w:lang w:val="vi-VN"/>
              </w:rPr>
              <w:t>Mel:tuedienbien1979@gmail.com</w:t>
            </w:r>
          </w:p>
          <w:p w14:paraId="5007E731" w14:textId="77777777" w:rsidR="00854DC6" w:rsidRPr="0047589C" w:rsidRDefault="00854DC6" w:rsidP="00791F08">
            <w:pPr>
              <w:jc w:val="center"/>
              <w:rPr>
                <w:b/>
              </w:rPr>
            </w:pPr>
            <w:r w:rsidRPr="0047589C">
              <w:rPr>
                <w:b/>
              </w:rPr>
              <w:t>PHÒNG GIÁO DỤC VÀ ĐÀO TẠO</w:t>
            </w:r>
          </w:p>
          <w:p w14:paraId="5A3D1392" w14:textId="020A0DD0" w:rsidR="00854DC6" w:rsidRPr="0047589C" w:rsidRDefault="001A30D5" w:rsidP="00791F08">
            <w:pPr>
              <w:jc w:val="center"/>
              <w:rPr>
                <w:b/>
              </w:rPr>
            </w:pPr>
            <w:r w:rsidRPr="0047589C">
              <w:rPr>
                <w:b/>
                <w:noProof/>
                <w:lang w:eastAsia="en-US"/>
              </w:rPr>
              <mc:AlternateContent>
                <mc:Choice Requires="wps">
                  <w:drawing>
                    <wp:anchor distT="0" distB="0" distL="114300" distR="114300" simplePos="0" relativeHeight="251659264" behindDoc="0" locked="0" layoutInCell="1" allowOverlap="1" wp14:anchorId="56C0A693" wp14:editId="065DF2B6">
                      <wp:simplePos x="0" y="0"/>
                      <wp:positionH relativeFrom="column">
                        <wp:posOffset>907415</wp:posOffset>
                      </wp:positionH>
                      <wp:positionV relativeFrom="paragraph">
                        <wp:posOffset>307975</wp:posOffset>
                      </wp:positionV>
                      <wp:extent cx="933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BDF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45pt,24.25pt" to="144.9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Bw&#10;sMPI3AAAAAkBAAAPAAAAZHJzL2Rvd25yZXYueG1sTI/BTsMwEETvSPyDtUjcqENUqjTEqapKCHFB&#10;NIW7G7tOwF5HtpOGv2cRh3Kc2afZmWozO8smHWLvUcD9IgOmsfWqRyPg/fB0VwCLSaKS1qMW8K0j&#10;bOrrq0qWyp9xr6cmGUYhGEspoEtpKDmPbaedjAs/aKTbyQcnE8lguAryTOHO8jzLVtzJHulDJwe9&#10;63T71YxOgH0J04fZmW0cn/er5vPtlL8eJiFub+btI7Ck53SB4bc+VYeaOh39iCoyS3qZrwkVsCwe&#10;gBGQF2syjn8Gryv+f0H9AwAA//8DAFBLAQItABQABgAIAAAAIQC2gziS/gAAAOEBAAATAAAAAAAA&#10;AAAAAAAAAAAAAABbQ29udGVudF9UeXBlc10ueG1sUEsBAi0AFAAGAAgAAAAhADj9If/WAAAAlAEA&#10;AAsAAAAAAAAAAAAAAAAALwEAAF9yZWxzLy5yZWxzUEsBAi0AFAAGAAgAAAAhADCfUomZAQAAhwMA&#10;AA4AAAAAAAAAAAAAAAAALgIAAGRycy9lMm9Eb2MueG1sUEsBAi0AFAAGAAgAAAAhAHCww8jcAAAA&#10;CQEAAA8AAAAAAAAAAAAAAAAA8wMAAGRycy9kb3ducmV2LnhtbFBLBQYAAAAABAAEAPMAAAD8BAAA&#10;AAA=&#10;" strokecolor="black [3200]" strokeweight=".5pt">
                      <v:stroke joinstyle="miter"/>
                    </v:line>
                  </w:pict>
                </mc:Fallback>
              </mc:AlternateContent>
            </w:r>
            <w:r w:rsidR="00854DC6" w:rsidRPr="0047589C">
              <w:rPr>
                <w:b/>
              </w:rPr>
              <w:t>HUYỆN NINH GIANG</w:t>
            </w:r>
          </w:p>
        </w:tc>
        <w:tc>
          <w:tcPr>
            <w:tcW w:w="5320" w:type="dxa"/>
            <w:tcMar>
              <w:top w:w="0" w:type="dxa"/>
              <w:left w:w="108" w:type="dxa"/>
              <w:bottom w:w="0" w:type="dxa"/>
              <w:right w:w="108" w:type="dxa"/>
            </w:tcMar>
          </w:tcPr>
          <w:p w14:paraId="7424C0E5" w14:textId="32BA229C" w:rsidR="00854DC6" w:rsidRPr="0047589C" w:rsidRDefault="00854DC6" w:rsidP="00791F08">
            <w:pPr>
              <w:jc w:val="center"/>
              <w:rPr>
                <w:b/>
                <w:bCs/>
              </w:rPr>
            </w:pPr>
          </w:p>
          <w:p w14:paraId="410910DF" w14:textId="2253961A" w:rsidR="00854DC6" w:rsidRPr="0047589C" w:rsidRDefault="00854DC6" w:rsidP="00791F08">
            <w:pPr>
              <w:jc w:val="center"/>
            </w:pPr>
            <w:r w:rsidRPr="0047589C">
              <w:rPr>
                <w:b/>
                <w:bCs/>
              </w:rPr>
              <w:t>ĐỀ KIỂM TRA CUỐI HỌC KỲ</w:t>
            </w:r>
            <w:r w:rsidR="00A426A8" w:rsidRPr="0047589C">
              <w:rPr>
                <w:b/>
                <w:bCs/>
              </w:rPr>
              <w:t xml:space="preserve"> </w:t>
            </w:r>
            <w:r w:rsidR="00FB4D7E" w:rsidRPr="0047589C">
              <w:rPr>
                <w:b/>
                <w:bCs/>
              </w:rPr>
              <w:t>II</w:t>
            </w:r>
          </w:p>
          <w:p w14:paraId="13D90246" w14:textId="286BAB38" w:rsidR="00854DC6" w:rsidRPr="0047589C" w:rsidRDefault="00854DC6" w:rsidP="00791F08">
            <w:pPr>
              <w:jc w:val="center"/>
              <w:rPr>
                <w:b/>
              </w:rPr>
            </w:pPr>
            <w:r w:rsidRPr="0047589C">
              <w:rPr>
                <w:b/>
              </w:rPr>
              <w:t>Năm họ</w:t>
            </w:r>
            <w:r w:rsidR="00A426A8" w:rsidRPr="0047589C">
              <w:rPr>
                <w:b/>
              </w:rPr>
              <w:t>c 2023 - 2024</w:t>
            </w:r>
          </w:p>
          <w:p w14:paraId="0738E0F2" w14:textId="23510489" w:rsidR="00854DC6" w:rsidRPr="0047589C" w:rsidRDefault="00854DC6" w:rsidP="00791F08">
            <w:pPr>
              <w:jc w:val="center"/>
              <w:rPr>
                <w:b/>
              </w:rPr>
            </w:pPr>
            <w:r w:rsidRPr="0047589C">
              <w:rPr>
                <w:b/>
              </w:rPr>
              <w:t xml:space="preserve"> Môn: </w:t>
            </w:r>
            <w:r w:rsidR="006C52D5" w:rsidRPr="0047589C">
              <w:rPr>
                <w:b/>
              </w:rPr>
              <w:t xml:space="preserve">Ngữ văn </w:t>
            </w:r>
            <w:r w:rsidR="000C0D5A" w:rsidRPr="0047589C">
              <w:rPr>
                <w:b/>
              </w:rPr>
              <w:t>6</w:t>
            </w:r>
          </w:p>
          <w:p w14:paraId="2C1A4928" w14:textId="5518F297" w:rsidR="00854DC6" w:rsidRPr="0047589C" w:rsidRDefault="00854DC6" w:rsidP="00791F08">
            <w:pPr>
              <w:jc w:val="center"/>
              <w:rPr>
                <w:i/>
              </w:rPr>
            </w:pPr>
            <w:r w:rsidRPr="0047589C">
              <w:rPr>
                <w:i/>
              </w:rPr>
              <w:t xml:space="preserve">Thời gian làm bài: </w:t>
            </w:r>
            <w:r w:rsidR="006C52D5" w:rsidRPr="0047589C">
              <w:rPr>
                <w:i/>
              </w:rPr>
              <w:t>90</w:t>
            </w:r>
            <w:r w:rsidRPr="0047589C">
              <w:rPr>
                <w:i/>
              </w:rPr>
              <w:t xml:space="preserve"> phút</w:t>
            </w:r>
          </w:p>
          <w:p w14:paraId="07754193" w14:textId="77777777" w:rsidR="00854DC6" w:rsidRPr="0047589C" w:rsidRDefault="00854DC6" w:rsidP="00791F08">
            <w:pPr>
              <w:jc w:val="center"/>
            </w:pPr>
          </w:p>
        </w:tc>
      </w:tr>
    </w:tbl>
    <w:p w14:paraId="2F13DC17" w14:textId="17E98167" w:rsidR="00344BE7" w:rsidRPr="0047589C" w:rsidRDefault="0009713A" w:rsidP="008F29C1">
      <w:pPr>
        <w:shd w:val="clear" w:color="auto" w:fill="FFFFFF"/>
        <w:outlineLvl w:val="1"/>
        <w:rPr>
          <w:lang w:val="vi-VN"/>
        </w:rPr>
      </w:pPr>
      <w:r w:rsidRPr="0047589C">
        <w:rPr>
          <w:b/>
          <w:lang w:val="vi-VN"/>
        </w:rPr>
        <w:t>PHẦN I</w:t>
      </w:r>
      <w:r w:rsidR="006C52D5" w:rsidRPr="0047589C">
        <w:rPr>
          <w:b/>
        </w:rPr>
        <w:t>:</w:t>
      </w:r>
      <w:r w:rsidRPr="0047589C">
        <w:rPr>
          <w:b/>
          <w:lang w:val="vi-VN"/>
        </w:rPr>
        <w:t xml:space="preserve">  </w:t>
      </w:r>
      <w:r w:rsidR="006C52D5" w:rsidRPr="0047589C">
        <w:rPr>
          <w:b/>
        </w:rPr>
        <w:t>ĐỌC</w:t>
      </w:r>
      <w:r w:rsidRPr="0047589C">
        <w:rPr>
          <w:b/>
          <w:lang w:val="vi-VN"/>
        </w:rPr>
        <w:t>.</w:t>
      </w:r>
      <w:r w:rsidRPr="0047589C">
        <w:rPr>
          <w:lang w:val="vi-VN"/>
        </w:rPr>
        <w:t xml:space="preserve">  </w:t>
      </w:r>
      <w:r w:rsidRPr="00F529CE">
        <w:rPr>
          <w:i/>
          <w:lang w:val="vi-VN"/>
        </w:rPr>
        <w:t>(6,0 điểm)</w:t>
      </w:r>
    </w:p>
    <w:p w14:paraId="7E116C07" w14:textId="2101775C" w:rsidR="00344BE7" w:rsidRDefault="00344BE7" w:rsidP="00344BE7">
      <w:pPr>
        <w:rPr>
          <w:b/>
        </w:rPr>
      </w:pPr>
      <w:r w:rsidRPr="0047589C">
        <w:rPr>
          <w:b/>
        </w:rPr>
        <w:t xml:space="preserve">    </w:t>
      </w:r>
      <w:r w:rsidRPr="0047589C">
        <w:rPr>
          <w:b/>
          <w:lang w:val="vi-VN"/>
        </w:rPr>
        <w:t xml:space="preserve">     Đọc văn bản </w:t>
      </w:r>
      <w:r w:rsidRPr="0047589C">
        <w:rPr>
          <w:b/>
        </w:rPr>
        <w:t>và trả lời câu hỏi:</w:t>
      </w:r>
    </w:p>
    <w:p w14:paraId="504CBD71" w14:textId="77777777" w:rsidR="00F529CE" w:rsidRPr="0047589C" w:rsidRDefault="00F529CE" w:rsidP="00344BE7">
      <w:pPr>
        <w:rPr>
          <w:b/>
          <w:lang w:val="vi-VN"/>
        </w:rPr>
      </w:pPr>
    </w:p>
    <w:p w14:paraId="7D6A5481" w14:textId="77777777" w:rsidR="00344BE7" w:rsidRPr="0047589C" w:rsidRDefault="00344BE7" w:rsidP="00344BE7">
      <w:pPr>
        <w:jc w:val="center"/>
        <w:rPr>
          <w:b/>
          <w:lang w:val="vi-VN"/>
        </w:rPr>
      </w:pPr>
      <w:r w:rsidRPr="0047589C">
        <w:rPr>
          <w:b/>
          <w:lang w:val="vi-VN"/>
        </w:rPr>
        <w:t>SỰ TÍCH CÂY VÚ SỮA</w:t>
      </w:r>
    </w:p>
    <w:p w14:paraId="7338E4C0" w14:textId="77777777" w:rsidR="00344BE7" w:rsidRPr="0047589C" w:rsidRDefault="00344BE7" w:rsidP="00344BE7">
      <w:pPr>
        <w:ind w:firstLine="720"/>
        <w:jc w:val="both"/>
        <w:rPr>
          <w:i/>
          <w:lang w:val="vi-VN"/>
        </w:rPr>
      </w:pPr>
      <w:r w:rsidRPr="0047589C">
        <w:rPr>
          <w:i/>
          <w:lang w:val="vi-VN"/>
        </w:rPr>
        <w:t>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vẫn không về. Vì quá đau buồn và kiệt sức, mẹ cậu gục xuống. Không biết cậu đã đi bao lâu. Một hôm, vừa đói vừa rét, lại bị trẻ lớn hơn đánh, cậu mới nhớ đến mẹ.</w:t>
      </w:r>
    </w:p>
    <w:p w14:paraId="68AC9EBF" w14:textId="77777777" w:rsidR="00344BE7" w:rsidRPr="0047589C" w:rsidRDefault="00344BE7" w:rsidP="00344BE7">
      <w:pPr>
        <w:jc w:val="both"/>
        <w:rPr>
          <w:i/>
          <w:lang w:val="vi-VN"/>
        </w:rPr>
      </w:pPr>
      <w:r w:rsidRPr="0047589C">
        <w:rPr>
          <w:i/>
          <w:lang w:val="vi-VN"/>
        </w:rPr>
        <w:t>- “Phải rồi, khi mình đói, mẹ vẫn cho mình ăn, khi mình bị đứa khác bắt nạt, mẹ vẫn bênh mình, về với mẹ thôi”.</w:t>
      </w:r>
    </w:p>
    <w:p w14:paraId="4152EF1C" w14:textId="77777777" w:rsidR="00344BE7" w:rsidRPr="0047589C" w:rsidRDefault="00344BE7" w:rsidP="00344BE7">
      <w:pPr>
        <w:ind w:firstLine="720"/>
        <w:jc w:val="both"/>
        <w:rPr>
          <w:i/>
          <w:lang w:val="vi-VN"/>
        </w:rPr>
      </w:pPr>
      <w:r w:rsidRPr="0047589C">
        <w:rPr>
          <w:i/>
          <w:lang w:val="vi-VN"/>
        </w:rPr>
        <w:t>Cậu liền tìm đường về nhà. Ở nhà, cảnh vật vẫn như xưa, nhưng không thấy mẹ đâu. Cậu khản tiếng gọi mẹ:</w:t>
      </w:r>
    </w:p>
    <w:p w14:paraId="25ABEA54" w14:textId="77777777" w:rsidR="00344BE7" w:rsidRPr="0047589C" w:rsidRDefault="00344BE7" w:rsidP="00344BE7">
      <w:pPr>
        <w:jc w:val="both"/>
        <w:rPr>
          <w:i/>
          <w:lang w:val="vi-VN"/>
        </w:rPr>
      </w:pPr>
      <w:r w:rsidRPr="0047589C">
        <w:rPr>
          <w:i/>
          <w:lang w:val="vi-VN"/>
        </w:rPr>
        <w:t>– Mẹ ơi, mẹ đi đâu rồi, con đói quá ! – Cậu bé gục xuống, rồi ôm một cây xanh trong vườn mà khóc.</w:t>
      </w:r>
    </w:p>
    <w:p w14:paraId="4F49543C" w14:textId="77777777" w:rsidR="00344BE7" w:rsidRPr="0047589C" w:rsidRDefault="00344BE7" w:rsidP="00344BE7">
      <w:pPr>
        <w:ind w:firstLine="720"/>
        <w:jc w:val="both"/>
        <w:rPr>
          <w:i/>
          <w:lang w:val="vi-VN"/>
        </w:rPr>
      </w:pPr>
      <w:r w:rsidRPr="0047589C">
        <w:rPr>
          <w:i/>
          <w:lang w:val="vi-VN"/>
        </w:rPr>
        <w:t>Kỳ lạ thay, cây xanh bỗng run rẩy. Từ các cành lá, những đài hoa bé tí trổ ra, nở trắng như mây. Hoa tàn, quả xuất hiện, lớn nhanh, da căng mịn, xanh óng ánh. Cây nghiêng cành, một quả to rơi vào tay cậu bé.</w:t>
      </w:r>
    </w:p>
    <w:p w14:paraId="4B3152B8" w14:textId="77777777" w:rsidR="00344BE7" w:rsidRPr="0047589C" w:rsidRDefault="00344BE7" w:rsidP="00344BE7">
      <w:pPr>
        <w:ind w:firstLine="720"/>
        <w:jc w:val="both"/>
        <w:rPr>
          <w:i/>
          <w:lang w:val="vi-VN"/>
        </w:rPr>
      </w:pPr>
      <w:r w:rsidRPr="0047589C">
        <w:rPr>
          <w:i/>
          <w:lang w:val="vi-VN"/>
        </w:rPr>
        <w:t>Cậu bé cắn một miếng thật to. Chát quá</w:t>
      </w:r>
    </w:p>
    <w:p w14:paraId="3E3F3D47" w14:textId="77777777" w:rsidR="00344BE7" w:rsidRPr="0047589C" w:rsidRDefault="00344BE7" w:rsidP="00344BE7">
      <w:pPr>
        <w:ind w:firstLine="720"/>
        <w:jc w:val="both"/>
        <w:rPr>
          <w:i/>
          <w:lang w:val="vi-VN"/>
        </w:rPr>
      </w:pPr>
      <w:r w:rsidRPr="0047589C">
        <w:rPr>
          <w:i/>
          <w:lang w:val="vi-VN"/>
        </w:rPr>
        <w:t>Quả thứ hai rơi xuống. Cậu lột vỏ, cắn vào hạt quả. Cứng quá.</w:t>
      </w:r>
    </w:p>
    <w:p w14:paraId="1B1E9DDE" w14:textId="77777777" w:rsidR="00344BE7" w:rsidRPr="0047589C" w:rsidRDefault="00344BE7" w:rsidP="00344BE7">
      <w:pPr>
        <w:ind w:firstLine="720"/>
        <w:jc w:val="both"/>
        <w:rPr>
          <w:i/>
          <w:lang w:val="vi-VN"/>
        </w:rPr>
      </w:pPr>
      <w:r w:rsidRPr="0047589C">
        <w:rPr>
          <w:i/>
          <w:lang w:val="vi-VN"/>
        </w:rPr>
        <w:t>Quả thứ ba rơi xuống. Cậu khẽ bóp quanh quanh quả, lớp vỏ mềm dần rồi khẽ nứt ra một kẽ nhỏ. Một dòng sữa trắng sóng sánh trào ra, ngọt thơm như sữa mẹ.</w:t>
      </w:r>
    </w:p>
    <w:p w14:paraId="009B15A9" w14:textId="77777777" w:rsidR="00344BE7" w:rsidRPr="0047589C" w:rsidRDefault="00344BE7" w:rsidP="00344BE7">
      <w:pPr>
        <w:ind w:firstLine="720"/>
        <w:jc w:val="both"/>
        <w:rPr>
          <w:i/>
          <w:lang w:val="vi-VN"/>
        </w:rPr>
      </w:pPr>
      <w:bookmarkStart w:id="0" w:name="_Hlk165693455"/>
      <w:r w:rsidRPr="0047589C">
        <w:rPr>
          <w:i/>
          <w:lang w:val="vi-VN"/>
        </w:rPr>
        <w:t>Cậu bé ghé môi hứng lấy dòng sữa ngọt ngào, thơm ngon như sữa mẹ.</w:t>
      </w:r>
    </w:p>
    <w:bookmarkEnd w:id="0"/>
    <w:p w14:paraId="589A96DC" w14:textId="77777777" w:rsidR="00344BE7" w:rsidRPr="0047589C" w:rsidRDefault="00344BE7" w:rsidP="00344BE7">
      <w:pPr>
        <w:ind w:firstLine="720"/>
        <w:jc w:val="both"/>
        <w:rPr>
          <w:i/>
          <w:lang w:val="vi-VN"/>
        </w:rPr>
      </w:pPr>
      <w:r w:rsidRPr="0047589C">
        <w:rPr>
          <w:i/>
          <w:lang w:val="vi-VN"/>
        </w:rPr>
        <w:t>Cây rung rinh cành lá, thì thào:</w:t>
      </w:r>
    </w:p>
    <w:p w14:paraId="3D9A650B" w14:textId="77777777" w:rsidR="00344BE7" w:rsidRPr="0047589C" w:rsidRDefault="00344BE7" w:rsidP="00344BE7">
      <w:pPr>
        <w:jc w:val="both"/>
        <w:rPr>
          <w:i/>
          <w:lang w:val="vi-VN"/>
        </w:rPr>
      </w:pPr>
      <w:r w:rsidRPr="0047589C">
        <w:rPr>
          <w:i/>
          <w:lang w:val="vi-VN"/>
        </w:rPr>
        <w:t>“Ăn trái ba lần mới biết trái ngon. Con có lớn khôn mới hay lòng mẹ”.</w:t>
      </w:r>
    </w:p>
    <w:p w14:paraId="6723243F" w14:textId="77777777" w:rsidR="00344BE7" w:rsidRPr="0047589C" w:rsidRDefault="00344BE7" w:rsidP="00344BE7">
      <w:pPr>
        <w:ind w:firstLine="720"/>
        <w:jc w:val="both"/>
        <w:rPr>
          <w:i/>
          <w:lang w:val="vi-VN"/>
        </w:rPr>
      </w:pPr>
      <w:r w:rsidRPr="0047589C">
        <w:rPr>
          <w:i/>
          <w:lang w:val="vi-VN"/>
        </w:rPr>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14:paraId="4A326924" w14:textId="77777777" w:rsidR="00344BE7" w:rsidRPr="0047589C" w:rsidRDefault="00344BE7" w:rsidP="00F529CE">
      <w:pPr>
        <w:ind w:firstLine="720"/>
        <w:jc w:val="both"/>
        <w:rPr>
          <w:i/>
          <w:lang w:val="vi-VN"/>
        </w:rPr>
      </w:pPr>
      <w:r w:rsidRPr="0047589C">
        <w:rPr>
          <w:i/>
          <w:lang w:val="vi-VN"/>
        </w:rPr>
        <w:t xml:space="preserve">Cậu kể cho mọi người nghe chuyện về người mẹ và nỗi ân hận của mình…Trái cây thơm ngon ở vườn nhà cậu, ai cũng thích. Họ đem về gieo trồng khắp nơi và đặt tên là Cây Vú Sữa.      </w:t>
      </w:r>
    </w:p>
    <w:p w14:paraId="0AF86545" w14:textId="77777777" w:rsidR="00344BE7" w:rsidRPr="0047589C" w:rsidRDefault="00344BE7" w:rsidP="00344BE7">
      <w:pPr>
        <w:jc w:val="right"/>
        <w:rPr>
          <w:b/>
          <w:i/>
        </w:rPr>
      </w:pPr>
      <w:r w:rsidRPr="0047589C">
        <w:rPr>
          <w:b/>
          <w:i/>
          <w:lang w:val="vi-VN"/>
        </w:rPr>
        <w:t xml:space="preserve"> (</w:t>
      </w:r>
      <w:hyperlink r:id="rId7" w:history="1">
        <w:r w:rsidRPr="0047589C">
          <w:rPr>
            <w:rStyle w:val="Hyperlink"/>
            <w:b/>
            <w:i/>
            <w:color w:val="auto"/>
            <w:lang w:val="vi-VN"/>
          </w:rPr>
          <w:t>https://truyencotich.vn/truyen-co-tich/co-tich-viet-nam/su-tich-cay-vu-sua.html</w:t>
        </w:r>
      </w:hyperlink>
      <w:r w:rsidRPr="0047589C">
        <w:rPr>
          <w:b/>
          <w:i/>
          <w:lang w:val="vi-VN"/>
        </w:rPr>
        <w:t>)</w:t>
      </w:r>
    </w:p>
    <w:p w14:paraId="56BFD30C" w14:textId="77777777" w:rsidR="00355659" w:rsidRPr="0047589C" w:rsidRDefault="00355659" w:rsidP="00AF75E1">
      <w:pPr>
        <w:shd w:val="clear" w:color="auto" w:fill="FFFFFF"/>
        <w:jc w:val="both"/>
        <w:rPr>
          <w:b/>
          <w:lang w:eastAsia="vi-VN"/>
        </w:rPr>
      </w:pPr>
    </w:p>
    <w:p w14:paraId="181066C0" w14:textId="77777777" w:rsidR="00355659" w:rsidRPr="0047589C" w:rsidRDefault="00355659" w:rsidP="00AF75E1">
      <w:pPr>
        <w:shd w:val="clear" w:color="auto" w:fill="FFFFFF"/>
        <w:jc w:val="both"/>
        <w:rPr>
          <w:b/>
          <w:lang w:eastAsia="vi-VN"/>
        </w:rPr>
      </w:pPr>
    </w:p>
    <w:p w14:paraId="4842A319" w14:textId="77777777" w:rsidR="00355659" w:rsidRPr="0047589C" w:rsidRDefault="00355659" w:rsidP="00AF75E1">
      <w:pPr>
        <w:shd w:val="clear" w:color="auto" w:fill="FFFFFF"/>
        <w:jc w:val="both"/>
        <w:rPr>
          <w:b/>
          <w:lang w:eastAsia="vi-VN"/>
        </w:rPr>
      </w:pPr>
    </w:p>
    <w:p w14:paraId="56259114" w14:textId="399123C2" w:rsidR="00AF75E1" w:rsidRPr="0047589C" w:rsidRDefault="00AF75E1" w:rsidP="00AF75E1">
      <w:pPr>
        <w:shd w:val="clear" w:color="auto" w:fill="FFFFFF"/>
        <w:jc w:val="both"/>
        <w:rPr>
          <w:b/>
          <w:lang w:eastAsia="vi-VN"/>
        </w:rPr>
      </w:pPr>
      <w:r w:rsidRPr="0047589C">
        <w:rPr>
          <w:b/>
          <w:lang w:eastAsia="vi-VN"/>
        </w:rPr>
        <w:lastRenderedPageBreak/>
        <w:t>Lựa ch</w:t>
      </w:r>
      <w:r w:rsidRPr="0047589C">
        <w:rPr>
          <w:b/>
          <w:lang w:val="vi-VN" w:eastAsia="vi-VN"/>
        </w:rPr>
        <w:t>ọn phương án trả lời đúng</w:t>
      </w:r>
      <w:r w:rsidR="00F529CE">
        <w:rPr>
          <w:b/>
          <w:lang w:eastAsia="vi-VN"/>
        </w:rPr>
        <w:t xml:space="preserve"> (</w:t>
      </w:r>
      <w:r w:rsidRPr="0047589C">
        <w:rPr>
          <w:b/>
          <w:lang w:eastAsia="vi-VN"/>
        </w:rPr>
        <w:t>câu 1 đến câu 8)</w:t>
      </w:r>
    </w:p>
    <w:p w14:paraId="7651BDB6" w14:textId="27893EB9" w:rsidR="00344BE7" w:rsidRPr="0047589C" w:rsidRDefault="00344BE7" w:rsidP="00344BE7">
      <w:r w:rsidRPr="0047589C">
        <w:rPr>
          <w:b/>
        </w:rPr>
        <w:t>Câu 1</w:t>
      </w:r>
      <w:r w:rsidRPr="0047589C">
        <w:t xml:space="preserve">. Truyện </w:t>
      </w:r>
      <w:r w:rsidRPr="0047589C">
        <w:rPr>
          <w:i/>
        </w:rPr>
        <w:t xml:space="preserve">Sự tích Cây vú sữa </w:t>
      </w:r>
      <w:r w:rsidRPr="0047589C">
        <w:t>thuộc thể loại nào?</w:t>
      </w:r>
    </w:p>
    <w:p w14:paraId="38E7F16B" w14:textId="2DC1EDA8" w:rsidR="00344BE7" w:rsidRPr="0047589C" w:rsidRDefault="00344BE7" w:rsidP="00344BE7">
      <w:pPr>
        <w:ind w:firstLine="720"/>
        <w:jc w:val="both"/>
        <w:rPr>
          <w:lang w:val="vi-VN"/>
        </w:rPr>
      </w:pPr>
      <w:r w:rsidRPr="0047589C">
        <w:rPr>
          <w:lang w:val="vi-VN"/>
        </w:rPr>
        <w:t xml:space="preserve">A. Truyện cổ tích                                </w:t>
      </w:r>
      <w:r w:rsidR="002136A2" w:rsidRPr="0047589C">
        <w:t xml:space="preserve">   </w:t>
      </w:r>
      <w:r w:rsidRPr="0047589C">
        <w:rPr>
          <w:lang w:val="vi-VN"/>
        </w:rPr>
        <w:t xml:space="preserve"> B. Truyện đồng thoại   </w:t>
      </w:r>
    </w:p>
    <w:p w14:paraId="35256AEA" w14:textId="0E8D1158" w:rsidR="00344BE7" w:rsidRPr="0047589C" w:rsidRDefault="00344BE7" w:rsidP="00344BE7">
      <w:pPr>
        <w:ind w:firstLine="720"/>
        <w:jc w:val="both"/>
        <w:rPr>
          <w:lang w:val="vi-VN"/>
        </w:rPr>
      </w:pPr>
      <w:r w:rsidRPr="0047589C">
        <w:rPr>
          <w:lang w:val="vi-VN"/>
        </w:rPr>
        <w:t xml:space="preserve">C. Truyền thuyết </w:t>
      </w:r>
      <w:r w:rsidRPr="0047589C">
        <w:rPr>
          <w:lang w:val="vi-VN"/>
        </w:rPr>
        <w:tab/>
        <w:t xml:space="preserve">                                  D. Truyện ngụ ngôn</w:t>
      </w:r>
    </w:p>
    <w:p w14:paraId="77837310" w14:textId="77777777" w:rsidR="00344BE7" w:rsidRPr="0047589C" w:rsidRDefault="00344BE7" w:rsidP="00344BE7">
      <w:pPr>
        <w:jc w:val="both"/>
      </w:pPr>
      <w:r w:rsidRPr="0047589C">
        <w:rPr>
          <w:b/>
        </w:rPr>
        <w:t>Câu 2</w:t>
      </w:r>
      <w:r w:rsidRPr="0047589C">
        <w:t>. Câu chuyện trong tác phẩm được kể bằng lời của ai?</w:t>
      </w:r>
    </w:p>
    <w:p w14:paraId="08E227C6" w14:textId="77777777" w:rsidR="00344BE7" w:rsidRPr="0047589C" w:rsidRDefault="00344BE7" w:rsidP="00344BE7">
      <w:pPr>
        <w:ind w:left="720"/>
        <w:jc w:val="both"/>
      </w:pPr>
      <w:r w:rsidRPr="0047589C">
        <w:t>A. Lời của nhân vật người mẹ</w:t>
      </w:r>
      <w:r w:rsidRPr="0047589C">
        <w:tab/>
        <w:t xml:space="preserve">           B. Lời của nhân vật người cha</w:t>
      </w:r>
    </w:p>
    <w:p w14:paraId="671C8D40" w14:textId="77777777" w:rsidR="00344BE7" w:rsidRPr="0047589C" w:rsidRDefault="00344BE7" w:rsidP="00344BE7">
      <w:pPr>
        <w:ind w:left="720"/>
        <w:jc w:val="both"/>
      </w:pPr>
      <w:r w:rsidRPr="0047589C">
        <w:t>C. Lời của nhân vật người con.</w:t>
      </w:r>
      <w:r w:rsidRPr="0047589C">
        <w:tab/>
      </w:r>
      <w:r w:rsidRPr="0047589C">
        <w:tab/>
        <w:t>D. Lời của người kể chuyện.</w:t>
      </w:r>
    </w:p>
    <w:p w14:paraId="67685C06" w14:textId="322E800E" w:rsidR="00910E95" w:rsidRPr="0047589C" w:rsidRDefault="00344BE7" w:rsidP="00910E95">
      <w:pPr>
        <w:jc w:val="both"/>
        <w:rPr>
          <w:i/>
        </w:rPr>
      </w:pPr>
      <w:r w:rsidRPr="0047589C">
        <w:rPr>
          <w:b/>
        </w:rPr>
        <w:t xml:space="preserve">Câu 3. </w:t>
      </w:r>
      <w:r w:rsidRPr="0047589C">
        <w:t xml:space="preserve">Bộ phận in đậm trong câu văn sau </w:t>
      </w:r>
      <w:r w:rsidR="00910E95" w:rsidRPr="0047589C">
        <w:t>“</w:t>
      </w:r>
      <w:r w:rsidR="00910E95" w:rsidRPr="0047589C">
        <w:rPr>
          <w:i/>
          <w:lang w:val="vi-VN"/>
        </w:rPr>
        <w:t xml:space="preserve">Cậu bé ghé môi hứng lấy dòng sữa </w:t>
      </w:r>
      <w:r w:rsidR="00910E95" w:rsidRPr="0047589C">
        <w:rPr>
          <w:b/>
          <w:bCs/>
          <w:i/>
          <w:lang w:val="vi-VN"/>
        </w:rPr>
        <w:t>ngọt ngào</w:t>
      </w:r>
      <w:r w:rsidR="00910E95" w:rsidRPr="0047589C">
        <w:rPr>
          <w:i/>
          <w:lang w:val="vi-VN"/>
        </w:rPr>
        <w:t>, thơm ngon như sữa mẹ</w:t>
      </w:r>
      <w:r w:rsidR="00910E95" w:rsidRPr="0047589C">
        <w:rPr>
          <w:i/>
        </w:rPr>
        <w:t>”</w:t>
      </w:r>
      <w:r w:rsidR="00F529CE">
        <w:rPr>
          <w:i/>
        </w:rPr>
        <w:t xml:space="preserve"> </w:t>
      </w:r>
      <w:r w:rsidR="00995FF4" w:rsidRPr="0047589C">
        <w:rPr>
          <w:iCs/>
        </w:rPr>
        <w:t>thuộc loại từ nào?</w:t>
      </w:r>
      <w:r w:rsidR="00995FF4" w:rsidRPr="0047589C">
        <w:rPr>
          <w:i/>
        </w:rPr>
        <w:t xml:space="preserve"> </w:t>
      </w:r>
    </w:p>
    <w:p w14:paraId="0777B861" w14:textId="7AC2A3C5" w:rsidR="00344BE7" w:rsidRPr="0047589C" w:rsidRDefault="00655752" w:rsidP="00344BE7">
      <w:pPr>
        <w:pStyle w:val="ListParagraph"/>
        <w:numPr>
          <w:ilvl w:val="0"/>
          <w:numId w:val="13"/>
        </w:numPr>
        <w:jc w:val="both"/>
      </w:pPr>
      <w:r w:rsidRPr="0047589C">
        <w:t>Từ ghép</w:t>
      </w:r>
      <w:r w:rsidR="00344BE7" w:rsidRPr="0047589C">
        <w:t xml:space="preserve">             </w:t>
      </w:r>
      <w:r w:rsidR="004566BB" w:rsidRPr="0047589C">
        <w:t xml:space="preserve">                             </w:t>
      </w:r>
      <w:r w:rsidR="00344BE7" w:rsidRPr="0047589C">
        <w:t xml:space="preserve">B. </w:t>
      </w:r>
      <w:r w:rsidRPr="0047589C">
        <w:t xml:space="preserve">Từ </w:t>
      </w:r>
      <w:r w:rsidR="00810ACA" w:rsidRPr="0047589C">
        <w:t>láy</w:t>
      </w:r>
    </w:p>
    <w:p w14:paraId="07311DA1" w14:textId="77777777" w:rsidR="00344BE7" w:rsidRPr="0047589C" w:rsidRDefault="00344BE7" w:rsidP="00344BE7">
      <w:pPr>
        <w:jc w:val="both"/>
      </w:pPr>
      <w:r w:rsidRPr="0047589C">
        <w:rPr>
          <w:b/>
        </w:rPr>
        <w:t>Câu 4</w:t>
      </w:r>
      <w:r w:rsidRPr="0047589C">
        <w:t>. Vì sao người con lại bỏ đi?</w:t>
      </w:r>
    </w:p>
    <w:p w14:paraId="024A65BC" w14:textId="5FC0FFF8" w:rsidR="00344BE7" w:rsidRPr="0047589C" w:rsidRDefault="00344BE7" w:rsidP="00344BE7">
      <w:pPr>
        <w:ind w:left="720"/>
        <w:jc w:val="both"/>
      </w:pPr>
      <w:r w:rsidRPr="0047589C">
        <w:t xml:space="preserve">A. Vì bị mẹ mắng.                            </w:t>
      </w:r>
      <w:r w:rsidR="004566BB" w:rsidRPr="0047589C">
        <w:t xml:space="preserve"> </w:t>
      </w:r>
      <w:r w:rsidRPr="0047589C">
        <w:t xml:space="preserve">   B. Vì sợ</w:t>
      </w:r>
      <w:r w:rsidR="00F529CE">
        <w:t xml:space="preserve"> </w:t>
      </w:r>
      <w:r w:rsidRPr="0047589C">
        <w:t>mẹ trách phạt.</w:t>
      </w:r>
    </w:p>
    <w:p w14:paraId="7B2D9245" w14:textId="77777777" w:rsidR="00344BE7" w:rsidRPr="0047589C" w:rsidRDefault="00344BE7" w:rsidP="00344BE7">
      <w:pPr>
        <w:ind w:left="720"/>
        <w:jc w:val="both"/>
      </w:pPr>
      <w:r w:rsidRPr="0047589C">
        <w:t xml:space="preserve">C. Vì bạn bè rủ rê.                                D. Vì muốn sống tự lập.                     </w:t>
      </w:r>
    </w:p>
    <w:p w14:paraId="1E514B05" w14:textId="77777777" w:rsidR="00344BE7" w:rsidRPr="0047589C" w:rsidRDefault="00344BE7" w:rsidP="00344BE7">
      <w:pPr>
        <w:jc w:val="both"/>
      </w:pPr>
      <w:r w:rsidRPr="0047589C">
        <w:rPr>
          <w:b/>
        </w:rPr>
        <w:t>Câu 5</w:t>
      </w:r>
      <w:r w:rsidRPr="0047589C">
        <w:t>. Vì sao khi trở về người con lại òa lên khóc?</w:t>
      </w:r>
    </w:p>
    <w:p w14:paraId="2FB7C33A" w14:textId="77777777" w:rsidR="00344BE7" w:rsidRPr="0047589C" w:rsidRDefault="00344BE7" w:rsidP="00344BE7">
      <w:pPr>
        <w:jc w:val="both"/>
      </w:pPr>
      <w:r w:rsidRPr="0047589C">
        <w:rPr>
          <w:b/>
        </w:rPr>
        <w:tab/>
      </w:r>
      <w:r w:rsidRPr="0047589C">
        <w:t>A</w:t>
      </w:r>
      <w:r w:rsidRPr="0047589C">
        <w:rPr>
          <w:b/>
        </w:rPr>
        <w:t xml:space="preserve">. </w:t>
      </w:r>
      <w:r w:rsidRPr="0047589C">
        <w:t xml:space="preserve">Vì không còn ai chơi cùng     </w:t>
      </w:r>
      <w:r w:rsidRPr="0047589C">
        <w:tab/>
        <w:t>B. Vì giận mẹ.</w:t>
      </w:r>
    </w:p>
    <w:p w14:paraId="37C95BB1" w14:textId="178AAFD8" w:rsidR="00344BE7" w:rsidRPr="0047589C" w:rsidRDefault="00344BE7" w:rsidP="00344BE7">
      <w:pPr>
        <w:jc w:val="both"/>
      </w:pPr>
      <w:r w:rsidRPr="0047589C">
        <w:tab/>
        <w:t xml:space="preserve">C. Vì mẹ đã mất    </w:t>
      </w:r>
      <w:r w:rsidRPr="0047589C">
        <w:tab/>
        <w:t xml:space="preserve">                     </w:t>
      </w:r>
      <w:r w:rsidR="00951639" w:rsidRPr="0047589C">
        <w:t xml:space="preserve">        </w:t>
      </w:r>
      <w:r w:rsidRPr="0047589C">
        <w:t xml:space="preserve"> D. Vì bị làng xóm chê cười</w:t>
      </w:r>
    </w:p>
    <w:p w14:paraId="42CF640D" w14:textId="1B0696FD" w:rsidR="00344BE7" w:rsidRPr="0047589C" w:rsidRDefault="00344BE7" w:rsidP="00344BE7">
      <w:pPr>
        <w:jc w:val="both"/>
      </w:pPr>
      <w:r w:rsidRPr="0047589C">
        <w:rPr>
          <w:b/>
        </w:rPr>
        <w:t>Câu 6</w:t>
      </w:r>
      <w:r w:rsidR="00F529CE">
        <w:t>. Câu văn</w:t>
      </w:r>
      <w:r w:rsidRPr="0047589C">
        <w:t xml:space="preserve">: </w:t>
      </w:r>
      <w:r w:rsidRPr="0047589C">
        <w:rPr>
          <w:lang w:val="vi-VN"/>
        </w:rPr>
        <w:t>“</w:t>
      </w:r>
      <w:r w:rsidRPr="0047589C">
        <w:rPr>
          <w:i/>
        </w:rPr>
        <w:t>Một dòng sữa trắng sóng sánh trào ra, ngọt thơm như sữa mẹ</w:t>
      </w:r>
      <w:r w:rsidRPr="0047589C">
        <w:rPr>
          <w:i/>
          <w:lang w:val="vi-VN"/>
        </w:rPr>
        <w:t>”</w:t>
      </w:r>
      <w:r w:rsidRPr="0047589C">
        <w:t xml:space="preserve"> sử dụng biện pháp tu từ nào?</w:t>
      </w:r>
    </w:p>
    <w:p w14:paraId="293E1CE4" w14:textId="77777777" w:rsidR="00344BE7" w:rsidRPr="0047589C" w:rsidRDefault="00344BE7" w:rsidP="00344BE7">
      <w:pPr>
        <w:ind w:left="720"/>
        <w:jc w:val="both"/>
      </w:pPr>
      <w:r w:rsidRPr="0047589C">
        <w:t>A. Nhân hóa                         B. So sánh</w:t>
      </w:r>
    </w:p>
    <w:p w14:paraId="4EE72C52" w14:textId="77777777" w:rsidR="00344BE7" w:rsidRPr="0047589C" w:rsidRDefault="00344BE7" w:rsidP="00344BE7">
      <w:pPr>
        <w:ind w:left="720"/>
        <w:jc w:val="both"/>
      </w:pPr>
      <w:r w:rsidRPr="0047589C">
        <w:t>C. Ẩn dụ                               D. Hoán dụ</w:t>
      </w:r>
    </w:p>
    <w:p w14:paraId="159C294C" w14:textId="6018CAF2" w:rsidR="00344BE7" w:rsidRPr="0047589C" w:rsidRDefault="00344BE7" w:rsidP="00344BE7">
      <w:pPr>
        <w:jc w:val="both"/>
      </w:pPr>
      <w:r w:rsidRPr="0047589C">
        <w:rPr>
          <w:b/>
        </w:rPr>
        <w:t>Câu 7</w:t>
      </w:r>
      <w:r w:rsidRPr="0047589C">
        <w:t xml:space="preserve">. Nhận xét nào sau đây đúng với truyện </w:t>
      </w:r>
      <w:r w:rsidRPr="0047589C">
        <w:rPr>
          <w:i/>
        </w:rPr>
        <w:t xml:space="preserve">Sự tích Cây vú sữa </w:t>
      </w:r>
      <w:r w:rsidRPr="0047589C">
        <w:t>?</w:t>
      </w:r>
    </w:p>
    <w:p w14:paraId="22E9047B" w14:textId="77777777" w:rsidR="00344BE7" w:rsidRPr="0047589C" w:rsidRDefault="00344BE7" w:rsidP="00344BE7">
      <w:pPr>
        <w:ind w:left="720"/>
        <w:jc w:val="both"/>
      </w:pPr>
      <w:r w:rsidRPr="0047589C">
        <w:t>A. Giải thích nguồn gốc Cây vú sữa.</w:t>
      </w:r>
    </w:p>
    <w:p w14:paraId="605D9B2E" w14:textId="77777777" w:rsidR="00344BE7" w:rsidRPr="0047589C" w:rsidRDefault="00344BE7" w:rsidP="00344BE7">
      <w:pPr>
        <w:ind w:left="720"/>
        <w:jc w:val="both"/>
      </w:pPr>
      <w:r w:rsidRPr="0047589C">
        <w:t xml:space="preserve">B. Giải thích về một loài cây </w:t>
      </w:r>
    </w:p>
    <w:p w14:paraId="02170BE8" w14:textId="77777777" w:rsidR="00344BE7" w:rsidRPr="0047589C" w:rsidRDefault="00344BE7" w:rsidP="00344BE7">
      <w:pPr>
        <w:ind w:left="720"/>
        <w:jc w:val="both"/>
      </w:pPr>
      <w:r w:rsidRPr="0047589C">
        <w:t xml:space="preserve">C. Giải thích về một loài hoa. </w:t>
      </w:r>
    </w:p>
    <w:p w14:paraId="49306EBD" w14:textId="3522CAF2" w:rsidR="00344BE7" w:rsidRPr="0047589C" w:rsidRDefault="00344BE7" w:rsidP="00344BE7">
      <w:pPr>
        <w:ind w:left="720"/>
        <w:jc w:val="both"/>
      </w:pPr>
      <w:r w:rsidRPr="0047589C">
        <w:t>D. Giải thích tên gọ</w:t>
      </w:r>
      <w:r w:rsidR="00F529CE">
        <w:t xml:space="preserve">i </w:t>
      </w:r>
      <w:r w:rsidRPr="0047589C">
        <w:t>một ngôi làng</w:t>
      </w:r>
    </w:p>
    <w:p w14:paraId="62152FFD" w14:textId="2E887088" w:rsidR="00344BE7" w:rsidRPr="0047589C" w:rsidRDefault="00344BE7" w:rsidP="00344BE7">
      <w:pPr>
        <w:pStyle w:val="NormalWeb"/>
        <w:shd w:val="clear" w:color="auto" w:fill="FFFFFF"/>
        <w:spacing w:before="0" w:beforeAutospacing="0" w:after="0" w:afterAutospacing="0"/>
        <w:jc w:val="both"/>
        <w:textAlignment w:val="baseline"/>
        <w:rPr>
          <w:i/>
          <w:sz w:val="28"/>
          <w:szCs w:val="28"/>
        </w:rPr>
      </w:pPr>
      <w:r w:rsidRPr="0047589C">
        <w:rPr>
          <w:b/>
          <w:sz w:val="28"/>
          <w:szCs w:val="28"/>
        </w:rPr>
        <w:t>Câu 8</w:t>
      </w:r>
      <w:r w:rsidR="00F529CE">
        <w:rPr>
          <w:sz w:val="28"/>
          <w:szCs w:val="28"/>
        </w:rPr>
        <w:t xml:space="preserve">. Từ </w:t>
      </w:r>
      <w:r w:rsidRPr="0047589C">
        <w:rPr>
          <w:sz w:val="28"/>
          <w:szCs w:val="28"/>
        </w:rPr>
        <w:t>“</w:t>
      </w:r>
      <w:r w:rsidRPr="0047589C">
        <w:rPr>
          <w:i/>
          <w:sz w:val="28"/>
          <w:szCs w:val="28"/>
        </w:rPr>
        <w:t>ân hận”</w:t>
      </w:r>
      <w:r w:rsidRPr="0047589C">
        <w:rPr>
          <w:sz w:val="28"/>
          <w:szCs w:val="28"/>
        </w:rPr>
        <w:t xml:space="preserve"> trong câu: </w:t>
      </w:r>
      <w:r w:rsidRPr="0047589C">
        <w:rPr>
          <w:i/>
          <w:sz w:val="28"/>
          <w:szCs w:val="28"/>
        </w:rPr>
        <w:t xml:space="preserve">Cậu kể cho mọi người nghe chuyện về người mẹ và nỗi </w:t>
      </w:r>
      <w:r w:rsidRPr="0047589C">
        <w:rPr>
          <w:b/>
          <w:i/>
          <w:sz w:val="28"/>
          <w:szCs w:val="28"/>
        </w:rPr>
        <w:t>ân hận</w:t>
      </w:r>
      <w:r w:rsidRPr="0047589C">
        <w:rPr>
          <w:i/>
          <w:sz w:val="28"/>
          <w:szCs w:val="28"/>
        </w:rPr>
        <w:t xml:space="preserve"> của mình có nghĩa là:</w:t>
      </w:r>
    </w:p>
    <w:p w14:paraId="61DED9E5" w14:textId="77777777" w:rsidR="00344BE7" w:rsidRPr="0047589C" w:rsidRDefault="00344BE7" w:rsidP="00344BE7">
      <w:pPr>
        <w:pStyle w:val="NormalWeb"/>
        <w:shd w:val="clear" w:color="auto" w:fill="FFFFFF"/>
        <w:spacing w:before="0" w:beforeAutospacing="0" w:after="0" w:afterAutospacing="0"/>
        <w:ind w:left="720"/>
        <w:jc w:val="both"/>
        <w:textAlignment w:val="baseline"/>
        <w:rPr>
          <w:sz w:val="28"/>
          <w:szCs w:val="28"/>
        </w:rPr>
      </w:pPr>
      <w:r w:rsidRPr="0047589C">
        <w:rPr>
          <w:sz w:val="28"/>
          <w:szCs w:val="28"/>
          <w:lang w:val="vi-VN"/>
        </w:rPr>
        <w:t xml:space="preserve">A. </w:t>
      </w:r>
      <w:r w:rsidRPr="0047589C">
        <w:rPr>
          <w:sz w:val="28"/>
          <w:szCs w:val="28"/>
        </w:rPr>
        <w:t>Hối tiếc day dứt về việc làm sai trái của mình</w:t>
      </w:r>
      <w:r w:rsidRPr="0047589C">
        <w:rPr>
          <w:sz w:val="28"/>
          <w:szCs w:val="28"/>
          <w:lang w:val="vi-VN"/>
        </w:rPr>
        <w:t>.</w:t>
      </w:r>
      <w:r w:rsidRPr="0047589C">
        <w:rPr>
          <w:sz w:val="28"/>
          <w:szCs w:val="28"/>
        </w:rPr>
        <w:t xml:space="preserve">   </w:t>
      </w:r>
    </w:p>
    <w:p w14:paraId="3D5A0FFE" w14:textId="77777777" w:rsidR="00344BE7" w:rsidRPr="0047589C" w:rsidRDefault="00344BE7" w:rsidP="00344BE7">
      <w:pPr>
        <w:pStyle w:val="NormalWeb"/>
        <w:shd w:val="clear" w:color="auto" w:fill="FFFFFF"/>
        <w:spacing w:before="0" w:beforeAutospacing="0" w:after="0" w:afterAutospacing="0"/>
        <w:ind w:left="360"/>
        <w:jc w:val="both"/>
        <w:textAlignment w:val="baseline"/>
        <w:rPr>
          <w:sz w:val="28"/>
          <w:szCs w:val="28"/>
        </w:rPr>
      </w:pPr>
      <w:r w:rsidRPr="0047589C">
        <w:rPr>
          <w:sz w:val="28"/>
          <w:szCs w:val="28"/>
          <w:lang w:val="vi-VN"/>
        </w:rPr>
        <w:t xml:space="preserve">    </w:t>
      </w:r>
      <w:r w:rsidRPr="0047589C">
        <w:rPr>
          <w:sz w:val="28"/>
          <w:szCs w:val="28"/>
        </w:rPr>
        <w:t xml:space="preserve"> B. Bực tức về việc làm đã xẩy ra   </w:t>
      </w:r>
    </w:p>
    <w:p w14:paraId="43244908" w14:textId="77777777" w:rsidR="00344BE7" w:rsidRPr="0047589C" w:rsidRDefault="00344BE7" w:rsidP="00344BE7">
      <w:pPr>
        <w:pStyle w:val="NormalWeb"/>
        <w:shd w:val="clear" w:color="auto" w:fill="FFFFFF"/>
        <w:spacing w:before="0" w:beforeAutospacing="0" w:after="0" w:afterAutospacing="0"/>
        <w:ind w:left="360"/>
        <w:jc w:val="both"/>
        <w:textAlignment w:val="baseline"/>
        <w:rPr>
          <w:color w:val="FF0000"/>
          <w:sz w:val="28"/>
          <w:szCs w:val="28"/>
          <w:lang w:val="vi-VN"/>
        </w:rPr>
      </w:pPr>
      <w:r w:rsidRPr="0047589C">
        <w:rPr>
          <w:sz w:val="28"/>
          <w:szCs w:val="28"/>
        </w:rPr>
        <w:t xml:space="preserve"> </w:t>
      </w:r>
      <w:r w:rsidRPr="0047589C">
        <w:rPr>
          <w:sz w:val="28"/>
          <w:szCs w:val="28"/>
          <w:lang w:val="vi-VN"/>
        </w:rPr>
        <w:t xml:space="preserve">    </w:t>
      </w:r>
      <w:r w:rsidRPr="0047589C">
        <w:rPr>
          <w:sz w:val="28"/>
          <w:szCs w:val="28"/>
        </w:rPr>
        <w:t xml:space="preserve">C. Diễn tả hành động của bản thân,  </w:t>
      </w:r>
      <w:r w:rsidRPr="0047589C">
        <w:rPr>
          <w:color w:val="FF0000"/>
          <w:sz w:val="28"/>
          <w:szCs w:val="28"/>
        </w:rPr>
        <w:t xml:space="preserve"> </w:t>
      </w:r>
    </w:p>
    <w:p w14:paraId="621295DD" w14:textId="77777777" w:rsidR="00344BE7" w:rsidRPr="0047589C" w:rsidRDefault="00344BE7" w:rsidP="00344BE7">
      <w:pPr>
        <w:pStyle w:val="NormalWeb"/>
        <w:shd w:val="clear" w:color="auto" w:fill="FFFFFF"/>
        <w:spacing w:before="0" w:beforeAutospacing="0" w:after="0" w:afterAutospacing="0"/>
        <w:ind w:left="360"/>
        <w:jc w:val="both"/>
        <w:textAlignment w:val="baseline"/>
        <w:rPr>
          <w:color w:val="FF0000"/>
          <w:sz w:val="28"/>
          <w:szCs w:val="28"/>
          <w:lang w:val="vi-VN"/>
        </w:rPr>
      </w:pPr>
      <w:r w:rsidRPr="0047589C">
        <w:rPr>
          <w:color w:val="FF0000"/>
          <w:sz w:val="28"/>
          <w:szCs w:val="28"/>
        </w:rPr>
        <w:t xml:space="preserve">    </w:t>
      </w:r>
      <w:r w:rsidRPr="0047589C">
        <w:rPr>
          <w:color w:val="FF0000"/>
          <w:sz w:val="28"/>
          <w:szCs w:val="28"/>
          <w:lang w:val="vi-VN"/>
        </w:rPr>
        <w:t xml:space="preserve"> </w:t>
      </w:r>
      <w:r w:rsidRPr="0047589C">
        <w:rPr>
          <w:sz w:val="28"/>
          <w:szCs w:val="28"/>
        </w:rPr>
        <w:t>D. Chưa làm được mọi điều như ý.</w:t>
      </w:r>
    </w:p>
    <w:p w14:paraId="53E53586" w14:textId="58D49FBD" w:rsidR="00FA5788" w:rsidRPr="0047589C" w:rsidRDefault="00FA5788" w:rsidP="00FA5788">
      <w:pPr>
        <w:jc w:val="both"/>
        <w:rPr>
          <w:rFonts w:eastAsia="Times New Roman"/>
          <w:b/>
          <w:bCs/>
          <w:sz w:val="24"/>
          <w:szCs w:val="24"/>
        </w:rPr>
      </w:pPr>
      <w:r w:rsidRPr="0047589C">
        <w:rPr>
          <w:rFonts w:eastAsia="Times New Roman"/>
          <w:b/>
          <w:bCs/>
        </w:rPr>
        <w:t>Trả lời các c</w:t>
      </w:r>
      <w:r w:rsidR="00F529CE">
        <w:rPr>
          <w:rFonts w:eastAsia="Times New Roman"/>
          <w:b/>
          <w:bCs/>
        </w:rPr>
        <w:t>âu hỏi/ Thực hiện các yêu cầu (</w:t>
      </w:r>
      <w:r w:rsidRPr="0047589C">
        <w:rPr>
          <w:rFonts w:eastAsia="Times New Roman"/>
          <w:b/>
          <w:bCs/>
        </w:rPr>
        <w:t xml:space="preserve">Câu 9, câu 10) </w:t>
      </w:r>
    </w:p>
    <w:p w14:paraId="7E0C36F1" w14:textId="62CBA9E9" w:rsidR="00344BE7" w:rsidRPr="0047589C" w:rsidRDefault="007572E4" w:rsidP="00344BE7">
      <w:pPr>
        <w:jc w:val="both"/>
        <w:rPr>
          <w:lang w:val="vi-VN"/>
        </w:rPr>
      </w:pPr>
      <w:r w:rsidRPr="0047589C">
        <w:rPr>
          <w:b/>
          <w:lang w:val="vi-VN"/>
        </w:rPr>
        <w:t xml:space="preserve">Câu </w:t>
      </w:r>
      <w:r w:rsidRPr="0047589C">
        <w:rPr>
          <w:b/>
        </w:rPr>
        <w:t xml:space="preserve">9 </w:t>
      </w:r>
      <w:r w:rsidRPr="00F529CE">
        <w:rPr>
          <w:i/>
          <w:lang w:val="vi-VN"/>
        </w:rPr>
        <w:t>(1,0 điểm):</w:t>
      </w:r>
      <w:r w:rsidRPr="0047589C">
        <w:rPr>
          <w:lang w:val="vi-VN"/>
        </w:rPr>
        <w:t xml:space="preserve"> </w:t>
      </w:r>
      <w:r w:rsidR="00274D46" w:rsidRPr="0047589C">
        <w:t>C</w:t>
      </w:r>
      <w:r w:rsidR="00791FF6" w:rsidRPr="0047589C">
        <w:t>hỉ ra 2 bài học mà em nhận ra từ</w:t>
      </w:r>
      <w:r w:rsidR="00344BE7" w:rsidRPr="0047589C">
        <w:t xml:space="preserve"> câu </w:t>
      </w:r>
      <w:r w:rsidR="00150090" w:rsidRPr="0047589C">
        <w:t>ch</w:t>
      </w:r>
      <w:r w:rsidR="00344BE7" w:rsidRPr="0047589C">
        <w:t xml:space="preserve">uyện </w:t>
      </w:r>
      <w:r w:rsidR="00274D46" w:rsidRPr="0047589C">
        <w:t>“</w:t>
      </w:r>
      <w:r w:rsidR="00344BE7" w:rsidRPr="0047589C">
        <w:rPr>
          <w:i/>
        </w:rPr>
        <w:t>Sự tích Cây vú sữa</w:t>
      </w:r>
      <w:r w:rsidR="00274D46" w:rsidRPr="0047589C">
        <w:rPr>
          <w:i/>
        </w:rPr>
        <w:t>”</w:t>
      </w:r>
    </w:p>
    <w:p w14:paraId="4A6D46E2" w14:textId="7DDC0076" w:rsidR="00945AF5" w:rsidRPr="00F529CE" w:rsidRDefault="007572E4" w:rsidP="007572E4">
      <w:pPr>
        <w:jc w:val="both"/>
        <w:rPr>
          <w:spacing w:val="-8"/>
        </w:rPr>
      </w:pPr>
      <w:r w:rsidRPr="0047589C">
        <w:rPr>
          <w:b/>
          <w:bCs/>
        </w:rPr>
        <w:t xml:space="preserve">Câu 10 </w:t>
      </w:r>
      <w:r w:rsidRPr="00F529CE">
        <w:rPr>
          <w:bCs/>
          <w:i/>
        </w:rPr>
        <w:t>(1,0 điểm):</w:t>
      </w:r>
      <w:r w:rsidRPr="0047589C">
        <w:rPr>
          <w:b/>
          <w:bCs/>
        </w:rPr>
        <w:t xml:space="preserve"> </w:t>
      </w:r>
      <w:r w:rsidR="00AA743B" w:rsidRPr="00F529CE">
        <w:rPr>
          <w:spacing w:val="-8"/>
        </w:rPr>
        <w:t>Người con thay đổi như thế nào khi thấy mẹ không còn nữa</w:t>
      </w:r>
      <w:r w:rsidR="00344BE7" w:rsidRPr="00F529CE">
        <w:rPr>
          <w:spacing w:val="-8"/>
        </w:rPr>
        <w:t>?</w:t>
      </w:r>
    </w:p>
    <w:p w14:paraId="77FE8472" w14:textId="41CB4D33" w:rsidR="00D92EFE" w:rsidRPr="0047589C" w:rsidRDefault="006C52D5" w:rsidP="00D92EFE">
      <w:pPr>
        <w:jc w:val="both"/>
        <w:rPr>
          <w:b/>
          <w:bCs/>
        </w:rPr>
      </w:pPr>
      <w:r w:rsidRPr="0047589C">
        <w:rPr>
          <w:b/>
          <w:bCs/>
        </w:rPr>
        <w:t>PHẦN II: VIẾ</w:t>
      </w:r>
      <w:r w:rsidR="00F529CE">
        <w:rPr>
          <w:b/>
          <w:bCs/>
        </w:rPr>
        <w:t xml:space="preserve">T </w:t>
      </w:r>
      <w:r w:rsidR="00F529CE" w:rsidRPr="00F529CE">
        <w:rPr>
          <w:b/>
          <w:bCs/>
          <w:i/>
        </w:rPr>
        <w:t>(</w:t>
      </w:r>
      <w:r w:rsidRPr="00F529CE">
        <w:rPr>
          <w:b/>
          <w:bCs/>
          <w:i/>
        </w:rPr>
        <w:t>4,0 điểm)</w:t>
      </w:r>
    </w:p>
    <w:p w14:paraId="062ED8E9" w14:textId="6AB41D71" w:rsidR="004C2F1B" w:rsidRPr="0047589C" w:rsidRDefault="003000DE" w:rsidP="004C2F1B">
      <w:pPr>
        <w:spacing w:line="340" w:lineRule="exact"/>
        <w:ind w:firstLine="720"/>
      </w:pPr>
      <w:r w:rsidRPr="0047589C">
        <w:t>Nhiều bạn học sinh</w:t>
      </w:r>
      <w:r w:rsidR="004C2F1B" w:rsidRPr="0047589C">
        <w:rPr>
          <w:lang w:val="vi-VN"/>
        </w:rPr>
        <w:t xml:space="preserve"> </w:t>
      </w:r>
      <w:r w:rsidRPr="0047589C">
        <w:t>có thói quen</w:t>
      </w:r>
      <w:r w:rsidR="004C2F1B" w:rsidRPr="0047589C">
        <w:rPr>
          <w:lang w:val="vi-VN"/>
        </w:rPr>
        <w:t xml:space="preserve"> vứt rác bừ</w:t>
      </w:r>
      <w:r w:rsidR="00EB51E8" w:rsidRPr="0047589C">
        <w:rPr>
          <w:lang w:val="vi-VN"/>
        </w:rPr>
        <w:t>a bãi</w:t>
      </w:r>
      <w:r w:rsidR="004C2F1B" w:rsidRPr="0047589C">
        <w:rPr>
          <w:lang w:val="vi-VN"/>
        </w:rPr>
        <w:t xml:space="preserve"> gây ảnh hưởng </w:t>
      </w:r>
      <w:r w:rsidR="00C41769" w:rsidRPr="0047589C">
        <w:t xml:space="preserve">đến </w:t>
      </w:r>
      <w:r w:rsidR="004C2F1B" w:rsidRPr="0047589C">
        <w:rPr>
          <w:lang w:val="vi-VN"/>
        </w:rPr>
        <w:t>môi trường</w:t>
      </w:r>
      <w:r w:rsidR="002F495E" w:rsidRPr="0047589C">
        <w:t xml:space="preserve"> xung quanh… Em có đồng tình với việc làm này không? H</w:t>
      </w:r>
      <w:r w:rsidR="004C2F1B" w:rsidRPr="0047589C">
        <w:rPr>
          <w:lang w:val="vi-VN"/>
        </w:rPr>
        <w:t>ãy viết bài văn bày tỏ quan điểm củ</w:t>
      </w:r>
      <w:r w:rsidR="002F495E" w:rsidRPr="0047589C">
        <w:rPr>
          <w:lang w:val="vi-VN"/>
        </w:rPr>
        <w:t>a mìn</w:t>
      </w:r>
      <w:r w:rsidR="002F495E" w:rsidRPr="0047589C">
        <w:t>h</w:t>
      </w:r>
      <w:r w:rsidR="00A2727F" w:rsidRPr="0047589C">
        <w:t>.</w:t>
      </w:r>
    </w:p>
    <w:p w14:paraId="229352C6" w14:textId="66C9F9F4" w:rsidR="0009713A" w:rsidRPr="0047589C" w:rsidRDefault="0009713A" w:rsidP="004C2F1B">
      <w:pPr>
        <w:jc w:val="both"/>
      </w:pPr>
    </w:p>
    <w:p w14:paraId="5EB8B673" w14:textId="71C252B5" w:rsidR="0009713A" w:rsidRPr="0047589C" w:rsidRDefault="00F529CE" w:rsidP="00AF582B">
      <w:r>
        <w:rPr>
          <w:noProof/>
          <w:lang w:eastAsia="en-US"/>
        </w:rPr>
        <mc:AlternateContent>
          <mc:Choice Requires="wps">
            <w:drawing>
              <wp:anchor distT="0" distB="0" distL="114300" distR="114300" simplePos="0" relativeHeight="251660288" behindDoc="0" locked="0" layoutInCell="1" allowOverlap="1" wp14:anchorId="46EBEB01" wp14:editId="0347FA17">
                <wp:simplePos x="0" y="0"/>
                <wp:positionH relativeFrom="column">
                  <wp:posOffset>1946910</wp:posOffset>
                </wp:positionH>
                <wp:positionV relativeFrom="paragraph">
                  <wp:posOffset>187960</wp:posOffset>
                </wp:positionV>
                <wp:extent cx="2152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152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C322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3pt,14.8pt" to="322.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lIngEAAJcDAAAOAAAAZHJzL2Uyb0RvYy54bWysU01v2zAMvRfYfxB0X/wBpFiNOD202C5F&#10;V6ztD1BlKhYgiYKkxc6/H6UkTrENGDbsQksiH8n3SG9uZ2vYHkLU6HrerGrOwEkctNv1/PXl88dP&#10;nMUk3CAMOuj5ASK/3X642ky+gxZHNAMERklc7Cbf8zEl31VVlCNYEVfowZFTYbAi0TXsqiGIibJb&#10;U7V1fV1NGAYfUEKM9Hp/dPJtya8UyPRVqQiJmZ5Tb6nYUOxbttV2I7pdEH7U8tSG+IcurNCOii6p&#10;7kUS7HvQv6SyWgaMqNJKoq1QKS2hcCA2Tf0Tm+dReChcSJzoF5ni/0srH/d37imQDJOPXfRPIbOY&#10;VbD5S/2xuYh1WMSCOTFJj22zbq/XpKkk3826XWctqwvWh5i+AFqWDz032mUqohP7h5iOoecQwl2q&#10;l1M6GMjBxn0DxfRA9ZqCLosBdyawvaCRCinBpeZUukRnmNLGLMD6z8BTfIZCWZq/AS+IUhldWsBW&#10;Owy/q57mc8vqGH9W4Mg7S/CGw6HMpUhD0y/injY1r9f7e4Ff/qftDwAAAP//AwBQSwMEFAAGAAgA&#10;AAAhAIu9OFjgAAAACQEAAA8AAABkcnMvZG93bnJldi54bWxMj0FLw0AQhe+C/2EZwZvdJGrQmE0p&#10;BbEWpFiFetxmxySanQ272yb9944nPc0M7/Hme+V8sr04og+dIwXpLAGBVDvTUaPg/e3x6g5EiJqM&#10;7h2hghMGmFfnZ6UujBvpFY/b2AgOoVBoBW2MQyFlqFu0OszcgMTap/NWRz59I43XI4fbXmZJkkur&#10;O+IPrR5w2WL9vT1YBS9+tVou1qcv2nzYcZetd5vn6Umpy4tp8QAi4hT/zPCLz+hQMdPeHcgE0Su4&#10;TvKcrQqye55syG9uedmzkqYgq1L+b1D9AAAA//8DAFBLAQItABQABgAIAAAAIQC2gziS/gAAAOEB&#10;AAATAAAAAAAAAAAAAAAAAAAAAABbQ29udGVudF9UeXBlc10ueG1sUEsBAi0AFAAGAAgAAAAhADj9&#10;If/WAAAAlAEAAAsAAAAAAAAAAAAAAAAALwEAAF9yZWxzLy5yZWxzUEsBAi0AFAAGAAgAAAAhACwu&#10;WUieAQAAlwMAAA4AAAAAAAAAAAAAAAAALgIAAGRycy9lMm9Eb2MueG1sUEsBAi0AFAAGAAgAAAAh&#10;AIu9OFjgAAAACQEAAA8AAAAAAAAAAAAAAAAA+AMAAGRycy9kb3ducmV2LnhtbFBLBQYAAAAABAAE&#10;APMAAAAFBQAAAAA=&#10;" strokecolor="#5b9bd5 [3204]" strokeweight=".5pt">
                <v:stroke joinstyle="miter"/>
              </v:line>
            </w:pict>
          </mc:Fallback>
        </mc:AlternateContent>
      </w:r>
    </w:p>
    <w:p w14:paraId="50CCD486" w14:textId="4A17DD4B" w:rsidR="009735FC" w:rsidRPr="0047589C" w:rsidRDefault="009735FC" w:rsidP="00AF582B"/>
    <w:p w14:paraId="5D01EBA0" w14:textId="77777777" w:rsidR="009735FC" w:rsidRPr="0047589C" w:rsidRDefault="009735FC" w:rsidP="00AF582B"/>
    <w:p w14:paraId="2DA86313" w14:textId="77777777" w:rsidR="00974AB4" w:rsidRPr="0047589C" w:rsidRDefault="00974AB4" w:rsidP="00AF582B"/>
    <w:p w14:paraId="2DB935E3" w14:textId="7EFE81CE" w:rsidR="009735FC" w:rsidRPr="0047589C" w:rsidRDefault="001A30D5" w:rsidP="001A30D5">
      <w:pPr>
        <w:jc w:val="center"/>
        <w:rPr>
          <w:b/>
        </w:rPr>
      </w:pPr>
      <w:r w:rsidRPr="0047589C">
        <w:rPr>
          <w:b/>
        </w:rPr>
        <w:lastRenderedPageBreak/>
        <w:t>HƯỚNG DẪN CHẤM</w:t>
      </w:r>
    </w:p>
    <w:p w14:paraId="565C9540" w14:textId="77777777" w:rsidR="00AF582B" w:rsidRPr="0047589C" w:rsidRDefault="00AF582B" w:rsidP="00AF582B"/>
    <w:tbl>
      <w:tblPr>
        <w:tblStyle w:val="TableGrid"/>
        <w:tblW w:w="9067" w:type="dxa"/>
        <w:tblLook w:val="04A0" w:firstRow="1" w:lastRow="0" w:firstColumn="1" w:lastColumn="0" w:noHBand="0" w:noVBand="1"/>
      </w:tblPr>
      <w:tblGrid>
        <w:gridCol w:w="877"/>
        <w:gridCol w:w="1093"/>
        <w:gridCol w:w="6243"/>
        <w:gridCol w:w="854"/>
      </w:tblGrid>
      <w:tr w:rsidR="00F41D14" w:rsidRPr="0047589C" w14:paraId="455E0FA5" w14:textId="77777777" w:rsidTr="00F8440D">
        <w:tc>
          <w:tcPr>
            <w:tcW w:w="877" w:type="dxa"/>
          </w:tcPr>
          <w:p w14:paraId="17E6FE60" w14:textId="77777777" w:rsidR="00F41D14" w:rsidRPr="0047589C" w:rsidRDefault="00F41D14" w:rsidP="00F8440D">
            <w:pPr>
              <w:spacing w:line="288" w:lineRule="auto"/>
              <w:jc w:val="center"/>
              <w:rPr>
                <w:b/>
              </w:rPr>
            </w:pPr>
            <w:r w:rsidRPr="0047589C">
              <w:rPr>
                <w:b/>
              </w:rPr>
              <w:t>Phần</w:t>
            </w:r>
          </w:p>
        </w:tc>
        <w:tc>
          <w:tcPr>
            <w:tcW w:w="1093" w:type="dxa"/>
          </w:tcPr>
          <w:p w14:paraId="13B95EAD" w14:textId="77777777" w:rsidR="00F41D14" w:rsidRPr="0047589C" w:rsidRDefault="00F41D14" w:rsidP="00F8440D">
            <w:pPr>
              <w:spacing w:line="288" w:lineRule="auto"/>
              <w:jc w:val="center"/>
              <w:rPr>
                <w:b/>
              </w:rPr>
            </w:pPr>
            <w:r w:rsidRPr="0047589C">
              <w:rPr>
                <w:b/>
              </w:rPr>
              <w:t>Câu</w:t>
            </w:r>
          </w:p>
        </w:tc>
        <w:tc>
          <w:tcPr>
            <w:tcW w:w="6243" w:type="dxa"/>
          </w:tcPr>
          <w:p w14:paraId="4971D65C" w14:textId="77777777" w:rsidR="00F41D14" w:rsidRPr="0047589C" w:rsidRDefault="00F41D14" w:rsidP="00F8440D">
            <w:pPr>
              <w:spacing w:line="288" w:lineRule="auto"/>
              <w:jc w:val="center"/>
              <w:rPr>
                <w:b/>
              </w:rPr>
            </w:pPr>
            <w:r w:rsidRPr="0047589C">
              <w:rPr>
                <w:b/>
              </w:rPr>
              <w:t>Đáp án</w:t>
            </w:r>
          </w:p>
        </w:tc>
        <w:tc>
          <w:tcPr>
            <w:tcW w:w="854" w:type="dxa"/>
          </w:tcPr>
          <w:p w14:paraId="2F395426" w14:textId="77777777" w:rsidR="00F41D14" w:rsidRPr="0047589C" w:rsidRDefault="00F41D14" w:rsidP="00F8440D">
            <w:pPr>
              <w:spacing w:line="288" w:lineRule="auto"/>
              <w:jc w:val="center"/>
              <w:rPr>
                <w:b/>
              </w:rPr>
            </w:pPr>
            <w:r w:rsidRPr="0047589C">
              <w:rPr>
                <w:b/>
              </w:rPr>
              <w:t>Điểm</w:t>
            </w:r>
          </w:p>
        </w:tc>
      </w:tr>
      <w:tr w:rsidR="00374CEB" w:rsidRPr="0047589C" w14:paraId="1E45485D" w14:textId="77777777" w:rsidTr="00A87EB8">
        <w:tc>
          <w:tcPr>
            <w:tcW w:w="877" w:type="dxa"/>
            <w:vMerge w:val="restart"/>
          </w:tcPr>
          <w:p w14:paraId="448AFE9D" w14:textId="77777777" w:rsidR="00374CEB" w:rsidRPr="0047589C" w:rsidRDefault="00374CEB" w:rsidP="00374CEB">
            <w:pPr>
              <w:spacing w:line="288" w:lineRule="auto"/>
              <w:rPr>
                <w:b/>
              </w:rPr>
            </w:pPr>
          </w:p>
          <w:p w14:paraId="2356A66D" w14:textId="77777777" w:rsidR="00374CEB" w:rsidRPr="0047589C" w:rsidRDefault="00374CEB" w:rsidP="00374CEB">
            <w:pPr>
              <w:spacing w:line="288" w:lineRule="auto"/>
              <w:rPr>
                <w:b/>
              </w:rPr>
            </w:pPr>
          </w:p>
          <w:p w14:paraId="4E3B71D2" w14:textId="77777777" w:rsidR="00374CEB" w:rsidRPr="0047589C" w:rsidRDefault="00374CEB" w:rsidP="00374CEB">
            <w:pPr>
              <w:spacing w:line="288" w:lineRule="auto"/>
              <w:rPr>
                <w:b/>
              </w:rPr>
            </w:pPr>
          </w:p>
          <w:p w14:paraId="598A7767" w14:textId="77777777" w:rsidR="00374CEB" w:rsidRPr="0047589C" w:rsidRDefault="00374CEB" w:rsidP="00374CEB">
            <w:pPr>
              <w:spacing w:line="288" w:lineRule="auto"/>
              <w:rPr>
                <w:b/>
              </w:rPr>
            </w:pPr>
          </w:p>
          <w:p w14:paraId="30139CC3" w14:textId="77777777" w:rsidR="00374CEB" w:rsidRPr="0047589C" w:rsidRDefault="00374CEB" w:rsidP="00374CEB">
            <w:pPr>
              <w:spacing w:line="288" w:lineRule="auto"/>
              <w:rPr>
                <w:b/>
              </w:rPr>
            </w:pPr>
          </w:p>
          <w:p w14:paraId="7B719F5B" w14:textId="77777777" w:rsidR="00374CEB" w:rsidRPr="0047589C" w:rsidRDefault="00374CEB" w:rsidP="00374CEB">
            <w:pPr>
              <w:spacing w:line="288" w:lineRule="auto"/>
              <w:rPr>
                <w:b/>
              </w:rPr>
            </w:pPr>
          </w:p>
          <w:p w14:paraId="50FB60F1" w14:textId="77777777" w:rsidR="00374CEB" w:rsidRPr="0047589C" w:rsidRDefault="00374CEB" w:rsidP="00374CEB">
            <w:pPr>
              <w:spacing w:line="288" w:lineRule="auto"/>
              <w:rPr>
                <w:b/>
              </w:rPr>
            </w:pPr>
          </w:p>
          <w:p w14:paraId="56C2D331" w14:textId="77777777" w:rsidR="00374CEB" w:rsidRPr="0047589C" w:rsidRDefault="00374CEB" w:rsidP="00374CEB">
            <w:pPr>
              <w:spacing w:line="288" w:lineRule="auto"/>
              <w:rPr>
                <w:b/>
              </w:rPr>
            </w:pPr>
          </w:p>
          <w:p w14:paraId="0B2CF03F" w14:textId="77777777" w:rsidR="00374CEB" w:rsidRPr="0047589C" w:rsidRDefault="00374CEB" w:rsidP="00374CEB">
            <w:pPr>
              <w:spacing w:line="288" w:lineRule="auto"/>
              <w:rPr>
                <w:b/>
              </w:rPr>
            </w:pPr>
          </w:p>
          <w:p w14:paraId="56095483" w14:textId="77777777" w:rsidR="00374CEB" w:rsidRPr="0047589C" w:rsidRDefault="00374CEB" w:rsidP="00374CEB">
            <w:pPr>
              <w:spacing w:line="288" w:lineRule="auto"/>
              <w:rPr>
                <w:b/>
              </w:rPr>
            </w:pPr>
            <w:r w:rsidRPr="0047589C">
              <w:rPr>
                <w:b/>
              </w:rPr>
              <w:t>Đọc hiểu</w:t>
            </w:r>
          </w:p>
        </w:tc>
        <w:tc>
          <w:tcPr>
            <w:tcW w:w="1093" w:type="dxa"/>
          </w:tcPr>
          <w:p w14:paraId="3EFC0533" w14:textId="77777777" w:rsidR="00374CEB" w:rsidRPr="0047589C" w:rsidRDefault="00374CEB" w:rsidP="00374CEB">
            <w:pPr>
              <w:spacing w:line="288" w:lineRule="auto"/>
              <w:jc w:val="center"/>
            </w:pPr>
            <w:r w:rsidRPr="0047589C">
              <w:t>1</w:t>
            </w:r>
          </w:p>
        </w:tc>
        <w:tc>
          <w:tcPr>
            <w:tcW w:w="6243" w:type="dxa"/>
            <w:shd w:val="clear" w:color="auto" w:fill="auto"/>
          </w:tcPr>
          <w:p w14:paraId="656046AC" w14:textId="36253A5B" w:rsidR="00374CEB" w:rsidRPr="0047589C" w:rsidRDefault="00374CEB" w:rsidP="00374CEB">
            <w:pPr>
              <w:spacing w:line="360" w:lineRule="auto"/>
              <w:jc w:val="both"/>
              <w:rPr>
                <w:iCs/>
                <w:color w:val="000000"/>
              </w:rPr>
            </w:pPr>
            <w:r w:rsidRPr="0047589C">
              <w:rPr>
                <w:iCs/>
                <w:noProof/>
              </w:rPr>
              <w:t>A</w:t>
            </w:r>
          </w:p>
        </w:tc>
        <w:tc>
          <w:tcPr>
            <w:tcW w:w="854" w:type="dxa"/>
          </w:tcPr>
          <w:p w14:paraId="398429D3"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1D3A571D" w14:textId="77777777" w:rsidTr="00A87EB8">
        <w:tc>
          <w:tcPr>
            <w:tcW w:w="877" w:type="dxa"/>
            <w:vMerge/>
          </w:tcPr>
          <w:p w14:paraId="62F5E0EA" w14:textId="77777777" w:rsidR="00374CEB" w:rsidRPr="0047589C" w:rsidRDefault="00374CEB" w:rsidP="00374CEB">
            <w:pPr>
              <w:spacing w:line="288" w:lineRule="auto"/>
            </w:pPr>
          </w:p>
        </w:tc>
        <w:tc>
          <w:tcPr>
            <w:tcW w:w="1093" w:type="dxa"/>
          </w:tcPr>
          <w:p w14:paraId="0DC255A4" w14:textId="77777777" w:rsidR="00374CEB" w:rsidRPr="0047589C" w:rsidRDefault="00374CEB" w:rsidP="00374CEB">
            <w:pPr>
              <w:spacing w:line="288" w:lineRule="auto"/>
              <w:jc w:val="center"/>
            </w:pPr>
            <w:r w:rsidRPr="0047589C">
              <w:t>2</w:t>
            </w:r>
          </w:p>
        </w:tc>
        <w:tc>
          <w:tcPr>
            <w:tcW w:w="6243" w:type="dxa"/>
            <w:shd w:val="clear" w:color="auto" w:fill="auto"/>
          </w:tcPr>
          <w:p w14:paraId="735C25E1" w14:textId="4D3C96D7" w:rsidR="00374CEB" w:rsidRPr="0047589C" w:rsidRDefault="00374CEB" w:rsidP="00374CEB">
            <w:pPr>
              <w:spacing w:line="360" w:lineRule="auto"/>
              <w:jc w:val="both"/>
              <w:rPr>
                <w:iCs/>
                <w:color w:val="000000"/>
              </w:rPr>
            </w:pPr>
            <w:r w:rsidRPr="0047589C">
              <w:rPr>
                <w:iCs/>
                <w:noProof/>
              </w:rPr>
              <w:t>D</w:t>
            </w:r>
          </w:p>
        </w:tc>
        <w:tc>
          <w:tcPr>
            <w:tcW w:w="854" w:type="dxa"/>
          </w:tcPr>
          <w:p w14:paraId="31261682"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4D7B74C4" w14:textId="77777777" w:rsidTr="00A87EB8">
        <w:tc>
          <w:tcPr>
            <w:tcW w:w="877" w:type="dxa"/>
            <w:vMerge/>
          </w:tcPr>
          <w:p w14:paraId="622CBDDD" w14:textId="77777777" w:rsidR="00374CEB" w:rsidRPr="0047589C" w:rsidRDefault="00374CEB" w:rsidP="00374CEB">
            <w:pPr>
              <w:spacing w:line="288" w:lineRule="auto"/>
            </w:pPr>
          </w:p>
        </w:tc>
        <w:tc>
          <w:tcPr>
            <w:tcW w:w="1093" w:type="dxa"/>
          </w:tcPr>
          <w:p w14:paraId="697CA851" w14:textId="77777777" w:rsidR="00374CEB" w:rsidRPr="0047589C" w:rsidRDefault="00374CEB" w:rsidP="00374CEB">
            <w:pPr>
              <w:spacing w:line="288" w:lineRule="auto"/>
              <w:jc w:val="center"/>
            </w:pPr>
            <w:r w:rsidRPr="0047589C">
              <w:t>3</w:t>
            </w:r>
          </w:p>
        </w:tc>
        <w:tc>
          <w:tcPr>
            <w:tcW w:w="6243" w:type="dxa"/>
            <w:shd w:val="clear" w:color="auto" w:fill="auto"/>
          </w:tcPr>
          <w:p w14:paraId="6E520DE1" w14:textId="2A579F1D" w:rsidR="00374CEB" w:rsidRPr="0047589C" w:rsidRDefault="00810ACA" w:rsidP="00374CEB">
            <w:pPr>
              <w:spacing w:line="360" w:lineRule="auto"/>
              <w:jc w:val="both"/>
              <w:rPr>
                <w:iCs/>
                <w:color w:val="000000"/>
              </w:rPr>
            </w:pPr>
            <w:r w:rsidRPr="0047589C">
              <w:rPr>
                <w:iCs/>
                <w:noProof/>
              </w:rPr>
              <w:t>B</w:t>
            </w:r>
          </w:p>
        </w:tc>
        <w:tc>
          <w:tcPr>
            <w:tcW w:w="854" w:type="dxa"/>
          </w:tcPr>
          <w:p w14:paraId="5CEB6480"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3CBB890C" w14:textId="77777777" w:rsidTr="00A87EB8">
        <w:tc>
          <w:tcPr>
            <w:tcW w:w="877" w:type="dxa"/>
            <w:vMerge/>
          </w:tcPr>
          <w:p w14:paraId="143B5D1F" w14:textId="77777777" w:rsidR="00374CEB" w:rsidRPr="0047589C" w:rsidRDefault="00374CEB" w:rsidP="00374CEB">
            <w:pPr>
              <w:spacing w:line="288" w:lineRule="auto"/>
            </w:pPr>
          </w:p>
        </w:tc>
        <w:tc>
          <w:tcPr>
            <w:tcW w:w="1093" w:type="dxa"/>
          </w:tcPr>
          <w:p w14:paraId="4470208A" w14:textId="77777777" w:rsidR="00374CEB" w:rsidRPr="0047589C" w:rsidRDefault="00374CEB" w:rsidP="00374CEB">
            <w:pPr>
              <w:spacing w:line="288" w:lineRule="auto"/>
              <w:jc w:val="center"/>
            </w:pPr>
            <w:r w:rsidRPr="0047589C">
              <w:t>4</w:t>
            </w:r>
          </w:p>
        </w:tc>
        <w:tc>
          <w:tcPr>
            <w:tcW w:w="6243" w:type="dxa"/>
            <w:shd w:val="clear" w:color="auto" w:fill="auto"/>
          </w:tcPr>
          <w:p w14:paraId="1C9D2367" w14:textId="74A265DE" w:rsidR="00374CEB" w:rsidRPr="0047589C" w:rsidRDefault="00374CEB" w:rsidP="00374CEB">
            <w:pPr>
              <w:spacing w:line="360" w:lineRule="auto"/>
              <w:jc w:val="both"/>
              <w:rPr>
                <w:color w:val="000000"/>
              </w:rPr>
            </w:pPr>
            <w:r w:rsidRPr="0047589C">
              <w:rPr>
                <w:noProof/>
              </w:rPr>
              <w:t>A</w:t>
            </w:r>
          </w:p>
        </w:tc>
        <w:tc>
          <w:tcPr>
            <w:tcW w:w="854" w:type="dxa"/>
          </w:tcPr>
          <w:p w14:paraId="5363F504"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2EABA37A" w14:textId="77777777" w:rsidTr="00A87EB8">
        <w:tc>
          <w:tcPr>
            <w:tcW w:w="877" w:type="dxa"/>
            <w:vMerge/>
          </w:tcPr>
          <w:p w14:paraId="01856F19" w14:textId="77777777" w:rsidR="00374CEB" w:rsidRPr="0047589C" w:rsidRDefault="00374CEB" w:rsidP="00374CEB">
            <w:pPr>
              <w:spacing w:line="288" w:lineRule="auto"/>
            </w:pPr>
          </w:p>
        </w:tc>
        <w:tc>
          <w:tcPr>
            <w:tcW w:w="1093" w:type="dxa"/>
          </w:tcPr>
          <w:p w14:paraId="7703CE79" w14:textId="77777777" w:rsidR="00374CEB" w:rsidRPr="0047589C" w:rsidRDefault="00374CEB" w:rsidP="00374CEB">
            <w:pPr>
              <w:spacing w:line="288" w:lineRule="auto"/>
              <w:jc w:val="center"/>
            </w:pPr>
            <w:r w:rsidRPr="0047589C">
              <w:t>5</w:t>
            </w:r>
          </w:p>
        </w:tc>
        <w:tc>
          <w:tcPr>
            <w:tcW w:w="6243" w:type="dxa"/>
            <w:shd w:val="clear" w:color="auto" w:fill="auto"/>
          </w:tcPr>
          <w:p w14:paraId="6814E13B" w14:textId="152AEB97" w:rsidR="00374CEB" w:rsidRPr="0047589C" w:rsidRDefault="00374CEB" w:rsidP="00374CEB">
            <w:pPr>
              <w:spacing w:line="360" w:lineRule="auto"/>
              <w:jc w:val="both"/>
              <w:rPr>
                <w:color w:val="000000"/>
              </w:rPr>
            </w:pPr>
            <w:r w:rsidRPr="0047589C">
              <w:t>C</w:t>
            </w:r>
          </w:p>
        </w:tc>
        <w:tc>
          <w:tcPr>
            <w:tcW w:w="854" w:type="dxa"/>
          </w:tcPr>
          <w:p w14:paraId="041181C2"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4E90D53D" w14:textId="77777777" w:rsidTr="00A87EB8">
        <w:tc>
          <w:tcPr>
            <w:tcW w:w="877" w:type="dxa"/>
            <w:vMerge/>
          </w:tcPr>
          <w:p w14:paraId="09AB5B69" w14:textId="77777777" w:rsidR="00374CEB" w:rsidRPr="0047589C" w:rsidRDefault="00374CEB" w:rsidP="00374CEB">
            <w:pPr>
              <w:spacing w:line="288" w:lineRule="auto"/>
            </w:pPr>
          </w:p>
        </w:tc>
        <w:tc>
          <w:tcPr>
            <w:tcW w:w="1093" w:type="dxa"/>
          </w:tcPr>
          <w:p w14:paraId="0DDE87B1" w14:textId="77777777" w:rsidR="00374CEB" w:rsidRPr="0047589C" w:rsidRDefault="00374CEB" w:rsidP="00374CEB">
            <w:pPr>
              <w:spacing w:line="288" w:lineRule="auto"/>
              <w:jc w:val="center"/>
            </w:pPr>
            <w:r w:rsidRPr="0047589C">
              <w:t>6</w:t>
            </w:r>
          </w:p>
        </w:tc>
        <w:tc>
          <w:tcPr>
            <w:tcW w:w="6243" w:type="dxa"/>
            <w:shd w:val="clear" w:color="auto" w:fill="auto"/>
          </w:tcPr>
          <w:p w14:paraId="2D083BC9" w14:textId="2A9CAFBC" w:rsidR="00374CEB" w:rsidRPr="0047589C" w:rsidRDefault="00374CEB" w:rsidP="00374CEB">
            <w:pPr>
              <w:spacing w:line="360" w:lineRule="auto"/>
              <w:jc w:val="both"/>
              <w:rPr>
                <w:color w:val="000000"/>
              </w:rPr>
            </w:pPr>
            <w:r w:rsidRPr="0047589C">
              <w:t>B</w:t>
            </w:r>
          </w:p>
        </w:tc>
        <w:tc>
          <w:tcPr>
            <w:tcW w:w="854" w:type="dxa"/>
          </w:tcPr>
          <w:p w14:paraId="2FEA677C"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2BFE2C09" w14:textId="77777777" w:rsidTr="00A87EB8">
        <w:tc>
          <w:tcPr>
            <w:tcW w:w="877" w:type="dxa"/>
            <w:vMerge/>
          </w:tcPr>
          <w:p w14:paraId="25517328" w14:textId="77777777" w:rsidR="00374CEB" w:rsidRPr="0047589C" w:rsidRDefault="00374CEB" w:rsidP="00374CEB">
            <w:pPr>
              <w:spacing w:line="288" w:lineRule="auto"/>
            </w:pPr>
          </w:p>
        </w:tc>
        <w:tc>
          <w:tcPr>
            <w:tcW w:w="1093" w:type="dxa"/>
          </w:tcPr>
          <w:p w14:paraId="40BB91E2" w14:textId="77777777" w:rsidR="00374CEB" w:rsidRPr="0047589C" w:rsidRDefault="00374CEB" w:rsidP="00374CEB">
            <w:pPr>
              <w:spacing w:line="288" w:lineRule="auto"/>
              <w:jc w:val="center"/>
            </w:pPr>
            <w:r w:rsidRPr="0047589C">
              <w:t>7</w:t>
            </w:r>
          </w:p>
        </w:tc>
        <w:tc>
          <w:tcPr>
            <w:tcW w:w="6243" w:type="dxa"/>
            <w:shd w:val="clear" w:color="auto" w:fill="auto"/>
          </w:tcPr>
          <w:p w14:paraId="76D86876" w14:textId="580E9BC2" w:rsidR="00374CEB" w:rsidRPr="0047589C" w:rsidRDefault="00374CEB" w:rsidP="00374CEB">
            <w:pPr>
              <w:spacing w:line="276" w:lineRule="auto"/>
              <w:jc w:val="both"/>
              <w:rPr>
                <w:color w:val="000000"/>
              </w:rPr>
            </w:pPr>
            <w:r w:rsidRPr="0047589C">
              <w:t>A</w:t>
            </w:r>
          </w:p>
        </w:tc>
        <w:tc>
          <w:tcPr>
            <w:tcW w:w="854" w:type="dxa"/>
          </w:tcPr>
          <w:p w14:paraId="672C5D24" w14:textId="77777777" w:rsidR="00374CEB" w:rsidRPr="0047589C" w:rsidRDefault="00374CEB" w:rsidP="00374CEB">
            <w:pPr>
              <w:spacing w:line="360" w:lineRule="auto"/>
              <w:jc w:val="both"/>
              <w:rPr>
                <w:iCs/>
                <w:color w:val="000000"/>
              </w:rPr>
            </w:pPr>
            <w:r w:rsidRPr="0047589C">
              <w:rPr>
                <w:iCs/>
                <w:noProof/>
              </w:rPr>
              <w:t>0,5</w:t>
            </w:r>
          </w:p>
        </w:tc>
      </w:tr>
      <w:tr w:rsidR="00374CEB" w:rsidRPr="0047589C" w14:paraId="029DD679" w14:textId="77777777" w:rsidTr="00A87EB8">
        <w:tc>
          <w:tcPr>
            <w:tcW w:w="877" w:type="dxa"/>
            <w:vMerge/>
          </w:tcPr>
          <w:p w14:paraId="50EC15B5" w14:textId="77777777" w:rsidR="00374CEB" w:rsidRPr="0047589C" w:rsidRDefault="00374CEB" w:rsidP="00374CEB">
            <w:pPr>
              <w:spacing w:line="288" w:lineRule="auto"/>
            </w:pPr>
          </w:p>
        </w:tc>
        <w:tc>
          <w:tcPr>
            <w:tcW w:w="1093" w:type="dxa"/>
          </w:tcPr>
          <w:p w14:paraId="0C09A2B0" w14:textId="77777777" w:rsidR="00374CEB" w:rsidRPr="0047589C" w:rsidRDefault="00374CEB" w:rsidP="00374CEB">
            <w:pPr>
              <w:spacing w:line="288" w:lineRule="auto"/>
              <w:jc w:val="center"/>
            </w:pPr>
            <w:r w:rsidRPr="0047589C">
              <w:t>8</w:t>
            </w:r>
          </w:p>
        </w:tc>
        <w:tc>
          <w:tcPr>
            <w:tcW w:w="6243" w:type="dxa"/>
            <w:shd w:val="clear" w:color="auto" w:fill="auto"/>
          </w:tcPr>
          <w:p w14:paraId="68B2FCEC" w14:textId="437A40DC" w:rsidR="00374CEB" w:rsidRPr="0047589C" w:rsidRDefault="00374CEB" w:rsidP="00374CEB">
            <w:pPr>
              <w:spacing w:line="276" w:lineRule="auto"/>
              <w:jc w:val="both"/>
              <w:rPr>
                <w:color w:val="000000"/>
              </w:rPr>
            </w:pPr>
            <w:r w:rsidRPr="0047589C">
              <w:t>A</w:t>
            </w:r>
          </w:p>
        </w:tc>
        <w:tc>
          <w:tcPr>
            <w:tcW w:w="854" w:type="dxa"/>
          </w:tcPr>
          <w:p w14:paraId="359DD269" w14:textId="77777777" w:rsidR="00374CEB" w:rsidRPr="0047589C" w:rsidRDefault="00374CEB" w:rsidP="00374CEB">
            <w:pPr>
              <w:spacing w:line="360" w:lineRule="auto"/>
              <w:jc w:val="both"/>
              <w:rPr>
                <w:iCs/>
                <w:color w:val="000000"/>
              </w:rPr>
            </w:pPr>
            <w:r w:rsidRPr="0047589C">
              <w:rPr>
                <w:iCs/>
                <w:noProof/>
              </w:rPr>
              <w:t>0,5</w:t>
            </w:r>
          </w:p>
        </w:tc>
      </w:tr>
      <w:tr w:rsidR="00F96E5C" w:rsidRPr="0047589C" w14:paraId="49ABD2B1" w14:textId="77777777" w:rsidTr="00A028BE">
        <w:trPr>
          <w:trHeight w:val="1496"/>
        </w:trPr>
        <w:tc>
          <w:tcPr>
            <w:tcW w:w="877" w:type="dxa"/>
            <w:vMerge/>
          </w:tcPr>
          <w:p w14:paraId="7C3988A4" w14:textId="77777777" w:rsidR="00F96E5C" w:rsidRPr="0047589C" w:rsidRDefault="00F96E5C" w:rsidP="00F96E5C">
            <w:pPr>
              <w:spacing w:line="288" w:lineRule="auto"/>
            </w:pPr>
          </w:p>
        </w:tc>
        <w:tc>
          <w:tcPr>
            <w:tcW w:w="1093" w:type="dxa"/>
            <w:vAlign w:val="center"/>
          </w:tcPr>
          <w:p w14:paraId="463BED9F" w14:textId="77777777" w:rsidR="00F96E5C" w:rsidRPr="0047589C" w:rsidRDefault="00F96E5C" w:rsidP="00F96E5C">
            <w:pPr>
              <w:spacing w:line="288" w:lineRule="auto"/>
              <w:jc w:val="center"/>
            </w:pPr>
            <w:r w:rsidRPr="0047589C">
              <w:t>9</w:t>
            </w:r>
          </w:p>
        </w:tc>
        <w:tc>
          <w:tcPr>
            <w:tcW w:w="6243" w:type="dxa"/>
            <w:shd w:val="clear" w:color="auto" w:fill="auto"/>
          </w:tcPr>
          <w:p w14:paraId="79EF094A" w14:textId="52185025" w:rsidR="00F96E5C" w:rsidRPr="0047589C" w:rsidRDefault="00F96E5C" w:rsidP="00F96E5C">
            <w:pPr>
              <w:jc w:val="both"/>
            </w:pPr>
            <w:r w:rsidRPr="0047589C">
              <w:t xml:space="preserve">- HS nêu được </w:t>
            </w:r>
            <w:r w:rsidR="00791FF6" w:rsidRPr="0047589C">
              <w:t>2 bài học có ý nghĩa:</w:t>
            </w:r>
          </w:p>
          <w:p w14:paraId="47AAD59F" w14:textId="23FF3226" w:rsidR="004340EB" w:rsidRPr="0047589C" w:rsidRDefault="004340EB" w:rsidP="00F96E5C">
            <w:pPr>
              <w:jc w:val="both"/>
            </w:pPr>
            <w:r w:rsidRPr="0047589C">
              <w:t xml:space="preserve">- Mỗi bài học nêu đúng được 0,5 điểm. </w:t>
            </w:r>
          </w:p>
          <w:p w14:paraId="2B0B7B4F" w14:textId="77777777" w:rsidR="00791FF6" w:rsidRPr="0047589C" w:rsidRDefault="00F96E5C" w:rsidP="00F96E5C">
            <w:pPr>
              <w:jc w:val="both"/>
              <w:rPr>
                <w:iCs/>
              </w:rPr>
            </w:pPr>
            <w:r w:rsidRPr="0047589C">
              <w:rPr>
                <w:u w:val="single"/>
              </w:rPr>
              <w:t>VD:</w:t>
            </w:r>
            <w:r w:rsidRPr="0047589C">
              <w:t xml:space="preserve">  HS nêu được cụ thể bài học rút ra </w:t>
            </w:r>
            <w:r w:rsidRPr="0047589C">
              <w:rPr>
                <w:iCs/>
              </w:rPr>
              <w:t xml:space="preserve">: </w:t>
            </w:r>
          </w:p>
          <w:p w14:paraId="7C431C9C" w14:textId="77777777" w:rsidR="00791FF6" w:rsidRPr="0047589C" w:rsidRDefault="00791FF6" w:rsidP="00F96E5C">
            <w:pPr>
              <w:jc w:val="both"/>
            </w:pPr>
            <w:r w:rsidRPr="0047589C">
              <w:t xml:space="preserve">+ </w:t>
            </w:r>
            <w:r w:rsidR="00F96E5C" w:rsidRPr="0047589C">
              <w:t xml:space="preserve">Câu chuyện khuyên răn chúng ta phải hiểu cho tấm lòng người mẹ, biết ơn, không nên làm những chuyện khiến mẹ buồn lòng. </w:t>
            </w:r>
          </w:p>
          <w:p w14:paraId="3820DDDB" w14:textId="77777777" w:rsidR="00F96E5C" w:rsidRPr="0047589C" w:rsidRDefault="00791FF6" w:rsidP="00F96E5C">
            <w:pPr>
              <w:jc w:val="both"/>
            </w:pPr>
            <w:r w:rsidRPr="0047589C">
              <w:t xml:space="preserve">+ </w:t>
            </w:r>
            <w:r w:rsidR="00F96E5C" w:rsidRPr="0047589C">
              <w:t>Bài học về lòng hiếu thảo</w:t>
            </w:r>
            <w:r w:rsidR="004340EB" w:rsidRPr="0047589C">
              <w:t>, khi ba mẹ còn sống hãy có hiếu, đối xử tốt với ba mẹ. Đừng để đến khi ba mẹ mãi mãi ra đi rồi thì lúc này có hối hận cũng đã quá muộn.</w:t>
            </w:r>
          </w:p>
          <w:p w14:paraId="16F84B2F" w14:textId="41522FF0" w:rsidR="004340EB" w:rsidRPr="0047589C" w:rsidRDefault="001F27ED" w:rsidP="00F96E5C">
            <w:pPr>
              <w:jc w:val="both"/>
            </w:pPr>
            <w:r w:rsidRPr="0047589C">
              <w:t xml:space="preserve">+ Bài học về cách biết quý trọng cuộc sống hiện tại. </w:t>
            </w:r>
            <w:r w:rsidR="009B75D5" w:rsidRPr="0047589C">
              <w:t>Những điều cậu bé đ</w:t>
            </w:r>
            <w:r w:rsidR="00EC4EB1" w:rsidRPr="0047589C">
              <w:t>a</w:t>
            </w:r>
            <w:r w:rsidR="009B75D5" w:rsidRPr="0047589C">
              <w:t>ng có là niềm mơ ước của nhiều người nhưng c</w:t>
            </w:r>
            <w:r w:rsidR="00EC4EB1" w:rsidRPr="0047589C">
              <w:t>ậ</w:t>
            </w:r>
            <w:r w:rsidR="009B75D5" w:rsidRPr="0047589C">
              <w:t xml:space="preserve">u lại không biết </w:t>
            </w:r>
            <w:r w:rsidR="0090403F" w:rsidRPr="0047589C">
              <w:t>trân trọng để đến khi ân hận thì đã quá muộn</w:t>
            </w:r>
          </w:p>
          <w:p w14:paraId="3AF0AEF7" w14:textId="77777777" w:rsidR="0090403F" w:rsidRPr="0047589C" w:rsidRDefault="0090403F" w:rsidP="00F96E5C">
            <w:pPr>
              <w:jc w:val="both"/>
            </w:pPr>
            <w:r w:rsidRPr="0047589C">
              <w:t>+ ….</w:t>
            </w:r>
          </w:p>
          <w:p w14:paraId="0417C8DA" w14:textId="3940551F" w:rsidR="0090403F" w:rsidRPr="0047589C" w:rsidRDefault="0090403F" w:rsidP="00F96E5C">
            <w:pPr>
              <w:jc w:val="both"/>
              <w:rPr>
                <w:i/>
                <w:iCs/>
              </w:rPr>
            </w:pPr>
            <w:r w:rsidRPr="0047589C">
              <w:rPr>
                <w:i/>
                <w:iCs/>
              </w:rPr>
              <w:t xml:space="preserve">Lưu ý: Học sinh có thể nêu những bài học khác, nhưng hợp lí giáo viên vẫn cho điểm. </w:t>
            </w:r>
          </w:p>
        </w:tc>
        <w:tc>
          <w:tcPr>
            <w:tcW w:w="854" w:type="dxa"/>
            <w:shd w:val="clear" w:color="auto" w:fill="auto"/>
          </w:tcPr>
          <w:p w14:paraId="35459682" w14:textId="4CDB6001" w:rsidR="00F96E5C" w:rsidRPr="0047589C" w:rsidRDefault="00F96E5C" w:rsidP="00F96E5C">
            <w:pPr>
              <w:spacing w:line="360" w:lineRule="auto"/>
              <w:jc w:val="both"/>
              <w:rPr>
                <w:iCs/>
                <w:color w:val="000000"/>
              </w:rPr>
            </w:pPr>
            <w:r w:rsidRPr="0047589C">
              <w:rPr>
                <w:iCs/>
                <w:noProof/>
              </w:rPr>
              <w:t>1,0</w:t>
            </w:r>
          </w:p>
        </w:tc>
      </w:tr>
      <w:tr w:rsidR="00F96E5C" w:rsidRPr="0047589C" w14:paraId="33495D21" w14:textId="77777777" w:rsidTr="00F8440D">
        <w:tc>
          <w:tcPr>
            <w:tcW w:w="877" w:type="dxa"/>
            <w:vMerge/>
          </w:tcPr>
          <w:p w14:paraId="5FBEA57E" w14:textId="77777777" w:rsidR="00F96E5C" w:rsidRPr="0047589C" w:rsidRDefault="00F96E5C" w:rsidP="00F96E5C">
            <w:pPr>
              <w:spacing w:line="288" w:lineRule="auto"/>
            </w:pPr>
          </w:p>
        </w:tc>
        <w:tc>
          <w:tcPr>
            <w:tcW w:w="1093" w:type="dxa"/>
            <w:vAlign w:val="center"/>
          </w:tcPr>
          <w:p w14:paraId="2FDFC0C5" w14:textId="77777777" w:rsidR="00F96E5C" w:rsidRPr="0047589C" w:rsidRDefault="00F96E5C" w:rsidP="00F96E5C">
            <w:pPr>
              <w:spacing w:line="288" w:lineRule="auto"/>
              <w:jc w:val="center"/>
            </w:pPr>
            <w:r w:rsidRPr="0047589C">
              <w:t>10</w:t>
            </w:r>
          </w:p>
        </w:tc>
        <w:tc>
          <w:tcPr>
            <w:tcW w:w="6243" w:type="dxa"/>
          </w:tcPr>
          <w:p w14:paraId="3DD64334" w14:textId="77777777" w:rsidR="00951397" w:rsidRPr="0047589C" w:rsidRDefault="00F96E5C" w:rsidP="00F96E5C">
            <w:pPr>
              <w:jc w:val="both"/>
            </w:pPr>
            <w:r w:rsidRPr="0047589C">
              <w:t xml:space="preserve">- </w:t>
            </w:r>
            <w:r w:rsidR="00AA743B" w:rsidRPr="0047589C">
              <w:t>N</w:t>
            </w:r>
            <w:r w:rsidR="00225D9C" w:rsidRPr="0047589C">
              <w:t>gười con đã biết nhận ra hành động sai trái của bản thân, vô cùng ân hận</w:t>
            </w:r>
            <w:r w:rsidR="003A4511" w:rsidRPr="0047589C">
              <w:t>, day dứt…</w:t>
            </w:r>
          </w:p>
          <w:p w14:paraId="334EFD3F" w14:textId="59D3D9D4" w:rsidR="00F96E5C" w:rsidRPr="0047589C" w:rsidRDefault="00951397" w:rsidP="00F96E5C">
            <w:pPr>
              <w:jc w:val="both"/>
            </w:pPr>
            <w:r w:rsidRPr="0047589C">
              <w:t>-</w:t>
            </w:r>
            <w:r w:rsidR="003A4511" w:rsidRPr="0047589C">
              <w:t xml:space="preserve"> </w:t>
            </w:r>
            <w:r w:rsidRPr="0047589C">
              <w:t>T</w:t>
            </w:r>
            <w:r w:rsidR="003A4511" w:rsidRPr="0047589C">
              <w:t>ừ sự</w:t>
            </w:r>
            <w:r w:rsidR="006E4C32" w:rsidRPr="0047589C">
              <w:t xml:space="preserve"> day dứt, ân hận như thế người con sẽ có những thay </w:t>
            </w:r>
            <w:r w:rsidR="00A26B3E" w:rsidRPr="0047589C">
              <w:t>đổi về nhận thức, hành động để bản thân trở nên tốt đẹp hơn</w:t>
            </w:r>
            <w:r w:rsidR="00AE7B53" w:rsidRPr="0047589C">
              <w:t>.</w:t>
            </w:r>
            <w:r w:rsidR="00A26B3E" w:rsidRPr="0047589C">
              <w:t xml:space="preserve"> </w:t>
            </w:r>
          </w:p>
          <w:p w14:paraId="490341BB" w14:textId="40E8D1D2" w:rsidR="00F96E5C" w:rsidRPr="0047589C" w:rsidRDefault="00F96E5C" w:rsidP="00F96E5C">
            <w:pPr>
              <w:jc w:val="both"/>
              <w:rPr>
                <w:i/>
                <w:iCs/>
                <w:color w:val="000000"/>
              </w:rPr>
            </w:pPr>
            <w:r w:rsidRPr="0047589C">
              <w:rPr>
                <w:i/>
                <w:iCs/>
                <w:sz w:val="27"/>
                <w:szCs w:val="27"/>
                <w:shd w:val="clear" w:color="auto" w:fill="FFFFFF"/>
              </w:rPr>
              <w:t>- Lưu ý: Học sinh có nhiều cách diễn đạt khác nhau, có những suy nghĩ khác nhau nhưng hợp lý, có ý nghĩa</w:t>
            </w:r>
            <w:r w:rsidR="00EA4981" w:rsidRPr="0047589C">
              <w:rPr>
                <w:i/>
                <w:iCs/>
                <w:sz w:val="27"/>
                <w:szCs w:val="27"/>
                <w:shd w:val="clear" w:color="auto" w:fill="FFFFFF"/>
              </w:rPr>
              <w:t xml:space="preserve"> giáo dục</w:t>
            </w:r>
            <w:r w:rsidRPr="0047589C">
              <w:rPr>
                <w:i/>
                <w:iCs/>
                <w:sz w:val="27"/>
                <w:szCs w:val="27"/>
                <w:shd w:val="clear" w:color="auto" w:fill="FFFFFF"/>
              </w:rPr>
              <w:t xml:space="preserve"> giáo viên linh hoạt cho điểm phù hợp. </w:t>
            </w:r>
          </w:p>
        </w:tc>
        <w:tc>
          <w:tcPr>
            <w:tcW w:w="854" w:type="dxa"/>
          </w:tcPr>
          <w:p w14:paraId="355C5C30" w14:textId="2C82C36A" w:rsidR="00F96E5C" w:rsidRPr="0047589C" w:rsidRDefault="00F96E5C" w:rsidP="00F96E5C">
            <w:pPr>
              <w:spacing w:line="360" w:lineRule="auto"/>
              <w:jc w:val="both"/>
              <w:rPr>
                <w:color w:val="000000"/>
              </w:rPr>
            </w:pPr>
            <w:r w:rsidRPr="0047589C">
              <w:rPr>
                <w:iCs/>
                <w:noProof/>
              </w:rPr>
              <w:t>1,0</w:t>
            </w:r>
          </w:p>
        </w:tc>
      </w:tr>
      <w:tr w:rsidR="00980DD7" w:rsidRPr="0047589C" w14:paraId="3966A4E2" w14:textId="77777777" w:rsidTr="00F8440D">
        <w:tc>
          <w:tcPr>
            <w:tcW w:w="877" w:type="dxa"/>
            <w:vMerge w:val="restart"/>
          </w:tcPr>
          <w:p w14:paraId="20867D9A" w14:textId="77777777" w:rsidR="00980DD7" w:rsidRPr="0047589C" w:rsidRDefault="00980DD7" w:rsidP="00F96E5C">
            <w:pPr>
              <w:spacing w:line="288" w:lineRule="auto"/>
              <w:rPr>
                <w:b/>
              </w:rPr>
            </w:pPr>
            <w:r w:rsidRPr="0047589C">
              <w:rPr>
                <w:b/>
              </w:rPr>
              <w:t>Viết</w:t>
            </w:r>
          </w:p>
        </w:tc>
        <w:tc>
          <w:tcPr>
            <w:tcW w:w="7336" w:type="dxa"/>
            <w:gridSpan w:val="2"/>
          </w:tcPr>
          <w:p w14:paraId="60633B04" w14:textId="77777777" w:rsidR="00980DD7" w:rsidRPr="0047589C" w:rsidRDefault="00980DD7" w:rsidP="00581B9B">
            <w:pPr>
              <w:spacing w:before="40" w:after="20" w:line="288" w:lineRule="auto"/>
              <w:jc w:val="both"/>
              <w:rPr>
                <w:rFonts w:eastAsia="Calibri"/>
                <w:i/>
                <w:iCs/>
                <w:noProof/>
              </w:rPr>
            </w:pPr>
            <w:r w:rsidRPr="0047589C">
              <w:rPr>
                <w:i/>
                <w:iCs/>
                <w:noProof/>
              </w:rPr>
              <w:t>a</w:t>
            </w:r>
            <w:r w:rsidRPr="0047589C">
              <w:rPr>
                <w:noProof/>
              </w:rPr>
              <w:t>.</w:t>
            </w:r>
            <w:r w:rsidRPr="0047589C">
              <w:rPr>
                <w:i/>
                <w:iCs/>
                <w:noProof/>
              </w:rPr>
              <w:t xml:space="preserve"> Đảm bảo cấu trúc bài nghị luận</w:t>
            </w:r>
          </w:p>
          <w:p w14:paraId="628D42C7" w14:textId="59DBF15B" w:rsidR="00980DD7" w:rsidRPr="0047589C" w:rsidRDefault="00980DD7" w:rsidP="00F96E5C">
            <w:pPr>
              <w:spacing w:line="276" w:lineRule="auto"/>
              <w:jc w:val="both"/>
              <w:rPr>
                <w:iCs/>
                <w:color w:val="000000"/>
              </w:rPr>
            </w:pPr>
            <w:r w:rsidRPr="0047589C">
              <w:rPr>
                <w:noProof/>
              </w:rPr>
              <w:t xml:space="preserve">Mở bài nêu được vấn đề, Thân bài triển khai được vấn đề, </w:t>
            </w:r>
            <w:r w:rsidRPr="0047589C">
              <w:rPr>
                <w:noProof/>
                <w:color w:val="000000"/>
              </w:rPr>
              <w:t>Kết bài</w:t>
            </w:r>
            <w:r w:rsidRPr="0047589C">
              <w:rPr>
                <w:noProof/>
              </w:rPr>
              <w:t xml:space="preserve"> khái quát được vấn đề</w:t>
            </w:r>
          </w:p>
        </w:tc>
        <w:tc>
          <w:tcPr>
            <w:tcW w:w="854" w:type="dxa"/>
          </w:tcPr>
          <w:p w14:paraId="6047B138" w14:textId="1F3B3515" w:rsidR="00980DD7" w:rsidRPr="0047589C" w:rsidRDefault="00980DD7" w:rsidP="00F96E5C">
            <w:pPr>
              <w:spacing w:line="360" w:lineRule="auto"/>
              <w:jc w:val="both"/>
              <w:rPr>
                <w:iCs/>
                <w:color w:val="000000"/>
              </w:rPr>
            </w:pPr>
            <w:r w:rsidRPr="0047589C">
              <w:rPr>
                <w:iCs/>
                <w:noProof/>
              </w:rPr>
              <w:t>0,25</w:t>
            </w:r>
          </w:p>
        </w:tc>
      </w:tr>
      <w:tr w:rsidR="00980DD7" w:rsidRPr="0047589C" w14:paraId="05EC68A3" w14:textId="77777777" w:rsidTr="00F8440D">
        <w:trPr>
          <w:trHeight w:val="730"/>
        </w:trPr>
        <w:tc>
          <w:tcPr>
            <w:tcW w:w="877" w:type="dxa"/>
            <w:vMerge/>
          </w:tcPr>
          <w:p w14:paraId="31D04F63" w14:textId="77777777" w:rsidR="00980DD7" w:rsidRPr="0047589C" w:rsidRDefault="00980DD7" w:rsidP="00F96E5C">
            <w:pPr>
              <w:spacing w:line="288" w:lineRule="auto"/>
              <w:rPr>
                <w:b/>
              </w:rPr>
            </w:pPr>
          </w:p>
        </w:tc>
        <w:tc>
          <w:tcPr>
            <w:tcW w:w="7336" w:type="dxa"/>
            <w:gridSpan w:val="2"/>
          </w:tcPr>
          <w:p w14:paraId="14918259" w14:textId="77777777" w:rsidR="00980DD7" w:rsidRPr="0047589C" w:rsidRDefault="00980DD7" w:rsidP="00581B9B">
            <w:pPr>
              <w:spacing w:before="40" w:after="20" w:line="300" w:lineRule="auto"/>
              <w:jc w:val="both"/>
              <w:rPr>
                <w:rFonts w:eastAsia="Calibri"/>
                <w:noProof/>
              </w:rPr>
            </w:pPr>
            <w:r w:rsidRPr="0047589C">
              <w:rPr>
                <w:i/>
                <w:noProof/>
              </w:rPr>
              <w:t>b</w:t>
            </w:r>
            <w:r w:rsidRPr="0047589C">
              <w:rPr>
                <w:i/>
                <w:noProof/>
                <w:lang w:val="vi-VN"/>
              </w:rPr>
              <w:t xml:space="preserve">. Xác định đúng </w:t>
            </w:r>
            <w:r w:rsidRPr="0047589C">
              <w:rPr>
                <w:i/>
                <w:noProof/>
              </w:rPr>
              <w:t>yêu cầu của đề</w:t>
            </w:r>
            <w:r w:rsidRPr="0047589C">
              <w:rPr>
                <w:noProof/>
              </w:rPr>
              <w:t>.</w:t>
            </w:r>
          </w:p>
          <w:p w14:paraId="1F826847" w14:textId="16553457" w:rsidR="00980DD7" w:rsidRPr="0047589C" w:rsidRDefault="0021741D" w:rsidP="00F96E5C">
            <w:pPr>
              <w:jc w:val="both"/>
              <w:rPr>
                <w:b/>
                <w:color w:val="0D0D0D" w:themeColor="text1" w:themeTint="F2"/>
                <w:lang w:val="vi-VN"/>
              </w:rPr>
            </w:pPr>
            <w:r w:rsidRPr="0047589C">
              <w:t xml:space="preserve">- </w:t>
            </w:r>
            <w:r w:rsidR="00980DD7" w:rsidRPr="0047589C">
              <w:t>Hiện tượng vứt rác bừa bãi.</w:t>
            </w:r>
          </w:p>
        </w:tc>
        <w:tc>
          <w:tcPr>
            <w:tcW w:w="854" w:type="dxa"/>
          </w:tcPr>
          <w:p w14:paraId="68E72111" w14:textId="45801785" w:rsidR="00980DD7" w:rsidRPr="0047589C" w:rsidRDefault="00980DD7" w:rsidP="00F96E5C">
            <w:pPr>
              <w:spacing w:line="360" w:lineRule="auto"/>
              <w:jc w:val="both"/>
              <w:rPr>
                <w:iCs/>
                <w:color w:val="000000"/>
              </w:rPr>
            </w:pPr>
            <w:r w:rsidRPr="0047589C">
              <w:rPr>
                <w:iCs/>
                <w:noProof/>
              </w:rPr>
              <w:t>0,25</w:t>
            </w:r>
          </w:p>
        </w:tc>
      </w:tr>
      <w:tr w:rsidR="00980DD7" w:rsidRPr="0047589C" w14:paraId="45C6D9A3" w14:textId="77777777" w:rsidTr="00F8440D">
        <w:tc>
          <w:tcPr>
            <w:tcW w:w="877" w:type="dxa"/>
            <w:vMerge/>
          </w:tcPr>
          <w:p w14:paraId="5976F86D" w14:textId="77777777" w:rsidR="00980DD7" w:rsidRPr="0047589C" w:rsidRDefault="00980DD7" w:rsidP="00F96E5C">
            <w:pPr>
              <w:spacing w:line="288" w:lineRule="auto"/>
              <w:rPr>
                <w:b/>
              </w:rPr>
            </w:pPr>
          </w:p>
        </w:tc>
        <w:tc>
          <w:tcPr>
            <w:tcW w:w="7336" w:type="dxa"/>
            <w:gridSpan w:val="2"/>
          </w:tcPr>
          <w:p w14:paraId="204C7ACA" w14:textId="77777777" w:rsidR="00980DD7" w:rsidRPr="0047589C" w:rsidRDefault="00980DD7" w:rsidP="00581B9B">
            <w:pPr>
              <w:spacing w:before="40" w:after="20" w:line="288" w:lineRule="auto"/>
              <w:jc w:val="both"/>
              <w:rPr>
                <w:rFonts w:eastAsia="Calibri"/>
                <w:i/>
                <w:iCs/>
                <w:noProof/>
              </w:rPr>
            </w:pPr>
            <w:r w:rsidRPr="0047589C">
              <w:rPr>
                <w:i/>
                <w:iCs/>
                <w:noProof/>
              </w:rPr>
              <w:t>c. Triển khai vấn đề nghị luận thành các luận điểm</w:t>
            </w:r>
          </w:p>
          <w:p w14:paraId="442544D0" w14:textId="310F64C9" w:rsidR="00980DD7" w:rsidRPr="0047589C" w:rsidRDefault="00980DD7" w:rsidP="00F96E5C">
            <w:pPr>
              <w:jc w:val="both"/>
            </w:pPr>
            <w:r w:rsidRPr="0047589C">
              <w:rPr>
                <w:noProof/>
              </w:rPr>
              <w:t>HS có thể triển khai theo nhiều cách, nhưng cần vận dụng tốt các thao tác lập luận, kết hợp chặt chẽ giữa lí lẽ và dẫn chứng; đảm bảo các yêu cầu sau:</w:t>
            </w:r>
          </w:p>
        </w:tc>
        <w:tc>
          <w:tcPr>
            <w:tcW w:w="854" w:type="dxa"/>
          </w:tcPr>
          <w:p w14:paraId="64CDC9E2" w14:textId="5669DDC7" w:rsidR="00980DD7" w:rsidRPr="0047589C" w:rsidRDefault="00980DD7" w:rsidP="00F96E5C">
            <w:pPr>
              <w:spacing w:line="360" w:lineRule="auto"/>
              <w:jc w:val="both"/>
              <w:rPr>
                <w:iCs/>
                <w:color w:val="000000"/>
              </w:rPr>
            </w:pPr>
            <w:r w:rsidRPr="0047589C">
              <w:rPr>
                <w:iCs/>
                <w:noProof/>
              </w:rPr>
              <w:t>0,5</w:t>
            </w:r>
          </w:p>
        </w:tc>
      </w:tr>
      <w:tr w:rsidR="00980DD7" w:rsidRPr="0047589C" w14:paraId="48F4F57C" w14:textId="77777777" w:rsidTr="002878E7">
        <w:tc>
          <w:tcPr>
            <w:tcW w:w="877" w:type="dxa"/>
            <w:vMerge/>
          </w:tcPr>
          <w:p w14:paraId="789829B0" w14:textId="77777777" w:rsidR="00980DD7" w:rsidRPr="0047589C" w:rsidRDefault="00980DD7" w:rsidP="00F96E5C">
            <w:pPr>
              <w:spacing w:line="288" w:lineRule="auto"/>
              <w:rPr>
                <w:b/>
              </w:rPr>
            </w:pPr>
          </w:p>
        </w:tc>
        <w:tc>
          <w:tcPr>
            <w:tcW w:w="7336" w:type="dxa"/>
            <w:gridSpan w:val="2"/>
          </w:tcPr>
          <w:p w14:paraId="33D205FB" w14:textId="694444F5" w:rsidR="00980DD7" w:rsidRPr="0047589C" w:rsidRDefault="00980DD7" w:rsidP="00581B9B">
            <w:pPr>
              <w:spacing w:before="40" w:after="20" w:line="300" w:lineRule="auto"/>
              <w:jc w:val="both"/>
              <w:rPr>
                <w:noProof/>
              </w:rPr>
            </w:pPr>
            <w:r w:rsidRPr="0047589C">
              <w:rPr>
                <w:noProof/>
              </w:rPr>
              <w:t xml:space="preserve">- </w:t>
            </w:r>
            <w:r w:rsidR="0021741D" w:rsidRPr="0047589C">
              <w:rPr>
                <w:noProof/>
              </w:rPr>
              <w:t>Giải thích: “vứt rác bừa bãi” là gì?</w:t>
            </w:r>
          </w:p>
          <w:p w14:paraId="24FC2EDC" w14:textId="086AC280" w:rsidR="0021741D" w:rsidRPr="0047589C" w:rsidRDefault="0021741D" w:rsidP="00581B9B">
            <w:pPr>
              <w:spacing w:before="40" w:after="20" w:line="300" w:lineRule="auto"/>
              <w:jc w:val="both"/>
              <w:rPr>
                <w:noProof/>
              </w:rPr>
            </w:pPr>
            <w:r w:rsidRPr="0047589C">
              <w:rPr>
                <w:noProof/>
              </w:rPr>
              <w:t xml:space="preserve">- Thể hiện thái </w:t>
            </w:r>
            <w:r w:rsidR="00EB51E8" w:rsidRPr="0047589C">
              <w:rPr>
                <w:noProof/>
              </w:rPr>
              <w:t>độ không đồng tình trước việc làm này</w:t>
            </w:r>
          </w:p>
          <w:p w14:paraId="1B3C404F" w14:textId="439AB5AF" w:rsidR="00980DD7" w:rsidRPr="0047589C" w:rsidRDefault="00980DD7" w:rsidP="00581B9B">
            <w:pPr>
              <w:spacing w:before="40" w:after="20" w:line="300" w:lineRule="auto"/>
              <w:jc w:val="both"/>
              <w:rPr>
                <w:noProof/>
              </w:rPr>
            </w:pPr>
            <w:r w:rsidRPr="0047589C">
              <w:rPr>
                <w:noProof/>
              </w:rPr>
              <w:t xml:space="preserve">- Lí giải </w:t>
            </w:r>
            <w:r w:rsidR="00EB51E8" w:rsidRPr="0047589C">
              <w:rPr>
                <w:noProof/>
              </w:rPr>
              <w:t>vì sao không đồng tình + nêu ra các bằng chứng để chứng minh.</w:t>
            </w:r>
          </w:p>
          <w:p w14:paraId="6925D274" w14:textId="77777777" w:rsidR="00980DD7" w:rsidRPr="0047589C" w:rsidRDefault="00980DD7" w:rsidP="00F96E5C">
            <w:pPr>
              <w:jc w:val="both"/>
              <w:rPr>
                <w:noProof/>
              </w:rPr>
            </w:pPr>
            <w:r w:rsidRPr="0047589C">
              <w:rPr>
                <w:noProof/>
              </w:rPr>
              <w:t>- Nêu giải pháp để ngăn chặn hiện tượ</w:t>
            </w:r>
            <w:r w:rsidR="00173150" w:rsidRPr="0047589C">
              <w:rPr>
                <w:noProof/>
              </w:rPr>
              <w:t>ng này (có thể có hoặc không)</w:t>
            </w:r>
          </w:p>
          <w:p w14:paraId="56E600D3" w14:textId="04797B6A" w:rsidR="00173150" w:rsidRPr="0047589C" w:rsidRDefault="00173150" w:rsidP="00173150">
            <w:pPr>
              <w:jc w:val="both"/>
              <w:rPr>
                <w:b/>
                <w:bCs/>
                <w:i/>
                <w:color w:val="000000"/>
                <w:spacing w:val="-8"/>
              </w:rPr>
            </w:pPr>
            <w:r w:rsidRPr="0047589C">
              <w:rPr>
                <w:b/>
                <w:i/>
                <w:noProof/>
              </w:rPr>
              <w:t>* Lưu ý: Vì học sinh lớp 6 mới tiếp cận với văn bản nghị luận nên yêu cầu  bài viết với các em  không yêu cầu cao. Giáo viên chấm bài cần linh hoạt.</w:t>
            </w:r>
          </w:p>
        </w:tc>
        <w:tc>
          <w:tcPr>
            <w:tcW w:w="854" w:type="dxa"/>
          </w:tcPr>
          <w:p w14:paraId="49EDF5A1" w14:textId="47DD0EFB" w:rsidR="00980DD7" w:rsidRPr="0047589C" w:rsidRDefault="00980DD7" w:rsidP="00F96E5C">
            <w:pPr>
              <w:jc w:val="both"/>
              <w:rPr>
                <w:iCs/>
                <w:color w:val="000000"/>
              </w:rPr>
            </w:pPr>
            <w:r w:rsidRPr="0047589C">
              <w:rPr>
                <w:noProof/>
              </w:rPr>
              <w:t>2.5</w:t>
            </w:r>
          </w:p>
        </w:tc>
      </w:tr>
      <w:tr w:rsidR="00980DD7" w:rsidRPr="0047589C" w14:paraId="5D91979A" w14:textId="77777777" w:rsidTr="00F8440D">
        <w:tc>
          <w:tcPr>
            <w:tcW w:w="877" w:type="dxa"/>
            <w:vMerge/>
          </w:tcPr>
          <w:p w14:paraId="787A6146" w14:textId="77777777" w:rsidR="00980DD7" w:rsidRPr="0047589C" w:rsidRDefault="00980DD7" w:rsidP="00F96E5C">
            <w:pPr>
              <w:rPr>
                <w:b/>
              </w:rPr>
            </w:pPr>
          </w:p>
        </w:tc>
        <w:tc>
          <w:tcPr>
            <w:tcW w:w="7336" w:type="dxa"/>
            <w:gridSpan w:val="2"/>
          </w:tcPr>
          <w:p w14:paraId="0E8AF2FB" w14:textId="77777777" w:rsidR="00980DD7" w:rsidRPr="0047589C" w:rsidRDefault="00980DD7" w:rsidP="00581B9B">
            <w:pPr>
              <w:spacing w:before="40" w:after="20" w:line="300" w:lineRule="auto"/>
              <w:jc w:val="both"/>
              <w:rPr>
                <w:rFonts w:eastAsia="Calibri"/>
                <w:i/>
                <w:noProof/>
                <w:lang w:val="vi-VN"/>
              </w:rPr>
            </w:pPr>
            <w:r w:rsidRPr="0047589C">
              <w:rPr>
                <w:i/>
                <w:noProof/>
                <w:lang w:val="vi-VN"/>
              </w:rPr>
              <w:t>d. Chính tả, ngữ pháp</w:t>
            </w:r>
          </w:p>
          <w:p w14:paraId="30F58B5E" w14:textId="03984155" w:rsidR="00980DD7" w:rsidRPr="0047589C" w:rsidRDefault="00980DD7" w:rsidP="00F96E5C">
            <w:pPr>
              <w:jc w:val="both"/>
              <w:rPr>
                <w:iCs/>
                <w:color w:val="000000"/>
              </w:rPr>
            </w:pPr>
            <w:r w:rsidRPr="0047589C">
              <w:rPr>
                <w:iCs/>
                <w:noProof/>
                <w:lang w:val="vi-VN"/>
              </w:rPr>
              <w:t>Đảm bảo chuẩn chính tả, ngữ pháp Tiếng Việt.</w:t>
            </w:r>
          </w:p>
        </w:tc>
        <w:tc>
          <w:tcPr>
            <w:tcW w:w="854" w:type="dxa"/>
          </w:tcPr>
          <w:p w14:paraId="56F058F5" w14:textId="733B30D5" w:rsidR="00980DD7" w:rsidRPr="0047589C" w:rsidRDefault="00980DD7" w:rsidP="00F96E5C">
            <w:pPr>
              <w:jc w:val="both"/>
              <w:rPr>
                <w:iCs/>
                <w:color w:val="000000"/>
              </w:rPr>
            </w:pPr>
            <w:r w:rsidRPr="0047589C">
              <w:rPr>
                <w:iCs/>
                <w:noProof/>
              </w:rPr>
              <w:t>0,25</w:t>
            </w:r>
          </w:p>
        </w:tc>
      </w:tr>
      <w:tr w:rsidR="00980DD7" w:rsidRPr="0047589C" w14:paraId="6BAF2DA8" w14:textId="77777777" w:rsidTr="00F8440D">
        <w:tc>
          <w:tcPr>
            <w:tcW w:w="877" w:type="dxa"/>
            <w:vMerge/>
          </w:tcPr>
          <w:p w14:paraId="3571DEAA" w14:textId="77777777" w:rsidR="00980DD7" w:rsidRPr="0047589C" w:rsidRDefault="00980DD7" w:rsidP="00F96E5C">
            <w:pPr>
              <w:rPr>
                <w:b/>
              </w:rPr>
            </w:pPr>
          </w:p>
        </w:tc>
        <w:tc>
          <w:tcPr>
            <w:tcW w:w="7336" w:type="dxa"/>
            <w:gridSpan w:val="2"/>
          </w:tcPr>
          <w:p w14:paraId="72F9AACE" w14:textId="1EC12884" w:rsidR="00980DD7" w:rsidRPr="0047589C" w:rsidRDefault="00980DD7" w:rsidP="00F96E5C">
            <w:pPr>
              <w:jc w:val="both"/>
              <w:rPr>
                <w:color w:val="000000"/>
              </w:rPr>
            </w:pPr>
            <w:r w:rsidRPr="0047589C">
              <w:rPr>
                <w:i/>
                <w:noProof/>
                <w:lang w:val="vi-VN"/>
              </w:rPr>
              <w:t xml:space="preserve">e. Sáng </w:t>
            </w:r>
            <w:r w:rsidRPr="0047589C">
              <w:rPr>
                <w:noProof/>
                <w:lang w:val="vi-VN"/>
              </w:rPr>
              <w:t>tạo</w:t>
            </w:r>
            <w:r w:rsidRPr="0047589C">
              <w:rPr>
                <w:noProof/>
              </w:rPr>
              <w:t xml:space="preserve">: </w:t>
            </w:r>
            <w:r w:rsidRPr="0047589C">
              <w:rPr>
                <w:lang w:val="vi-VN"/>
              </w:rPr>
              <w:t>Thể hiện suy nghĩ sâu sắc về vấn đề nghị luận; có cách diễn đạt mới mẻ.</w:t>
            </w:r>
          </w:p>
        </w:tc>
        <w:tc>
          <w:tcPr>
            <w:tcW w:w="854" w:type="dxa"/>
          </w:tcPr>
          <w:p w14:paraId="6F1AA169" w14:textId="63CEDCEE" w:rsidR="00980DD7" w:rsidRPr="0047589C" w:rsidRDefault="00980DD7" w:rsidP="00F96E5C">
            <w:pPr>
              <w:jc w:val="both"/>
              <w:rPr>
                <w:iCs/>
                <w:color w:val="000000"/>
              </w:rPr>
            </w:pPr>
            <w:r w:rsidRPr="0047589C">
              <w:rPr>
                <w:iCs/>
                <w:noProof/>
              </w:rPr>
              <w:t>0,25</w:t>
            </w:r>
          </w:p>
        </w:tc>
      </w:tr>
    </w:tbl>
    <w:p w14:paraId="023BB191" w14:textId="77777777" w:rsidR="000C256F" w:rsidRPr="0047589C" w:rsidRDefault="000C256F" w:rsidP="000C256F"/>
    <w:p w14:paraId="4B9F7F1D" w14:textId="28FE5BED" w:rsidR="004E4E74" w:rsidRDefault="0066684B" w:rsidP="0066684B">
      <w:pPr>
        <w:jc w:val="center"/>
      </w:pPr>
      <w:r w:rsidRPr="0047589C">
        <w:t>…………Hết…………..</w:t>
      </w:r>
    </w:p>
    <w:p w14:paraId="5FF2137A" w14:textId="77777777" w:rsidR="004E4E74" w:rsidRDefault="004E4E74" w:rsidP="000C256F"/>
    <w:p w14:paraId="5012E9B8" w14:textId="77777777" w:rsidR="004E4E74" w:rsidRDefault="004E4E74" w:rsidP="000C256F"/>
    <w:p w14:paraId="25ADAD62" w14:textId="77777777" w:rsidR="004E4E74" w:rsidRDefault="004E4E74" w:rsidP="000C256F"/>
    <w:p w14:paraId="6B56A88D" w14:textId="77777777" w:rsidR="004E4E74" w:rsidRDefault="004E4E74" w:rsidP="000C256F"/>
    <w:p w14:paraId="1C7A4A7D" w14:textId="77777777" w:rsidR="004E4E74" w:rsidRDefault="004E4E74" w:rsidP="000C256F"/>
    <w:p w14:paraId="7DCA0125" w14:textId="77777777" w:rsidR="004E4E74" w:rsidRDefault="004E4E74" w:rsidP="000C256F"/>
    <w:p w14:paraId="5862C219" w14:textId="77777777" w:rsidR="004E4E74" w:rsidRDefault="004E4E74" w:rsidP="000C256F"/>
    <w:p w14:paraId="12DB5455" w14:textId="77777777" w:rsidR="004E4E74" w:rsidRDefault="004E4E74" w:rsidP="000C256F"/>
    <w:p w14:paraId="152394FE" w14:textId="77777777" w:rsidR="001A21B2" w:rsidRDefault="001A21B2" w:rsidP="000C256F"/>
    <w:sectPr w:rsidR="001A21B2" w:rsidSect="00F529CE">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69E3F" w14:textId="77777777" w:rsidR="00B431B3" w:rsidRDefault="00B431B3" w:rsidP="00F529CE">
      <w:r>
        <w:separator/>
      </w:r>
    </w:p>
  </w:endnote>
  <w:endnote w:type="continuationSeparator" w:id="0">
    <w:p w14:paraId="4631884C" w14:textId="77777777" w:rsidR="00B431B3" w:rsidRDefault="00B431B3" w:rsidP="00F5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654923"/>
      <w:docPartObj>
        <w:docPartGallery w:val="Page Numbers (Bottom of Page)"/>
        <w:docPartUnique/>
      </w:docPartObj>
    </w:sdtPr>
    <w:sdtEndPr>
      <w:rPr>
        <w:noProof/>
      </w:rPr>
    </w:sdtEndPr>
    <w:sdtContent>
      <w:p w14:paraId="54EB17AB" w14:textId="5761A141" w:rsidR="00F529CE" w:rsidRDefault="00F52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AC8784" w14:textId="77777777" w:rsidR="00F529CE" w:rsidRDefault="00F5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0E037" w14:textId="77777777" w:rsidR="00B431B3" w:rsidRDefault="00B431B3" w:rsidP="00F529CE">
      <w:r>
        <w:separator/>
      </w:r>
    </w:p>
  </w:footnote>
  <w:footnote w:type="continuationSeparator" w:id="0">
    <w:p w14:paraId="1346018D" w14:textId="77777777" w:rsidR="00B431B3" w:rsidRDefault="00B431B3" w:rsidP="00F5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F4C"/>
    <w:multiLevelType w:val="hybridMultilevel"/>
    <w:tmpl w:val="7F043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71A8B"/>
    <w:multiLevelType w:val="hybridMultilevel"/>
    <w:tmpl w:val="A698B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6593"/>
    <w:multiLevelType w:val="hybridMultilevel"/>
    <w:tmpl w:val="8566FDB8"/>
    <w:lvl w:ilvl="0" w:tplc="4274B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147D6"/>
    <w:multiLevelType w:val="hybridMultilevel"/>
    <w:tmpl w:val="32FA1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F4771"/>
    <w:multiLevelType w:val="hybridMultilevel"/>
    <w:tmpl w:val="E8FEE0BC"/>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517957"/>
    <w:multiLevelType w:val="hybridMultilevel"/>
    <w:tmpl w:val="B14C1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772E0"/>
    <w:multiLevelType w:val="hybridMultilevel"/>
    <w:tmpl w:val="F3DCC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F2F00"/>
    <w:multiLevelType w:val="hybridMultilevel"/>
    <w:tmpl w:val="DA104026"/>
    <w:lvl w:ilvl="0" w:tplc="04090017">
      <w:start w:val="1"/>
      <w:numFmt w:val="lowerLetter"/>
      <w:lvlText w:val="%1)"/>
      <w:lvlJc w:val="left"/>
      <w:pPr>
        <w:tabs>
          <w:tab w:val="num" w:pos="360"/>
        </w:tabs>
        <w:ind w:left="360" w:hanging="360"/>
      </w:pPr>
      <w:rPr>
        <w:rFonts w:hint="default"/>
      </w:rPr>
    </w:lvl>
    <w:lvl w:ilvl="1" w:tplc="2BBA050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2B7C52"/>
    <w:multiLevelType w:val="hybridMultilevel"/>
    <w:tmpl w:val="FB322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667BF"/>
    <w:multiLevelType w:val="hybridMultilevel"/>
    <w:tmpl w:val="A698B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72F60"/>
    <w:multiLevelType w:val="hybridMultilevel"/>
    <w:tmpl w:val="A740B302"/>
    <w:lvl w:ilvl="0" w:tplc="9E14CF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10448C"/>
    <w:multiLevelType w:val="hybridMultilevel"/>
    <w:tmpl w:val="55202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510C2"/>
    <w:multiLevelType w:val="hybridMultilevel"/>
    <w:tmpl w:val="A5DA2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2166">
    <w:abstractNumId w:val="8"/>
  </w:num>
  <w:num w:numId="2" w16cid:durableId="1682663314">
    <w:abstractNumId w:val="11"/>
  </w:num>
  <w:num w:numId="3" w16cid:durableId="300382142">
    <w:abstractNumId w:val="2"/>
  </w:num>
  <w:num w:numId="4" w16cid:durableId="1640576246">
    <w:abstractNumId w:val="3"/>
  </w:num>
  <w:num w:numId="5" w16cid:durableId="102237730">
    <w:abstractNumId w:val="6"/>
  </w:num>
  <w:num w:numId="6" w16cid:durableId="1499350445">
    <w:abstractNumId w:val="1"/>
  </w:num>
  <w:num w:numId="7" w16cid:durableId="1681735267">
    <w:abstractNumId w:val="12"/>
  </w:num>
  <w:num w:numId="8" w16cid:durableId="455610900">
    <w:abstractNumId w:val="4"/>
  </w:num>
  <w:num w:numId="9" w16cid:durableId="1643542006">
    <w:abstractNumId w:val="9"/>
  </w:num>
  <w:num w:numId="10" w16cid:durableId="1045250219">
    <w:abstractNumId w:val="7"/>
  </w:num>
  <w:num w:numId="11" w16cid:durableId="2063870372">
    <w:abstractNumId w:val="5"/>
  </w:num>
  <w:num w:numId="12" w16cid:durableId="710231838">
    <w:abstractNumId w:val="0"/>
  </w:num>
  <w:num w:numId="13" w16cid:durableId="302736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03"/>
    <w:rsid w:val="0001631D"/>
    <w:rsid w:val="000300B4"/>
    <w:rsid w:val="00040214"/>
    <w:rsid w:val="000532D7"/>
    <w:rsid w:val="000579FD"/>
    <w:rsid w:val="0006421C"/>
    <w:rsid w:val="00071B35"/>
    <w:rsid w:val="0009713A"/>
    <w:rsid w:val="000C0D5A"/>
    <w:rsid w:val="000C256F"/>
    <w:rsid w:val="000C3784"/>
    <w:rsid w:val="000C4B5A"/>
    <w:rsid w:val="000D59CA"/>
    <w:rsid w:val="000E0803"/>
    <w:rsid w:val="000E0D83"/>
    <w:rsid w:val="000F2CB7"/>
    <w:rsid w:val="00104110"/>
    <w:rsid w:val="0011141A"/>
    <w:rsid w:val="00116978"/>
    <w:rsid w:val="00135254"/>
    <w:rsid w:val="00150090"/>
    <w:rsid w:val="0017014E"/>
    <w:rsid w:val="00173150"/>
    <w:rsid w:val="001751A4"/>
    <w:rsid w:val="00177208"/>
    <w:rsid w:val="00192E1F"/>
    <w:rsid w:val="0019586D"/>
    <w:rsid w:val="001A21B2"/>
    <w:rsid w:val="001A2E90"/>
    <w:rsid w:val="001A30D5"/>
    <w:rsid w:val="001B59C3"/>
    <w:rsid w:val="001B67E6"/>
    <w:rsid w:val="001B738E"/>
    <w:rsid w:val="001C45D0"/>
    <w:rsid w:val="001F1620"/>
    <w:rsid w:val="001F27ED"/>
    <w:rsid w:val="00210000"/>
    <w:rsid w:val="00210A6E"/>
    <w:rsid w:val="002136A2"/>
    <w:rsid w:val="0021741D"/>
    <w:rsid w:val="002253CA"/>
    <w:rsid w:val="00225D9C"/>
    <w:rsid w:val="00227BC5"/>
    <w:rsid w:val="00232DD9"/>
    <w:rsid w:val="0024321B"/>
    <w:rsid w:val="002509E4"/>
    <w:rsid w:val="00274D46"/>
    <w:rsid w:val="00283344"/>
    <w:rsid w:val="002A51CD"/>
    <w:rsid w:val="002B4504"/>
    <w:rsid w:val="002C0A5B"/>
    <w:rsid w:val="002C656E"/>
    <w:rsid w:val="002E5A1A"/>
    <w:rsid w:val="002F07C5"/>
    <w:rsid w:val="002F424C"/>
    <w:rsid w:val="002F495E"/>
    <w:rsid w:val="003000DE"/>
    <w:rsid w:val="00300903"/>
    <w:rsid w:val="0030365F"/>
    <w:rsid w:val="003209C5"/>
    <w:rsid w:val="0032539C"/>
    <w:rsid w:val="00337863"/>
    <w:rsid w:val="00344BE7"/>
    <w:rsid w:val="00355659"/>
    <w:rsid w:val="00355EE2"/>
    <w:rsid w:val="00363B3B"/>
    <w:rsid w:val="003661CC"/>
    <w:rsid w:val="00367E10"/>
    <w:rsid w:val="00374CEB"/>
    <w:rsid w:val="003A4511"/>
    <w:rsid w:val="003B12E2"/>
    <w:rsid w:val="003B14E9"/>
    <w:rsid w:val="0040427F"/>
    <w:rsid w:val="00432C3B"/>
    <w:rsid w:val="00433004"/>
    <w:rsid w:val="004340EB"/>
    <w:rsid w:val="00447D35"/>
    <w:rsid w:val="00454E29"/>
    <w:rsid w:val="004566BB"/>
    <w:rsid w:val="0047562C"/>
    <w:rsid w:val="0047589C"/>
    <w:rsid w:val="00485450"/>
    <w:rsid w:val="00487B96"/>
    <w:rsid w:val="004C2F1B"/>
    <w:rsid w:val="004C3BB6"/>
    <w:rsid w:val="004C469D"/>
    <w:rsid w:val="004C5D48"/>
    <w:rsid w:val="004D4D0B"/>
    <w:rsid w:val="004E4E74"/>
    <w:rsid w:val="0050362E"/>
    <w:rsid w:val="00531F0B"/>
    <w:rsid w:val="005437C8"/>
    <w:rsid w:val="005457F3"/>
    <w:rsid w:val="00566E4E"/>
    <w:rsid w:val="00566F27"/>
    <w:rsid w:val="00583B4F"/>
    <w:rsid w:val="00592640"/>
    <w:rsid w:val="005A453E"/>
    <w:rsid w:val="005A47AD"/>
    <w:rsid w:val="005C4C15"/>
    <w:rsid w:val="005C73E5"/>
    <w:rsid w:val="005E2B1F"/>
    <w:rsid w:val="00604703"/>
    <w:rsid w:val="00610589"/>
    <w:rsid w:val="006236F0"/>
    <w:rsid w:val="006305A8"/>
    <w:rsid w:val="0063713F"/>
    <w:rsid w:val="00654979"/>
    <w:rsid w:val="00655752"/>
    <w:rsid w:val="0066684B"/>
    <w:rsid w:val="00674410"/>
    <w:rsid w:val="0068445C"/>
    <w:rsid w:val="00686ED9"/>
    <w:rsid w:val="006A128D"/>
    <w:rsid w:val="006B16A5"/>
    <w:rsid w:val="006B58D9"/>
    <w:rsid w:val="006C52D5"/>
    <w:rsid w:val="006C6147"/>
    <w:rsid w:val="006D5559"/>
    <w:rsid w:val="006E0D62"/>
    <w:rsid w:val="006E1850"/>
    <w:rsid w:val="006E4B9D"/>
    <w:rsid w:val="006E4C32"/>
    <w:rsid w:val="006E78E3"/>
    <w:rsid w:val="006F15C5"/>
    <w:rsid w:val="00706361"/>
    <w:rsid w:val="00716451"/>
    <w:rsid w:val="00722B47"/>
    <w:rsid w:val="00746BB6"/>
    <w:rsid w:val="007479CD"/>
    <w:rsid w:val="007572E4"/>
    <w:rsid w:val="00770C5F"/>
    <w:rsid w:val="007774DB"/>
    <w:rsid w:val="007906AC"/>
    <w:rsid w:val="00791F08"/>
    <w:rsid w:val="00791FF6"/>
    <w:rsid w:val="00793F8B"/>
    <w:rsid w:val="007A05A3"/>
    <w:rsid w:val="007A2A69"/>
    <w:rsid w:val="007B4427"/>
    <w:rsid w:val="007B6927"/>
    <w:rsid w:val="007B76A5"/>
    <w:rsid w:val="007E2C4E"/>
    <w:rsid w:val="00810ACA"/>
    <w:rsid w:val="00835728"/>
    <w:rsid w:val="00851328"/>
    <w:rsid w:val="00853220"/>
    <w:rsid w:val="00854DC6"/>
    <w:rsid w:val="00862ACA"/>
    <w:rsid w:val="0086371B"/>
    <w:rsid w:val="00866FEB"/>
    <w:rsid w:val="008A67E2"/>
    <w:rsid w:val="008C00C7"/>
    <w:rsid w:val="008C1C41"/>
    <w:rsid w:val="008D70F5"/>
    <w:rsid w:val="008F29C1"/>
    <w:rsid w:val="00901483"/>
    <w:rsid w:val="0090403F"/>
    <w:rsid w:val="00906593"/>
    <w:rsid w:val="00906698"/>
    <w:rsid w:val="00910780"/>
    <w:rsid w:val="00910E95"/>
    <w:rsid w:val="00912F2A"/>
    <w:rsid w:val="00945AF5"/>
    <w:rsid w:val="00951397"/>
    <w:rsid w:val="00951639"/>
    <w:rsid w:val="009519FE"/>
    <w:rsid w:val="009735FC"/>
    <w:rsid w:val="00974AB4"/>
    <w:rsid w:val="00980DD7"/>
    <w:rsid w:val="00995FF4"/>
    <w:rsid w:val="009A49EC"/>
    <w:rsid w:val="009B1A9B"/>
    <w:rsid w:val="009B6EF8"/>
    <w:rsid w:val="009B75D5"/>
    <w:rsid w:val="00A22B9F"/>
    <w:rsid w:val="00A26B3E"/>
    <w:rsid w:val="00A2727F"/>
    <w:rsid w:val="00A35D85"/>
    <w:rsid w:val="00A420F1"/>
    <w:rsid w:val="00A426A8"/>
    <w:rsid w:val="00A61B22"/>
    <w:rsid w:val="00A6338D"/>
    <w:rsid w:val="00A6407D"/>
    <w:rsid w:val="00A67C8C"/>
    <w:rsid w:val="00A92B45"/>
    <w:rsid w:val="00AA743B"/>
    <w:rsid w:val="00AB0298"/>
    <w:rsid w:val="00AB34C1"/>
    <w:rsid w:val="00AB3A41"/>
    <w:rsid w:val="00AC6C0D"/>
    <w:rsid w:val="00AD2AFA"/>
    <w:rsid w:val="00AE7B53"/>
    <w:rsid w:val="00AF582B"/>
    <w:rsid w:val="00AF75E1"/>
    <w:rsid w:val="00B00316"/>
    <w:rsid w:val="00B0349B"/>
    <w:rsid w:val="00B24846"/>
    <w:rsid w:val="00B42201"/>
    <w:rsid w:val="00B431B3"/>
    <w:rsid w:val="00B60CB0"/>
    <w:rsid w:val="00B612DA"/>
    <w:rsid w:val="00B62CF4"/>
    <w:rsid w:val="00B64E1D"/>
    <w:rsid w:val="00B9042E"/>
    <w:rsid w:val="00BA330F"/>
    <w:rsid w:val="00BB7F37"/>
    <w:rsid w:val="00BD09BC"/>
    <w:rsid w:val="00BF2F2F"/>
    <w:rsid w:val="00C05010"/>
    <w:rsid w:val="00C12870"/>
    <w:rsid w:val="00C205AA"/>
    <w:rsid w:val="00C2241A"/>
    <w:rsid w:val="00C34EFF"/>
    <w:rsid w:val="00C35348"/>
    <w:rsid w:val="00C41769"/>
    <w:rsid w:val="00C438F5"/>
    <w:rsid w:val="00C45D7B"/>
    <w:rsid w:val="00C50991"/>
    <w:rsid w:val="00C61121"/>
    <w:rsid w:val="00C650E1"/>
    <w:rsid w:val="00C90800"/>
    <w:rsid w:val="00C91EED"/>
    <w:rsid w:val="00CA6005"/>
    <w:rsid w:val="00CA6DCF"/>
    <w:rsid w:val="00CB3A90"/>
    <w:rsid w:val="00CC2137"/>
    <w:rsid w:val="00CC3AE6"/>
    <w:rsid w:val="00D05D38"/>
    <w:rsid w:val="00D17905"/>
    <w:rsid w:val="00D23A2C"/>
    <w:rsid w:val="00D34457"/>
    <w:rsid w:val="00D43716"/>
    <w:rsid w:val="00D54051"/>
    <w:rsid w:val="00D60431"/>
    <w:rsid w:val="00D65074"/>
    <w:rsid w:val="00D657EF"/>
    <w:rsid w:val="00D70A80"/>
    <w:rsid w:val="00D71FC6"/>
    <w:rsid w:val="00D74A15"/>
    <w:rsid w:val="00D92EFE"/>
    <w:rsid w:val="00D96FBA"/>
    <w:rsid w:val="00DA5919"/>
    <w:rsid w:val="00DA61C3"/>
    <w:rsid w:val="00DC45EC"/>
    <w:rsid w:val="00DC5B85"/>
    <w:rsid w:val="00DD7DC2"/>
    <w:rsid w:val="00DE0977"/>
    <w:rsid w:val="00E01286"/>
    <w:rsid w:val="00E14E62"/>
    <w:rsid w:val="00E368B0"/>
    <w:rsid w:val="00E45664"/>
    <w:rsid w:val="00E54C49"/>
    <w:rsid w:val="00E56893"/>
    <w:rsid w:val="00E61F70"/>
    <w:rsid w:val="00E81FCC"/>
    <w:rsid w:val="00E8387C"/>
    <w:rsid w:val="00E861A6"/>
    <w:rsid w:val="00E92F47"/>
    <w:rsid w:val="00EA4981"/>
    <w:rsid w:val="00EB137F"/>
    <w:rsid w:val="00EB51E8"/>
    <w:rsid w:val="00EB7EE9"/>
    <w:rsid w:val="00EC4EB1"/>
    <w:rsid w:val="00ED5087"/>
    <w:rsid w:val="00EF5E83"/>
    <w:rsid w:val="00F32F92"/>
    <w:rsid w:val="00F41D14"/>
    <w:rsid w:val="00F529CE"/>
    <w:rsid w:val="00F56FEE"/>
    <w:rsid w:val="00F93F87"/>
    <w:rsid w:val="00F96E5C"/>
    <w:rsid w:val="00FA0708"/>
    <w:rsid w:val="00FA5788"/>
    <w:rsid w:val="00FB4D7E"/>
    <w:rsid w:val="00FC32FC"/>
    <w:rsid w:val="00FE1A3D"/>
    <w:rsid w:val="00FF3A2C"/>
    <w:rsid w:val="00FF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5C11"/>
  <w15:docId w15:val="{CC8EB184-6232-4BC4-8A94-71450DE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C6"/>
    <w:pPr>
      <w:spacing w:after="0" w:line="240" w:lineRule="auto"/>
    </w:pPr>
    <w:rPr>
      <w:rFonts w:eastAsia="MS Mincho" w:cs="Times New Roman"/>
      <w:szCs w:val="28"/>
      <w:lang w:eastAsia="ja-JP"/>
    </w:rPr>
  </w:style>
  <w:style w:type="paragraph" w:styleId="Heading3">
    <w:name w:val="heading 3"/>
    <w:basedOn w:val="Normal"/>
    <w:link w:val="Heading3Char"/>
    <w:uiPriority w:val="9"/>
    <w:qFormat/>
    <w:rsid w:val="00F96E5C"/>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201"/>
    <w:pPr>
      <w:ind w:left="720"/>
      <w:contextualSpacing/>
    </w:pPr>
  </w:style>
  <w:style w:type="table" w:styleId="TableGrid">
    <w:name w:val="Table Grid"/>
    <w:basedOn w:val="TableNormal"/>
    <w:uiPriority w:val="39"/>
    <w:rsid w:val="000C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479CD"/>
    <w:pPr>
      <w:spacing w:before="240"/>
      <w:ind w:left="545"/>
    </w:pPr>
    <w:rPr>
      <w:rFonts w:ascii=".VnTime" w:eastAsia="Times New Roman" w:hAnsi=".VnTime"/>
      <w:szCs w:val="24"/>
      <w:lang w:eastAsia="en-US"/>
    </w:rPr>
  </w:style>
  <w:style w:type="character" w:customStyle="1" w:styleId="BodyTextIndentChar">
    <w:name w:val="Body Text Indent Char"/>
    <w:basedOn w:val="DefaultParagraphFont"/>
    <w:link w:val="BodyTextIndent"/>
    <w:rsid w:val="007479CD"/>
    <w:rPr>
      <w:rFonts w:ascii=".VnTime" w:eastAsia="Times New Roman" w:hAnsi=".VnTime" w:cs="Times New Roman"/>
      <w:szCs w:val="24"/>
    </w:rPr>
  </w:style>
  <w:style w:type="character" w:customStyle="1" w:styleId="ListParagraphChar">
    <w:name w:val="List Paragraph Char"/>
    <w:link w:val="ListParagraph"/>
    <w:uiPriority w:val="34"/>
    <w:rsid w:val="00A61B22"/>
    <w:rPr>
      <w:rFonts w:eastAsia="MS Mincho" w:cs="Times New Roman"/>
      <w:szCs w:val="28"/>
      <w:lang w:eastAsia="ja-JP"/>
    </w:rPr>
  </w:style>
  <w:style w:type="character" w:styleId="Hyperlink">
    <w:name w:val="Hyperlink"/>
    <w:uiPriority w:val="99"/>
    <w:unhideWhenUsed/>
    <w:qFormat/>
    <w:rsid w:val="00F41D14"/>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56893"/>
    <w:pPr>
      <w:spacing w:before="100" w:beforeAutospacing="1" w:after="100" w:afterAutospacing="1"/>
    </w:pPr>
    <w:rPr>
      <w:rFonts w:eastAsia="Times New Roman"/>
      <w:sz w:val="24"/>
      <w:szCs w:val="24"/>
      <w:lang w:eastAsia="en-US"/>
    </w:rPr>
  </w:style>
  <w:style w:type="character" w:customStyle="1" w:styleId="Vnbnnidung">
    <w:name w:val="Văn bản nội dung_"/>
    <w:link w:val="Vnbnnidung0"/>
    <w:qFormat/>
    <w:locked/>
    <w:rsid w:val="000532D7"/>
    <w:rPr>
      <w:color w:val="373635"/>
    </w:rPr>
  </w:style>
  <w:style w:type="paragraph" w:customStyle="1" w:styleId="Vnbnnidung0">
    <w:name w:val="Văn bản nội dung"/>
    <w:basedOn w:val="Normal"/>
    <w:link w:val="Vnbnnidung"/>
    <w:qFormat/>
    <w:rsid w:val="000532D7"/>
    <w:pPr>
      <w:widowControl w:val="0"/>
      <w:spacing w:after="40" w:line="268" w:lineRule="auto"/>
      <w:ind w:firstLine="400"/>
    </w:pPr>
    <w:rPr>
      <w:rFonts w:eastAsiaTheme="minorHAnsi" w:cstheme="minorBidi"/>
      <w:color w:val="373635"/>
      <w:szCs w:val="22"/>
      <w:lang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44BE7"/>
    <w:rPr>
      <w:rFonts w:eastAsia="Times New Roman" w:cs="Times New Roman"/>
      <w:sz w:val="24"/>
      <w:szCs w:val="24"/>
    </w:rPr>
  </w:style>
  <w:style w:type="character" w:customStyle="1" w:styleId="Heading3Char">
    <w:name w:val="Heading 3 Char"/>
    <w:basedOn w:val="DefaultParagraphFont"/>
    <w:link w:val="Heading3"/>
    <w:uiPriority w:val="9"/>
    <w:rsid w:val="00F96E5C"/>
    <w:rPr>
      <w:rFonts w:eastAsia="Times New Roman" w:cs="Times New Roman"/>
      <w:b/>
      <w:bCs/>
      <w:sz w:val="27"/>
      <w:szCs w:val="27"/>
    </w:rPr>
  </w:style>
  <w:style w:type="paragraph" w:styleId="Header">
    <w:name w:val="header"/>
    <w:basedOn w:val="Normal"/>
    <w:link w:val="HeaderChar"/>
    <w:uiPriority w:val="99"/>
    <w:unhideWhenUsed/>
    <w:rsid w:val="00F529CE"/>
    <w:pPr>
      <w:tabs>
        <w:tab w:val="center" w:pos="4680"/>
        <w:tab w:val="right" w:pos="9360"/>
      </w:tabs>
    </w:pPr>
  </w:style>
  <w:style w:type="character" w:customStyle="1" w:styleId="HeaderChar">
    <w:name w:val="Header Char"/>
    <w:basedOn w:val="DefaultParagraphFont"/>
    <w:link w:val="Header"/>
    <w:uiPriority w:val="99"/>
    <w:rsid w:val="00F529CE"/>
    <w:rPr>
      <w:rFonts w:eastAsia="MS Mincho" w:cs="Times New Roman"/>
      <w:szCs w:val="28"/>
      <w:lang w:eastAsia="ja-JP"/>
    </w:rPr>
  </w:style>
  <w:style w:type="paragraph" w:styleId="Footer">
    <w:name w:val="footer"/>
    <w:basedOn w:val="Normal"/>
    <w:link w:val="FooterChar"/>
    <w:uiPriority w:val="99"/>
    <w:unhideWhenUsed/>
    <w:rsid w:val="00F529CE"/>
    <w:pPr>
      <w:tabs>
        <w:tab w:val="center" w:pos="4680"/>
        <w:tab w:val="right" w:pos="9360"/>
      </w:tabs>
    </w:pPr>
  </w:style>
  <w:style w:type="character" w:customStyle="1" w:styleId="FooterChar">
    <w:name w:val="Footer Char"/>
    <w:basedOn w:val="DefaultParagraphFont"/>
    <w:link w:val="Footer"/>
    <w:uiPriority w:val="99"/>
    <w:rsid w:val="00F529CE"/>
    <w:rPr>
      <w:rFonts w:eastAsia="MS Mincho" w:cs="Times New Roman"/>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6054">
      <w:bodyDiv w:val="1"/>
      <w:marLeft w:val="0"/>
      <w:marRight w:val="0"/>
      <w:marTop w:val="0"/>
      <w:marBottom w:val="0"/>
      <w:divBdr>
        <w:top w:val="none" w:sz="0" w:space="0" w:color="auto"/>
        <w:left w:val="none" w:sz="0" w:space="0" w:color="auto"/>
        <w:bottom w:val="none" w:sz="0" w:space="0" w:color="auto"/>
        <w:right w:val="none" w:sz="0" w:space="0" w:color="auto"/>
      </w:divBdr>
    </w:div>
    <w:div w:id="19182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uyencotich.vn/truyen-co-tich/co-tich-viet-nam/su-tich-cay-vu-su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2024-05-20T08:35:00Z</dcterms:created>
  <dcterms:modified xsi:type="dcterms:W3CDTF">2024-05-20T08:35:00Z</dcterms:modified>
</cp:coreProperties>
</file>