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38C8" w:rsidRDefault="00483DB2">
      <w:pPr>
        <w:spacing w:before="40" w:after="40"/>
        <w:rPr>
          <w:sz w:val="22"/>
          <w:szCs w:val="22"/>
        </w:rPr>
      </w:pPr>
      <w:r>
        <w:rPr>
          <w:sz w:val="22"/>
          <w:szCs w:val="22"/>
        </w:rPr>
        <w:t xml:space="preserve">Date of preparing: </w:t>
      </w:r>
      <w:r>
        <w:rPr>
          <w:sz w:val="22"/>
          <w:szCs w:val="22"/>
        </w:rPr>
        <w:tab/>
        <w:t>………………………………….</w:t>
      </w:r>
    </w:p>
    <w:p w:rsidR="007938C8" w:rsidRDefault="00483DB2">
      <w:pPr>
        <w:spacing w:before="40" w:after="40"/>
        <w:rPr>
          <w:sz w:val="22"/>
          <w:szCs w:val="22"/>
        </w:rPr>
      </w:pPr>
      <w:r>
        <w:rPr>
          <w:sz w:val="22"/>
          <w:szCs w:val="22"/>
        </w:rPr>
        <w:t xml:space="preserve">Date of teaching: </w:t>
      </w:r>
      <w:r>
        <w:rPr>
          <w:sz w:val="22"/>
          <w:szCs w:val="22"/>
        </w:rPr>
        <w:tab/>
        <w:t>………………………………….</w:t>
      </w:r>
    </w:p>
    <w:p w:rsidR="007938C8" w:rsidRDefault="00483DB2">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p>
    <w:p w:rsidR="007938C8" w:rsidRDefault="00483DB2">
      <w:pPr>
        <w:rPr>
          <w:b/>
          <w:sz w:val="28"/>
          <w:szCs w:val="28"/>
        </w:rPr>
      </w:pPr>
      <w:r>
        <w:rPr>
          <w:b/>
          <w:sz w:val="28"/>
          <w:szCs w:val="28"/>
        </w:rPr>
        <w:t>Period …</w:t>
      </w:r>
    </w:p>
    <w:p w:rsidR="007938C8" w:rsidRDefault="00483DB2">
      <w:pPr>
        <w:jc w:val="center"/>
        <w:rPr>
          <w:b/>
          <w:sz w:val="28"/>
          <w:szCs w:val="28"/>
        </w:rPr>
      </w:pPr>
      <w:r>
        <w:rPr>
          <w:b/>
          <w:sz w:val="32"/>
          <w:szCs w:val="32"/>
        </w:rPr>
        <w:t>UNIT 5: AROUND TOWN</w:t>
      </w:r>
      <w:r>
        <w:rPr>
          <w:b/>
          <w:sz w:val="28"/>
          <w:szCs w:val="28"/>
        </w:rPr>
        <w:t xml:space="preserve"> </w:t>
      </w:r>
    </w:p>
    <w:p w:rsidR="007938C8" w:rsidRDefault="00483DB2">
      <w:pPr>
        <w:jc w:val="center"/>
        <w:rPr>
          <w:b/>
          <w:sz w:val="26"/>
          <w:szCs w:val="26"/>
          <w:lang w:val="vi-VN"/>
        </w:rPr>
      </w:pPr>
      <w:r>
        <w:rPr>
          <w:b/>
          <w:sz w:val="28"/>
          <w:szCs w:val="28"/>
        </w:rPr>
        <w:t xml:space="preserve">Lesson 2 </w:t>
      </w:r>
      <w:r>
        <w:rPr>
          <w:b/>
          <w:sz w:val="26"/>
          <w:szCs w:val="26"/>
        </w:rPr>
        <w:t xml:space="preserve">- </w:t>
      </w:r>
      <w:r>
        <w:rPr>
          <w:b/>
          <w:sz w:val="28"/>
          <w:szCs w:val="28"/>
        </w:rPr>
        <w:t>Part 2 (Page 42) - Grammar</w:t>
      </w:r>
    </w:p>
    <w:p w:rsidR="007938C8" w:rsidRDefault="007938C8">
      <w:pPr>
        <w:spacing w:before="120" w:after="120"/>
        <w:rPr>
          <w:sz w:val="22"/>
          <w:szCs w:val="22"/>
        </w:rPr>
      </w:pPr>
    </w:p>
    <w:p w:rsidR="007938C8" w:rsidRDefault="00483DB2">
      <w:pPr>
        <w:spacing w:before="120" w:after="120"/>
        <w:rPr>
          <w:b/>
          <w:sz w:val="22"/>
          <w:szCs w:val="22"/>
        </w:rPr>
      </w:pPr>
      <w:r>
        <w:rPr>
          <w:b/>
          <w:sz w:val="22"/>
          <w:szCs w:val="22"/>
        </w:rPr>
        <w:t>I. OBJECTIVES</w:t>
      </w:r>
    </w:p>
    <w:p w:rsidR="007938C8" w:rsidRDefault="00483DB2">
      <w:pPr>
        <w:spacing w:before="120" w:after="120"/>
        <w:rPr>
          <w:b/>
          <w:sz w:val="22"/>
          <w:szCs w:val="22"/>
        </w:rPr>
      </w:pPr>
      <w:r>
        <w:rPr>
          <w:sz w:val="22"/>
          <w:szCs w:val="22"/>
        </w:rPr>
        <w:t xml:space="preserve">  By the end of</w:t>
      </w:r>
      <w:r w:rsidR="000040ED">
        <w:rPr>
          <w:sz w:val="22"/>
          <w:szCs w:val="22"/>
        </w:rPr>
        <w:t xml:space="preserve"> the lesson, Ss will be able to…</w:t>
      </w:r>
    </w:p>
    <w:p w:rsidR="007938C8" w:rsidRDefault="00483DB2">
      <w:pPr>
        <w:spacing w:before="120" w:after="120"/>
        <w:rPr>
          <w:sz w:val="22"/>
          <w:szCs w:val="22"/>
        </w:rPr>
      </w:pPr>
      <w:r>
        <w:rPr>
          <w:b/>
          <w:sz w:val="22"/>
          <w:szCs w:val="22"/>
        </w:rPr>
        <w:t>1. Knowledge</w:t>
      </w:r>
    </w:p>
    <w:p w:rsidR="007938C8" w:rsidRDefault="00483DB2">
      <w:pPr>
        <w:spacing w:before="120" w:after="120"/>
        <w:rPr>
          <w:sz w:val="22"/>
          <w:szCs w:val="22"/>
        </w:rPr>
      </w:pPr>
      <w:r>
        <w:rPr>
          <w:sz w:val="22"/>
          <w:szCs w:val="22"/>
        </w:rPr>
        <w:t xml:space="preserve">- </w:t>
      </w:r>
      <w:r w:rsidR="000040ED">
        <w:rPr>
          <w:sz w:val="22"/>
          <w:szCs w:val="22"/>
          <w:lang w:val="vi-VN"/>
        </w:rPr>
        <w:t>u</w:t>
      </w:r>
      <w:r>
        <w:rPr>
          <w:sz w:val="22"/>
          <w:szCs w:val="22"/>
        </w:rPr>
        <w:t xml:space="preserve">se Countable </w:t>
      </w:r>
      <w:r>
        <w:rPr>
          <w:sz w:val="22"/>
          <w:szCs w:val="22"/>
        </w:rPr>
        <w:t>and Uncountable nouns</w:t>
      </w:r>
    </w:p>
    <w:p w:rsidR="007938C8" w:rsidRDefault="00483DB2">
      <w:pPr>
        <w:spacing w:before="120" w:after="120"/>
        <w:rPr>
          <w:sz w:val="22"/>
          <w:szCs w:val="22"/>
        </w:rPr>
      </w:pPr>
      <w:r>
        <w:rPr>
          <w:sz w:val="22"/>
          <w:szCs w:val="22"/>
        </w:rPr>
        <w:t xml:space="preserve">- </w:t>
      </w:r>
      <w:r w:rsidR="000040ED">
        <w:rPr>
          <w:sz w:val="22"/>
          <w:szCs w:val="22"/>
          <w:lang w:val="vi-VN"/>
        </w:rPr>
        <w:t>u</w:t>
      </w:r>
      <w:r>
        <w:rPr>
          <w:sz w:val="22"/>
          <w:szCs w:val="22"/>
        </w:rPr>
        <w:t>se quantifiers</w:t>
      </w:r>
    </w:p>
    <w:p w:rsidR="007938C8" w:rsidRDefault="00483DB2">
      <w:pPr>
        <w:spacing w:before="120" w:after="120"/>
        <w:rPr>
          <w:sz w:val="22"/>
          <w:szCs w:val="22"/>
        </w:rPr>
      </w:pPr>
      <w:r>
        <w:rPr>
          <w:b/>
          <w:sz w:val="22"/>
          <w:szCs w:val="22"/>
        </w:rPr>
        <w:t>2. Ability</w:t>
      </w:r>
    </w:p>
    <w:p w:rsidR="007938C8" w:rsidRDefault="00483DB2">
      <w:pPr>
        <w:spacing w:before="120" w:after="120"/>
        <w:rPr>
          <w:sz w:val="22"/>
          <w:szCs w:val="22"/>
        </w:rPr>
      </w:pPr>
      <w:r>
        <w:rPr>
          <w:sz w:val="22"/>
          <w:szCs w:val="22"/>
        </w:rPr>
        <w:t xml:space="preserve">- </w:t>
      </w:r>
      <w:r w:rsidR="000040ED">
        <w:rPr>
          <w:sz w:val="22"/>
          <w:szCs w:val="22"/>
          <w:lang w:val="vi-VN"/>
        </w:rPr>
        <w:t>i</w:t>
      </w:r>
      <w:r>
        <w:rPr>
          <w:sz w:val="22"/>
          <w:szCs w:val="22"/>
        </w:rPr>
        <w:t>mprove speaking skill</w:t>
      </w:r>
    </w:p>
    <w:p w:rsidR="007938C8" w:rsidRDefault="00483DB2">
      <w:pPr>
        <w:spacing w:before="120" w:after="120"/>
        <w:rPr>
          <w:sz w:val="22"/>
          <w:szCs w:val="22"/>
          <w:lang w:val="vi-VN"/>
        </w:rPr>
      </w:pPr>
      <w:r>
        <w:rPr>
          <w:sz w:val="22"/>
          <w:szCs w:val="22"/>
        </w:rPr>
        <w:t xml:space="preserve">- </w:t>
      </w:r>
      <w:r w:rsidR="000040ED">
        <w:rPr>
          <w:sz w:val="22"/>
          <w:szCs w:val="22"/>
          <w:lang w:val="vi-VN"/>
        </w:rPr>
        <w:t>i</w:t>
      </w:r>
      <w:r>
        <w:rPr>
          <w:sz w:val="22"/>
          <w:szCs w:val="22"/>
        </w:rPr>
        <w:t>mprove the use of English.</w:t>
      </w:r>
    </w:p>
    <w:p w:rsidR="007938C8" w:rsidRDefault="00483DB2">
      <w:pPr>
        <w:spacing w:before="120" w:after="120"/>
        <w:rPr>
          <w:b/>
          <w:sz w:val="22"/>
          <w:szCs w:val="22"/>
        </w:rPr>
      </w:pPr>
      <w:r>
        <w:rPr>
          <w:b/>
          <w:sz w:val="22"/>
          <w:szCs w:val="22"/>
        </w:rPr>
        <w:t>3. Quality</w:t>
      </w:r>
    </w:p>
    <w:p w:rsidR="007938C8" w:rsidRDefault="00483DB2">
      <w:pPr>
        <w:spacing w:before="120" w:after="120"/>
        <w:rPr>
          <w:sz w:val="22"/>
          <w:szCs w:val="22"/>
          <w:lang w:val="vi-VN"/>
        </w:rPr>
      </w:pPr>
      <w:r>
        <w:rPr>
          <w:b/>
          <w:sz w:val="22"/>
          <w:szCs w:val="22"/>
        </w:rPr>
        <w:t xml:space="preserve">- </w:t>
      </w:r>
      <w:r w:rsidR="000040ED">
        <w:rPr>
          <w:bCs/>
          <w:sz w:val="22"/>
          <w:szCs w:val="22"/>
          <w:lang w:val="vi-VN"/>
        </w:rPr>
        <w:t>h</w:t>
      </w:r>
      <w:r>
        <w:rPr>
          <w:sz w:val="22"/>
          <w:szCs w:val="22"/>
        </w:rPr>
        <w:t>ave positive attitude in English language learning so that they actively participate in all classroom activities</w:t>
      </w:r>
    </w:p>
    <w:p w:rsidR="007938C8" w:rsidRDefault="00483DB2">
      <w:pPr>
        <w:spacing w:before="120" w:after="120"/>
        <w:rPr>
          <w:color w:val="231D0C"/>
          <w:sz w:val="22"/>
          <w:szCs w:val="22"/>
          <w:shd w:val="clear" w:color="auto" w:fill="FFFFFF"/>
        </w:rPr>
      </w:pPr>
      <w:r>
        <w:rPr>
          <w:sz w:val="22"/>
          <w:szCs w:val="22"/>
        </w:rPr>
        <w:t xml:space="preserve">- </w:t>
      </w:r>
      <w:r w:rsidR="000040ED">
        <w:rPr>
          <w:sz w:val="22"/>
          <w:szCs w:val="22"/>
          <w:lang w:val="vi-VN"/>
        </w:rPr>
        <w:t>o</w:t>
      </w:r>
      <w:r>
        <w:rPr>
          <w:sz w:val="22"/>
          <w:szCs w:val="22"/>
        </w:rPr>
        <w:t>rder food and drinks</w:t>
      </w:r>
      <w:r>
        <w:rPr>
          <w:sz w:val="22"/>
          <w:szCs w:val="22"/>
        </w:rPr>
        <w:t xml:space="preserve"> in a restaurant politely</w:t>
      </w:r>
    </w:p>
    <w:p w:rsidR="007938C8" w:rsidRDefault="007938C8">
      <w:pPr>
        <w:spacing w:before="120" w:after="120"/>
        <w:rPr>
          <w:b/>
          <w:sz w:val="22"/>
          <w:szCs w:val="22"/>
        </w:rPr>
      </w:pPr>
    </w:p>
    <w:p w:rsidR="007938C8" w:rsidRDefault="00483DB2">
      <w:pPr>
        <w:spacing w:before="120" w:after="120"/>
        <w:rPr>
          <w:sz w:val="22"/>
          <w:szCs w:val="22"/>
        </w:rPr>
      </w:pPr>
      <w:r>
        <w:rPr>
          <w:b/>
          <w:sz w:val="22"/>
          <w:szCs w:val="22"/>
        </w:rPr>
        <w:t>II. TEACHING AIDS AND LEARNING MATERIALS</w:t>
      </w:r>
    </w:p>
    <w:p w:rsidR="007938C8" w:rsidRDefault="00483DB2">
      <w:pPr>
        <w:spacing w:before="120" w:after="120"/>
        <w:rPr>
          <w:sz w:val="22"/>
          <w:szCs w:val="22"/>
        </w:rPr>
      </w:pPr>
      <w:r>
        <w:rPr>
          <w:sz w:val="22"/>
          <w:szCs w:val="22"/>
        </w:rPr>
        <w:t>Lesson plan, PPT</w:t>
      </w:r>
      <w:r>
        <w:rPr>
          <w:sz w:val="22"/>
          <w:szCs w:val="22"/>
          <w:lang w:val="vi-VN"/>
        </w:rPr>
        <w:t xml:space="preserve"> slides</w:t>
      </w:r>
      <w:r>
        <w:rPr>
          <w:sz w:val="22"/>
          <w:szCs w:val="22"/>
        </w:rPr>
        <w:t>, student’s book, workbook, notebook, personal computer (if any), projector</w:t>
      </w:r>
      <w:r>
        <w:rPr>
          <w:sz w:val="22"/>
          <w:szCs w:val="22"/>
          <w:lang w:val="vi-VN"/>
        </w:rPr>
        <w:t>/TV</w:t>
      </w:r>
      <w:r w:rsidR="000040ED">
        <w:rPr>
          <w:sz w:val="22"/>
          <w:szCs w:val="22"/>
        </w:rPr>
        <w:t>, speakers, DCR &amp; DHA on Eduhome</w:t>
      </w:r>
      <w:r>
        <w:rPr>
          <w:sz w:val="22"/>
          <w:szCs w:val="22"/>
        </w:rPr>
        <w:t>, handouts</w:t>
      </w:r>
      <w:r w:rsidR="000040ED">
        <w:rPr>
          <w:sz w:val="22"/>
          <w:szCs w:val="22"/>
        </w:rPr>
        <w:t>…</w:t>
      </w:r>
    </w:p>
    <w:p w:rsidR="007938C8" w:rsidRDefault="007938C8">
      <w:pPr>
        <w:spacing w:before="120" w:after="120"/>
        <w:rPr>
          <w:b/>
          <w:sz w:val="22"/>
          <w:szCs w:val="22"/>
        </w:rPr>
      </w:pPr>
    </w:p>
    <w:p w:rsidR="007938C8" w:rsidRDefault="00483DB2">
      <w:pPr>
        <w:spacing w:before="120" w:after="120"/>
        <w:rPr>
          <w:sz w:val="22"/>
          <w:szCs w:val="22"/>
        </w:rPr>
      </w:pPr>
      <w:r>
        <w:rPr>
          <w:b/>
          <w:sz w:val="22"/>
          <w:szCs w:val="22"/>
        </w:rPr>
        <w:t>III. PROCEDURES</w:t>
      </w:r>
    </w:p>
    <w:p w:rsidR="007938C8" w:rsidRDefault="00483DB2">
      <w:pPr>
        <w:spacing w:before="120" w:after="120"/>
      </w:pPr>
      <w:r>
        <w:rPr>
          <w:b/>
        </w:rPr>
        <w:t>A. Warm up: (5’)</w:t>
      </w:r>
    </w:p>
    <w:p w:rsidR="007938C8" w:rsidRDefault="00483DB2">
      <w:pPr>
        <w:spacing w:before="120" w:after="120"/>
        <w:ind w:firstLine="720"/>
        <w:rPr>
          <w:sz w:val="22"/>
          <w:szCs w:val="22"/>
        </w:rPr>
      </w:pPr>
      <w:r>
        <w:rPr>
          <w:b/>
          <w:sz w:val="22"/>
          <w:szCs w:val="22"/>
        </w:rPr>
        <w:t>a) Objective:</w:t>
      </w:r>
      <w:r>
        <w:rPr>
          <w:sz w:val="22"/>
          <w:szCs w:val="22"/>
        </w:rPr>
        <w:t xml:space="preserve"> Introduce the new lesson and set the scene</w:t>
      </w:r>
      <w:r>
        <w:rPr>
          <w:sz w:val="22"/>
          <w:szCs w:val="22"/>
          <w:lang w:val="vi-VN"/>
        </w:rPr>
        <w:t xml:space="preserve"> for Ss to acquire new language</w:t>
      </w:r>
      <w:r>
        <w:rPr>
          <w:sz w:val="22"/>
          <w:szCs w:val="22"/>
        </w:rPr>
        <w:t>; g</w:t>
      </w:r>
      <w:r>
        <w:rPr>
          <w:color w:val="000000"/>
          <w:sz w:val="22"/>
          <w:szCs w:val="22"/>
          <w:shd w:val="clear" w:color="auto" w:fill="FFFFFF"/>
        </w:rPr>
        <w:t>et students' attention at the beginning of the class by means of enjoyable and short activities as well as to engage them in the steps that follow.</w:t>
      </w:r>
    </w:p>
    <w:p w:rsidR="007938C8" w:rsidRDefault="00483DB2">
      <w:pPr>
        <w:spacing w:before="120" w:after="120"/>
        <w:ind w:firstLine="720"/>
        <w:rPr>
          <w:sz w:val="22"/>
          <w:szCs w:val="22"/>
        </w:rPr>
      </w:pPr>
      <w:r>
        <w:rPr>
          <w:b/>
          <w:sz w:val="22"/>
          <w:szCs w:val="22"/>
        </w:rPr>
        <w:t xml:space="preserve">b) Content: </w:t>
      </w:r>
      <w:r w:rsidR="00B22557">
        <w:rPr>
          <w:sz w:val="22"/>
          <w:szCs w:val="22"/>
        </w:rPr>
        <w:t>Revision of</w:t>
      </w:r>
      <w:r>
        <w:rPr>
          <w:sz w:val="22"/>
          <w:szCs w:val="22"/>
        </w:rPr>
        <w:t xml:space="preserve"> vocabulary a</w:t>
      </w:r>
      <w:r>
        <w:rPr>
          <w:sz w:val="22"/>
          <w:szCs w:val="22"/>
        </w:rPr>
        <w:t>bout food and drinks</w:t>
      </w:r>
    </w:p>
    <w:p w:rsidR="007938C8" w:rsidRDefault="00483DB2">
      <w:pPr>
        <w:spacing w:before="120" w:after="120"/>
        <w:ind w:firstLine="720"/>
        <w:rPr>
          <w:sz w:val="22"/>
          <w:szCs w:val="22"/>
          <w:highlight w:val="white"/>
        </w:rPr>
      </w:pPr>
      <w:r>
        <w:rPr>
          <w:b/>
          <w:sz w:val="22"/>
          <w:szCs w:val="22"/>
          <w:highlight w:val="white"/>
        </w:rPr>
        <w:t xml:space="preserve">c) Product: </w:t>
      </w:r>
      <w:r>
        <w:rPr>
          <w:sz w:val="22"/>
          <w:szCs w:val="22"/>
          <w:highlight w:val="white"/>
        </w:rPr>
        <w:t>Ss review vocabulary and ready for the new lesson</w:t>
      </w:r>
    </w:p>
    <w:p w:rsidR="007938C8" w:rsidRDefault="00483DB2">
      <w:pPr>
        <w:spacing w:before="120" w:after="120"/>
        <w:ind w:firstLine="720"/>
        <w:rPr>
          <w:sz w:val="22"/>
          <w:szCs w:val="22"/>
          <w:highlight w:val="white"/>
          <w:lang w:val="vi-VN"/>
        </w:rPr>
      </w:pPr>
      <w:r>
        <w:rPr>
          <w:b/>
          <w:bCs/>
          <w:sz w:val="22"/>
          <w:szCs w:val="22"/>
          <w:highlight w:val="white"/>
        </w:rPr>
        <w:t>d) Competence</w:t>
      </w:r>
      <w:r>
        <w:rPr>
          <w:sz w:val="22"/>
          <w:szCs w:val="22"/>
          <w:highlight w:val="white"/>
        </w:rPr>
        <w:t xml:space="preserve">: </w:t>
      </w:r>
      <w:r>
        <w:rPr>
          <w:sz w:val="22"/>
          <w:szCs w:val="22"/>
        </w:rPr>
        <w:t>collab</w:t>
      </w:r>
      <w:r w:rsidR="00B22557">
        <w:rPr>
          <w:sz w:val="22"/>
          <w:szCs w:val="22"/>
        </w:rPr>
        <w:t>oration, communication, critical thinking</w:t>
      </w:r>
    </w:p>
    <w:p w:rsidR="007938C8" w:rsidRDefault="00483DB2">
      <w:pPr>
        <w:spacing w:before="120" w:after="120"/>
        <w:ind w:firstLine="720"/>
        <w:rPr>
          <w:b/>
          <w:sz w:val="22"/>
          <w:szCs w:val="22"/>
        </w:rPr>
      </w:pPr>
      <w:r>
        <w:rPr>
          <w:b/>
          <w:sz w:val="22"/>
          <w:szCs w:val="22"/>
        </w:rPr>
        <w:t>e) Organization of the activity:</w:t>
      </w:r>
    </w:p>
    <w:tbl>
      <w:tblPr>
        <w:tblStyle w:val="TableGrid"/>
        <w:tblW w:w="0" w:type="auto"/>
        <w:tblInd w:w="-275" w:type="dxa"/>
        <w:tblLook w:val="04A0" w:firstRow="1" w:lastRow="0" w:firstColumn="1" w:lastColumn="0" w:noHBand="0" w:noVBand="1"/>
      </w:tblPr>
      <w:tblGrid>
        <w:gridCol w:w="5956"/>
        <w:gridCol w:w="4209"/>
      </w:tblGrid>
      <w:tr w:rsidR="007938C8">
        <w:trPr>
          <w:trHeight w:val="332"/>
        </w:trPr>
        <w:tc>
          <w:tcPr>
            <w:tcW w:w="5670" w:type="dxa"/>
            <w:shd w:val="clear" w:color="auto" w:fill="E7E6E6" w:themeFill="background2"/>
          </w:tcPr>
          <w:p w:rsidR="007938C8" w:rsidRDefault="00483DB2">
            <w:pPr>
              <w:spacing w:before="120" w:after="120"/>
              <w:ind w:left="630"/>
              <w:jc w:val="center"/>
            </w:pPr>
            <w:r>
              <w:rPr>
                <w:b/>
              </w:rPr>
              <w:t>Teacher’s Activities</w:t>
            </w:r>
          </w:p>
        </w:tc>
        <w:tc>
          <w:tcPr>
            <w:tcW w:w="4476" w:type="dxa"/>
            <w:shd w:val="clear" w:color="auto" w:fill="E7E6E6" w:themeFill="background2"/>
          </w:tcPr>
          <w:p w:rsidR="007938C8" w:rsidRDefault="00483DB2">
            <w:pPr>
              <w:spacing w:before="120" w:after="120"/>
              <w:ind w:left="630"/>
              <w:jc w:val="center"/>
            </w:pPr>
            <w:r>
              <w:rPr>
                <w:b/>
              </w:rPr>
              <w:t>Students’ Activities</w:t>
            </w:r>
          </w:p>
        </w:tc>
      </w:tr>
      <w:tr w:rsidR="007938C8">
        <w:tc>
          <w:tcPr>
            <w:tcW w:w="5670" w:type="dxa"/>
          </w:tcPr>
          <w:p w:rsidR="007938C8" w:rsidRDefault="00483DB2">
            <w:pPr>
              <w:pStyle w:val="NoSpacing"/>
              <w:spacing w:line="20" w:lineRule="atLeast"/>
              <w:rPr>
                <w:rFonts w:ascii="Times New Roman" w:hAnsi="Times New Roman" w:cs="Times New Roman"/>
              </w:rPr>
            </w:pPr>
            <w:r>
              <w:rPr>
                <w:rFonts w:ascii="Times New Roman" w:hAnsi="Times New Roman" w:cs="Times New Roman"/>
              </w:rPr>
              <w:t xml:space="preserve">- Give greetings </w:t>
            </w:r>
          </w:p>
          <w:p w:rsidR="007938C8" w:rsidRDefault="00483DB2">
            <w:pPr>
              <w:pStyle w:val="NoSpacing"/>
              <w:spacing w:line="20" w:lineRule="atLeast"/>
              <w:rPr>
                <w:rFonts w:ascii="Times New Roman" w:hAnsi="Times New Roman" w:cs="Times New Roman"/>
              </w:rPr>
            </w:pPr>
            <w:r>
              <w:rPr>
                <w:rFonts w:ascii="Times New Roman" w:hAnsi="Times New Roman" w:cs="Times New Roman"/>
              </w:rPr>
              <w:t>- Check attendance</w:t>
            </w:r>
          </w:p>
          <w:p w:rsidR="007938C8" w:rsidRDefault="00483DB2">
            <w:pPr>
              <w:pStyle w:val="NoSpacing"/>
              <w:numPr>
                <w:ilvl w:val="0"/>
                <w:numId w:val="1"/>
              </w:numPr>
              <w:spacing w:line="20" w:lineRule="atLeast"/>
              <w:ind w:left="252" w:hanging="270"/>
              <w:rPr>
                <w:rFonts w:ascii="Times New Roman" w:hAnsi="Times New Roman" w:cs="Times New Roman"/>
                <w:b/>
                <w:bCs/>
              </w:rPr>
            </w:pPr>
            <w:r>
              <w:rPr>
                <w:rFonts w:ascii="Times New Roman" w:hAnsi="Times New Roman" w:cs="Times New Roman"/>
                <w:b/>
                <w:bCs/>
                <w:u w:val="single"/>
              </w:rPr>
              <w:t>Option</w:t>
            </w:r>
            <w:r>
              <w:rPr>
                <w:rFonts w:ascii="Times New Roman" w:hAnsi="Times New Roman" w:cs="Times New Roman"/>
                <w:b/>
                <w:bCs/>
                <w:u w:val="single"/>
              </w:rPr>
              <w:t xml:space="preserve"> 1:</w:t>
            </w:r>
            <w:r>
              <w:rPr>
                <w:rFonts w:ascii="Times New Roman" w:hAnsi="Times New Roman" w:cs="Times New Roman"/>
                <w:b/>
                <w:bCs/>
              </w:rPr>
              <w:t xml:space="preserve"> ODD ONE OUT</w:t>
            </w:r>
          </w:p>
          <w:p w:rsidR="007938C8" w:rsidRDefault="00483DB2">
            <w:pPr>
              <w:spacing w:line="20" w:lineRule="atLeast"/>
              <w:rPr>
                <w:sz w:val="22"/>
                <w:szCs w:val="22"/>
              </w:rPr>
            </w:pPr>
            <w:r>
              <w:rPr>
                <w:sz w:val="22"/>
                <w:szCs w:val="22"/>
              </w:rPr>
              <w:t>- Give some set of words (4 words for each set)</w:t>
            </w:r>
          </w:p>
          <w:p w:rsidR="007938C8" w:rsidRDefault="00483DB2">
            <w:pPr>
              <w:spacing w:line="20" w:lineRule="atLeast"/>
              <w:rPr>
                <w:sz w:val="22"/>
                <w:szCs w:val="22"/>
              </w:rPr>
            </w:pPr>
            <w:r>
              <w:rPr>
                <w:sz w:val="22"/>
                <w:szCs w:val="22"/>
              </w:rPr>
              <w:t>- Have Ss do the task: odd one out (find a word which is different from the other three)</w:t>
            </w:r>
          </w:p>
          <w:p w:rsidR="007938C8" w:rsidRDefault="00483DB2">
            <w:pPr>
              <w:spacing w:line="20" w:lineRule="atLeast"/>
              <w:rPr>
                <w:sz w:val="22"/>
                <w:szCs w:val="22"/>
              </w:rPr>
            </w:pPr>
            <w:r>
              <w:rPr>
                <w:sz w:val="22"/>
                <w:szCs w:val="22"/>
              </w:rPr>
              <w:t>- Call Ss to give answers and explain for their answers</w:t>
            </w:r>
          </w:p>
          <w:p w:rsidR="007938C8" w:rsidRDefault="00483DB2">
            <w:pPr>
              <w:spacing w:line="20" w:lineRule="atLeast"/>
              <w:rPr>
                <w:sz w:val="22"/>
                <w:szCs w:val="22"/>
              </w:rPr>
            </w:pPr>
            <w:r>
              <w:rPr>
                <w:sz w:val="22"/>
                <w:szCs w:val="22"/>
              </w:rPr>
              <w:t>- Give feedback</w:t>
            </w:r>
          </w:p>
          <w:p w:rsidR="007938C8" w:rsidRDefault="00483DB2">
            <w:pPr>
              <w:spacing w:line="20" w:lineRule="atLeast"/>
              <w:rPr>
                <w:sz w:val="22"/>
                <w:szCs w:val="22"/>
              </w:rPr>
            </w:pPr>
            <w:r>
              <w:rPr>
                <w:rFonts w:ascii="Wingdings" w:eastAsia="Wingdings" w:hAnsi="Wingdings" w:cs="Wingdings"/>
                <w:sz w:val="22"/>
                <w:szCs w:val="22"/>
              </w:rPr>
              <w:t></w:t>
            </w:r>
            <w:r>
              <w:rPr>
                <w:sz w:val="22"/>
                <w:szCs w:val="22"/>
              </w:rPr>
              <w:t>Lead to the new lesson.</w:t>
            </w:r>
          </w:p>
          <w:p w:rsidR="007938C8" w:rsidRDefault="00483DB2">
            <w:pPr>
              <w:spacing w:line="20" w:lineRule="atLeast"/>
              <w:jc w:val="center"/>
              <w:rPr>
                <w:b/>
                <w:bCs/>
                <w:sz w:val="22"/>
                <w:szCs w:val="22"/>
              </w:rPr>
            </w:pPr>
            <w:r>
              <w:rPr>
                <w:b/>
                <w:bCs/>
                <w:sz w:val="22"/>
                <w:szCs w:val="22"/>
              </w:rPr>
              <w:lastRenderedPageBreak/>
              <w:t xml:space="preserve">Odd </w:t>
            </w:r>
            <w:r>
              <w:rPr>
                <w:b/>
                <w:bCs/>
                <w:sz w:val="22"/>
                <w:szCs w:val="22"/>
              </w:rPr>
              <w:t>one out</w:t>
            </w:r>
          </w:p>
          <w:p w:rsidR="007938C8" w:rsidRDefault="00483DB2">
            <w:pPr>
              <w:spacing w:line="20" w:lineRule="atLeast"/>
              <w:rPr>
                <w:b/>
                <w:bCs/>
                <w:sz w:val="22"/>
                <w:szCs w:val="22"/>
              </w:rPr>
            </w:pPr>
            <w:r>
              <w:rPr>
                <w:noProof/>
              </w:rPr>
              <w:drawing>
                <wp:inline distT="0" distB="0" distL="0" distR="0">
                  <wp:extent cx="3446145" cy="1200150"/>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459630" cy="1204661"/>
                          </a:xfrm>
                          <a:prstGeom prst="rect">
                            <a:avLst/>
                          </a:prstGeom>
                          <a:noFill/>
                          <a:ln>
                            <a:noFill/>
                          </a:ln>
                        </pic:spPr>
                      </pic:pic>
                    </a:graphicData>
                  </a:graphic>
                </wp:inline>
              </w:drawing>
            </w:r>
          </w:p>
          <w:p w:rsidR="007938C8" w:rsidRDefault="00483DB2">
            <w:pPr>
              <w:pStyle w:val="NoSpacing"/>
              <w:numPr>
                <w:ilvl w:val="0"/>
                <w:numId w:val="1"/>
              </w:numPr>
              <w:spacing w:line="20" w:lineRule="atLeast"/>
              <w:ind w:left="342" w:hanging="342"/>
              <w:rPr>
                <w:rFonts w:ascii="Times New Roman" w:hAnsi="Times New Roman" w:cs="Times New Roman"/>
                <w:b/>
                <w:bCs/>
              </w:rPr>
            </w:pPr>
            <w:r>
              <w:rPr>
                <w:rFonts w:ascii="Times New Roman" w:hAnsi="Times New Roman" w:cs="Times New Roman"/>
                <w:b/>
                <w:bCs/>
                <w:u w:val="single"/>
              </w:rPr>
              <w:t>Option 2:</w:t>
            </w:r>
            <w:r>
              <w:rPr>
                <w:rFonts w:ascii="Times New Roman" w:hAnsi="Times New Roman" w:cs="Times New Roman"/>
                <w:b/>
                <w:bCs/>
              </w:rPr>
              <w:t xml:space="preserve"> Food around the world </w:t>
            </w:r>
          </w:p>
          <w:p w:rsidR="007938C8" w:rsidRDefault="00483DB2">
            <w:pPr>
              <w:spacing w:line="20" w:lineRule="atLeast"/>
              <w:rPr>
                <w:sz w:val="22"/>
                <w:szCs w:val="22"/>
              </w:rPr>
            </w:pPr>
            <w:r>
              <w:rPr>
                <w:sz w:val="22"/>
                <w:szCs w:val="22"/>
              </w:rPr>
              <w:t>- Have Ss observe a food map (show on the screen or give handouts)</w:t>
            </w:r>
          </w:p>
          <w:p w:rsidR="007938C8" w:rsidRDefault="00483DB2">
            <w:pPr>
              <w:spacing w:line="20" w:lineRule="atLeast"/>
              <w:rPr>
                <w:sz w:val="22"/>
                <w:szCs w:val="22"/>
              </w:rPr>
            </w:pPr>
            <w:r>
              <w:rPr>
                <w:noProof/>
              </w:rPr>
              <w:drawing>
                <wp:inline distT="0" distB="0" distL="0" distR="0">
                  <wp:extent cx="3644900" cy="15113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644900" cy="1511300"/>
                          </a:xfrm>
                          <a:prstGeom prst="rect">
                            <a:avLst/>
                          </a:prstGeom>
                          <a:noFill/>
                          <a:ln>
                            <a:noFill/>
                          </a:ln>
                        </pic:spPr>
                      </pic:pic>
                    </a:graphicData>
                  </a:graphic>
                </wp:inline>
              </w:drawing>
            </w:r>
          </w:p>
          <w:p w:rsidR="007938C8" w:rsidRDefault="00483DB2">
            <w:pPr>
              <w:spacing w:line="20" w:lineRule="atLeast"/>
              <w:rPr>
                <w:sz w:val="22"/>
                <w:szCs w:val="22"/>
              </w:rPr>
            </w:pPr>
            <w:r>
              <w:t xml:space="preserve">- </w:t>
            </w:r>
            <w:r>
              <w:rPr>
                <w:sz w:val="22"/>
                <w:szCs w:val="22"/>
              </w:rPr>
              <w:t>Have Ss look at the food map and match food with countries</w:t>
            </w:r>
          </w:p>
          <w:p w:rsidR="007938C8" w:rsidRDefault="00483DB2">
            <w:pPr>
              <w:spacing w:line="20" w:lineRule="atLeast"/>
              <w:ind w:firstLine="520"/>
              <w:rPr>
                <w:i/>
                <w:iCs/>
                <w:sz w:val="22"/>
                <w:szCs w:val="22"/>
              </w:rPr>
            </w:pPr>
            <w:r>
              <w:rPr>
                <w:i/>
                <w:iCs/>
                <w:sz w:val="22"/>
                <w:szCs w:val="22"/>
              </w:rPr>
              <w:t xml:space="preserve">Food: </w:t>
            </w:r>
            <w:r>
              <w:rPr>
                <w:i/>
                <w:iCs/>
                <w:sz w:val="22"/>
                <w:szCs w:val="22"/>
                <w:lang w:val="vi-VN"/>
              </w:rPr>
              <w:t>Dim sum</w:t>
            </w:r>
            <w:r>
              <w:rPr>
                <w:i/>
                <w:iCs/>
                <w:sz w:val="22"/>
                <w:szCs w:val="22"/>
              </w:rPr>
              <w:t>, tacos, sushi, cheese burger, pad thai</w:t>
            </w:r>
          </w:p>
          <w:p w:rsidR="007938C8" w:rsidRDefault="00483DB2">
            <w:pPr>
              <w:spacing w:line="20" w:lineRule="atLeast"/>
              <w:ind w:firstLine="520"/>
              <w:rPr>
                <w:i/>
                <w:iCs/>
              </w:rPr>
            </w:pPr>
            <w:r>
              <w:rPr>
                <w:i/>
                <w:iCs/>
                <w:sz w:val="22"/>
                <w:szCs w:val="22"/>
                <w:lang w:val="vi-VN"/>
              </w:rPr>
              <w:t>Countries</w:t>
            </w:r>
            <w:r>
              <w:rPr>
                <w:i/>
                <w:iCs/>
                <w:sz w:val="22"/>
                <w:szCs w:val="22"/>
              </w:rPr>
              <w:t>: Thailand, Japan, Me</w:t>
            </w:r>
            <w:r>
              <w:rPr>
                <w:i/>
                <w:iCs/>
                <w:sz w:val="22"/>
                <w:szCs w:val="22"/>
              </w:rPr>
              <w:t>xico, China, The USA</w:t>
            </w:r>
          </w:p>
          <w:p w:rsidR="007938C8" w:rsidRDefault="00483DB2">
            <w:pPr>
              <w:spacing w:line="20" w:lineRule="atLeast"/>
              <w:rPr>
                <w:sz w:val="22"/>
                <w:szCs w:val="22"/>
              </w:rPr>
            </w:pPr>
            <w:r>
              <w:rPr>
                <w:sz w:val="22"/>
                <w:szCs w:val="22"/>
              </w:rPr>
              <w:t>- Have Ss give answers</w:t>
            </w:r>
          </w:p>
          <w:p w:rsidR="007938C8" w:rsidRDefault="00483DB2">
            <w:pPr>
              <w:spacing w:line="20" w:lineRule="atLeast"/>
              <w:rPr>
                <w:sz w:val="22"/>
                <w:szCs w:val="22"/>
              </w:rPr>
            </w:pPr>
            <w:r>
              <w:rPr>
                <w:sz w:val="22"/>
                <w:szCs w:val="22"/>
              </w:rPr>
              <w:t>- Check answers as a whole class</w:t>
            </w:r>
          </w:p>
          <w:p w:rsidR="007938C8" w:rsidRDefault="00483DB2">
            <w:pPr>
              <w:spacing w:line="20" w:lineRule="atLeast"/>
              <w:rPr>
                <w:sz w:val="22"/>
                <w:szCs w:val="22"/>
              </w:rPr>
            </w:pPr>
            <w:r>
              <w:rPr>
                <w:sz w:val="22"/>
                <w:szCs w:val="22"/>
              </w:rPr>
              <w:t>- Lead to the new lesson</w:t>
            </w:r>
          </w:p>
        </w:tc>
        <w:tc>
          <w:tcPr>
            <w:tcW w:w="4476" w:type="dxa"/>
          </w:tcPr>
          <w:p w:rsidR="007938C8" w:rsidRDefault="00483DB2">
            <w:pPr>
              <w:spacing w:line="20" w:lineRule="atLeast"/>
              <w:rPr>
                <w:bCs/>
                <w:sz w:val="22"/>
                <w:szCs w:val="22"/>
              </w:rPr>
            </w:pPr>
            <w:r>
              <w:rPr>
                <w:bCs/>
                <w:sz w:val="22"/>
                <w:szCs w:val="22"/>
              </w:rPr>
              <w:lastRenderedPageBreak/>
              <w:t>-</w:t>
            </w:r>
            <w:r>
              <w:rPr>
                <w:b/>
                <w:sz w:val="22"/>
                <w:szCs w:val="22"/>
              </w:rPr>
              <w:t xml:space="preserve"> </w:t>
            </w:r>
            <w:r>
              <w:rPr>
                <w:bCs/>
                <w:sz w:val="22"/>
                <w:szCs w:val="22"/>
              </w:rPr>
              <w:t>Greet T</w:t>
            </w:r>
          </w:p>
          <w:p w:rsidR="007938C8" w:rsidRDefault="007938C8">
            <w:pPr>
              <w:spacing w:line="20" w:lineRule="atLeast"/>
              <w:rPr>
                <w:b/>
                <w:bCs/>
                <w:sz w:val="22"/>
                <w:szCs w:val="22"/>
              </w:rPr>
            </w:pPr>
          </w:p>
          <w:p w:rsidR="007938C8" w:rsidRDefault="007938C8">
            <w:pPr>
              <w:spacing w:line="20" w:lineRule="atLeast"/>
              <w:rPr>
                <w:b/>
                <w:bCs/>
                <w:sz w:val="22"/>
                <w:szCs w:val="22"/>
              </w:rPr>
            </w:pPr>
          </w:p>
          <w:p w:rsidR="007938C8" w:rsidRDefault="007938C8">
            <w:pPr>
              <w:spacing w:line="20" w:lineRule="atLeast"/>
              <w:rPr>
                <w:b/>
                <w:bCs/>
                <w:sz w:val="22"/>
                <w:szCs w:val="22"/>
              </w:rPr>
            </w:pPr>
          </w:p>
          <w:p w:rsidR="007938C8" w:rsidRDefault="00483DB2">
            <w:pPr>
              <w:spacing w:line="20" w:lineRule="atLeast"/>
              <w:rPr>
                <w:sz w:val="22"/>
                <w:szCs w:val="22"/>
              </w:rPr>
            </w:pPr>
            <w:r>
              <w:rPr>
                <w:sz w:val="22"/>
                <w:szCs w:val="22"/>
              </w:rPr>
              <w:t>- Work in pairs</w:t>
            </w:r>
          </w:p>
          <w:p w:rsidR="007938C8" w:rsidRDefault="007938C8">
            <w:pPr>
              <w:spacing w:line="20" w:lineRule="atLeast"/>
              <w:rPr>
                <w:sz w:val="22"/>
                <w:szCs w:val="22"/>
              </w:rPr>
            </w:pPr>
          </w:p>
          <w:p w:rsidR="007938C8" w:rsidRDefault="00483DB2">
            <w:pPr>
              <w:spacing w:line="20" w:lineRule="atLeast"/>
              <w:rPr>
                <w:sz w:val="22"/>
                <w:szCs w:val="22"/>
              </w:rPr>
            </w:pPr>
            <w:r>
              <w:rPr>
                <w:sz w:val="22"/>
                <w:szCs w:val="22"/>
              </w:rPr>
              <w:t>- Give answers and explain</w:t>
            </w:r>
          </w:p>
          <w:p w:rsidR="007938C8" w:rsidRDefault="007938C8">
            <w:pPr>
              <w:spacing w:line="20" w:lineRule="atLeast"/>
              <w:rPr>
                <w:sz w:val="22"/>
                <w:szCs w:val="22"/>
              </w:rPr>
            </w:pPr>
          </w:p>
          <w:p w:rsidR="007938C8" w:rsidRDefault="007938C8">
            <w:pPr>
              <w:spacing w:line="20" w:lineRule="atLeast"/>
              <w:rPr>
                <w:sz w:val="22"/>
                <w:szCs w:val="22"/>
              </w:rPr>
            </w:pPr>
          </w:p>
          <w:p w:rsidR="007938C8" w:rsidRDefault="00483DB2">
            <w:pPr>
              <w:spacing w:line="20" w:lineRule="atLeast"/>
              <w:jc w:val="center"/>
              <w:rPr>
                <w:b/>
                <w:bCs/>
                <w:sz w:val="22"/>
                <w:szCs w:val="22"/>
              </w:rPr>
            </w:pPr>
            <w:r>
              <w:rPr>
                <w:b/>
                <w:bCs/>
                <w:sz w:val="22"/>
                <w:szCs w:val="22"/>
              </w:rPr>
              <w:lastRenderedPageBreak/>
              <w:t>Answer keys</w:t>
            </w:r>
          </w:p>
          <w:p w:rsidR="007938C8" w:rsidRDefault="00483DB2">
            <w:pPr>
              <w:spacing w:line="20" w:lineRule="atLeast"/>
              <w:rPr>
                <w:i/>
                <w:iCs/>
                <w:sz w:val="22"/>
                <w:szCs w:val="22"/>
              </w:rPr>
            </w:pPr>
            <w:r>
              <w:rPr>
                <w:i/>
                <w:iCs/>
                <w:sz w:val="22"/>
                <w:szCs w:val="22"/>
              </w:rPr>
              <w:t>1. chocolate (not a drink)</w:t>
            </w:r>
          </w:p>
          <w:p w:rsidR="007938C8" w:rsidRDefault="00483DB2">
            <w:pPr>
              <w:spacing w:line="20" w:lineRule="atLeast"/>
              <w:rPr>
                <w:i/>
                <w:iCs/>
                <w:sz w:val="22"/>
                <w:szCs w:val="22"/>
              </w:rPr>
            </w:pPr>
            <w:r>
              <w:rPr>
                <w:i/>
                <w:iCs/>
                <w:sz w:val="22"/>
                <w:szCs w:val="22"/>
              </w:rPr>
              <w:t>2. phở (a Vietnamese food – not a foreign food)</w:t>
            </w:r>
          </w:p>
          <w:p w:rsidR="007938C8" w:rsidRDefault="00483DB2">
            <w:pPr>
              <w:spacing w:line="20" w:lineRule="atLeast"/>
              <w:rPr>
                <w:i/>
                <w:iCs/>
                <w:sz w:val="22"/>
                <w:szCs w:val="22"/>
              </w:rPr>
            </w:pPr>
            <w:r>
              <w:rPr>
                <w:i/>
                <w:iCs/>
                <w:sz w:val="22"/>
                <w:szCs w:val="22"/>
              </w:rPr>
              <w:t xml:space="preserve">3. </w:t>
            </w:r>
            <w:r>
              <w:rPr>
                <w:i/>
                <w:iCs/>
                <w:sz w:val="22"/>
                <w:szCs w:val="22"/>
              </w:rPr>
              <w:t>potato (not a fruit)</w:t>
            </w:r>
          </w:p>
          <w:p w:rsidR="007938C8" w:rsidRDefault="00483DB2">
            <w:pPr>
              <w:spacing w:line="20" w:lineRule="atLeast"/>
              <w:rPr>
                <w:i/>
                <w:iCs/>
                <w:sz w:val="22"/>
                <w:szCs w:val="22"/>
              </w:rPr>
            </w:pPr>
            <w:r>
              <w:rPr>
                <w:i/>
                <w:iCs/>
                <w:sz w:val="22"/>
                <w:szCs w:val="22"/>
              </w:rPr>
              <w:t>4. cheese (not made from flour)</w:t>
            </w:r>
          </w:p>
          <w:p w:rsidR="007938C8" w:rsidRDefault="00483DB2">
            <w:pPr>
              <w:spacing w:line="20" w:lineRule="atLeast"/>
              <w:rPr>
                <w:i/>
                <w:iCs/>
                <w:sz w:val="22"/>
                <w:szCs w:val="22"/>
              </w:rPr>
            </w:pPr>
            <w:r>
              <w:rPr>
                <w:i/>
                <w:iCs/>
                <w:sz w:val="22"/>
                <w:szCs w:val="22"/>
              </w:rPr>
              <w:t>5. spaghetti (not a dessert)</w:t>
            </w:r>
          </w:p>
          <w:p w:rsidR="007938C8" w:rsidRDefault="007938C8">
            <w:pPr>
              <w:spacing w:line="20" w:lineRule="atLeast"/>
              <w:rPr>
                <w:sz w:val="22"/>
                <w:szCs w:val="22"/>
              </w:rPr>
            </w:pPr>
          </w:p>
          <w:p w:rsidR="007938C8" w:rsidRDefault="007938C8">
            <w:pPr>
              <w:spacing w:line="20" w:lineRule="atLeast"/>
              <w:rPr>
                <w:sz w:val="22"/>
                <w:szCs w:val="22"/>
              </w:rPr>
            </w:pPr>
          </w:p>
          <w:p w:rsidR="007938C8" w:rsidRDefault="007938C8">
            <w:pPr>
              <w:spacing w:line="20" w:lineRule="atLeast"/>
              <w:rPr>
                <w:sz w:val="22"/>
                <w:szCs w:val="22"/>
              </w:rPr>
            </w:pPr>
          </w:p>
          <w:p w:rsidR="007938C8" w:rsidRDefault="007938C8">
            <w:pPr>
              <w:spacing w:line="20" w:lineRule="atLeast"/>
              <w:rPr>
                <w:sz w:val="22"/>
                <w:szCs w:val="22"/>
              </w:rPr>
            </w:pPr>
          </w:p>
          <w:p w:rsidR="007938C8" w:rsidRDefault="007938C8">
            <w:pPr>
              <w:spacing w:line="20" w:lineRule="atLeast"/>
              <w:rPr>
                <w:sz w:val="22"/>
                <w:szCs w:val="22"/>
              </w:rPr>
            </w:pPr>
          </w:p>
          <w:p w:rsidR="007938C8" w:rsidRDefault="00483DB2">
            <w:pPr>
              <w:spacing w:line="20" w:lineRule="atLeast"/>
              <w:rPr>
                <w:sz w:val="22"/>
                <w:szCs w:val="22"/>
              </w:rPr>
            </w:pPr>
            <w:r>
              <w:rPr>
                <w:sz w:val="22"/>
                <w:szCs w:val="22"/>
              </w:rPr>
              <w:t>- Work in pairs</w:t>
            </w:r>
          </w:p>
          <w:p w:rsidR="007938C8" w:rsidRDefault="00483DB2">
            <w:pPr>
              <w:spacing w:line="20" w:lineRule="atLeast"/>
              <w:jc w:val="center"/>
              <w:rPr>
                <w:b/>
                <w:bCs/>
                <w:sz w:val="22"/>
                <w:szCs w:val="22"/>
              </w:rPr>
            </w:pPr>
            <w:r>
              <w:rPr>
                <w:b/>
                <w:bCs/>
                <w:sz w:val="22"/>
                <w:szCs w:val="22"/>
              </w:rPr>
              <w:t>Answer keys</w:t>
            </w:r>
          </w:p>
          <w:p w:rsidR="007938C8" w:rsidRDefault="00483DB2">
            <w:pPr>
              <w:spacing w:line="20" w:lineRule="atLeast"/>
              <w:rPr>
                <w:i/>
                <w:iCs/>
                <w:sz w:val="22"/>
                <w:szCs w:val="22"/>
              </w:rPr>
            </w:pPr>
            <w:r>
              <w:rPr>
                <w:i/>
                <w:iCs/>
                <w:sz w:val="22"/>
                <w:szCs w:val="22"/>
                <w:lang w:val="vi-VN"/>
              </w:rPr>
              <w:t>Dim sum</w:t>
            </w:r>
            <w:r>
              <w:rPr>
                <w:i/>
                <w:iCs/>
                <w:sz w:val="22"/>
                <w:szCs w:val="22"/>
              </w:rPr>
              <w:t xml:space="preserve"> – China</w:t>
            </w:r>
          </w:p>
          <w:p w:rsidR="007938C8" w:rsidRDefault="00483DB2">
            <w:pPr>
              <w:spacing w:line="20" w:lineRule="atLeast"/>
              <w:rPr>
                <w:i/>
                <w:iCs/>
                <w:sz w:val="22"/>
                <w:szCs w:val="22"/>
              </w:rPr>
            </w:pPr>
            <w:r>
              <w:rPr>
                <w:i/>
                <w:iCs/>
                <w:sz w:val="22"/>
                <w:szCs w:val="22"/>
              </w:rPr>
              <w:t>Tacos – Mexico</w:t>
            </w:r>
          </w:p>
          <w:p w:rsidR="007938C8" w:rsidRDefault="00483DB2">
            <w:pPr>
              <w:spacing w:line="20" w:lineRule="atLeast"/>
              <w:rPr>
                <w:i/>
                <w:iCs/>
                <w:sz w:val="22"/>
                <w:szCs w:val="22"/>
              </w:rPr>
            </w:pPr>
            <w:r>
              <w:rPr>
                <w:i/>
                <w:iCs/>
                <w:sz w:val="22"/>
                <w:szCs w:val="22"/>
              </w:rPr>
              <w:t>Sushi – Japan</w:t>
            </w:r>
          </w:p>
          <w:p w:rsidR="007938C8" w:rsidRDefault="00483DB2">
            <w:pPr>
              <w:spacing w:line="20" w:lineRule="atLeast"/>
              <w:rPr>
                <w:i/>
                <w:iCs/>
                <w:sz w:val="22"/>
                <w:szCs w:val="22"/>
              </w:rPr>
            </w:pPr>
            <w:r>
              <w:rPr>
                <w:i/>
                <w:iCs/>
                <w:sz w:val="22"/>
                <w:szCs w:val="22"/>
              </w:rPr>
              <w:t>Cheeseburger – The USA</w:t>
            </w:r>
          </w:p>
          <w:p w:rsidR="007938C8" w:rsidRDefault="00483DB2">
            <w:pPr>
              <w:spacing w:line="20" w:lineRule="atLeast"/>
              <w:rPr>
                <w:sz w:val="22"/>
                <w:szCs w:val="22"/>
              </w:rPr>
            </w:pPr>
            <w:r>
              <w:rPr>
                <w:i/>
                <w:iCs/>
                <w:sz w:val="22"/>
                <w:szCs w:val="22"/>
              </w:rPr>
              <w:t xml:space="preserve">Pad thai </w:t>
            </w:r>
            <w:r w:rsidR="00B91AA6">
              <w:rPr>
                <w:i/>
                <w:iCs/>
                <w:sz w:val="22"/>
                <w:szCs w:val="22"/>
              </w:rPr>
              <w:t>–</w:t>
            </w:r>
            <w:r>
              <w:rPr>
                <w:i/>
                <w:iCs/>
                <w:sz w:val="22"/>
                <w:szCs w:val="22"/>
              </w:rPr>
              <w:t xml:space="preserve"> Thailand</w:t>
            </w:r>
          </w:p>
        </w:tc>
      </w:tr>
    </w:tbl>
    <w:p w:rsidR="007938C8" w:rsidRDefault="007938C8">
      <w:pPr>
        <w:spacing w:line="20" w:lineRule="atLeast"/>
        <w:rPr>
          <w:b/>
        </w:rPr>
      </w:pPr>
    </w:p>
    <w:p w:rsidR="007938C8" w:rsidRDefault="00483DB2">
      <w:pPr>
        <w:spacing w:line="20" w:lineRule="atLeast"/>
        <w:rPr>
          <w:b/>
        </w:rPr>
      </w:pPr>
      <w:r>
        <w:rPr>
          <w:b/>
        </w:rPr>
        <w:t>B. N</w:t>
      </w:r>
      <w:r>
        <w:rPr>
          <w:b/>
          <w:lang w:val="vi-VN"/>
        </w:rPr>
        <w:t xml:space="preserve">ew </w:t>
      </w:r>
      <w:r>
        <w:rPr>
          <w:b/>
        </w:rPr>
        <w:t xml:space="preserve">lesson </w:t>
      </w:r>
      <w:r>
        <w:rPr>
          <w:b/>
          <w:lang w:val="vi-VN"/>
        </w:rPr>
        <w:t>(</w:t>
      </w:r>
      <w:r>
        <w:rPr>
          <w:b/>
        </w:rPr>
        <w:t>35’)</w:t>
      </w:r>
    </w:p>
    <w:p w:rsidR="007938C8" w:rsidRDefault="00483DB2">
      <w:pPr>
        <w:pStyle w:val="ListParagraph"/>
        <w:numPr>
          <w:ilvl w:val="0"/>
          <w:numId w:val="2"/>
        </w:numPr>
        <w:spacing w:line="20" w:lineRule="atLeast"/>
        <w:rPr>
          <w:rFonts w:ascii="Times New Roman" w:hAnsi="Times New Roman"/>
        </w:rPr>
      </w:pPr>
      <w:r>
        <w:rPr>
          <w:rFonts w:ascii="Times New Roman" w:hAnsi="Times New Roman"/>
          <w:b/>
        </w:rPr>
        <w:t>Activities 1: Grammar:</w:t>
      </w:r>
      <w:r>
        <w:rPr>
          <w:bCs/>
        </w:rPr>
        <w:t xml:space="preserve"> </w:t>
      </w:r>
      <w:r>
        <w:rPr>
          <w:rFonts w:ascii="Times New Roman" w:hAnsi="Times New Roman"/>
          <w:b/>
        </w:rPr>
        <w:t>Countable and Uncountable nouns; quantifiers (15’)</w:t>
      </w:r>
    </w:p>
    <w:p w:rsidR="007938C8" w:rsidRDefault="00483DB2">
      <w:pPr>
        <w:spacing w:line="20" w:lineRule="atLeast"/>
        <w:rPr>
          <w:sz w:val="22"/>
          <w:szCs w:val="22"/>
        </w:rPr>
      </w:pPr>
      <w:r>
        <w:rPr>
          <w:b/>
          <w:sz w:val="22"/>
          <w:szCs w:val="22"/>
        </w:rPr>
        <w:t>a) Objective:</w:t>
      </w:r>
      <w:r>
        <w:rPr>
          <w:b/>
          <w:sz w:val="22"/>
          <w:szCs w:val="22"/>
          <w:lang w:val="vi-VN"/>
        </w:rPr>
        <w:t xml:space="preserve"> </w:t>
      </w:r>
      <w:r>
        <w:rPr>
          <w:sz w:val="22"/>
          <w:szCs w:val="22"/>
        </w:rPr>
        <w:t>Ss</w:t>
      </w:r>
      <w:r>
        <w:rPr>
          <w:sz w:val="22"/>
          <w:szCs w:val="22"/>
          <w:lang w:val="vi-VN"/>
        </w:rPr>
        <w:t xml:space="preserve"> </w:t>
      </w:r>
      <w:r>
        <w:rPr>
          <w:sz w:val="22"/>
          <w:szCs w:val="22"/>
        </w:rPr>
        <w:t xml:space="preserve">know how to use </w:t>
      </w:r>
      <w:r>
        <w:rPr>
          <w:bCs/>
          <w:sz w:val="22"/>
          <w:szCs w:val="22"/>
        </w:rPr>
        <w:t>Countable and Uncountable nouns; quantifiers.</w:t>
      </w:r>
    </w:p>
    <w:p w:rsidR="007938C8" w:rsidRDefault="00483DB2">
      <w:pPr>
        <w:spacing w:line="20" w:lineRule="atLeast"/>
        <w:rPr>
          <w:b/>
          <w:sz w:val="22"/>
          <w:szCs w:val="22"/>
          <w:lang w:val="vi-VN"/>
        </w:rPr>
      </w:pPr>
      <w:r>
        <w:rPr>
          <w:b/>
          <w:sz w:val="22"/>
          <w:szCs w:val="22"/>
        </w:rPr>
        <w:t>b) Content:</w:t>
      </w:r>
      <w:r>
        <w:rPr>
          <w:b/>
          <w:sz w:val="22"/>
          <w:szCs w:val="22"/>
          <w:lang w:val="vi-VN"/>
        </w:rPr>
        <w:t xml:space="preserve">  </w:t>
      </w:r>
    </w:p>
    <w:p w:rsidR="007938C8" w:rsidRDefault="00483DB2">
      <w:pPr>
        <w:spacing w:line="20" w:lineRule="atLeast"/>
        <w:rPr>
          <w:b/>
          <w:sz w:val="22"/>
          <w:szCs w:val="22"/>
        </w:rPr>
      </w:pPr>
      <w:r>
        <w:rPr>
          <w:b/>
          <w:sz w:val="22"/>
          <w:szCs w:val="22"/>
          <w:lang w:val="vi-VN"/>
        </w:rPr>
        <w:t xml:space="preserve">-  </w:t>
      </w:r>
      <w:r>
        <w:rPr>
          <w:bCs/>
          <w:sz w:val="22"/>
          <w:szCs w:val="22"/>
          <w:lang w:val="vi-VN"/>
        </w:rPr>
        <w:t>L</w:t>
      </w:r>
      <w:r>
        <w:rPr>
          <w:bCs/>
          <w:sz w:val="22"/>
          <w:szCs w:val="22"/>
        </w:rPr>
        <w:t>isten</w:t>
      </w:r>
      <w:r w:rsidR="00B91AA6">
        <w:rPr>
          <w:bCs/>
          <w:sz w:val="22"/>
          <w:szCs w:val="22"/>
        </w:rPr>
        <w:t>ing</w:t>
      </w:r>
      <w:r>
        <w:rPr>
          <w:bCs/>
          <w:sz w:val="22"/>
          <w:szCs w:val="22"/>
        </w:rPr>
        <w:t xml:space="preserve"> and repeat</w:t>
      </w:r>
      <w:r w:rsidR="00B91AA6">
        <w:rPr>
          <w:bCs/>
          <w:sz w:val="22"/>
          <w:szCs w:val="22"/>
        </w:rPr>
        <w:t>ing</w:t>
      </w:r>
    </w:p>
    <w:p w:rsidR="007938C8" w:rsidRDefault="00483DB2">
      <w:pPr>
        <w:spacing w:line="20" w:lineRule="atLeast"/>
        <w:rPr>
          <w:b/>
          <w:sz w:val="22"/>
          <w:szCs w:val="22"/>
        </w:rPr>
      </w:pPr>
      <w:r>
        <w:rPr>
          <w:b/>
          <w:sz w:val="22"/>
          <w:szCs w:val="22"/>
        </w:rPr>
        <w:t xml:space="preserve">- </w:t>
      </w:r>
      <w:r>
        <w:rPr>
          <w:b/>
          <w:sz w:val="22"/>
          <w:szCs w:val="22"/>
          <w:lang w:val="vi-VN"/>
        </w:rPr>
        <w:t xml:space="preserve"> </w:t>
      </w:r>
      <w:r>
        <w:rPr>
          <w:bCs/>
          <w:sz w:val="22"/>
          <w:szCs w:val="22"/>
          <w:lang w:val="vi-VN"/>
        </w:rPr>
        <w:t>G</w:t>
      </w:r>
      <w:r>
        <w:rPr>
          <w:bCs/>
          <w:sz w:val="22"/>
          <w:szCs w:val="22"/>
        </w:rPr>
        <w:t>rammar explanation</w:t>
      </w:r>
    </w:p>
    <w:p w:rsidR="007938C8" w:rsidRDefault="00483DB2">
      <w:pPr>
        <w:spacing w:line="20" w:lineRule="atLeast"/>
        <w:rPr>
          <w:b/>
        </w:rPr>
      </w:pPr>
      <w:r>
        <w:rPr>
          <w:b/>
          <w:sz w:val="22"/>
          <w:szCs w:val="22"/>
          <w:highlight w:val="white"/>
        </w:rPr>
        <w:t xml:space="preserve">c) Products: </w:t>
      </w:r>
      <w:r>
        <w:rPr>
          <w:sz w:val="22"/>
          <w:szCs w:val="22"/>
          <w:highlight w:val="white"/>
        </w:rPr>
        <w:t xml:space="preserve">Ss </w:t>
      </w:r>
      <w:r>
        <w:rPr>
          <w:sz w:val="22"/>
          <w:szCs w:val="22"/>
        </w:rPr>
        <w:t xml:space="preserve">can use </w:t>
      </w:r>
      <w:r>
        <w:rPr>
          <w:bCs/>
          <w:sz w:val="22"/>
          <w:szCs w:val="22"/>
        </w:rPr>
        <w:t>Countable and Uncountable nouns; quantifiers</w:t>
      </w:r>
      <w:r>
        <w:rPr>
          <w:bCs/>
          <w:sz w:val="22"/>
          <w:szCs w:val="22"/>
        </w:rPr>
        <w:t xml:space="preserve"> to talk about food and drinks</w:t>
      </w:r>
    </w:p>
    <w:p w:rsidR="007938C8" w:rsidRDefault="00483DB2">
      <w:pPr>
        <w:spacing w:line="20" w:lineRule="atLeast"/>
        <w:rPr>
          <w:sz w:val="22"/>
          <w:szCs w:val="22"/>
          <w:highlight w:val="white"/>
        </w:rPr>
      </w:pPr>
      <w:r>
        <w:rPr>
          <w:b/>
          <w:bCs/>
          <w:sz w:val="22"/>
          <w:szCs w:val="22"/>
          <w:highlight w:val="white"/>
        </w:rPr>
        <w:t>d) Competence</w:t>
      </w:r>
      <w:r>
        <w:rPr>
          <w:sz w:val="22"/>
          <w:szCs w:val="22"/>
          <w:highlight w:val="white"/>
        </w:rPr>
        <w:t xml:space="preserve">: </w:t>
      </w:r>
      <w:r>
        <w:rPr>
          <w:sz w:val="22"/>
          <w:szCs w:val="22"/>
        </w:rPr>
        <w:t>communication, collaboration</w:t>
      </w:r>
    </w:p>
    <w:p w:rsidR="007938C8" w:rsidRDefault="00483DB2">
      <w:pPr>
        <w:spacing w:line="20" w:lineRule="atLeast"/>
        <w:rPr>
          <w:b/>
          <w:sz w:val="22"/>
          <w:szCs w:val="22"/>
        </w:rPr>
      </w:pPr>
      <w:r>
        <w:rPr>
          <w:b/>
          <w:sz w:val="22"/>
          <w:szCs w:val="22"/>
        </w:rPr>
        <w:t>e) Organization of the activity:</w:t>
      </w:r>
    </w:p>
    <w:tbl>
      <w:tblPr>
        <w:tblStyle w:val="TableGrid"/>
        <w:tblW w:w="10075" w:type="dxa"/>
        <w:tblInd w:w="-95" w:type="dxa"/>
        <w:tblLook w:val="04A0" w:firstRow="1" w:lastRow="0" w:firstColumn="1" w:lastColumn="0" w:noHBand="0" w:noVBand="1"/>
      </w:tblPr>
      <w:tblGrid>
        <w:gridCol w:w="5886"/>
        <w:gridCol w:w="4189"/>
      </w:tblGrid>
      <w:tr w:rsidR="007938C8">
        <w:tc>
          <w:tcPr>
            <w:tcW w:w="5490" w:type="dxa"/>
            <w:shd w:val="clear" w:color="auto" w:fill="E7E6E6" w:themeFill="background2"/>
          </w:tcPr>
          <w:p w:rsidR="007938C8" w:rsidRDefault="00483DB2">
            <w:pPr>
              <w:spacing w:line="20" w:lineRule="atLeast"/>
              <w:ind w:left="630"/>
              <w:jc w:val="center"/>
            </w:pPr>
            <w:r>
              <w:rPr>
                <w:b/>
              </w:rPr>
              <w:t>Teacher’s Activities</w:t>
            </w:r>
          </w:p>
        </w:tc>
        <w:tc>
          <w:tcPr>
            <w:tcW w:w="4585" w:type="dxa"/>
            <w:shd w:val="clear" w:color="auto" w:fill="E7E6E6" w:themeFill="background2"/>
          </w:tcPr>
          <w:p w:rsidR="007938C8" w:rsidRDefault="00483DB2">
            <w:pPr>
              <w:spacing w:line="20" w:lineRule="atLeast"/>
              <w:ind w:left="630"/>
              <w:jc w:val="center"/>
            </w:pPr>
            <w:r>
              <w:rPr>
                <w:b/>
              </w:rPr>
              <w:t>Students’ Activities</w:t>
            </w:r>
          </w:p>
        </w:tc>
      </w:tr>
      <w:tr w:rsidR="007938C8">
        <w:tc>
          <w:tcPr>
            <w:tcW w:w="5490" w:type="dxa"/>
          </w:tcPr>
          <w:p w:rsidR="007938C8" w:rsidRDefault="00483DB2">
            <w:pPr>
              <w:pStyle w:val="NoSpacing"/>
              <w:spacing w:line="20" w:lineRule="atLeast"/>
              <w:rPr>
                <w:rFonts w:ascii="Times New Roman" w:hAnsi="Times New Roman" w:cs="Times New Roman"/>
                <w:b/>
                <w:bCs/>
              </w:rPr>
            </w:pPr>
            <w:r>
              <w:rPr>
                <w:rFonts w:ascii="Times New Roman" w:hAnsi="Times New Roman" w:cs="Times New Roman"/>
                <w:b/>
                <w:bCs/>
              </w:rPr>
              <w:t>a. Listen and repeat</w:t>
            </w:r>
          </w:p>
          <w:p w:rsidR="007938C8" w:rsidRDefault="00483DB2">
            <w:pPr>
              <w:spacing w:line="20" w:lineRule="atLeast"/>
              <w:rPr>
                <w:sz w:val="22"/>
                <w:szCs w:val="22"/>
              </w:rPr>
            </w:pPr>
            <w:r>
              <w:rPr>
                <w:sz w:val="22"/>
                <w:szCs w:val="22"/>
              </w:rPr>
              <w:t>- Have Ss look at the picture</w:t>
            </w:r>
          </w:p>
          <w:p w:rsidR="007938C8" w:rsidRDefault="00483DB2">
            <w:pPr>
              <w:spacing w:line="20" w:lineRule="atLeast"/>
              <w:rPr>
                <w:sz w:val="22"/>
                <w:szCs w:val="22"/>
              </w:rPr>
            </w:pPr>
            <w:r>
              <w:rPr>
                <w:sz w:val="22"/>
                <w:szCs w:val="22"/>
              </w:rPr>
              <w:t>- Play the audio (CD1 – Track 61), ask Ss to listen an</w:t>
            </w:r>
            <w:r>
              <w:rPr>
                <w:sz w:val="22"/>
                <w:szCs w:val="22"/>
              </w:rPr>
              <w:t>d read the speech bubbles</w:t>
            </w:r>
          </w:p>
          <w:p w:rsidR="007938C8" w:rsidRDefault="00483DB2">
            <w:pPr>
              <w:spacing w:line="20" w:lineRule="atLeast"/>
              <w:rPr>
                <w:sz w:val="22"/>
                <w:szCs w:val="22"/>
              </w:rPr>
            </w:pPr>
            <w:r>
              <w:rPr>
                <w:sz w:val="22"/>
                <w:szCs w:val="22"/>
              </w:rPr>
              <w:t>- Play the audio again and have Ss listen and repeat</w:t>
            </w:r>
          </w:p>
          <w:p w:rsidR="007938C8" w:rsidRDefault="007938C8">
            <w:pPr>
              <w:spacing w:line="20" w:lineRule="atLeast"/>
              <w:rPr>
                <w:sz w:val="22"/>
                <w:szCs w:val="22"/>
              </w:rPr>
            </w:pPr>
          </w:p>
          <w:p w:rsidR="007938C8" w:rsidRDefault="00483DB2">
            <w:pPr>
              <w:spacing w:line="20" w:lineRule="atLeast"/>
              <w:rPr>
                <w:sz w:val="22"/>
                <w:szCs w:val="22"/>
              </w:rPr>
            </w:pPr>
            <w:r>
              <w:rPr>
                <w:sz w:val="22"/>
                <w:szCs w:val="22"/>
              </w:rPr>
              <w:t>*</w:t>
            </w:r>
            <w:r>
              <w:rPr>
                <w:b/>
                <w:bCs/>
                <w:sz w:val="22"/>
                <w:szCs w:val="22"/>
              </w:rPr>
              <w:t>Grammar explanation:</w:t>
            </w:r>
          </w:p>
          <w:p w:rsidR="007938C8" w:rsidRDefault="00483DB2">
            <w:pPr>
              <w:spacing w:line="20" w:lineRule="atLeast"/>
              <w:rPr>
                <w:sz w:val="22"/>
                <w:szCs w:val="22"/>
              </w:rPr>
            </w:pPr>
            <w:r>
              <w:rPr>
                <w:sz w:val="22"/>
                <w:szCs w:val="22"/>
              </w:rPr>
              <w:t>- Have Ss read the Grammar box</w:t>
            </w:r>
          </w:p>
          <w:p w:rsidR="007938C8" w:rsidRDefault="00483DB2">
            <w:pPr>
              <w:spacing w:line="20" w:lineRule="atLeast"/>
              <w:rPr>
                <w:sz w:val="22"/>
                <w:szCs w:val="22"/>
              </w:rPr>
            </w:pPr>
            <w:r>
              <w:rPr>
                <w:noProof/>
              </w:rPr>
              <w:drawing>
                <wp:inline distT="0" distB="0" distL="0" distR="0">
                  <wp:extent cx="3594100" cy="1397000"/>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3594100" cy="1397000"/>
                          </a:xfrm>
                          <a:prstGeom prst="rect">
                            <a:avLst/>
                          </a:prstGeom>
                          <a:noFill/>
                          <a:ln>
                            <a:noFill/>
                          </a:ln>
                        </pic:spPr>
                      </pic:pic>
                    </a:graphicData>
                  </a:graphic>
                </wp:inline>
              </w:drawing>
            </w:r>
          </w:p>
          <w:p w:rsidR="007938C8" w:rsidRDefault="00483DB2">
            <w:pPr>
              <w:spacing w:line="20" w:lineRule="atLeast"/>
              <w:rPr>
                <w:sz w:val="22"/>
                <w:szCs w:val="22"/>
              </w:rPr>
            </w:pPr>
            <w:r>
              <w:rPr>
                <w:sz w:val="22"/>
                <w:szCs w:val="22"/>
              </w:rPr>
              <w:lastRenderedPageBreak/>
              <w:t xml:space="preserve">- Ask Ss to make comments on the black bold quantifiers in the examples </w:t>
            </w:r>
          </w:p>
          <w:p w:rsidR="007938C8" w:rsidRDefault="00483DB2">
            <w:pPr>
              <w:spacing w:line="20" w:lineRule="atLeast"/>
              <w:rPr>
                <w:sz w:val="22"/>
                <w:szCs w:val="22"/>
              </w:rPr>
            </w:pPr>
            <w:r>
              <w:rPr>
                <w:sz w:val="22"/>
                <w:szCs w:val="22"/>
              </w:rPr>
              <w:t>- Make explicit:</w:t>
            </w:r>
            <w:r>
              <w:rPr>
                <w:bCs/>
                <w:sz w:val="22"/>
                <w:szCs w:val="22"/>
              </w:rPr>
              <w:t xml:space="preserve"> Countable and Uncountable nouns; quantifiers</w:t>
            </w:r>
          </w:p>
          <w:p w:rsidR="007938C8" w:rsidRDefault="00483DB2">
            <w:pPr>
              <w:spacing w:line="20" w:lineRule="atLeast"/>
              <w:jc w:val="both"/>
              <w:rPr>
                <w:rStyle w:val="Emphasis"/>
                <w:i w:val="0"/>
                <w:iCs w:val="0"/>
                <w:sz w:val="21"/>
                <w:szCs w:val="21"/>
              </w:rPr>
            </w:pPr>
            <w:r>
              <w:rPr>
                <w:b/>
                <w:bCs/>
                <w:i/>
                <w:iCs/>
                <w:sz w:val="21"/>
                <w:szCs w:val="21"/>
              </w:rPr>
              <w:t>Countable nouns</w:t>
            </w:r>
            <w:r>
              <w:rPr>
                <w:i/>
                <w:iCs/>
                <w:sz w:val="21"/>
                <w:szCs w:val="21"/>
              </w:rPr>
              <w:t xml:space="preserve"> refer to items that can be counted, even if the number might be extraordinarily high (like counting all the people in the world, for example). Countable nouns can be used with articles such as </w:t>
            </w:r>
            <w:r>
              <w:rPr>
                <w:rStyle w:val="Emphasis"/>
                <w:i w:val="0"/>
                <w:iCs w:val="0"/>
                <w:sz w:val="21"/>
                <w:szCs w:val="21"/>
              </w:rPr>
              <w:t>a</w:t>
            </w:r>
            <w:r>
              <w:rPr>
                <w:rStyle w:val="Emphasis"/>
                <w:i w:val="0"/>
                <w:iCs w:val="0"/>
                <w:sz w:val="21"/>
                <w:szCs w:val="21"/>
              </w:rPr>
              <w:t>/an</w:t>
            </w:r>
            <w:r>
              <w:rPr>
                <w:i/>
                <w:iCs/>
                <w:sz w:val="21"/>
                <w:szCs w:val="21"/>
              </w:rPr>
              <w:t> and </w:t>
            </w:r>
            <w:r>
              <w:rPr>
                <w:rStyle w:val="Emphasis"/>
                <w:i w:val="0"/>
                <w:iCs w:val="0"/>
                <w:sz w:val="21"/>
                <w:szCs w:val="21"/>
              </w:rPr>
              <w:t>the</w:t>
            </w:r>
            <w:r>
              <w:rPr>
                <w:i/>
                <w:iCs/>
                <w:sz w:val="21"/>
                <w:szCs w:val="21"/>
              </w:rPr>
              <w:t> or quantifiers such as </w:t>
            </w:r>
            <w:r>
              <w:rPr>
                <w:rStyle w:val="Emphasis"/>
                <w:i w:val="0"/>
                <w:iCs w:val="0"/>
                <w:sz w:val="21"/>
                <w:szCs w:val="21"/>
              </w:rPr>
              <w:t>a few</w:t>
            </w:r>
            <w:r>
              <w:rPr>
                <w:i/>
                <w:iCs/>
                <w:sz w:val="21"/>
                <w:szCs w:val="21"/>
              </w:rPr>
              <w:t> and </w:t>
            </w:r>
            <w:r>
              <w:rPr>
                <w:rStyle w:val="Emphasis"/>
                <w:i w:val="0"/>
                <w:iCs w:val="0"/>
                <w:sz w:val="21"/>
                <w:szCs w:val="21"/>
              </w:rPr>
              <w:t>many</w:t>
            </w:r>
          </w:p>
          <w:p w:rsidR="007938C8" w:rsidRDefault="00483DB2">
            <w:pPr>
              <w:spacing w:line="20" w:lineRule="atLeast"/>
              <w:jc w:val="both"/>
              <w:rPr>
                <w:i/>
                <w:iCs/>
                <w:sz w:val="16"/>
                <w:szCs w:val="16"/>
              </w:rPr>
            </w:pPr>
            <w:r>
              <w:rPr>
                <w:b/>
                <w:bCs/>
                <w:i/>
                <w:iCs/>
                <w:sz w:val="21"/>
                <w:szCs w:val="21"/>
              </w:rPr>
              <w:t>Uncountable nouns</w:t>
            </w:r>
            <w:r>
              <w:rPr>
                <w:i/>
                <w:iCs/>
                <w:sz w:val="21"/>
                <w:szCs w:val="21"/>
              </w:rPr>
              <w:t xml:space="preserve"> are nouns that come in a state or quantity that is impossible to count; liquids are uncountable, as are things that act like liquids (sand, air). Abstract ideas like creativity or courage </w:t>
            </w:r>
            <w:r>
              <w:rPr>
                <w:i/>
                <w:iCs/>
                <w:sz w:val="21"/>
                <w:szCs w:val="21"/>
              </w:rPr>
              <w:t>are also uncountable. Uncountable nouns are always considered to be singular, and can stand alone or be used with some, any, a little, and much. </w:t>
            </w:r>
          </w:p>
          <w:p w:rsidR="007938C8" w:rsidRDefault="00483DB2">
            <w:pPr>
              <w:spacing w:line="20" w:lineRule="atLeast"/>
              <w:rPr>
                <w:sz w:val="22"/>
                <w:szCs w:val="22"/>
              </w:rPr>
            </w:pPr>
            <w:r>
              <w:rPr>
                <w:sz w:val="22"/>
                <w:szCs w:val="22"/>
              </w:rPr>
              <w:t>- Have some Ss read the sentences aloud</w:t>
            </w:r>
          </w:p>
          <w:p w:rsidR="007938C8" w:rsidRDefault="00483DB2">
            <w:pPr>
              <w:spacing w:line="20" w:lineRule="atLeast"/>
              <w:rPr>
                <w:sz w:val="22"/>
                <w:szCs w:val="22"/>
              </w:rPr>
            </w:pPr>
            <w:r>
              <w:rPr>
                <w:noProof/>
              </w:rPr>
              <w:drawing>
                <wp:inline distT="0" distB="0" distL="0" distR="0">
                  <wp:extent cx="3575050" cy="901700"/>
                  <wp:effectExtent l="0" t="0" r="635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3575050" cy="901700"/>
                          </a:xfrm>
                          <a:prstGeom prst="rect">
                            <a:avLst/>
                          </a:prstGeom>
                          <a:noFill/>
                          <a:ln>
                            <a:noFill/>
                          </a:ln>
                        </pic:spPr>
                      </pic:pic>
                    </a:graphicData>
                  </a:graphic>
                </wp:inline>
              </w:drawing>
            </w:r>
          </w:p>
          <w:p w:rsidR="007938C8" w:rsidRDefault="00483DB2">
            <w:pPr>
              <w:spacing w:line="20" w:lineRule="atLeast"/>
              <w:rPr>
                <w:sz w:val="22"/>
                <w:szCs w:val="22"/>
              </w:rPr>
            </w:pPr>
            <w:r>
              <w:rPr>
                <w:sz w:val="22"/>
                <w:szCs w:val="22"/>
              </w:rPr>
              <w:t>- Have Ss give some examples suing a / an / some or any</w:t>
            </w:r>
          </w:p>
          <w:p w:rsidR="007938C8" w:rsidRDefault="00483DB2">
            <w:pPr>
              <w:spacing w:line="20" w:lineRule="atLeast"/>
              <w:rPr>
                <w:sz w:val="22"/>
                <w:szCs w:val="22"/>
              </w:rPr>
            </w:pPr>
            <w:r>
              <w:rPr>
                <w:sz w:val="22"/>
                <w:szCs w:val="22"/>
              </w:rPr>
              <w:t>- Get feedba</w:t>
            </w:r>
            <w:r>
              <w:rPr>
                <w:sz w:val="22"/>
                <w:szCs w:val="22"/>
              </w:rPr>
              <w:t>ck</w:t>
            </w:r>
          </w:p>
        </w:tc>
        <w:tc>
          <w:tcPr>
            <w:tcW w:w="4585" w:type="dxa"/>
          </w:tcPr>
          <w:p w:rsidR="007938C8" w:rsidRDefault="007938C8">
            <w:pPr>
              <w:spacing w:line="20" w:lineRule="atLeast"/>
              <w:rPr>
                <w:sz w:val="22"/>
                <w:szCs w:val="22"/>
              </w:rPr>
            </w:pPr>
          </w:p>
          <w:p w:rsidR="007938C8" w:rsidRDefault="00483DB2">
            <w:pPr>
              <w:spacing w:line="20" w:lineRule="atLeast"/>
              <w:rPr>
                <w:sz w:val="22"/>
                <w:szCs w:val="22"/>
              </w:rPr>
            </w:pPr>
            <w:r>
              <w:rPr>
                <w:sz w:val="22"/>
                <w:szCs w:val="22"/>
              </w:rPr>
              <w:t>- Look</w:t>
            </w:r>
          </w:p>
          <w:p w:rsidR="007938C8" w:rsidRDefault="00483DB2">
            <w:pPr>
              <w:spacing w:line="20" w:lineRule="atLeast"/>
              <w:rPr>
                <w:sz w:val="22"/>
                <w:szCs w:val="22"/>
              </w:rPr>
            </w:pPr>
            <w:r>
              <w:rPr>
                <w:sz w:val="22"/>
                <w:szCs w:val="22"/>
              </w:rPr>
              <w:t>- Listen and read</w:t>
            </w:r>
          </w:p>
          <w:p w:rsidR="007938C8" w:rsidRDefault="007938C8">
            <w:pPr>
              <w:spacing w:line="20" w:lineRule="atLeast"/>
              <w:rPr>
                <w:sz w:val="22"/>
                <w:szCs w:val="22"/>
              </w:rPr>
            </w:pPr>
          </w:p>
          <w:p w:rsidR="007938C8" w:rsidRDefault="00483DB2">
            <w:pPr>
              <w:spacing w:line="20" w:lineRule="atLeast"/>
              <w:rPr>
                <w:sz w:val="22"/>
                <w:szCs w:val="22"/>
              </w:rPr>
            </w:pPr>
            <w:r>
              <w:rPr>
                <w:sz w:val="22"/>
                <w:szCs w:val="22"/>
              </w:rPr>
              <w:t>- Listen and repeat</w:t>
            </w:r>
          </w:p>
          <w:p w:rsidR="007938C8" w:rsidRDefault="007938C8">
            <w:pPr>
              <w:spacing w:line="20" w:lineRule="atLeast"/>
              <w:rPr>
                <w:sz w:val="22"/>
                <w:szCs w:val="22"/>
              </w:rPr>
            </w:pPr>
          </w:p>
          <w:p w:rsidR="007938C8" w:rsidRDefault="007938C8">
            <w:pPr>
              <w:spacing w:line="20" w:lineRule="atLeast"/>
              <w:rPr>
                <w:sz w:val="22"/>
                <w:szCs w:val="22"/>
              </w:rPr>
            </w:pPr>
          </w:p>
          <w:p w:rsidR="007938C8" w:rsidRDefault="007938C8">
            <w:pPr>
              <w:spacing w:line="20" w:lineRule="atLeast"/>
              <w:rPr>
                <w:sz w:val="22"/>
                <w:szCs w:val="22"/>
              </w:rPr>
            </w:pPr>
          </w:p>
          <w:p w:rsidR="007938C8" w:rsidRDefault="00483DB2">
            <w:pPr>
              <w:spacing w:line="20" w:lineRule="atLeast"/>
              <w:rPr>
                <w:sz w:val="22"/>
                <w:szCs w:val="22"/>
              </w:rPr>
            </w:pPr>
            <w:r>
              <w:rPr>
                <w:sz w:val="22"/>
                <w:szCs w:val="22"/>
              </w:rPr>
              <w:t>- Read</w:t>
            </w:r>
          </w:p>
          <w:p w:rsidR="007938C8" w:rsidRDefault="007938C8">
            <w:pPr>
              <w:spacing w:line="20" w:lineRule="atLeast"/>
              <w:rPr>
                <w:sz w:val="22"/>
                <w:szCs w:val="22"/>
              </w:rPr>
            </w:pPr>
          </w:p>
          <w:p w:rsidR="007938C8" w:rsidRDefault="007938C8">
            <w:pPr>
              <w:spacing w:line="20" w:lineRule="atLeast"/>
              <w:rPr>
                <w:sz w:val="22"/>
                <w:szCs w:val="22"/>
              </w:rPr>
            </w:pPr>
          </w:p>
          <w:p w:rsidR="007938C8" w:rsidRDefault="007938C8">
            <w:pPr>
              <w:spacing w:line="20" w:lineRule="atLeast"/>
              <w:rPr>
                <w:sz w:val="22"/>
                <w:szCs w:val="22"/>
              </w:rPr>
            </w:pPr>
          </w:p>
          <w:p w:rsidR="007938C8" w:rsidRDefault="007938C8">
            <w:pPr>
              <w:spacing w:line="20" w:lineRule="atLeast"/>
              <w:rPr>
                <w:sz w:val="22"/>
                <w:szCs w:val="22"/>
              </w:rPr>
            </w:pPr>
          </w:p>
          <w:p w:rsidR="007938C8" w:rsidRDefault="007938C8">
            <w:pPr>
              <w:spacing w:line="20" w:lineRule="atLeast"/>
              <w:rPr>
                <w:sz w:val="22"/>
                <w:szCs w:val="22"/>
              </w:rPr>
            </w:pPr>
          </w:p>
          <w:p w:rsidR="007938C8" w:rsidRDefault="007938C8">
            <w:pPr>
              <w:spacing w:line="20" w:lineRule="atLeast"/>
              <w:rPr>
                <w:sz w:val="22"/>
                <w:szCs w:val="22"/>
              </w:rPr>
            </w:pPr>
          </w:p>
          <w:p w:rsidR="007938C8" w:rsidRDefault="007938C8">
            <w:pPr>
              <w:spacing w:line="20" w:lineRule="atLeast"/>
              <w:rPr>
                <w:sz w:val="22"/>
                <w:szCs w:val="22"/>
              </w:rPr>
            </w:pPr>
          </w:p>
          <w:p w:rsidR="007938C8" w:rsidRDefault="007938C8">
            <w:pPr>
              <w:spacing w:line="20" w:lineRule="atLeast"/>
              <w:rPr>
                <w:sz w:val="22"/>
                <w:szCs w:val="22"/>
              </w:rPr>
            </w:pPr>
          </w:p>
          <w:p w:rsidR="007938C8" w:rsidRDefault="00483DB2">
            <w:pPr>
              <w:spacing w:line="20" w:lineRule="atLeast"/>
              <w:rPr>
                <w:sz w:val="22"/>
                <w:szCs w:val="22"/>
              </w:rPr>
            </w:pPr>
            <w:r>
              <w:rPr>
                <w:sz w:val="22"/>
                <w:szCs w:val="22"/>
              </w:rPr>
              <w:lastRenderedPageBreak/>
              <w:t>- Comment</w:t>
            </w:r>
          </w:p>
          <w:p w:rsidR="007938C8" w:rsidRDefault="007938C8">
            <w:pPr>
              <w:spacing w:line="20" w:lineRule="atLeast"/>
              <w:rPr>
                <w:sz w:val="22"/>
                <w:szCs w:val="22"/>
              </w:rPr>
            </w:pPr>
          </w:p>
          <w:p w:rsidR="007938C8" w:rsidRDefault="007938C8">
            <w:pPr>
              <w:spacing w:line="20" w:lineRule="atLeast"/>
              <w:rPr>
                <w:sz w:val="22"/>
                <w:szCs w:val="22"/>
              </w:rPr>
            </w:pPr>
          </w:p>
          <w:p w:rsidR="007938C8" w:rsidRDefault="007938C8">
            <w:pPr>
              <w:spacing w:line="20" w:lineRule="atLeast"/>
              <w:rPr>
                <w:sz w:val="22"/>
                <w:szCs w:val="22"/>
              </w:rPr>
            </w:pPr>
          </w:p>
          <w:p w:rsidR="007938C8" w:rsidRDefault="00483DB2">
            <w:pPr>
              <w:spacing w:line="20" w:lineRule="atLeast"/>
              <w:rPr>
                <w:sz w:val="22"/>
                <w:szCs w:val="22"/>
              </w:rPr>
            </w:pPr>
            <w:r>
              <w:rPr>
                <w:sz w:val="22"/>
                <w:szCs w:val="22"/>
              </w:rPr>
              <w:t>- Listen</w:t>
            </w:r>
          </w:p>
          <w:p w:rsidR="007938C8" w:rsidRDefault="007938C8">
            <w:pPr>
              <w:spacing w:line="20" w:lineRule="atLeast"/>
              <w:rPr>
                <w:sz w:val="22"/>
                <w:szCs w:val="22"/>
              </w:rPr>
            </w:pPr>
          </w:p>
          <w:p w:rsidR="007938C8" w:rsidRDefault="007938C8">
            <w:pPr>
              <w:spacing w:line="20" w:lineRule="atLeast"/>
              <w:rPr>
                <w:sz w:val="22"/>
                <w:szCs w:val="22"/>
              </w:rPr>
            </w:pPr>
          </w:p>
          <w:p w:rsidR="007938C8" w:rsidRDefault="00483DB2">
            <w:pPr>
              <w:spacing w:line="20" w:lineRule="atLeast"/>
              <w:rPr>
                <w:sz w:val="22"/>
                <w:szCs w:val="22"/>
              </w:rPr>
            </w:pPr>
            <w:r>
              <w:rPr>
                <w:sz w:val="22"/>
                <w:szCs w:val="22"/>
              </w:rPr>
              <w:t>- Listen and take notes</w:t>
            </w:r>
          </w:p>
          <w:p w:rsidR="007938C8" w:rsidRDefault="007938C8">
            <w:pPr>
              <w:spacing w:line="20" w:lineRule="atLeast"/>
              <w:rPr>
                <w:sz w:val="22"/>
                <w:szCs w:val="22"/>
              </w:rPr>
            </w:pPr>
          </w:p>
          <w:p w:rsidR="007938C8" w:rsidRDefault="007938C8">
            <w:pPr>
              <w:spacing w:line="20" w:lineRule="atLeast"/>
              <w:rPr>
                <w:sz w:val="22"/>
                <w:szCs w:val="22"/>
              </w:rPr>
            </w:pPr>
          </w:p>
          <w:p w:rsidR="007938C8" w:rsidRDefault="007938C8">
            <w:pPr>
              <w:spacing w:line="20" w:lineRule="atLeast"/>
              <w:rPr>
                <w:sz w:val="22"/>
                <w:szCs w:val="22"/>
              </w:rPr>
            </w:pPr>
          </w:p>
          <w:p w:rsidR="007938C8" w:rsidRDefault="007938C8">
            <w:pPr>
              <w:spacing w:line="20" w:lineRule="atLeast"/>
              <w:rPr>
                <w:sz w:val="22"/>
                <w:szCs w:val="22"/>
              </w:rPr>
            </w:pPr>
          </w:p>
          <w:p w:rsidR="007938C8" w:rsidRDefault="007938C8">
            <w:pPr>
              <w:spacing w:line="20" w:lineRule="atLeast"/>
              <w:rPr>
                <w:sz w:val="22"/>
                <w:szCs w:val="22"/>
              </w:rPr>
            </w:pPr>
          </w:p>
          <w:p w:rsidR="007938C8" w:rsidRDefault="007938C8">
            <w:pPr>
              <w:spacing w:line="20" w:lineRule="atLeast"/>
              <w:rPr>
                <w:sz w:val="22"/>
                <w:szCs w:val="22"/>
              </w:rPr>
            </w:pPr>
          </w:p>
          <w:p w:rsidR="007938C8" w:rsidRDefault="00483DB2">
            <w:pPr>
              <w:spacing w:line="20" w:lineRule="atLeast"/>
              <w:rPr>
                <w:sz w:val="22"/>
                <w:szCs w:val="22"/>
              </w:rPr>
            </w:pPr>
            <w:r>
              <w:rPr>
                <w:sz w:val="22"/>
                <w:szCs w:val="22"/>
              </w:rPr>
              <w:t xml:space="preserve">- Read </w:t>
            </w:r>
          </w:p>
          <w:p w:rsidR="007938C8" w:rsidRDefault="007938C8">
            <w:pPr>
              <w:spacing w:line="20" w:lineRule="atLeast"/>
              <w:rPr>
                <w:sz w:val="22"/>
                <w:szCs w:val="22"/>
              </w:rPr>
            </w:pPr>
          </w:p>
          <w:p w:rsidR="007938C8" w:rsidRDefault="007938C8">
            <w:pPr>
              <w:spacing w:line="20" w:lineRule="atLeast"/>
              <w:rPr>
                <w:sz w:val="22"/>
                <w:szCs w:val="22"/>
              </w:rPr>
            </w:pPr>
          </w:p>
          <w:p w:rsidR="007938C8" w:rsidRDefault="007938C8">
            <w:pPr>
              <w:spacing w:line="20" w:lineRule="atLeast"/>
              <w:rPr>
                <w:sz w:val="22"/>
                <w:szCs w:val="22"/>
              </w:rPr>
            </w:pPr>
          </w:p>
          <w:p w:rsidR="007938C8" w:rsidRDefault="007938C8">
            <w:pPr>
              <w:spacing w:line="20" w:lineRule="atLeast"/>
              <w:rPr>
                <w:sz w:val="22"/>
                <w:szCs w:val="22"/>
              </w:rPr>
            </w:pPr>
          </w:p>
          <w:p w:rsidR="007938C8" w:rsidRDefault="00483DB2">
            <w:pPr>
              <w:spacing w:line="20" w:lineRule="atLeast"/>
              <w:rPr>
                <w:sz w:val="22"/>
                <w:szCs w:val="22"/>
              </w:rPr>
            </w:pPr>
            <w:r>
              <w:rPr>
                <w:sz w:val="22"/>
                <w:szCs w:val="22"/>
              </w:rPr>
              <w:t>- Give examples</w:t>
            </w:r>
          </w:p>
          <w:p w:rsidR="007938C8" w:rsidRDefault="007938C8">
            <w:pPr>
              <w:spacing w:line="20" w:lineRule="atLeast"/>
              <w:rPr>
                <w:i/>
                <w:iCs/>
                <w:sz w:val="22"/>
                <w:szCs w:val="22"/>
              </w:rPr>
            </w:pPr>
          </w:p>
        </w:tc>
      </w:tr>
    </w:tbl>
    <w:p w:rsidR="007938C8" w:rsidRDefault="00483DB2">
      <w:pPr>
        <w:pStyle w:val="ListParagraph"/>
        <w:numPr>
          <w:ilvl w:val="0"/>
          <w:numId w:val="2"/>
        </w:numPr>
        <w:spacing w:before="120" w:after="120"/>
        <w:rPr>
          <w:rFonts w:ascii="Times New Roman" w:hAnsi="Times New Roman"/>
        </w:rPr>
      </w:pPr>
      <w:r>
        <w:rPr>
          <w:rFonts w:ascii="Times New Roman" w:hAnsi="Times New Roman"/>
          <w:b/>
        </w:rPr>
        <w:lastRenderedPageBreak/>
        <w:t>Activity 2: Practice (20’)</w:t>
      </w:r>
    </w:p>
    <w:p w:rsidR="007938C8" w:rsidRDefault="00483DB2">
      <w:pPr>
        <w:spacing w:before="120" w:after="120"/>
        <w:rPr>
          <w:sz w:val="22"/>
          <w:szCs w:val="22"/>
          <w:highlight w:val="white"/>
        </w:rPr>
      </w:pPr>
      <w:r>
        <w:rPr>
          <w:b/>
          <w:sz w:val="22"/>
          <w:szCs w:val="22"/>
        </w:rPr>
        <w:t>a) Objective:</w:t>
      </w:r>
      <w:r>
        <w:rPr>
          <w:b/>
          <w:sz w:val="22"/>
          <w:szCs w:val="22"/>
          <w:lang w:val="vi-VN"/>
        </w:rPr>
        <w:t xml:space="preserve"> </w:t>
      </w:r>
      <w:r>
        <w:rPr>
          <w:sz w:val="22"/>
          <w:szCs w:val="22"/>
          <w:highlight w:val="white"/>
        </w:rPr>
        <w:t>Ss</w:t>
      </w:r>
      <w:r>
        <w:rPr>
          <w:sz w:val="22"/>
          <w:szCs w:val="22"/>
          <w:highlight w:val="white"/>
          <w:lang w:val="vi-VN"/>
        </w:rPr>
        <w:t xml:space="preserve"> can </w:t>
      </w:r>
      <w:r>
        <w:rPr>
          <w:sz w:val="22"/>
          <w:szCs w:val="22"/>
          <w:highlight w:val="white"/>
        </w:rPr>
        <w:t xml:space="preserve">distinguish countable and uncountable nouns and use </w:t>
      </w:r>
      <w:r>
        <w:rPr>
          <w:sz w:val="22"/>
          <w:szCs w:val="22"/>
          <w:highlight w:val="white"/>
        </w:rPr>
        <w:t>quantifiers correctly</w:t>
      </w:r>
    </w:p>
    <w:p w:rsidR="007938C8" w:rsidRDefault="00483DB2">
      <w:pPr>
        <w:spacing w:before="120" w:after="120"/>
        <w:rPr>
          <w:sz w:val="22"/>
          <w:szCs w:val="22"/>
          <w:highlight w:val="white"/>
          <w:lang w:val="vi-VN"/>
        </w:rPr>
      </w:pPr>
      <w:r>
        <w:rPr>
          <w:b/>
          <w:sz w:val="22"/>
          <w:szCs w:val="22"/>
        </w:rPr>
        <w:t xml:space="preserve">b) Content: </w:t>
      </w:r>
    </w:p>
    <w:p w:rsidR="007938C8" w:rsidRDefault="00483DB2">
      <w:pPr>
        <w:spacing w:before="120" w:after="120"/>
        <w:rPr>
          <w:sz w:val="22"/>
          <w:szCs w:val="22"/>
        </w:rPr>
      </w:pPr>
      <w:r>
        <w:rPr>
          <w:sz w:val="22"/>
          <w:szCs w:val="22"/>
          <w:highlight w:val="white"/>
        </w:rPr>
        <w:t xml:space="preserve">- </w:t>
      </w:r>
      <w:r>
        <w:rPr>
          <w:sz w:val="22"/>
          <w:szCs w:val="22"/>
        </w:rPr>
        <w:t>Fill</w:t>
      </w:r>
      <w:r w:rsidR="00B91AA6">
        <w:rPr>
          <w:sz w:val="22"/>
          <w:szCs w:val="22"/>
        </w:rPr>
        <w:t>ing</w:t>
      </w:r>
      <w:r>
        <w:rPr>
          <w:sz w:val="22"/>
          <w:szCs w:val="22"/>
        </w:rPr>
        <w:t xml:space="preserve"> in the blanks, using a, an, some or any</w:t>
      </w:r>
    </w:p>
    <w:p w:rsidR="007938C8" w:rsidRDefault="00B91AA6">
      <w:pPr>
        <w:spacing w:before="120" w:after="120"/>
        <w:rPr>
          <w:sz w:val="22"/>
          <w:szCs w:val="22"/>
          <w:highlight w:val="white"/>
        </w:rPr>
      </w:pPr>
      <w:r>
        <w:rPr>
          <w:sz w:val="22"/>
          <w:szCs w:val="22"/>
        </w:rPr>
        <w:t>- Completing</w:t>
      </w:r>
      <w:r w:rsidR="00483DB2">
        <w:rPr>
          <w:sz w:val="22"/>
          <w:szCs w:val="22"/>
        </w:rPr>
        <w:t xml:space="preserve"> a dialogue</w:t>
      </w:r>
    </w:p>
    <w:p w:rsidR="007938C8" w:rsidRDefault="00483DB2">
      <w:pPr>
        <w:spacing w:before="120" w:after="120"/>
        <w:rPr>
          <w:sz w:val="22"/>
          <w:szCs w:val="22"/>
          <w:highlight w:val="white"/>
        </w:rPr>
      </w:pPr>
      <w:r>
        <w:rPr>
          <w:b/>
          <w:sz w:val="22"/>
          <w:szCs w:val="22"/>
          <w:highlight w:val="white"/>
        </w:rPr>
        <w:t xml:space="preserve">c) Products: </w:t>
      </w:r>
      <w:r w:rsidR="00B91AA6">
        <w:rPr>
          <w:sz w:val="22"/>
          <w:szCs w:val="22"/>
          <w:highlight w:val="white"/>
        </w:rPr>
        <w:t xml:space="preserve">Ss </w:t>
      </w:r>
      <w:r>
        <w:rPr>
          <w:sz w:val="22"/>
          <w:szCs w:val="22"/>
          <w:highlight w:val="white"/>
          <w:lang w:val="vi-VN"/>
        </w:rPr>
        <w:t xml:space="preserve">can </w:t>
      </w:r>
      <w:r>
        <w:rPr>
          <w:sz w:val="22"/>
          <w:szCs w:val="22"/>
        </w:rPr>
        <w:t xml:space="preserve">use correct grammar </w:t>
      </w:r>
      <w:r w:rsidR="00B91AA6">
        <w:rPr>
          <w:sz w:val="22"/>
          <w:szCs w:val="22"/>
        </w:rPr>
        <w:t xml:space="preserve">presented </w:t>
      </w:r>
      <w:r w:rsidR="00B91AA6">
        <w:rPr>
          <w:sz w:val="22"/>
          <w:szCs w:val="22"/>
          <w:highlight w:val="white"/>
        </w:rPr>
        <w:t>in communication</w:t>
      </w:r>
      <w:r>
        <w:rPr>
          <w:sz w:val="22"/>
          <w:szCs w:val="22"/>
          <w:highlight w:val="white"/>
        </w:rPr>
        <w:t xml:space="preserve"> </w:t>
      </w:r>
    </w:p>
    <w:p w:rsidR="007938C8" w:rsidRDefault="00483DB2">
      <w:pPr>
        <w:spacing w:before="120" w:after="120"/>
        <w:rPr>
          <w:sz w:val="22"/>
          <w:szCs w:val="22"/>
          <w:highlight w:val="white"/>
        </w:rPr>
      </w:pPr>
      <w:r>
        <w:rPr>
          <w:b/>
          <w:bCs/>
          <w:sz w:val="22"/>
          <w:szCs w:val="22"/>
          <w:highlight w:val="white"/>
        </w:rPr>
        <w:t>d) Competence</w:t>
      </w:r>
      <w:r>
        <w:rPr>
          <w:sz w:val="22"/>
          <w:szCs w:val="22"/>
          <w:highlight w:val="white"/>
        </w:rPr>
        <w:t xml:space="preserve">: </w:t>
      </w:r>
      <w:r w:rsidR="00B91AA6">
        <w:rPr>
          <w:sz w:val="22"/>
          <w:szCs w:val="22"/>
        </w:rPr>
        <w:t>collaboration, creativity</w:t>
      </w:r>
      <w:r>
        <w:rPr>
          <w:sz w:val="22"/>
          <w:szCs w:val="22"/>
        </w:rPr>
        <w:t>, communication</w:t>
      </w:r>
      <w:r w:rsidR="00B91AA6">
        <w:rPr>
          <w:sz w:val="22"/>
          <w:szCs w:val="22"/>
        </w:rPr>
        <w:t>, presentation</w:t>
      </w:r>
    </w:p>
    <w:p w:rsidR="007938C8" w:rsidRDefault="00483DB2">
      <w:pPr>
        <w:spacing w:before="120" w:after="120"/>
        <w:rPr>
          <w:b/>
          <w:sz w:val="22"/>
          <w:szCs w:val="22"/>
        </w:rPr>
      </w:pPr>
      <w:r>
        <w:rPr>
          <w:b/>
          <w:sz w:val="22"/>
          <w:szCs w:val="22"/>
        </w:rPr>
        <w:t>e) Organization of the activity:</w:t>
      </w:r>
    </w:p>
    <w:tbl>
      <w:tblPr>
        <w:tblStyle w:val="TableGrid"/>
        <w:tblW w:w="9890" w:type="dxa"/>
        <w:tblLook w:val="04A0" w:firstRow="1" w:lastRow="0" w:firstColumn="1" w:lastColumn="0" w:noHBand="0" w:noVBand="1"/>
      </w:tblPr>
      <w:tblGrid>
        <w:gridCol w:w="5305"/>
        <w:gridCol w:w="4585"/>
      </w:tblGrid>
      <w:tr w:rsidR="007938C8">
        <w:tc>
          <w:tcPr>
            <w:tcW w:w="5305" w:type="dxa"/>
            <w:shd w:val="clear" w:color="auto" w:fill="E7E6E6" w:themeFill="background2"/>
          </w:tcPr>
          <w:p w:rsidR="007938C8" w:rsidRDefault="00483DB2">
            <w:pPr>
              <w:spacing w:line="20" w:lineRule="atLeast"/>
              <w:ind w:left="630"/>
              <w:jc w:val="center"/>
            </w:pPr>
            <w:r>
              <w:rPr>
                <w:b/>
              </w:rPr>
              <w:t>Teacher’s Activities</w:t>
            </w:r>
          </w:p>
        </w:tc>
        <w:tc>
          <w:tcPr>
            <w:tcW w:w="4585" w:type="dxa"/>
            <w:shd w:val="clear" w:color="auto" w:fill="E7E6E6" w:themeFill="background2"/>
          </w:tcPr>
          <w:p w:rsidR="007938C8" w:rsidRDefault="00483DB2">
            <w:pPr>
              <w:spacing w:line="20" w:lineRule="atLeast"/>
              <w:ind w:left="630"/>
              <w:jc w:val="center"/>
            </w:pPr>
            <w:r>
              <w:rPr>
                <w:b/>
              </w:rPr>
              <w:t>Students’ Activities</w:t>
            </w:r>
          </w:p>
        </w:tc>
      </w:tr>
      <w:tr w:rsidR="007938C8">
        <w:tc>
          <w:tcPr>
            <w:tcW w:w="5305" w:type="dxa"/>
          </w:tcPr>
          <w:p w:rsidR="007938C8" w:rsidRDefault="00483DB2">
            <w:pPr>
              <w:pStyle w:val="NoSpacing"/>
              <w:spacing w:line="20" w:lineRule="atLeast"/>
              <w:rPr>
                <w:rFonts w:ascii="Times New Roman" w:hAnsi="Times New Roman" w:cs="Times New Roman"/>
                <w:b/>
                <w:bCs/>
              </w:rPr>
            </w:pPr>
            <w:r>
              <w:rPr>
                <w:rFonts w:ascii="Times New Roman" w:hAnsi="Times New Roman" w:cs="Times New Roman"/>
                <w:b/>
                <w:bCs/>
              </w:rPr>
              <w:t xml:space="preserve">b. Fill in the blanks, using </w:t>
            </w:r>
            <w:r>
              <w:rPr>
                <w:rFonts w:ascii="Times New Roman" w:hAnsi="Times New Roman" w:cs="Times New Roman"/>
                <w:b/>
                <w:bCs/>
                <w:i/>
                <w:iCs/>
              </w:rPr>
              <w:t>a, an, some, any</w:t>
            </w:r>
          </w:p>
          <w:p w:rsidR="007938C8" w:rsidRDefault="00483DB2">
            <w:pPr>
              <w:spacing w:line="20" w:lineRule="atLeast"/>
              <w:rPr>
                <w:sz w:val="22"/>
                <w:szCs w:val="22"/>
              </w:rPr>
            </w:pPr>
            <w:r>
              <w:rPr>
                <w:sz w:val="22"/>
                <w:szCs w:val="22"/>
              </w:rPr>
              <w:t>- Use the example to demonstrate this activity</w:t>
            </w:r>
          </w:p>
          <w:p w:rsidR="007938C8" w:rsidRDefault="00483DB2">
            <w:pPr>
              <w:spacing w:line="20" w:lineRule="atLeast"/>
              <w:rPr>
                <w:sz w:val="22"/>
                <w:szCs w:val="22"/>
              </w:rPr>
            </w:pPr>
            <w:r>
              <w:rPr>
                <w:sz w:val="22"/>
                <w:szCs w:val="22"/>
              </w:rPr>
              <w:t xml:space="preserve">- Have Ss use </w:t>
            </w:r>
            <w:r>
              <w:rPr>
                <w:i/>
                <w:iCs/>
                <w:sz w:val="22"/>
                <w:szCs w:val="22"/>
              </w:rPr>
              <w:t>a, an, some, any</w:t>
            </w:r>
            <w:r>
              <w:rPr>
                <w:sz w:val="20"/>
                <w:szCs w:val="20"/>
              </w:rPr>
              <w:t xml:space="preserve"> </w:t>
            </w:r>
            <w:r>
              <w:rPr>
                <w:sz w:val="22"/>
                <w:szCs w:val="22"/>
              </w:rPr>
              <w:t xml:space="preserve">to fill in the blanks, draw attention </w:t>
            </w:r>
            <w:r>
              <w:rPr>
                <w:sz w:val="22"/>
                <w:szCs w:val="22"/>
              </w:rPr>
              <w:t>to the countable and uncountable nouns</w:t>
            </w:r>
          </w:p>
          <w:p w:rsidR="007938C8" w:rsidRDefault="00483DB2">
            <w:pPr>
              <w:spacing w:line="20" w:lineRule="atLeast"/>
              <w:rPr>
                <w:sz w:val="22"/>
                <w:szCs w:val="22"/>
              </w:rPr>
            </w:pPr>
            <w:r>
              <w:rPr>
                <w:sz w:val="22"/>
                <w:szCs w:val="22"/>
              </w:rPr>
              <w:t>- Have pairs check each other’s work</w:t>
            </w:r>
          </w:p>
          <w:p w:rsidR="007938C8" w:rsidRDefault="00483DB2">
            <w:pPr>
              <w:spacing w:line="20" w:lineRule="atLeast"/>
              <w:rPr>
                <w:sz w:val="22"/>
                <w:szCs w:val="22"/>
              </w:rPr>
            </w:pPr>
            <w:r>
              <w:rPr>
                <w:sz w:val="22"/>
                <w:szCs w:val="22"/>
              </w:rPr>
              <w:t xml:space="preserve">- Have Ss read their answers with the class </w:t>
            </w:r>
          </w:p>
          <w:p w:rsidR="007938C8" w:rsidRDefault="00483DB2">
            <w:pPr>
              <w:spacing w:line="20" w:lineRule="atLeast"/>
              <w:rPr>
                <w:sz w:val="22"/>
                <w:szCs w:val="22"/>
              </w:rPr>
            </w:pPr>
            <w:r>
              <w:rPr>
                <w:sz w:val="22"/>
                <w:szCs w:val="22"/>
              </w:rPr>
              <w:t>- Check answers as a whole class</w:t>
            </w:r>
          </w:p>
          <w:p w:rsidR="007938C8" w:rsidRDefault="007938C8">
            <w:pPr>
              <w:spacing w:line="20" w:lineRule="atLeast"/>
              <w:rPr>
                <w:b/>
                <w:bCs/>
                <w:sz w:val="22"/>
                <w:szCs w:val="22"/>
                <w:u w:val="single"/>
              </w:rPr>
            </w:pPr>
          </w:p>
          <w:p w:rsidR="007938C8" w:rsidRDefault="007938C8">
            <w:pPr>
              <w:spacing w:line="20" w:lineRule="atLeast"/>
              <w:rPr>
                <w:b/>
                <w:bCs/>
                <w:sz w:val="22"/>
                <w:szCs w:val="22"/>
                <w:u w:val="single"/>
              </w:rPr>
            </w:pPr>
          </w:p>
          <w:p w:rsidR="007938C8" w:rsidRDefault="007938C8">
            <w:pPr>
              <w:spacing w:line="20" w:lineRule="atLeast"/>
              <w:rPr>
                <w:b/>
                <w:bCs/>
                <w:sz w:val="22"/>
                <w:szCs w:val="22"/>
                <w:u w:val="single"/>
              </w:rPr>
            </w:pPr>
          </w:p>
          <w:p w:rsidR="007938C8" w:rsidRDefault="007938C8">
            <w:pPr>
              <w:spacing w:line="20" w:lineRule="atLeast"/>
              <w:rPr>
                <w:sz w:val="22"/>
                <w:szCs w:val="22"/>
              </w:rPr>
            </w:pPr>
          </w:p>
          <w:p w:rsidR="007938C8" w:rsidRDefault="007938C8">
            <w:pPr>
              <w:rPr>
                <w:b/>
                <w:bCs/>
                <w:iCs/>
                <w:sz w:val="22"/>
                <w:szCs w:val="22"/>
              </w:rPr>
            </w:pPr>
          </w:p>
          <w:p w:rsidR="007938C8" w:rsidRDefault="00483DB2">
            <w:pPr>
              <w:rPr>
                <w:b/>
                <w:bCs/>
                <w:iCs/>
                <w:sz w:val="22"/>
                <w:szCs w:val="22"/>
              </w:rPr>
            </w:pPr>
            <w:r>
              <w:rPr>
                <w:b/>
                <w:bCs/>
                <w:iCs/>
                <w:sz w:val="22"/>
                <w:szCs w:val="22"/>
              </w:rPr>
              <w:t xml:space="preserve">c. Look at Alice and Nick and complete the dialogue </w:t>
            </w:r>
          </w:p>
          <w:p w:rsidR="007938C8" w:rsidRDefault="00483DB2">
            <w:pPr>
              <w:rPr>
                <w:sz w:val="22"/>
                <w:szCs w:val="22"/>
              </w:rPr>
            </w:pPr>
            <w:r>
              <w:rPr>
                <w:sz w:val="22"/>
                <w:szCs w:val="22"/>
              </w:rPr>
              <w:t xml:space="preserve">- Demonstrate the activity, using the </w:t>
            </w:r>
            <w:r>
              <w:rPr>
                <w:sz w:val="22"/>
                <w:szCs w:val="22"/>
              </w:rPr>
              <w:t>example</w:t>
            </w:r>
          </w:p>
          <w:p w:rsidR="007938C8" w:rsidRDefault="00483DB2">
            <w:pPr>
              <w:rPr>
                <w:sz w:val="22"/>
                <w:szCs w:val="22"/>
              </w:rPr>
            </w:pPr>
            <w:r>
              <w:rPr>
                <w:sz w:val="22"/>
                <w:szCs w:val="22"/>
              </w:rPr>
              <w:t>- Have Ss look at the picture of Alice and Nick, read the bubbles</w:t>
            </w:r>
          </w:p>
          <w:p w:rsidR="007938C8" w:rsidRDefault="00483DB2">
            <w:pPr>
              <w:rPr>
                <w:sz w:val="22"/>
                <w:szCs w:val="22"/>
              </w:rPr>
            </w:pPr>
            <w:r>
              <w:rPr>
                <w:sz w:val="22"/>
                <w:szCs w:val="22"/>
              </w:rPr>
              <w:t>- Have Ss complete the dialogue-using the information from the picture</w:t>
            </w:r>
          </w:p>
          <w:p w:rsidR="007938C8" w:rsidRDefault="00483DB2">
            <w:pPr>
              <w:rPr>
                <w:iCs/>
                <w:sz w:val="22"/>
                <w:szCs w:val="22"/>
              </w:rPr>
            </w:pPr>
            <w:r>
              <w:rPr>
                <w:iCs/>
                <w:sz w:val="22"/>
                <w:szCs w:val="22"/>
              </w:rPr>
              <w:t>- Go round and give help if necessary</w:t>
            </w:r>
          </w:p>
          <w:p w:rsidR="007938C8" w:rsidRDefault="00483DB2">
            <w:pPr>
              <w:rPr>
                <w:iCs/>
                <w:sz w:val="22"/>
                <w:szCs w:val="22"/>
              </w:rPr>
            </w:pPr>
            <w:r>
              <w:rPr>
                <w:iCs/>
                <w:sz w:val="22"/>
                <w:szCs w:val="22"/>
              </w:rPr>
              <w:t>- Call Ss to write answers on the board</w:t>
            </w:r>
          </w:p>
          <w:p w:rsidR="007938C8" w:rsidRDefault="00483DB2">
            <w:pPr>
              <w:rPr>
                <w:iCs/>
                <w:sz w:val="22"/>
                <w:szCs w:val="22"/>
              </w:rPr>
            </w:pPr>
            <w:r>
              <w:rPr>
                <w:iCs/>
                <w:sz w:val="22"/>
                <w:szCs w:val="22"/>
              </w:rPr>
              <w:t>- Check and correct Ss’ answers</w:t>
            </w:r>
          </w:p>
          <w:p w:rsidR="007938C8" w:rsidRDefault="007938C8">
            <w:pPr>
              <w:rPr>
                <w:iCs/>
                <w:sz w:val="22"/>
                <w:szCs w:val="22"/>
              </w:rPr>
            </w:pPr>
          </w:p>
          <w:p w:rsidR="007938C8" w:rsidRDefault="007938C8">
            <w:pPr>
              <w:rPr>
                <w:iCs/>
                <w:sz w:val="22"/>
                <w:szCs w:val="22"/>
              </w:rPr>
            </w:pPr>
          </w:p>
          <w:p w:rsidR="007938C8" w:rsidRDefault="007938C8">
            <w:pPr>
              <w:rPr>
                <w:iCs/>
                <w:sz w:val="22"/>
                <w:szCs w:val="22"/>
              </w:rPr>
            </w:pPr>
          </w:p>
          <w:p w:rsidR="007938C8" w:rsidRDefault="007938C8">
            <w:pPr>
              <w:rPr>
                <w:iCs/>
                <w:sz w:val="22"/>
                <w:szCs w:val="22"/>
              </w:rPr>
            </w:pPr>
          </w:p>
          <w:p w:rsidR="007938C8" w:rsidRDefault="007938C8">
            <w:pPr>
              <w:rPr>
                <w:iCs/>
                <w:sz w:val="22"/>
                <w:szCs w:val="22"/>
              </w:rPr>
            </w:pPr>
          </w:p>
          <w:p w:rsidR="007938C8" w:rsidRDefault="00483DB2">
            <w:pPr>
              <w:rPr>
                <w:b/>
                <w:bCs/>
                <w:iCs/>
                <w:sz w:val="22"/>
                <w:szCs w:val="22"/>
              </w:rPr>
            </w:pPr>
            <w:r>
              <w:rPr>
                <w:b/>
                <w:bCs/>
                <w:iCs/>
                <w:sz w:val="22"/>
                <w:szCs w:val="22"/>
              </w:rPr>
              <w:t xml:space="preserve">d. Practice the conversation with your partner </w:t>
            </w:r>
          </w:p>
          <w:p w:rsidR="007938C8" w:rsidRDefault="00483DB2">
            <w:pPr>
              <w:pStyle w:val="NoSpacing"/>
              <w:numPr>
                <w:ilvl w:val="0"/>
                <w:numId w:val="1"/>
              </w:numPr>
              <w:spacing w:line="20" w:lineRule="atLeast"/>
              <w:ind w:left="248" w:hanging="248"/>
              <w:rPr>
                <w:rFonts w:ascii="Times New Roman" w:hAnsi="Times New Roman" w:cs="Times New Roman"/>
                <w:b/>
                <w:bCs/>
                <w:i/>
                <w:iCs/>
                <w:u w:val="single"/>
              </w:rPr>
            </w:pPr>
            <w:r>
              <w:rPr>
                <w:rFonts w:ascii="Times New Roman" w:hAnsi="Times New Roman" w:cs="Times New Roman"/>
                <w:b/>
                <w:bCs/>
                <w:u w:val="single"/>
              </w:rPr>
              <w:t xml:space="preserve">Option 1: </w:t>
            </w:r>
          </w:p>
          <w:p w:rsidR="007938C8" w:rsidRDefault="00483DB2">
            <w:pPr>
              <w:rPr>
                <w:sz w:val="22"/>
                <w:szCs w:val="22"/>
              </w:rPr>
            </w:pPr>
            <w:r>
              <w:rPr>
                <w:sz w:val="22"/>
                <w:szCs w:val="22"/>
              </w:rPr>
              <w:t>- Have Ss practice the conversation in pairs.</w:t>
            </w:r>
          </w:p>
          <w:p w:rsidR="007938C8" w:rsidRDefault="00483DB2">
            <w:pPr>
              <w:rPr>
                <w:iCs/>
                <w:sz w:val="22"/>
                <w:szCs w:val="22"/>
              </w:rPr>
            </w:pPr>
            <w:r>
              <w:rPr>
                <w:iCs/>
                <w:sz w:val="22"/>
                <w:szCs w:val="22"/>
              </w:rPr>
              <w:t>- Have some Ss demonstrate the activity in front of the class</w:t>
            </w:r>
          </w:p>
          <w:p w:rsidR="007938C8" w:rsidRDefault="00483DB2">
            <w:pPr>
              <w:rPr>
                <w:sz w:val="22"/>
                <w:szCs w:val="22"/>
              </w:rPr>
            </w:pPr>
            <w:r>
              <w:rPr>
                <w:sz w:val="22"/>
                <w:szCs w:val="22"/>
              </w:rPr>
              <w:t>- Give feedback and evaluation</w:t>
            </w:r>
          </w:p>
          <w:p w:rsidR="007938C8" w:rsidRDefault="007938C8">
            <w:pPr>
              <w:rPr>
                <w:sz w:val="22"/>
                <w:szCs w:val="22"/>
              </w:rPr>
            </w:pPr>
          </w:p>
          <w:p w:rsidR="007938C8" w:rsidRDefault="00483DB2">
            <w:pPr>
              <w:pStyle w:val="NoSpacing"/>
              <w:numPr>
                <w:ilvl w:val="0"/>
                <w:numId w:val="1"/>
              </w:numPr>
              <w:spacing w:line="20" w:lineRule="atLeast"/>
              <w:ind w:left="248" w:hanging="248"/>
              <w:rPr>
                <w:rFonts w:ascii="Times New Roman" w:hAnsi="Times New Roman" w:cs="Times New Roman"/>
                <w:b/>
                <w:bCs/>
                <w:i/>
                <w:iCs/>
                <w:u w:val="single"/>
              </w:rPr>
            </w:pPr>
            <w:r>
              <w:rPr>
                <w:rFonts w:ascii="Times New Roman" w:hAnsi="Times New Roman" w:cs="Times New Roman"/>
                <w:b/>
                <w:bCs/>
                <w:u w:val="single"/>
              </w:rPr>
              <w:t xml:space="preserve">Option 2: </w:t>
            </w:r>
          </w:p>
          <w:p w:rsidR="007938C8" w:rsidRDefault="00483DB2">
            <w:pPr>
              <w:rPr>
                <w:sz w:val="22"/>
                <w:szCs w:val="22"/>
              </w:rPr>
            </w:pPr>
            <w:r>
              <w:rPr>
                <w:sz w:val="22"/>
                <w:szCs w:val="22"/>
              </w:rPr>
              <w:t>- Follow the same steps as option 1</w:t>
            </w:r>
          </w:p>
          <w:p w:rsidR="007938C8" w:rsidRDefault="00483DB2">
            <w:pPr>
              <w:rPr>
                <w:iCs/>
                <w:sz w:val="22"/>
                <w:szCs w:val="22"/>
              </w:rPr>
            </w:pPr>
            <w:r>
              <w:rPr>
                <w:iCs/>
                <w:sz w:val="22"/>
                <w:szCs w:val="22"/>
              </w:rPr>
              <w:t>- Give</w:t>
            </w:r>
            <w:r>
              <w:rPr>
                <w:iCs/>
                <w:sz w:val="22"/>
                <w:szCs w:val="22"/>
              </w:rPr>
              <w:t xml:space="preserve"> an extra activity: Have Ss practice the conversation-using their own ideas</w:t>
            </w:r>
          </w:p>
          <w:p w:rsidR="007938C8" w:rsidRDefault="00483DB2">
            <w:pPr>
              <w:rPr>
                <w:iCs/>
                <w:sz w:val="22"/>
                <w:szCs w:val="22"/>
              </w:rPr>
            </w:pPr>
            <w:r>
              <w:rPr>
                <w:iCs/>
                <w:sz w:val="22"/>
                <w:szCs w:val="22"/>
              </w:rPr>
              <w:t xml:space="preserve">- Remind Ss to use the food and drinks they know in the </w:t>
            </w:r>
            <w:r>
              <w:rPr>
                <w:iCs/>
                <w:sz w:val="22"/>
                <w:szCs w:val="22"/>
                <w:lang w:val="vi-VN"/>
              </w:rPr>
              <w:t>warm up</w:t>
            </w:r>
            <w:r>
              <w:rPr>
                <w:iCs/>
                <w:sz w:val="22"/>
                <w:szCs w:val="22"/>
              </w:rPr>
              <w:t xml:space="preserve"> activity. </w:t>
            </w:r>
          </w:p>
          <w:p w:rsidR="007938C8" w:rsidRDefault="00483DB2">
            <w:pPr>
              <w:rPr>
                <w:iCs/>
                <w:sz w:val="22"/>
                <w:szCs w:val="22"/>
              </w:rPr>
            </w:pPr>
            <w:r>
              <w:rPr>
                <w:iCs/>
                <w:sz w:val="22"/>
                <w:szCs w:val="22"/>
              </w:rPr>
              <w:t>- Have some Ss demonstrate the activity in front of the class</w:t>
            </w:r>
          </w:p>
          <w:p w:rsidR="007938C8" w:rsidRDefault="00483DB2">
            <w:pPr>
              <w:rPr>
                <w:sz w:val="22"/>
                <w:szCs w:val="22"/>
              </w:rPr>
            </w:pPr>
            <w:r>
              <w:rPr>
                <w:sz w:val="22"/>
                <w:szCs w:val="22"/>
              </w:rPr>
              <w:t>- Give feedback and evaluation</w:t>
            </w:r>
          </w:p>
        </w:tc>
        <w:tc>
          <w:tcPr>
            <w:tcW w:w="4585" w:type="dxa"/>
          </w:tcPr>
          <w:p w:rsidR="007938C8" w:rsidRDefault="007938C8">
            <w:pPr>
              <w:spacing w:line="20" w:lineRule="atLeast"/>
              <w:rPr>
                <w:sz w:val="22"/>
                <w:szCs w:val="22"/>
              </w:rPr>
            </w:pPr>
          </w:p>
          <w:p w:rsidR="007938C8" w:rsidRDefault="00483DB2">
            <w:pPr>
              <w:spacing w:line="20" w:lineRule="atLeast"/>
              <w:rPr>
                <w:sz w:val="22"/>
                <w:szCs w:val="22"/>
              </w:rPr>
            </w:pPr>
            <w:r>
              <w:rPr>
                <w:sz w:val="22"/>
                <w:szCs w:val="22"/>
              </w:rPr>
              <w:t xml:space="preserve">- Look and </w:t>
            </w:r>
            <w:r>
              <w:rPr>
                <w:sz w:val="22"/>
                <w:szCs w:val="22"/>
              </w:rPr>
              <w:t>listen</w:t>
            </w:r>
          </w:p>
          <w:p w:rsidR="007938C8" w:rsidRDefault="007938C8">
            <w:pPr>
              <w:spacing w:line="20" w:lineRule="atLeast"/>
              <w:rPr>
                <w:sz w:val="22"/>
                <w:szCs w:val="22"/>
              </w:rPr>
            </w:pPr>
          </w:p>
          <w:p w:rsidR="007938C8" w:rsidRDefault="00483DB2">
            <w:pPr>
              <w:spacing w:line="20" w:lineRule="atLeast"/>
              <w:rPr>
                <w:sz w:val="22"/>
                <w:szCs w:val="22"/>
              </w:rPr>
            </w:pPr>
            <w:r>
              <w:rPr>
                <w:sz w:val="22"/>
                <w:szCs w:val="22"/>
              </w:rPr>
              <w:t>- Work in pairs</w:t>
            </w:r>
          </w:p>
          <w:p w:rsidR="007938C8" w:rsidRDefault="007938C8">
            <w:pPr>
              <w:spacing w:line="20" w:lineRule="atLeast"/>
              <w:rPr>
                <w:sz w:val="22"/>
                <w:szCs w:val="22"/>
              </w:rPr>
            </w:pPr>
          </w:p>
          <w:p w:rsidR="007938C8" w:rsidRDefault="00483DB2">
            <w:pPr>
              <w:spacing w:line="20" w:lineRule="atLeast"/>
              <w:rPr>
                <w:sz w:val="22"/>
                <w:szCs w:val="22"/>
              </w:rPr>
            </w:pPr>
            <w:r>
              <w:rPr>
                <w:sz w:val="22"/>
                <w:szCs w:val="22"/>
              </w:rPr>
              <w:t>- Read answers</w:t>
            </w:r>
          </w:p>
          <w:p w:rsidR="007938C8" w:rsidRDefault="00483DB2">
            <w:pPr>
              <w:spacing w:line="20" w:lineRule="atLeast"/>
              <w:jc w:val="center"/>
              <w:rPr>
                <w:b/>
                <w:bCs/>
                <w:sz w:val="22"/>
                <w:szCs w:val="22"/>
              </w:rPr>
            </w:pPr>
            <w:r>
              <w:rPr>
                <w:b/>
                <w:bCs/>
                <w:sz w:val="22"/>
                <w:szCs w:val="22"/>
              </w:rPr>
              <w:t>Answer keys</w:t>
            </w:r>
          </w:p>
          <w:p w:rsidR="007938C8" w:rsidRDefault="00483DB2">
            <w:pPr>
              <w:spacing w:line="20" w:lineRule="atLeast"/>
              <w:jc w:val="center"/>
              <w:rPr>
                <w:b/>
                <w:bCs/>
                <w:sz w:val="22"/>
                <w:szCs w:val="22"/>
              </w:rPr>
            </w:pPr>
            <w:r>
              <w:rPr>
                <w:noProof/>
              </w:rPr>
              <w:drawing>
                <wp:inline distT="0" distB="0" distL="0" distR="0">
                  <wp:extent cx="1466850" cy="850900"/>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466850" cy="850900"/>
                          </a:xfrm>
                          <a:prstGeom prst="rect">
                            <a:avLst/>
                          </a:prstGeom>
                          <a:noFill/>
                          <a:ln>
                            <a:noFill/>
                          </a:ln>
                        </pic:spPr>
                      </pic:pic>
                    </a:graphicData>
                  </a:graphic>
                </wp:inline>
              </w:drawing>
            </w:r>
          </w:p>
          <w:p w:rsidR="007938C8" w:rsidRDefault="007938C8">
            <w:pPr>
              <w:spacing w:line="20" w:lineRule="atLeast"/>
              <w:rPr>
                <w:sz w:val="22"/>
                <w:szCs w:val="22"/>
              </w:rPr>
            </w:pPr>
          </w:p>
          <w:p w:rsidR="007938C8" w:rsidRDefault="007938C8">
            <w:pPr>
              <w:spacing w:line="20" w:lineRule="atLeast"/>
              <w:rPr>
                <w:sz w:val="22"/>
                <w:szCs w:val="22"/>
              </w:rPr>
            </w:pPr>
          </w:p>
          <w:p w:rsidR="007938C8" w:rsidRDefault="00483DB2">
            <w:pPr>
              <w:spacing w:line="20" w:lineRule="atLeast"/>
              <w:rPr>
                <w:sz w:val="22"/>
                <w:szCs w:val="22"/>
              </w:rPr>
            </w:pPr>
            <w:r>
              <w:rPr>
                <w:sz w:val="22"/>
                <w:szCs w:val="22"/>
              </w:rPr>
              <w:t>- Look and listen</w:t>
            </w:r>
          </w:p>
          <w:p w:rsidR="007938C8" w:rsidRDefault="007938C8">
            <w:pPr>
              <w:spacing w:line="20" w:lineRule="atLeast"/>
              <w:rPr>
                <w:sz w:val="22"/>
                <w:szCs w:val="22"/>
              </w:rPr>
            </w:pPr>
          </w:p>
          <w:p w:rsidR="007938C8" w:rsidRDefault="00483DB2">
            <w:pPr>
              <w:spacing w:line="20" w:lineRule="atLeast"/>
              <w:rPr>
                <w:sz w:val="22"/>
                <w:szCs w:val="22"/>
              </w:rPr>
            </w:pPr>
            <w:r>
              <w:rPr>
                <w:sz w:val="22"/>
                <w:szCs w:val="22"/>
              </w:rPr>
              <w:t>- Work in pairs</w:t>
            </w:r>
          </w:p>
          <w:p w:rsidR="007938C8" w:rsidRDefault="007938C8">
            <w:pPr>
              <w:spacing w:line="20" w:lineRule="atLeast"/>
              <w:rPr>
                <w:sz w:val="22"/>
                <w:szCs w:val="22"/>
              </w:rPr>
            </w:pPr>
          </w:p>
          <w:p w:rsidR="007938C8" w:rsidRDefault="007938C8">
            <w:pPr>
              <w:spacing w:line="20" w:lineRule="atLeast"/>
              <w:rPr>
                <w:sz w:val="22"/>
                <w:szCs w:val="22"/>
              </w:rPr>
            </w:pPr>
          </w:p>
          <w:p w:rsidR="007938C8" w:rsidRDefault="00483DB2">
            <w:pPr>
              <w:spacing w:line="20" w:lineRule="atLeast"/>
              <w:rPr>
                <w:sz w:val="22"/>
                <w:szCs w:val="22"/>
              </w:rPr>
            </w:pPr>
            <w:r>
              <w:rPr>
                <w:sz w:val="22"/>
                <w:szCs w:val="22"/>
              </w:rPr>
              <w:t>- Give answers</w:t>
            </w:r>
          </w:p>
          <w:p w:rsidR="007938C8" w:rsidRDefault="00483DB2">
            <w:pPr>
              <w:jc w:val="center"/>
              <w:rPr>
                <w:b/>
                <w:bCs/>
                <w:sz w:val="22"/>
                <w:szCs w:val="22"/>
              </w:rPr>
            </w:pPr>
            <w:r>
              <w:rPr>
                <w:b/>
                <w:bCs/>
                <w:sz w:val="22"/>
                <w:szCs w:val="22"/>
              </w:rPr>
              <w:t>Answer keys</w:t>
            </w:r>
          </w:p>
          <w:p w:rsidR="007938C8" w:rsidRDefault="00483DB2">
            <w:pPr>
              <w:rPr>
                <w:sz w:val="22"/>
                <w:szCs w:val="22"/>
              </w:rPr>
            </w:pPr>
            <w:r>
              <w:rPr>
                <w:noProof/>
              </w:rPr>
              <w:lastRenderedPageBreak/>
              <w:drawing>
                <wp:inline distT="0" distB="0" distL="0" distR="0">
                  <wp:extent cx="1416050" cy="8763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426875" cy="883631"/>
                          </a:xfrm>
                          <a:prstGeom prst="rect">
                            <a:avLst/>
                          </a:prstGeom>
                          <a:noFill/>
                          <a:ln>
                            <a:noFill/>
                          </a:ln>
                        </pic:spPr>
                      </pic:pic>
                    </a:graphicData>
                  </a:graphic>
                </wp:inline>
              </w:drawing>
            </w:r>
          </w:p>
          <w:p w:rsidR="007938C8" w:rsidRDefault="007938C8">
            <w:pPr>
              <w:rPr>
                <w:sz w:val="22"/>
                <w:szCs w:val="22"/>
              </w:rPr>
            </w:pPr>
          </w:p>
          <w:p w:rsidR="007938C8" w:rsidRDefault="007938C8">
            <w:pPr>
              <w:rPr>
                <w:sz w:val="22"/>
                <w:szCs w:val="22"/>
              </w:rPr>
            </w:pPr>
          </w:p>
          <w:p w:rsidR="007938C8" w:rsidRDefault="00483DB2">
            <w:pPr>
              <w:rPr>
                <w:sz w:val="22"/>
                <w:szCs w:val="22"/>
              </w:rPr>
            </w:pPr>
            <w:r>
              <w:rPr>
                <w:sz w:val="22"/>
                <w:szCs w:val="22"/>
              </w:rPr>
              <w:t>- Work in pairs</w:t>
            </w:r>
          </w:p>
          <w:p w:rsidR="007938C8" w:rsidRDefault="00483DB2">
            <w:pPr>
              <w:rPr>
                <w:sz w:val="22"/>
                <w:szCs w:val="22"/>
              </w:rPr>
            </w:pPr>
            <w:r>
              <w:rPr>
                <w:sz w:val="22"/>
                <w:szCs w:val="22"/>
              </w:rPr>
              <w:t>- Present</w:t>
            </w:r>
          </w:p>
          <w:p w:rsidR="007938C8" w:rsidRDefault="007938C8">
            <w:pPr>
              <w:rPr>
                <w:sz w:val="22"/>
                <w:szCs w:val="22"/>
              </w:rPr>
            </w:pPr>
          </w:p>
          <w:p w:rsidR="007938C8" w:rsidRDefault="007938C8">
            <w:pPr>
              <w:rPr>
                <w:sz w:val="22"/>
                <w:szCs w:val="22"/>
              </w:rPr>
            </w:pPr>
          </w:p>
          <w:p w:rsidR="007938C8" w:rsidRDefault="007938C8">
            <w:pPr>
              <w:rPr>
                <w:sz w:val="22"/>
                <w:szCs w:val="22"/>
              </w:rPr>
            </w:pPr>
          </w:p>
          <w:p w:rsidR="007938C8" w:rsidRDefault="007938C8">
            <w:pPr>
              <w:rPr>
                <w:sz w:val="22"/>
                <w:szCs w:val="22"/>
              </w:rPr>
            </w:pPr>
          </w:p>
          <w:p w:rsidR="007938C8" w:rsidRDefault="007938C8">
            <w:pPr>
              <w:rPr>
                <w:sz w:val="22"/>
                <w:szCs w:val="22"/>
              </w:rPr>
            </w:pPr>
          </w:p>
          <w:p w:rsidR="007938C8" w:rsidRDefault="00483DB2">
            <w:pPr>
              <w:rPr>
                <w:sz w:val="22"/>
                <w:szCs w:val="22"/>
              </w:rPr>
            </w:pPr>
            <w:r>
              <w:rPr>
                <w:sz w:val="22"/>
                <w:szCs w:val="22"/>
              </w:rPr>
              <w:t>- Work in pairs</w:t>
            </w:r>
          </w:p>
          <w:p w:rsidR="007938C8" w:rsidRDefault="007938C8">
            <w:pPr>
              <w:rPr>
                <w:sz w:val="22"/>
                <w:szCs w:val="22"/>
              </w:rPr>
            </w:pPr>
          </w:p>
          <w:p w:rsidR="007938C8" w:rsidRDefault="007938C8">
            <w:pPr>
              <w:rPr>
                <w:sz w:val="22"/>
                <w:szCs w:val="22"/>
              </w:rPr>
            </w:pPr>
          </w:p>
          <w:p w:rsidR="007938C8" w:rsidRDefault="007938C8">
            <w:pPr>
              <w:rPr>
                <w:sz w:val="22"/>
                <w:szCs w:val="22"/>
              </w:rPr>
            </w:pPr>
          </w:p>
          <w:p w:rsidR="007938C8" w:rsidRDefault="007938C8">
            <w:pPr>
              <w:rPr>
                <w:sz w:val="22"/>
                <w:szCs w:val="22"/>
              </w:rPr>
            </w:pPr>
          </w:p>
          <w:p w:rsidR="007938C8" w:rsidRDefault="00483DB2">
            <w:pPr>
              <w:rPr>
                <w:sz w:val="22"/>
                <w:szCs w:val="22"/>
              </w:rPr>
            </w:pPr>
            <w:r>
              <w:rPr>
                <w:sz w:val="22"/>
                <w:szCs w:val="22"/>
              </w:rPr>
              <w:t>- Present</w:t>
            </w:r>
          </w:p>
        </w:tc>
      </w:tr>
    </w:tbl>
    <w:p w:rsidR="007938C8" w:rsidRDefault="007938C8">
      <w:pPr>
        <w:spacing w:line="20" w:lineRule="atLeast"/>
        <w:rPr>
          <w:b/>
        </w:rPr>
      </w:pPr>
    </w:p>
    <w:p w:rsidR="007938C8" w:rsidRDefault="00483DB2">
      <w:pPr>
        <w:spacing w:line="20" w:lineRule="atLeast"/>
        <w:rPr>
          <w:b/>
        </w:rPr>
      </w:pPr>
      <w:r>
        <w:rPr>
          <w:b/>
        </w:rPr>
        <w:t xml:space="preserve">C. Consolidation </w:t>
      </w:r>
      <w:r>
        <w:rPr>
          <w:b/>
          <w:lang w:val="vi-VN"/>
        </w:rPr>
        <w:t>(</w:t>
      </w:r>
      <w:r>
        <w:rPr>
          <w:b/>
        </w:rPr>
        <w:t>3’)</w:t>
      </w:r>
    </w:p>
    <w:p w:rsidR="007938C8" w:rsidRDefault="00483DB2">
      <w:pPr>
        <w:spacing w:line="20" w:lineRule="atLeast"/>
        <w:rPr>
          <w:b/>
        </w:rPr>
      </w:pPr>
      <w:r>
        <w:rPr>
          <w:b/>
        </w:rPr>
        <w:t xml:space="preserve">* </w:t>
      </w:r>
      <w:r>
        <w:rPr>
          <w:b/>
          <w:sz w:val="22"/>
          <w:szCs w:val="22"/>
        </w:rPr>
        <w:t>Countable and uncountable nouns, quantifiers</w:t>
      </w:r>
    </w:p>
    <w:p w:rsidR="007938C8" w:rsidRDefault="00483DB2">
      <w:pPr>
        <w:rPr>
          <w:i/>
          <w:iCs/>
          <w:sz w:val="22"/>
          <w:szCs w:val="22"/>
        </w:rPr>
      </w:pPr>
      <w:r>
        <w:rPr>
          <w:i/>
          <w:iCs/>
          <w:sz w:val="22"/>
          <w:szCs w:val="22"/>
        </w:rPr>
        <w:t>1. A is used with singular countable nouns that begin with a consonant.</w:t>
      </w:r>
    </w:p>
    <w:p w:rsidR="007938C8" w:rsidRDefault="00483DB2">
      <w:pPr>
        <w:rPr>
          <w:i/>
          <w:iCs/>
          <w:sz w:val="22"/>
          <w:szCs w:val="22"/>
        </w:rPr>
      </w:pPr>
      <w:r>
        <w:rPr>
          <w:i/>
          <w:iCs/>
          <w:sz w:val="22"/>
          <w:szCs w:val="22"/>
        </w:rPr>
        <w:t>2. An is used with singular countable nouns that begin with a vowel.</w:t>
      </w:r>
    </w:p>
    <w:p w:rsidR="007938C8" w:rsidRDefault="00483DB2">
      <w:pPr>
        <w:rPr>
          <w:i/>
          <w:iCs/>
          <w:sz w:val="22"/>
          <w:szCs w:val="22"/>
        </w:rPr>
      </w:pPr>
      <w:r>
        <w:rPr>
          <w:i/>
          <w:iCs/>
          <w:sz w:val="22"/>
          <w:szCs w:val="22"/>
        </w:rPr>
        <w:t>3. Some can be used with plural countable nouns and uncountable nouns. Some is usually used in positive statements.</w:t>
      </w:r>
    </w:p>
    <w:p w:rsidR="007938C8" w:rsidRDefault="00483DB2">
      <w:pPr>
        <w:rPr>
          <w:i/>
          <w:iCs/>
          <w:sz w:val="22"/>
          <w:szCs w:val="22"/>
        </w:rPr>
      </w:pPr>
      <w:r>
        <w:rPr>
          <w:i/>
          <w:iCs/>
          <w:sz w:val="22"/>
          <w:szCs w:val="22"/>
        </w:rPr>
        <w:t>4. Any is usually used for plural countable nouns and uncountable nouns in questions and negative statements.</w:t>
      </w:r>
    </w:p>
    <w:p w:rsidR="007938C8" w:rsidRDefault="007938C8">
      <w:pPr>
        <w:spacing w:line="20" w:lineRule="atLeast"/>
        <w:rPr>
          <w:b/>
        </w:rPr>
      </w:pPr>
    </w:p>
    <w:p w:rsidR="007938C8" w:rsidRDefault="00483DB2">
      <w:pPr>
        <w:spacing w:line="20" w:lineRule="atLeast"/>
        <w:rPr>
          <w:b/>
        </w:rPr>
      </w:pPr>
      <w:r>
        <w:rPr>
          <w:b/>
        </w:rPr>
        <w:t xml:space="preserve">D. Homework </w:t>
      </w:r>
      <w:r>
        <w:rPr>
          <w:b/>
          <w:lang w:val="vi-VN"/>
        </w:rPr>
        <w:t>(</w:t>
      </w:r>
      <w:r>
        <w:rPr>
          <w:b/>
        </w:rPr>
        <w:t xml:space="preserve">2’) </w:t>
      </w:r>
    </w:p>
    <w:p w:rsidR="007938C8" w:rsidRDefault="00483DB2">
      <w:pPr>
        <w:pStyle w:val="NoSpacing"/>
        <w:rPr>
          <w:rFonts w:ascii="Times New Roman" w:hAnsi="Times New Roman" w:cs="Times New Roman"/>
        </w:rPr>
      </w:pPr>
      <w:r>
        <w:rPr>
          <w:rFonts w:ascii="Times New Roman" w:hAnsi="Times New Roman" w:cs="Times New Roman"/>
        </w:rPr>
        <w:t>- Practice ordering food in a restaurant with a friend</w:t>
      </w:r>
      <w:r w:rsidR="00B91AA6">
        <w:rPr>
          <w:rFonts w:ascii="Times New Roman" w:hAnsi="Times New Roman" w:cs="Times New Roman"/>
        </w:rPr>
        <w:t>.</w:t>
      </w:r>
    </w:p>
    <w:p w:rsidR="007938C8" w:rsidRDefault="00483DB2">
      <w:pPr>
        <w:pStyle w:val="NoSpacing"/>
        <w:rPr>
          <w:rFonts w:ascii="Times New Roman" w:hAnsi="Times New Roman" w:cs="Times New Roman"/>
        </w:rPr>
      </w:pPr>
      <w:r>
        <w:rPr>
          <w:rFonts w:ascii="Times New Roman" w:hAnsi="Times New Roman" w:cs="Times New Roman"/>
        </w:rPr>
        <w:t>- Do exercises in WB: Lesson 2 - Writing (page 29)</w:t>
      </w:r>
      <w:r w:rsidR="00B91AA6">
        <w:rPr>
          <w:rFonts w:ascii="Times New Roman" w:hAnsi="Times New Roman" w:cs="Times New Roman"/>
        </w:rPr>
        <w:t>.</w:t>
      </w:r>
    </w:p>
    <w:p w:rsidR="007938C8" w:rsidRDefault="00483DB2">
      <w:pPr>
        <w:pStyle w:val="NoSpacing"/>
        <w:rPr>
          <w:rFonts w:ascii="Times New Roman" w:hAnsi="Times New Roman" w:cs="Times New Roman"/>
        </w:rPr>
      </w:pPr>
      <w:r>
        <w:rPr>
          <w:rFonts w:ascii="Times New Roman" w:hAnsi="Times New Roman" w:cs="Times New Roman"/>
        </w:rPr>
        <w:t xml:space="preserve">- Prepare: Lesson 2 </w:t>
      </w:r>
      <w:r>
        <w:rPr>
          <w:rFonts w:ascii="Times New Roman" w:hAnsi="Times New Roman" w:cs="Times New Roman"/>
        </w:rPr>
        <w:t>– Pronunciation and Speaking (page 43 – SB)</w:t>
      </w:r>
      <w:r w:rsidR="00B91AA6">
        <w:rPr>
          <w:rFonts w:ascii="Times New Roman" w:hAnsi="Times New Roman" w:cs="Times New Roman"/>
        </w:rPr>
        <w:t>.</w:t>
      </w:r>
      <w:bookmarkStart w:id="0" w:name="_GoBack"/>
      <w:bookmarkEnd w:id="0"/>
    </w:p>
    <w:sectPr w:rsidR="007938C8">
      <w:pgSz w:w="12240" w:h="15840"/>
      <w:pgMar w:top="630" w:right="900" w:bottom="990" w:left="1440" w:header="720" w:footer="626"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3DB2" w:rsidRDefault="00483DB2">
      <w:r>
        <w:separator/>
      </w:r>
    </w:p>
  </w:endnote>
  <w:endnote w:type="continuationSeparator" w:id="0">
    <w:p w:rsidR="00483DB2" w:rsidRDefault="00483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DengXian Light">
    <w:altName w:val="等线 Light"/>
    <w:panose1 w:val="00000000000000000000"/>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3DB2" w:rsidRDefault="00483DB2">
      <w:r>
        <w:separator/>
      </w:r>
    </w:p>
  </w:footnote>
  <w:footnote w:type="continuationSeparator" w:id="0">
    <w:p w:rsidR="00483DB2" w:rsidRDefault="00483DB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F63798"/>
    <w:multiLevelType w:val="multilevel"/>
    <w:tmpl w:val="19F6379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73462752"/>
    <w:multiLevelType w:val="multilevel"/>
    <w:tmpl w:val="7346275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BE4"/>
    <w:rsid w:val="00003688"/>
    <w:rsid w:val="000040ED"/>
    <w:rsid w:val="000134C5"/>
    <w:rsid w:val="00045046"/>
    <w:rsid w:val="00047AF2"/>
    <w:rsid w:val="00047AFE"/>
    <w:rsid w:val="0005568E"/>
    <w:rsid w:val="00064FA6"/>
    <w:rsid w:val="00065BCF"/>
    <w:rsid w:val="000703C3"/>
    <w:rsid w:val="00071557"/>
    <w:rsid w:val="00071F4A"/>
    <w:rsid w:val="00075629"/>
    <w:rsid w:val="00081607"/>
    <w:rsid w:val="000A036F"/>
    <w:rsid w:val="000A40DA"/>
    <w:rsid w:val="000C1407"/>
    <w:rsid w:val="000C3F7F"/>
    <w:rsid w:val="000C52ED"/>
    <w:rsid w:val="000D2688"/>
    <w:rsid w:val="000D41B1"/>
    <w:rsid w:val="000F0A12"/>
    <w:rsid w:val="000F4EAE"/>
    <w:rsid w:val="000F7C36"/>
    <w:rsid w:val="001115F9"/>
    <w:rsid w:val="001135D1"/>
    <w:rsid w:val="00114B4C"/>
    <w:rsid w:val="0012116F"/>
    <w:rsid w:val="001232DA"/>
    <w:rsid w:val="00126657"/>
    <w:rsid w:val="00154922"/>
    <w:rsid w:val="001563BC"/>
    <w:rsid w:val="00182449"/>
    <w:rsid w:val="001B7D98"/>
    <w:rsid w:val="001C1E7A"/>
    <w:rsid w:val="001D1963"/>
    <w:rsid w:val="001E37E8"/>
    <w:rsid w:val="001F10BD"/>
    <w:rsid w:val="001F4E7A"/>
    <w:rsid w:val="0022473B"/>
    <w:rsid w:val="002365D2"/>
    <w:rsid w:val="00246AC2"/>
    <w:rsid w:val="00255CDE"/>
    <w:rsid w:val="00257BC2"/>
    <w:rsid w:val="002642FA"/>
    <w:rsid w:val="002673B6"/>
    <w:rsid w:val="0027462C"/>
    <w:rsid w:val="00275A0D"/>
    <w:rsid w:val="00282A35"/>
    <w:rsid w:val="00282E12"/>
    <w:rsid w:val="00283B0F"/>
    <w:rsid w:val="002B067A"/>
    <w:rsid w:val="002B4E4C"/>
    <w:rsid w:val="002C0C1F"/>
    <w:rsid w:val="002D448F"/>
    <w:rsid w:val="002F0FA9"/>
    <w:rsid w:val="00323897"/>
    <w:rsid w:val="00324022"/>
    <w:rsid w:val="00324E3E"/>
    <w:rsid w:val="003276BA"/>
    <w:rsid w:val="00330E64"/>
    <w:rsid w:val="00335896"/>
    <w:rsid w:val="00337564"/>
    <w:rsid w:val="00342EA7"/>
    <w:rsid w:val="00352765"/>
    <w:rsid w:val="00360245"/>
    <w:rsid w:val="00381321"/>
    <w:rsid w:val="003850DB"/>
    <w:rsid w:val="003904D0"/>
    <w:rsid w:val="00396087"/>
    <w:rsid w:val="0039792E"/>
    <w:rsid w:val="003B34EC"/>
    <w:rsid w:val="003B3F66"/>
    <w:rsid w:val="003B6D49"/>
    <w:rsid w:val="003C06AF"/>
    <w:rsid w:val="003C4172"/>
    <w:rsid w:val="003D520F"/>
    <w:rsid w:val="003D6A42"/>
    <w:rsid w:val="003E53F4"/>
    <w:rsid w:val="003E5C94"/>
    <w:rsid w:val="0040686F"/>
    <w:rsid w:val="00422DAE"/>
    <w:rsid w:val="004337C9"/>
    <w:rsid w:val="00436CDE"/>
    <w:rsid w:val="004426AD"/>
    <w:rsid w:val="0044487E"/>
    <w:rsid w:val="00444BBF"/>
    <w:rsid w:val="004501F5"/>
    <w:rsid w:val="00450B88"/>
    <w:rsid w:val="0045120B"/>
    <w:rsid w:val="00460687"/>
    <w:rsid w:val="004800C7"/>
    <w:rsid w:val="00483DB2"/>
    <w:rsid w:val="004846B9"/>
    <w:rsid w:val="004851E8"/>
    <w:rsid w:val="004944B5"/>
    <w:rsid w:val="004A2BD2"/>
    <w:rsid w:val="004B1838"/>
    <w:rsid w:val="004B2FD1"/>
    <w:rsid w:val="004B358F"/>
    <w:rsid w:val="004C465A"/>
    <w:rsid w:val="004D23E4"/>
    <w:rsid w:val="004D2EE1"/>
    <w:rsid w:val="004D5EE2"/>
    <w:rsid w:val="004D7201"/>
    <w:rsid w:val="004E1E18"/>
    <w:rsid w:val="004E213B"/>
    <w:rsid w:val="004E293F"/>
    <w:rsid w:val="004F31F1"/>
    <w:rsid w:val="004F4F3B"/>
    <w:rsid w:val="00512C5F"/>
    <w:rsid w:val="00520A53"/>
    <w:rsid w:val="005262E4"/>
    <w:rsid w:val="00530254"/>
    <w:rsid w:val="005368BB"/>
    <w:rsid w:val="005377C1"/>
    <w:rsid w:val="00544052"/>
    <w:rsid w:val="00551314"/>
    <w:rsid w:val="005575D5"/>
    <w:rsid w:val="00561CA9"/>
    <w:rsid w:val="00562464"/>
    <w:rsid w:val="0057336A"/>
    <w:rsid w:val="00574B15"/>
    <w:rsid w:val="005816B5"/>
    <w:rsid w:val="005828F4"/>
    <w:rsid w:val="00586561"/>
    <w:rsid w:val="00594365"/>
    <w:rsid w:val="005A139F"/>
    <w:rsid w:val="005E352C"/>
    <w:rsid w:val="005F29FA"/>
    <w:rsid w:val="0060196B"/>
    <w:rsid w:val="00624E6A"/>
    <w:rsid w:val="00627974"/>
    <w:rsid w:val="00632507"/>
    <w:rsid w:val="0063290F"/>
    <w:rsid w:val="00635A9D"/>
    <w:rsid w:val="00637BD4"/>
    <w:rsid w:val="00637E32"/>
    <w:rsid w:val="006423AE"/>
    <w:rsid w:val="00696B8D"/>
    <w:rsid w:val="006A482B"/>
    <w:rsid w:val="006C0F63"/>
    <w:rsid w:val="006C671C"/>
    <w:rsid w:val="006F3EEA"/>
    <w:rsid w:val="006F44CD"/>
    <w:rsid w:val="00703FD9"/>
    <w:rsid w:val="007049A6"/>
    <w:rsid w:val="00704B52"/>
    <w:rsid w:val="00707CE4"/>
    <w:rsid w:val="007162E9"/>
    <w:rsid w:val="00717228"/>
    <w:rsid w:val="0072013E"/>
    <w:rsid w:val="0072022A"/>
    <w:rsid w:val="00721161"/>
    <w:rsid w:val="00731C7A"/>
    <w:rsid w:val="007342C0"/>
    <w:rsid w:val="007363AD"/>
    <w:rsid w:val="00737EE1"/>
    <w:rsid w:val="0075463F"/>
    <w:rsid w:val="00760BCE"/>
    <w:rsid w:val="0076543F"/>
    <w:rsid w:val="00767E7F"/>
    <w:rsid w:val="00781658"/>
    <w:rsid w:val="00790171"/>
    <w:rsid w:val="00791238"/>
    <w:rsid w:val="007938C8"/>
    <w:rsid w:val="007966B1"/>
    <w:rsid w:val="007A3FC7"/>
    <w:rsid w:val="007A4032"/>
    <w:rsid w:val="007A7E38"/>
    <w:rsid w:val="007B58FB"/>
    <w:rsid w:val="007C01D3"/>
    <w:rsid w:val="007C3165"/>
    <w:rsid w:val="007C4DC9"/>
    <w:rsid w:val="007D1926"/>
    <w:rsid w:val="007E5521"/>
    <w:rsid w:val="007F04F8"/>
    <w:rsid w:val="007F74BB"/>
    <w:rsid w:val="00801072"/>
    <w:rsid w:val="0080536C"/>
    <w:rsid w:val="00805B54"/>
    <w:rsid w:val="00811BA9"/>
    <w:rsid w:val="00812510"/>
    <w:rsid w:val="008214C4"/>
    <w:rsid w:val="0082252D"/>
    <w:rsid w:val="00825147"/>
    <w:rsid w:val="008319A3"/>
    <w:rsid w:val="0083365F"/>
    <w:rsid w:val="00842856"/>
    <w:rsid w:val="008429FF"/>
    <w:rsid w:val="008449D7"/>
    <w:rsid w:val="0085057C"/>
    <w:rsid w:val="00857AC7"/>
    <w:rsid w:val="008648BE"/>
    <w:rsid w:val="008648FF"/>
    <w:rsid w:val="00877253"/>
    <w:rsid w:val="008815DE"/>
    <w:rsid w:val="008857A7"/>
    <w:rsid w:val="00893270"/>
    <w:rsid w:val="00895B38"/>
    <w:rsid w:val="00896A87"/>
    <w:rsid w:val="008A5F2B"/>
    <w:rsid w:val="008B3E0A"/>
    <w:rsid w:val="008B4FEC"/>
    <w:rsid w:val="008B70BD"/>
    <w:rsid w:val="008C122B"/>
    <w:rsid w:val="008C5D0F"/>
    <w:rsid w:val="008C6AAE"/>
    <w:rsid w:val="008D7033"/>
    <w:rsid w:val="008D7B41"/>
    <w:rsid w:val="008E6ACA"/>
    <w:rsid w:val="008F0E29"/>
    <w:rsid w:val="008F3A43"/>
    <w:rsid w:val="008F69F0"/>
    <w:rsid w:val="009000FA"/>
    <w:rsid w:val="00901E3B"/>
    <w:rsid w:val="009200BB"/>
    <w:rsid w:val="009212BB"/>
    <w:rsid w:val="00923A36"/>
    <w:rsid w:val="00941D90"/>
    <w:rsid w:val="00945A5D"/>
    <w:rsid w:val="0094652D"/>
    <w:rsid w:val="00953076"/>
    <w:rsid w:val="009579A8"/>
    <w:rsid w:val="009627CE"/>
    <w:rsid w:val="0096333C"/>
    <w:rsid w:val="00972999"/>
    <w:rsid w:val="00974029"/>
    <w:rsid w:val="00982AB0"/>
    <w:rsid w:val="0098370B"/>
    <w:rsid w:val="009851CC"/>
    <w:rsid w:val="009861E0"/>
    <w:rsid w:val="00986A77"/>
    <w:rsid w:val="00986BE4"/>
    <w:rsid w:val="0099161D"/>
    <w:rsid w:val="00991B0A"/>
    <w:rsid w:val="00996AAC"/>
    <w:rsid w:val="009B3B2E"/>
    <w:rsid w:val="009B407C"/>
    <w:rsid w:val="009B70AE"/>
    <w:rsid w:val="009C0B89"/>
    <w:rsid w:val="009C4F20"/>
    <w:rsid w:val="009D0775"/>
    <w:rsid w:val="009E3A99"/>
    <w:rsid w:val="009E627F"/>
    <w:rsid w:val="00A02C24"/>
    <w:rsid w:val="00A13578"/>
    <w:rsid w:val="00A22103"/>
    <w:rsid w:val="00A2409E"/>
    <w:rsid w:val="00A2736C"/>
    <w:rsid w:val="00A33E15"/>
    <w:rsid w:val="00A4390D"/>
    <w:rsid w:val="00A72B75"/>
    <w:rsid w:val="00A768F7"/>
    <w:rsid w:val="00A8191E"/>
    <w:rsid w:val="00A84233"/>
    <w:rsid w:val="00AA142D"/>
    <w:rsid w:val="00AA5A09"/>
    <w:rsid w:val="00AB1D7F"/>
    <w:rsid w:val="00AC3437"/>
    <w:rsid w:val="00AC56B7"/>
    <w:rsid w:val="00AC6D51"/>
    <w:rsid w:val="00AD163F"/>
    <w:rsid w:val="00AD1C43"/>
    <w:rsid w:val="00AD1C83"/>
    <w:rsid w:val="00AE131C"/>
    <w:rsid w:val="00AE4FE7"/>
    <w:rsid w:val="00B034DF"/>
    <w:rsid w:val="00B04CE3"/>
    <w:rsid w:val="00B11616"/>
    <w:rsid w:val="00B22557"/>
    <w:rsid w:val="00B23E38"/>
    <w:rsid w:val="00B345CB"/>
    <w:rsid w:val="00B45B2E"/>
    <w:rsid w:val="00B45F40"/>
    <w:rsid w:val="00B4600F"/>
    <w:rsid w:val="00B51A32"/>
    <w:rsid w:val="00B71632"/>
    <w:rsid w:val="00B81AE4"/>
    <w:rsid w:val="00B81C87"/>
    <w:rsid w:val="00B91AA6"/>
    <w:rsid w:val="00B962A8"/>
    <w:rsid w:val="00B96EF6"/>
    <w:rsid w:val="00BB2614"/>
    <w:rsid w:val="00BB33D9"/>
    <w:rsid w:val="00BC0AFE"/>
    <w:rsid w:val="00BC181C"/>
    <w:rsid w:val="00BC30A4"/>
    <w:rsid w:val="00BC7CC0"/>
    <w:rsid w:val="00BC7E69"/>
    <w:rsid w:val="00BD4ABA"/>
    <w:rsid w:val="00C078D2"/>
    <w:rsid w:val="00C16F27"/>
    <w:rsid w:val="00C22CF5"/>
    <w:rsid w:val="00C31358"/>
    <w:rsid w:val="00C338B3"/>
    <w:rsid w:val="00C45032"/>
    <w:rsid w:val="00C52CA0"/>
    <w:rsid w:val="00C60F7D"/>
    <w:rsid w:val="00C6486C"/>
    <w:rsid w:val="00C75006"/>
    <w:rsid w:val="00C81BD8"/>
    <w:rsid w:val="00C82CD0"/>
    <w:rsid w:val="00C8595B"/>
    <w:rsid w:val="00C90495"/>
    <w:rsid w:val="00C93615"/>
    <w:rsid w:val="00C9406A"/>
    <w:rsid w:val="00C947A3"/>
    <w:rsid w:val="00CA6E62"/>
    <w:rsid w:val="00CC2526"/>
    <w:rsid w:val="00CC2877"/>
    <w:rsid w:val="00CC4F78"/>
    <w:rsid w:val="00CD0E59"/>
    <w:rsid w:val="00CE0C16"/>
    <w:rsid w:val="00CE3149"/>
    <w:rsid w:val="00D039C6"/>
    <w:rsid w:val="00D15356"/>
    <w:rsid w:val="00D1565C"/>
    <w:rsid w:val="00D175D8"/>
    <w:rsid w:val="00D2766B"/>
    <w:rsid w:val="00D27824"/>
    <w:rsid w:val="00D2790C"/>
    <w:rsid w:val="00D33F71"/>
    <w:rsid w:val="00D631E6"/>
    <w:rsid w:val="00D63C35"/>
    <w:rsid w:val="00D6475F"/>
    <w:rsid w:val="00D67003"/>
    <w:rsid w:val="00D838C6"/>
    <w:rsid w:val="00D9102F"/>
    <w:rsid w:val="00D928CF"/>
    <w:rsid w:val="00DA0D39"/>
    <w:rsid w:val="00DA56A2"/>
    <w:rsid w:val="00DC008F"/>
    <w:rsid w:val="00DC2C9C"/>
    <w:rsid w:val="00DC34A9"/>
    <w:rsid w:val="00DD27C0"/>
    <w:rsid w:val="00DE15F9"/>
    <w:rsid w:val="00DE4348"/>
    <w:rsid w:val="00DF23A4"/>
    <w:rsid w:val="00E200EF"/>
    <w:rsid w:val="00E2444C"/>
    <w:rsid w:val="00E353C4"/>
    <w:rsid w:val="00E367EF"/>
    <w:rsid w:val="00E42EE6"/>
    <w:rsid w:val="00E441DC"/>
    <w:rsid w:val="00E53E02"/>
    <w:rsid w:val="00E57581"/>
    <w:rsid w:val="00E63A33"/>
    <w:rsid w:val="00E64225"/>
    <w:rsid w:val="00E71750"/>
    <w:rsid w:val="00E93134"/>
    <w:rsid w:val="00E948BE"/>
    <w:rsid w:val="00EA2C1A"/>
    <w:rsid w:val="00EA32D5"/>
    <w:rsid w:val="00EA5059"/>
    <w:rsid w:val="00EB0705"/>
    <w:rsid w:val="00EC056F"/>
    <w:rsid w:val="00EC2212"/>
    <w:rsid w:val="00EC745C"/>
    <w:rsid w:val="00ED16E1"/>
    <w:rsid w:val="00EE256C"/>
    <w:rsid w:val="00EF2A7B"/>
    <w:rsid w:val="00EF64C5"/>
    <w:rsid w:val="00F02EE2"/>
    <w:rsid w:val="00F12D5F"/>
    <w:rsid w:val="00F14BA3"/>
    <w:rsid w:val="00F317C3"/>
    <w:rsid w:val="00F44704"/>
    <w:rsid w:val="00F50FE4"/>
    <w:rsid w:val="00F51BB8"/>
    <w:rsid w:val="00F53ACB"/>
    <w:rsid w:val="00F566FE"/>
    <w:rsid w:val="00F57586"/>
    <w:rsid w:val="00F61B63"/>
    <w:rsid w:val="00F74A58"/>
    <w:rsid w:val="00F83D64"/>
    <w:rsid w:val="00F847C0"/>
    <w:rsid w:val="00F972CE"/>
    <w:rsid w:val="00FA103F"/>
    <w:rsid w:val="00FA35BD"/>
    <w:rsid w:val="00FB172A"/>
    <w:rsid w:val="00FB74C5"/>
    <w:rsid w:val="00FC1C50"/>
    <w:rsid w:val="00FC7468"/>
    <w:rsid w:val="00FD2D50"/>
    <w:rsid w:val="00FD53BA"/>
    <w:rsid w:val="00FD661E"/>
    <w:rsid w:val="00FE3AC0"/>
    <w:rsid w:val="00FE72C8"/>
    <w:rsid w:val="00FE77AC"/>
    <w:rsid w:val="00FF1694"/>
    <w:rsid w:val="00FF542F"/>
    <w:rsid w:val="06B91611"/>
    <w:rsid w:val="42B374AD"/>
    <w:rsid w:val="6FB156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CE34B"/>
  <w15:docId w15:val="{82B60A70-BE9D-40BD-B7BD-5053B88A5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pPr>
      <w:tabs>
        <w:tab w:val="center" w:pos="4680"/>
        <w:tab w:val="right" w:pos="9360"/>
      </w:tabs>
    </w:pPr>
  </w:style>
  <w:style w:type="paragraph" w:styleId="Header">
    <w:name w:val="header"/>
    <w:basedOn w:val="Normal"/>
    <w:link w:val="HeaderChar"/>
    <w:uiPriority w:val="99"/>
    <w:unhideWhenUsed/>
    <w:pPr>
      <w:tabs>
        <w:tab w:val="center" w:pos="4680"/>
        <w:tab w:val="right" w:pos="9360"/>
      </w:tabs>
    </w:pPr>
  </w:style>
  <w:style w:type="paragraph" w:styleId="NormalWeb">
    <w:name w:val="Normal (Web)"/>
    <w:basedOn w:val="Normal"/>
    <w:uiPriority w:val="99"/>
    <w:semiHidden/>
    <w:unhideWhenUsed/>
    <w:qFormat/>
    <w:pPr>
      <w:spacing w:before="100" w:beforeAutospacing="1" w:after="100" w:afterAutospacing="1"/>
    </w:pPr>
  </w:style>
  <w:style w:type="character" w:styleId="Strong">
    <w:name w:val="Strong"/>
    <w:basedOn w:val="DefaultParagraphFont"/>
    <w:uiPriority w:val="22"/>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Pr>
      <w:rFonts w:ascii="Calibri" w:eastAsia="Times New Roman" w:hAnsi="Calibri" w:cs="Calibri"/>
      <w:sz w:val="22"/>
      <w:szCs w:val="22"/>
    </w:rPr>
  </w:style>
  <w:style w:type="paragraph" w:styleId="ListParagraph">
    <w:name w:val="List Paragraph"/>
    <w:basedOn w:val="Normal"/>
    <w:qFormat/>
    <w:pPr>
      <w:spacing w:after="160" w:line="256" w:lineRule="auto"/>
      <w:ind w:left="720"/>
      <w:contextualSpacing/>
    </w:pPr>
    <w:rPr>
      <w:rFonts w:ascii="Cambria" w:hAnsi="Cambria"/>
      <w:sz w:val="22"/>
      <w:szCs w:val="22"/>
    </w:rPr>
  </w:style>
  <w:style w:type="paragraph" w:customStyle="1" w:styleId="1">
    <w:name w:val="1"/>
    <w:basedOn w:val="Normal"/>
    <w:pPr>
      <w:spacing w:after="160" w:line="240" w:lineRule="exact"/>
      <w:ind w:firstLine="567"/>
    </w:pPr>
    <w:rPr>
      <w:rFonts w:ascii="Verdana" w:hAnsi="Verdana" w:cs="Verdana"/>
      <w:sz w:val="20"/>
      <w:szCs w:val="20"/>
    </w:r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 w:type="character" w:customStyle="1" w:styleId="style2">
    <w:name w:val="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4</Pages>
  <Words>952</Words>
  <Characters>5433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Rieu Phan Van</dc:creator>
  <cp:lastModifiedBy>Rieu Phan Van</cp:lastModifiedBy>
  <cp:revision>318</cp:revision>
  <dcterms:created xsi:type="dcterms:W3CDTF">2021-06-07T11:32:00Z</dcterms:created>
  <dcterms:modified xsi:type="dcterms:W3CDTF">2021-08-04T14:02:00Z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1033-11.2.0.10223</vt:lpwstr>
  </property>
</Properties>
</file>