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94445" w:rsidRPr="00D94445" w:rsidTr="00D94445">
        <w:tc>
          <w:tcPr>
            <w:tcW w:w="5341" w:type="dxa"/>
          </w:tcPr>
          <w:p w:rsidR="00D94445" w:rsidRPr="00D94445" w:rsidRDefault="00D94445" w:rsidP="00D94445">
            <w:pPr>
              <w:spacing w:line="276" w:lineRule="auto"/>
              <w:ind w:leftChars="0" w:left="0" w:firstLineChars="0" w:firstLine="0"/>
              <w:rPr>
                <w:b/>
                <w:sz w:val="26"/>
                <w:szCs w:val="28"/>
              </w:rPr>
            </w:pPr>
            <w:r w:rsidRPr="00D94445">
              <w:rPr>
                <w:b/>
                <w:sz w:val="26"/>
                <w:szCs w:val="28"/>
              </w:rPr>
              <w:t>Week:……………..</w:t>
            </w:r>
          </w:p>
          <w:p w:rsidR="00D94445" w:rsidRPr="00D94445" w:rsidRDefault="00D94445" w:rsidP="00D94445">
            <w:pPr>
              <w:spacing w:line="276" w:lineRule="auto"/>
              <w:ind w:leftChars="0" w:left="0" w:firstLineChars="0" w:firstLine="0"/>
              <w:rPr>
                <w:b/>
                <w:sz w:val="26"/>
                <w:szCs w:val="28"/>
              </w:rPr>
            </w:pPr>
            <w:r w:rsidRPr="00D94445">
              <w:rPr>
                <w:b/>
                <w:sz w:val="26"/>
                <w:szCs w:val="28"/>
              </w:rPr>
              <w:t>Period:…………….</w:t>
            </w:r>
          </w:p>
        </w:tc>
        <w:tc>
          <w:tcPr>
            <w:tcW w:w="5341" w:type="dxa"/>
          </w:tcPr>
          <w:p w:rsidR="00D94445" w:rsidRPr="00D94445" w:rsidRDefault="00D94445" w:rsidP="00D94445">
            <w:pPr>
              <w:spacing w:line="276" w:lineRule="auto"/>
              <w:ind w:left="1" w:hanging="3"/>
              <w:rPr>
                <w:sz w:val="26"/>
                <w:szCs w:val="28"/>
              </w:rPr>
            </w:pPr>
            <w:r w:rsidRPr="00D94445">
              <w:rPr>
                <w:b/>
                <w:sz w:val="26"/>
                <w:szCs w:val="28"/>
              </w:rPr>
              <w:t>Date of planning</w:t>
            </w:r>
            <w:r w:rsidRPr="00D94445">
              <w:rPr>
                <w:sz w:val="26"/>
                <w:szCs w:val="28"/>
              </w:rPr>
              <w:t xml:space="preserve"> </w:t>
            </w:r>
            <w:r w:rsidRPr="00D94445">
              <w:rPr>
                <w:b/>
                <w:sz w:val="26"/>
                <w:szCs w:val="28"/>
              </w:rPr>
              <w:t>:</w:t>
            </w:r>
            <w:r w:rsidRPr="00D94445">
              <w:rPr>
                <w:sz w:val="26"/>
                <w:szCs w:val="28"/>
              </w:rPr>
              <w:t xml:space="preserve"> …/… / 2023</w:t>
            </w:r>
          </w:p>
          <w:p w:rsidR="00D94445" w:rsidRPr="00D94445" w:rsidRDefault="00D94445" w:rsidP="00D94445">
            <w:pPr>
              <w:spacing w:line="276" w:lineRule="auto"/>
              <w:ind w:leftChars="0" w:left="0" w:firstLineChars="0" w:firstLine="0"/>
              <w:rPr>
                <w:b/>
                <w:sz w:val="26"/>
                <w:szCs w:val="28"/>
              </w:rPr>
            </w:pPr>
            <w:r w:rsidRPr="00D94445">
              <w:rPr>
                <w:b/>
                <w:sz w:val="26"/>
                <w:szCs w:val="28"/>
              </w:rPr>
              <w:t>Date of teaching :</w:t>
            </w:r>
            <w:r w:rsidRPr="00D94445">
              <w:rPr>
                <w:sz w:val="26"/>
                <w:szCs w:val="28"/>
              </w:rPr>
              <w:t xml:space="preserve"> …/… / 2023                     </w:t>
            </w:r>
          </w:p>
        </w:tc>
      </w:tr>
    </w:tbl>
    <w:p w:rsidR="00D94445" w:rsidRPr="00D94445" w:rsidRDefault="00D94445" w:rsidP="00D94445">
      <w:pPr>
        <w:spacing w:line="276" w:lineRule="auto"/>
        <w:ind w:leftChars="0" w:left="0" w:firstLineChars="0" w:firstLine="0"/>
        <w:rPr>
          <w:b/>
          <w:sz w:val="26"/>
          <w:szCs w:val="28"/>
        </w:rPr>
      </w:pPr>
    </w:p>
    <w:p w:rsidR="00D94445" w:rsidRPr="00D94445" w:rsidRDefault="00D94445" w:rsidP="00D94445">
      <w:pPr>
        <w:keepNext/>
        <w:keepLines/>
        <w:ind w:left="1" w:hanging="3"/>
        <w:jc w:val="center"/>
        <w:rPr>
          <w:sz w:val="26"/>
          <w:szCs w:val="28"/>
        </w:rPr>
      </w:pPr>
    </w:p>
    <w:p w:rsidR="000E65B1" w:rsidRPr="000E65B1" w:rsidRDefault="000E65B1" w:rsidP="000E65B1">
      <w:pPr>
        <w:spacing w:line="264" w:lineRule="auto"/>
        <w:ind w:left="1" w:hanging="3"/>
        <w:jc w:val="center"/>
        <w:rPr>
          <w:sz w:val="26"/>
          <w:szCs w:val="26"/>
          <w:u w:val="single"/>
        </w:rPr>
      </w:pPr>
      <w:r w:rsidRPr="000E65B1">
        <w:rPr>
          <w:b/>
          <w:sz w:val="26"/>
          <w:szCs w:val="26"/>
        </w:rPr>
        <w:t>UNIT 4: ETHNIC GROUPS OF VIET NAM</w:t>
      </w:r>
    </w:p>
    <w:p w:rsidR="000E65B1" w:rsidRPr="000E65B1" w:rsidRDefault="000E65B1" w:rsidP="000E65B1">
      <w:pPr>
        <w:keepNext/>
        <w:keepLines/>
        <w:ind w:left="1" w:hanging="3"/>
        <w:jc w:val="center"/>
        <w:rPr>
          <w:sz w:val="26"/>
          <w:szCs w:val="26"/>
        </w:rPr>
      </w:pPr>
      <w:r w:rsidRPr="000E65B1">
        <w:rPr>
          <w:b/>
          <w:sz w:val="26"/>
          <w:szCs w:val="26"/>
        </w:rPr>
        <w:t>Lesson 4: Communication</w:t>
      </w:r>
    </w:p>
    <w:p w:rsidR="000E65B1" w:rsidRPr="000E65B1" w:rsidRDefault="000E65B1" w:rsidP="000E65B1">
      <w:pPr>
        <w:keepNext/>
        <w:keepLines/>
        <w:ind w:left="1" w:hanging="3"/>
        <w:jc w:val="center"/>
        <w:rPr>
          <w:sz w:val="26"/>
          <w:szCs w:val="26"/>
        </w:rPr>
      </w:pPr>
    </w:p>
    <w:p w:rsidR="000E65B1" w:rsidRPr="000E65B1" w:rsidRDefault="000E65B1" w:rsidP="000E65B1">
      <w:pPr>
        <w:spacing w:after="120"/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t>I. OBJECTIVES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By the end of this lesson, students will be able to gain: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t xml:space="preserve">1. Knowledge:  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Use the lexical items related to the life of the ethnic people.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 xml:space="preserve">- Give opinions about the lifestyle of ethnic minority groups. 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Ask and answer about the Jrai people.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t xml:space="preserve">2. </w:t>
      </w:r>
      <w:r w:rsidR="0006036D">
        <w:rPr>
          <w:b/>
          <w:sz w:val="26"/>
          <w:szCs w:val="26"/>
        </w:rPr>
        <w:t>C</w:t>
      </w:r>
      <w:r w:rsidRPr="000E65B1">
        <w:rPr>
          <w:b/>
          <w:sz w:val="26"/>
          <w:szCs w:val="26"/>
        </w:rPr>
        <w:t>ompetence</w:t>
      </w:r>
      <w:r w:rsidR="0006036D">
        <w:rPr>
          <w:b/>
          <w:sz w:val="26"/>
          <w:szCs w:val="26"/>
        </w:rPr>
        <w:t>s</w:t>
      </w:r>
      <w:r w:rsidRPr="000E65B1">
        <w:rPr>
          <w:b/>
          <w:sz w:val="26"/>
          <w:szCs w:val="26"/>
        </w:rPr>
        <w:t xml:space="preserve">: 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Develop communication skills and creativity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Be collaborative and supportive in pair work and teamwork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Actively join in class activities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t>3. Personal qualities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Love talking about ethnic groups of Viet Nam.</w:t>
      </w:r>
    </w:p>
    <w:p w:rsidR="000E65B1" w:rsidRPr="000E65B1" w:rsidRDefault="000E65B1" w:rsidP="000E65B1">
      <w:pPr>
        <w:widowControl w:val="0"/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Develop self-study skills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t xml:space="preserve">II. MATERIALS 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Grade 8 textbook, Unit 4: Communication</w:t>
      </w:r>
    </w:p>
    <w:p w:rsidR="000E65B1" w:rsidRPr="000E65B1" w:rsidRDefault="000E65B1" w:rsidP="000E65B1">
      <w:pPr>
        <w:tabs>
          <w:tab w:val="left" w:pos="360"/>
        </w:tabs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Computer connected to the Internet</w:t>
      </w:r>
    </w:p>
    <w:p w:rsidR="000E65B1" w:rsidRPr="000E65B1" w:rsidRDefault="000E65B1" w:rsidP="000E65B1">
      <w:pPr>
        <w:tabs>
          <w:tab w:val="left" w:pos="360"/>
          <w:tab w:val="center" w:pos="3968"/>
        </w:tabs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Projector / TV</w:t>
      </w:r>
      <w:r w:rsidRPr="000E65B1">
        <w:rPr>
          <w:sz w:val="26"/>
          <w:szCs w:val="26"/>
        </w:rPr>
        <w:tab/>
      </w:r>
    </w:p>
    <w:p w:rsidR="000E65B1" w:rsidRPr="000E65B1" w:rsidRDefault="000E65B1" w:rsidP="000E65B1">
      <w:pPr>
        <w:tabs>
          <w:tab w:val="left" w:pos="360"/>
        </w:tabs>
        <w:ind w:left="1" w:hanging="3"/>
        <w:rPr>
          <w:i/>
          <w:sz w:val="26"/>
          <w:szCs w:val="26"/>
        </w:rPr>
      </w:pPr>
      <w:r w:rsidRPr="000E65B1">
        <w:rPr>
          <w:sz w:val="26"/>
          <w:szCs w:val="26"/>
        </w:rPr>
        <w:t xml:space="preserve">- </w:t>
      </w:r>
      <w:r w:rsidRPr="000E65B1">
        <w:rPr>
          <w:i/>
          <w:sz w:val="26"/>
          <w:szCs w:val="26"/>
        </w:rPr>
        <w:t>hoclieu.vn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t>III. PROCEDURES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t xml:space="preserve">1. WARM-UP </w:t>
      </w:r>
      <w:r w:rsidRPr="000E65B1">
        <w:rPr>
          <w:sz w:val="26"/>
          <w:szCs w:val="26"/>
        </w:rPr>
        <w:t>(5 mins)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571"/>
      </w:tblGrid>
      <w:tr w:rsidR="008C2D8A" w:rsidTr="001642FD">
        <w:trPr>
          <w:trHeight w:val="2640"/>
        </w:trPr>
        <w:tc>
          <w:tcPr>
            <w:tcW w:w="9571" w:type="dxa"/>
          </w:tcPr>
          <w:p w:rsidR="008C2D8A" w:rsidRPr="000E65B1" w:rsidRDefault="008C2D8A" w:rsidP="008C2D8A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a. Objectives: </w:t>
            </w:r>
          </w:p>
          <w:p w:rsidR="008C2D8A" w:rsidRPr="000E65B1" w:rsidRDefault="008C2D8A" w:rsidP="008C2D8A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To create an active atmosphere in the class before the lesson.</w:t>
            </w:r>
          </w:p>
          <w:p w:rsidR="008C2D8A" w:rsidRPr="000E65B1" w:rsidRDefault="008C2D8A" w:rsidP="008C2D8A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To lead into the new lesson.</w:t>
            </w:r>
          </w:p>
          <w:p w:rsidR="008C2D8A" w:rsidRPr="000E65B1" w:rsidRDefault="008C2D8A" w:rsidP="008C2D8A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b. Content:</w:t>
            </w:r>
          </w:p>
          <w:p w:rsidR="008C2D8A" w:rsidRPr="000E65B1" w:rsidRDefault="008C2D8A" w:rsidP="008C2D8A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t xml:space="preserve">- </w:t>
            </w:r>
            <w:r w:rsidRPr="000E65B1">
              <w:rPr>
                <w:sz w:val="26"/>
                <w:szCs w:val="26"/>
              </w:rPr>
              <w:t>Kim’s game.</w:t>
            </w:r>
          </w:p>
          <w:p w:rsidR="008C2D8A" w:rsidRPr="000E65B1" w:rsidRDefault="008C2D8A" w:rsidP="008C2D8A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c. Expected outcomes:</w:t>
            </w:r>
          </w:p>
          <w:p w:rsidR="008C2D8A" w:rsidRPr="000E65B1" w:rsidRDefault="008C2D8A" w:rsidP="008C2D8A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review words related to ethnic groups in Viet Nam.</w:t>
            </w:r>
          </w:p>
          <w:p w:rsidR="008C2D8A" w:rsidRPr="000E65B1" w:rsidRDefault="008C2D8A" w:rsidP="008C2D8A">
            <w:pPr>
              <w:ind w:left="1" w:hanging="3"/>
              <w:rPr>
                <w:b/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d. Organisation</w:t>
            </w:r>
          </w:p>
          <w:p w:rsidR="008C2D8A" w:rsidRDefault="008C2D8A" w:rsidP="000E65B1">
            <w:pPr>
              <w:ind w:leftChars="0" w:left="0" w:firstLineChars="0" w:firstLine="0"/>
              <w:rPr>
                <w:b/>
                <w:sz w:val="26"/>
                <w:szCs w:val="26"/>
              </w:rPr>
            </w:pPr>
          </w:p>
        </w:tc>
      </w:tr>
    </w:tbl>
    <w:tbl>
      <w:tblPr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9"/>
        <w:gridCol w:w="4496"/>
      </w:tblGrid>
      <w:tr w:rsidR="000E65B1" w:rsidRPr="000E65B1" w:rsidTr="00BD1C49">
        <w:trPr>
          <w:trHeight w:val="605"/>
          <w:jc w:val="center"/>
        </w:trPr>
        <w:tc>
          <w:tcPr>
            <w:tcW w:w="5089" w:type="dxa"/>
            <w:shd w:val="clear" w:color="auto" w:fill="D9E2F3"/>
            <w:vAlign w:val="center"/>
          </w:tcPr>
          <w:p w:rsidR="000E65B1" w:rsidRPr="001642FD" w:rsidRDefault="000E65B1" w:rsidP="000E65B1">
            <w:pPr>
              <w:ind w:left="1" w:hanging="3"/>
              <w:jc w:val="center"/>
              <w:rPr>
                <w:sz w:val="26"/>
                <w:szCs w:val="26"/>
              </w:rPr>
            </w:pPr>
            <w:r w:rsidRPr="001642FD">
              <w:rPr>
                <w:b/>
                <w:sz w:val="26"/>
                <w:szCs w:val="26"/>
              </w:rPr>
              <w:t>TEACHER AND STUDENTS’ ACTIVITIES</w:t>
            </w:r>
          </w:p>
        </w:tc>
        <w:tc>
          <w:tcPr>
            <w:tcW w:w="4496" w:type="dxa"/>
            <w:shd w:val="clear" w:color="auto" w:fill="D9E2F3"/>
            <w:vAlign w:val="center"/>
          </w:tcPr>
          <w:p w:rsidR="000E65B1" w:rsidRPr="001642FD" w:rsidRDefault="000E65B1" w:rsidP="000E65B1">
            <w:pPr>
              <w:ind w:left="1" w:hanging="3"/>
              <w:jc w:val="center"/>
              <w:rPr>
                <w:sz w:val="26"/>
                <w:szCs w:val="26"/>
              </w:rPr>
            </w:pPr>
            <w:r w:rsidRPr="001642FD">
              <w:rPr>
                <w:b/>
                <w:sz w:val="26"/>
                <w:szCs w:val="26"/>
              </w:rPr>
              <w:t>CONTENTS</w:t>
            </w:r>
          </w:p>
        </w:tc>
      </w:tr>
      <w:tr w:rsidR="000E65B1" w:rsidRPr="000E65B1" w:rsidTr="00BD1C49">
        <w:trPr>
          <w:trHeight w:val="2696"/>
          <w:jc w:val="center"/>
        </w:trPr>
        <w:tc>
          <w:tcPr>
            <w:tcW w:w="5089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divides Ss into 4 groups.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gives each group a piece of paper.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shows 8 pictures about ethnic groups of Viet Nam in 2 minutes.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look at the pictures, guess the names of ethnic groups (without writing).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work in their group and write the names of ethnic groups in 2 minutes.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4 groups to exchange the posters.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shows the</w:t>
            </w:r>
            <w:r w:rsidR="0036080D">
              <w:rPr>
                <w:sz w:val="26"/>
                <w:szCs w:val="26"/>
              </w:rPr>
              <w:t xml:space="preserve"> answers and asks them to check </w:t>
            </w:r>
            <w:r w:rsidR="0036080D" w:rsidRPr="000E65B1">
              <w:rPr>
                <w:sz w:val="26"/>
                <w:szCs w:val="26"/>
              </w:rPr>
              <w:t xml:space="preserve">in </w:t>
            </w:r>
            <w:r w:rsidR="0036080D">
              <w:rPr>
                <w:sz w:val="26"/>
                <w:szCs w:val="26"/>
              </w:rPr>
              <w:t>1 minute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lastRenderedPageBreak/>
              <w:t>- The group with the most correct words is the winner.</w:t>
            </w:r>
          </w:p>
        </w:tc>
        <w:tc>
          <w:tcPr>
            <w:tcW w:w="4496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lastRenderedPageBreak/>
              <w:t>Kim’s game</w:t>
            </w:r>
          </w:p>
          <w:tbl>
            <w:tblPr>
              <w:tblW w:w="438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6"/>
              <w:gridCol w:w="2223"/>
            </w:tblGrid>
            <w:tr w:rsidR="000E65B1" w:rsidRPr="000E65B1" w:rsidTr="00994AE8">
              <w:trPr>
                <w:trHeight w:val="1240"/>
              </w:trPr>
              <w:tc>
                <w:tcPr>
                  <w:tcW w:w="2166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0E65B1"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114300" distR="114300" wp14:anchorId="0346FCC6" wp14:editId="555BFC7D">
                        <wp:extent cx="1238250" cy="735965"/>
                        <wp:effectExtent l="0" t="0" r="0" b="0"/>
                        <wp:docPr id="1085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7359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114300" distR="114300" wp14:anchorId="44F228F8" wp14:editId="191A8F9B">
                        <wp:extent cx="1256665" cy="748665"/>
                        <wp:effectExtent l="0" t="0" r="0" b="0"/>
                        <wp:docPr id="1089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665" cy="7486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65B1" w:rsidRPr="000E65B1" w:rsidTr="00994AE8">
              <w:tc>
                <w:tcPr>
                  <w:tcW w:w="2166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114300" distR="114300" wp14:anchorId="2B03FB29" wp14:editId="52C7232B">
                        <wp:extent cx="1198245" cy="660400"/>
                        <wp:effectExtent l="0" t="0" r="0" b="0"/>
                        <wp:docPr id="1087" name="image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45" cy="660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114300" distR="114300" wp14:anchorId="3C9D0934" wp14:editId="6F76EEE6">
                        <wp:extent cx="1263015" cy="662940"/>
                        <wp:effectExtent l="0" t="0" r="0" b="0"/>
                        <wp:docPr id="1088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015" cy="6629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65B1" w:rsidRPr="000E65B1" w:rsidTr="00994AE8">
              <w:tc>
                <w:tcPr>
                  <w:tcW w:w="2166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noProof/>
                      <w:sz w:val="26"/>
                      <w:szCs w:val="26"/>
                    </w:rPr>
                    <w:lastRenderedPageBreak/>
                    <w:drawing>
                      <wp:inline distT="0" distB="0" distL="114300" distR="114300" wp14:anchorId="40B7D3AF" wp14:editId="6740AA3A">
                        <wp:extent cx="1198880" cy="710565"/>
                        <wp:effectExtent l="0" t="0" r="0" b="0"/>
                        <wp:docPr id="1090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80" cy="7105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114300" distR="114300" wp14:anchorId="36CF621D" wp14:editId="4CF3D3B7">
                        <wp:extent cx="1268095" cy="775335"/>
                        <wp:effectExtent l="0" t="0" r="0" b="0"/>
                        <wp:docPr id="1091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095" cy="7753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65B1" w:rsidRPr="000E65B1" w:rsidTr="00994AE8">
              <w:tc>
                <w:tcPr>
                  <w:tcW w:w="2166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114300" distR="114300" wp14:anchorId="410E03E0" wp14:editId="51B76D88">
                        <wp:extent cx="1166495" cy="738505"/>
                        <wp:effectExtent l="0" t="0" r="0" b="0"/>
                        <wp:docPr id="1092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495" cy="7385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:rsidR="000E65B1" w:rsidRPr="000E65B1" w:rsidRDefault="000E65B1" w:rsidP="000E65B1">
                  <w:pPr>
                    <w:ind w:left="1" w:hanging="3"/>
                    <w:rPr>
                      <w:sz w:val="26"/>
                      <w:szCs w:val="26"/>
                    </w:rPr>
                  </w:pPr>
                  <w:r w:rsidRPr="000E65B1"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114300" distR="114300" wp14:anchorId="04F1ED5A" wp14:editId="502B3B3C">
                        <wp:extent cx="1274445" cy="740410"/>
                        <wp:effectExtent l="0" t="0" r="0" b="0"/>
                        <wp:docPr id="1093" name="image2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2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445" cy="7404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t>Answer key: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Hmong, Hoa, Brau, Nung, Khmer, Cham, Tay, Ede.</w:t>
            </w:r>
          </w:p>
        </w:tc>
      </w:tr>
    </w:tbl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b/>
          <w:sz w:val="26"/>
          <w:szCs w:val="26"/>
        </w:rPr>
        <w:lastRenderedPageBreak/>
        <w:t xml:space="preserve">2. ACTIVITY 1: </w:t>
      </w:r>
      <w:r w:rsidR="00E011A7" w:rsidRPr="000416E7">
        <w:rPr>
          <w:b/>
        </w:rPr>
        <w:t>PRESENTATION</w:t>
      </w:r>
      <w:r w:rsidR="00E011A7" w:rsidRPr="000E65B1">
        <w:rPr>
          <w:sz w:val="26"/>
          <w:szCs w:val="26"/>
        </w:rPr>
        <w:t xml:space="preserve"> </w:t>
      </w:r>
      <w:r w:rsidRPr="000E65B1">
        <w:rPr>
          <w:sz w:val="26"/>
          <w:szCs w:val="26"/>
        </w:rPr>
        <w:t>(18 mins)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9346"/>
      </w:tblGrid>
      <w:tr w:rsidR="00C258F6" w:rsidTr="00C258F6">
        <w:trPr>
          <w:trHeight w:val="2334"/>
        </w:trPr>
        <w:tc>
          <w:tcPr>
            <w:tcW w:w="9346" w:type="dxa"/>
          </w:tcPr>
          <w:p w:rsidR="00C258F6" w:rsidRPr="000E65B1" w:rsidRDefault="00C258F6" w:rsidP="00C258F6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a. Objectives: </w:t>
            </w:r>
          </w:p>
          <w:p w:rsidR="00C258F6" w:rsidRPr="000E65B1" w:rsidRDefault="00C258F6" w:rsidP="00C258F6">
            <w:pPr>
              <w:widowControl w:val="0"/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To introduce new words related to the life of the ethnic people.</w:t>
            </w:r>
          </w:p>
          <w:p w:rsidR="00C258F6" w:rsidRPr="000E65B1" w:rsidRDefault="00C258F6" w:rsidP="00C258F6">
            <w:pPr>
              <w:widowControl w:val="0"/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To introduce some ways to give opinions and allow Ss some practice.</w:t>
            </w:r>
          </w:p>
          <w:p w:rsidR="00C258F6" w:rsidRPr="000E65B1" w:rsidRDefault="00C258F6" w:rsidP="00C258F6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b. Content:</w:t>
            </w:r>
          </w:p>
          <w:p w:rsidR="00C258F6" w:rsidRPr="000E65B1" w:rsidRDefault="00C258F6" w:rsidP="00C258F6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- </w:t>
            </w:r>
            <w:r w:rsidRPr="000E65B1">
              <w:rPr>
                <w:sz w:val="26"/>
                <w:szCs w:val="26"/>
              </w:rPr>
              <w:t>Vocabulary</w:t>
            </w:r>
          </w:p>
          <w:p w:rsidR="00C258F6" w:rsidRPr="000E65B1" w:rsidRDefault="00C258F6" w:rsidP="00C258F6">
            <w:pPr>
              <w:widowControl w:val="0"/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Task 1: Listen and read the conversation. Pay attention to the highlighted parts.</w:t>
            </w:r>
          </w:p>
          <w:p w:rsidR="00C258F6" w:rsidRPr="000E65B1" w:rsidRDefault="00C258F6" w:rsidP="00C258F6">
            <w:pPr>
              <w:widowControl w:val="0"/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Task 2: Work in pairs. Make a similar conversation to ask and give opinions about these topics.</w:t>
            </w:r>
          </w:p>
          <w:p w:rsidR="00C258F6" w:rsidRPr="000E65B1" w:rsidRDefault="00C258F6" w:rsidP="00C258F6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c. Expected outcomes:</w:t>
            </w:r>
          </w:p>
          <w:p w:rsidR="00C258F6" w:rsidRPr="000E65B1" w:rsidRDefault="00C258F6" w:rsidP="00C258F6">
            <w:pPr>
              <w:ind w:left="1" w:hanging="3"/>
              <w:jc w:val="both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- </w:t>
            </w:r>
            <w:r w:rsidRPr="000E65B1">
              <w:rPr>
                <w:sz w:val="26"/>
                <w:szCs w:val="26"/>
              </w:rPr>
              <w:t>Ss know how to give opinions in English.</w:t>
            </w:r>
          </w:p>
          <w:p w:rsidR="00C258F6" w:rsidRDefault="00C258F6" w:rsidP="00C258F6">
            <w:pPr>
              <w:ind w:left="1" w:hanging="3"/>
              <w:rPr>
                <w:b/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d. Organisation</w:t>
            </w:r>
          </w:p>
        </w:tc>
      </w:tr>
    </w:tbl>
    <w:tbl>
      <w:tblPr>
        <w:tblW w:w="93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11"/>
        <w:gridCol w:w="3968"/>
      </w:tblGrid>
      <w:tr w:rsidR="000E65B1" w:rsidRPr="000E65B1" w:rsidTr="00BD1C49">
        <w:trPr>
          <w:trHeight w:val="572"/>
          <w:jc w:val="center"/>
        </w:trPr>
        <w:tc>
          <w:tcPr>
            <w:tcW w:w="5411" w:type="dxa"/>
            <w:shd w:val="clear" w:color="auto" w:fill="D9E2F3"/>
            <w:vAlign w:val="center"/>
          </w:tcPr>
          <w:p w:rsidR="000E65B1" w:rsidRPr="0091609D" w:rsidRDefault="000E65B1" w:rsidP="000E65B1">
            <w:pPr>
              <w:ind w:left="1" w:hanging="3"/>
              <w:jc w:val="center"/>
              <w:rPr>
                <w:sz w:val="26"/>
                <w:szCs w:val="26"/>
              </w:rPr>
            </w:pPr>
            <w:r w:rsidRPr="0091609D">
              <w:rPr>
                <w:b/>
                <w:sz w:val="26"/>
                <w:szCs w:val="26"/>
              </w:rPr>
              <w:t>TEACHER AND STUDENTS’ ACTIVITIES</w:t>
            </w:r>
          </w:p>
        </w:tc>
        <w:tc>
          <w:tcPr>
            <w:tcW w:w="3968" w:type="dxa"/>
            <w:shd w:val="clear" w:color="auto" w:fill="D9E2F3"/>
            <w:vAlign w:val="center"/>
          </w:tcPr>
          <w:p w:rsidR="000E65B1" w:rsidRPr="0091609D" w:rsidRDefault="000E65B1" w:rsidP="000E65B1">
            <w:pPr>
              <w:ind w:left="1" w:hanging="3"/>
              <w:jc w:val="center"/>
              <w:rPr>
                <w:sz w:val="26"/>
                <w:szCs w:val="26"/>
              </w:rPr>
            </w:pPr>
            <w:r w:rsidRPr="0091609D">
              <w:rPr>
                <w:b/>
                <w:sz w:val="26"/>
                <w:szCs w:val="26"/>
              </w:rPr>
              <w:t>CONTENTS</w:t>
            </w:r>
          </w:p>
        </w:tc>
      </w:tr>
      <w:tr w:rsidR="000E65B1" w:rsidRPr="000E65B1" w:rsidTr="00994AE8">
        <w:trPr>
          <w:trHeight w:val="300"/>
          <w:jc w:val="center"/>
        </w:trPr>
        <w:tc>
          <w:tcPr>
            <w:tcW w:w="9379" w:type="dxa"/>
            <w:gridSpan w:val="2"/>
          </w:tcPr>
          <w:p w:rsidR="000E65B1" w:rsidRPr="000E65B1" w:rsidRDefault="000E65B1" w:rsidP="000E65B1">
            <w:pPr>
              <w:ind w:left="1" w:hanging="3"/>
              <w:jc w:val="both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Vocabulary </w:t>
            </w:r>
            <w:r w:rsidRPr="000E65B1">
              <w:rPr>
                <w:sz w:val="26"/>
                <w:szCs w:val="26"/>
              </w:rPr>
              <w:t>(5 mins)</w:t>
            </w:r>
          </w:p>
        </w:tc>
      </w:tr>
      <w:tr w:rsidR="000E65B1" w:rsidRPr="000E65B1" w:rsidTr="00BD1C49">
        <w:trPr>
          <w:trHeight w:val="1716"/>
          <w:jc w:val="center"/>
        </w:trPr>
        <w:tc>
          <w:tcPr>
            <w:tcW w:w="5411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introduces the vocabulary.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explains the meaning of the new vocabulary, using pictures and translation.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checks students’ understanding with the “</w:t>
            </w:r>
            <w:r w:rsidRPr="000E65B1">
              <w:rPr>
                <w:b/>
                <w:i/>
                <w:sz w:val="26"/>
                <w:szCs w:val="26"/>
              </w:rPr>
              <w:t>What and where?</w:t>
            </w:r>
            <w:r w:rsidRPr="000E65B1">
              <w:rPr>
                <w:sz w:val="26"/>
                <w:szCs w:val="26"/>
              </w:rPr>
              <w:t>” technique.</w:t>
            </w:r>
          </w:p>
        </w:tc>
        <w:tc>
          <w:tcPr>
            <w:tcW w:w="3968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New words: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1. weave (v) 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2. hunt (v)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3. role (n)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4. statue (n)</w:t>
            </w:r>
          </w:p>
        </w:tc>
      </w:tr>
      <w:tr w:rsidR="000E65B1" w:rsidRPr="000E65B1" w:rsidTr="00994AE8">
        <w:trPr>
          <w:trHeight w:val="240"/>
          <w:jc w:val="center"/>
        </w:trPr>
        <w:tc>
          <w:tcPr>
            <w:tcW w:w="9379" w:type="dxa"/>
            <w:gridSpan w:val="2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Task 1:</w:t>
            </w:r>
            <w:r w:rsidRPr="000E65B1">
              <w:rPr>
                <w:sz w:val="26"/>
                <w:szCs w:val="26"/>
              </w:rPr>
              <w:t xml:space="preserve"> </w:t>
            </w:r>
            <w:r w:rsidRPr="000E65B1">
              <w:rPr>
                <w:b/>
                <w:sz w:val="26"/>
                <w:szCs w:val="26"/>
              </w:rPr>
              <w:t xml:space="preserve">Listen and read the conversation. Pay attention to the highlighted parts. </w:t>
            </w:r>
            <w:r w:rsidRPr="000E65B1">
              <w:rPr>
                <w:sz w:val="26"/>
                <w:szCs w:val="26"/>
              </w:rPr>
              <w:t>(6 mins)</w:t>
            </w:r>
          </w:p>
        </w:tc>
      </w:tr>
      <w:tr w:rsidR="000E65B1" w:rsidRPr="000E65B1" w:rsidTr="00BD1C49">
        <w:trPr>
          <w:trHeight w:val="150"/>
          <w:jc w:val="center"/>
        </w:trPr>
        <w:tc>
          <w:tcPr>
            <w:tcW w:w="5411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Ss to listen and read along with the conversation. Teacher asks Ss to pay attention to the highlighted parts.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work individually, listen to the audio file and read along with the conversation.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elicits the structures giving opinions.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Ss to practise the conversation in pairs.</w:t>
            </w:r>
          </w:p>
        </w:tc>
        <w:tc>
          <w:tcPr>
            <w:tcW w:w="3968" w:type="dxa"/>
          </w:tcPr>
          <w:p w:rsidR="000E65B1" w:rsidRPr="000E65B1" w:rsidRDefault="000E65B1" w:rsidP="000E65B1">
            <w:pPr>
              <w:ind w:left="1" w:hanging="3"/>
              <w:rPr>
                <w:b/>
                <w:i/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t>Structures to give opinions: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I think …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To my way of thinking …</w:t>
            </w:r>
          </w:p>
          <w:p w:rsidR="000E65B1" w:rsidRPr="000E65B1" w:rsidRDefault="000E65B1" w:rsidP="000E65B1">
            <w:pPr>
              <w:ind w:left="1" w:hanging="3"/>
              <w:rPr>
                <w:b/>
                <w:sz w:val="26"/>
                <w:szCs w:val="26"/>
              </w:rPr>
            </w:pPr>
          </w:p>
        </w:tc>
      </w:tr>
      <w:tr w:rsidR="000E65B1" w:rsidRPr="000E65B1" w:rsidTr="00994AE8">
        <w:trPr>
          <w:trHeight w:val="506"/>
          <w:jc w:val="center"/>
        </w:trPr>
        <w:tc>
          <w:tcPr>
            <w:tcW w:w="9379" w:type="dxa"/>
            <w:gridSpan w:val="2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Task 2. Work in pairs. Make a similar conversation to ask and give opinions about these topics. </w:t>
            </w:r>
            <w:r w:rsidRPr="000E65B1">
              <w:rPr>
                <w:sz w:val="26"/>
                <w:szCs w:val="26"/>
              </w:rPr>
              <w:t>(7 mins)</w:t>
            </w:r>
          </w:p>
        </w:tc>
      </w:tr>
      <w:tr w:rsidR="000E65B1" w:rsidRPr="000E65B1" w:rsidTr="00BD1C49">
        <w:trPr>
          <w:trHeight w:val="150"/>
          <w:jc w:val="center"/>
        </w:trPr>
        <w:tc>
          <w:tcPr>
            <w:tcW w:w="5411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Ss to work in pairs to make conversations, using structures for giving opinions.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use the structures given and make similar conversations about the following topics: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+ Playing traditional games.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lastRenderedPageBreak/>
              <w:t>+ Living close to nature.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some pairs to perform their conversations.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comments on their performance.</w:t>
            </w:r>
          </w:p>
        </w:tc>
        <w:tc>
          <w:tcPr>
            <w:tcW w:w="3968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lastRenderedPageBreak/>
              <w:t>Suggested conversation: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A: What do you think about playing traditional games?</w:t>
            </w:r>
          </w:p>
          <w:p w:rsidR="000E65B1" w:rsidRPr="000E65B1" w:rsidRDefault="000E65B1" w:rsidP="000E65B1">
            <w:pPr>
              <w:ind w:left="1" w:hanging="3"/>
              <w:rPr>
                <w:b/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B: I think/ To my way of thinking it’s …</w:t>
            </w:r>
          </w:p>
        </w:tc>
      </w:tr>
    </w:tbl>
    <w:p w:rsidR="000E65B1" w:rsidRPr="000E65B1" w:rsidRDefault="000E65B1" w:rsidP="00C258F6">
      <w:pPr>
        <w:tabs>
          <w:tab w:val="left" w:pos="3060"/>
        </w:tabs>
        <w:ind w:leftChars="0" w:left="0" w:firstLineChars="0" w:firstLine="0"/>
        <w:rPr>
          <w:sz w:val="26"/>
          <w:szCs w:val="26"/>
        </w:rPr>
      </w:pPr>
      <w:r w:rsidRPr="000E65B1">
        <w:rPr>
          <w:b/>
          <w:sz w:val="26"/>
          <w:szCs w:val="26"/>
        </w:rPr>
        <w:lastRenderedPageBreak/>
        <w:t xml:space="preserve">3. ACTIVITY 3: </w:t>
      </w:r>
      <w:r w:rsidR="00E011A7" w:rsidRPr="000416E7">
        <w:rPr>
          <w:b/>
        </w:rPr>
        <w:t xml:space="preserve">PRACTICE </w:t>
      </w:r>
      <w:r w:rsidRPr="000E65B1">
        <w:rPr>
          <w:sz w:val="26"/>
          <w:szCs w:val="26"/>
        </w:rPr>
        <w:t>(18 mins)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691"/>
      </w:tblGrid>
      <w:tr w:rsidR="00C65248" w:rsidTr="00C65248">
        <w:trPr>
          <w:trHeight w:val="4969"/>
        </w:trPr>
        <w:tc>
          <w:tcPr>
            <w:tcW w:w="9691" w:type="dxa"/>
          </w:tcPr>
          <w:p w:rsidR="00C65248" w:rsidRPr="000E65B1" w:rsidRDefault="00C65248" w:rsidP="00C65248">
            <w:pPr>
              <w:tabs>
                <w:tab w:val="left" w:pos="3060"/>
              </w:tabs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a. Objectives: 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To provide students with more knowledge about the lifestyle of ethnic minority groups through a quiz.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To give students some practice asking and answering about some information in the notes of Jrai people.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b. Content: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Task 3: GAME: How much do you know about ethnic groups in Viet Nam?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Task 4: Work in pairs. Read the notes below about the Jrai. Take turns to ask and answer about the information.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- Task 5: Work in groups. Share with your group the information about the Jrai people you find interesting. 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c. Expected outcomes: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know more about the lifestyle of ethnic minority groups.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can practise asking and answering about some information in the notes of Jrai people.</w:t>
            </w:r>
          </w:p>
          <w:p w:rsidR="00C65248" w:rsidRPr="000E65B1" w:rsidRDefault="00C65248" w:rsidP="00C65248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- Share with the group the information about the Jrai people they find interesting. </w:t>
            </w:r>
          </w:p>
          <w:p w:rsidR="00C65248" w:rsidRPr="000E65B1" w:rsidRDefault="00C65248" w:rsidP="00C65248">
            <w:pPr>
              <w:ind w:left="1" w:hanging="3"/>
              <w:rPr>
                <w:b/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d. Organisation</w:t>
            </w:r>
          </w:p>
          <w:p w:rsidR="00C65248" w:rsidRDefault="00C65248" w:rsidP="000E65B1">
            <w:pPr>
              <w:tabs>
                <w:tab w:val="left" w:pos="3060"/>
              </w:tabs>
              <w:ind w:leftChars="0" w:left="0" w:firstLineChars="0" w:firstLine="0"/>
              <w:rPr>
                <w:b/>
                <w:sz w:val="26"/>
                <w:szCs w:val="26"/>
              </w:rPr>
            </w:pPr>
          </w:p>
        </w:tc>
      </w:tr>
    </w:tbl>
    <w:tbl>
      <w:tblPr>
        <w:tblW w:w="98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0"/>
      </w:tblGrid>
      <w:tr w:rsidR="000E65B1" w:rsidRPr="000E65B1" w:rsidTr="00C65248">
        <w:trPr>
          <w:trHeight w:val="572"/>
          <w:jc w:val="center"/>
        </w:trPr>
        <w:tc>
          <w:tcPr>
            <w:tcW w:w="4927" w:type="dxa"/>
            <w:shd w:val="clear" w:color="auto" w:fill="D9E2F3"/>
            <w:vAlign w:val="center"/>
          </w:tcPr>
          <w:p w:rsidR="000E65B1" w:rsidRPr="000E65B1" w:rsidRDefault="000E65B1" w:rsidP="000E65B1">
            <w:pPr>
              <w:ind w:left="1" w:right="-288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TEACHER AND STUDENTS’ ACTIVITIES</w:t>
            </w:r>
          </w:p>
        </w:tc>
        <w:tc>
          <w:tcPr>
            <w:tcW w:w="4920" w:type="dxa"/>
            <w:shd w:val="clear" w:color="auto" w:fill="D9E2F3"/>
            <w:vAlign w:val="center"/>
          </w:tcPr>
          <w:p w:rsidR="000E65B1" w:rsidRPr="000E65B1" w:rsidRDefault="000E65B1" w:rsidP="000E65B1">
            <w:pPr>
              <w:ind w:left="1" w:hanging="3"/>
              <w:jc w:val="center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CONTENTS</w:t>
            </w:r>
          </w:p>
        </w:tc>
      </w:tr>
      <w:tr w:rsidR="000E65B1" w:rsidRPr="000E65B1" w:rsidTr="00C65248">
        <w:trPr>
          <w:trHeight w:val="271"/>
          <w:jc w:val="center"/>
        </w:trPr>
        <w:tc>
          <w:tcPr>
            <w:tcW w:w="9847" w:type="dxa"/>
            <w:gridSpan w:val="2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 xml:space="preserve">Task 3: How much do you know about ethnic groups in Viet Nam? </w:t>
            </w:r>
            <w:r w:rsidRPr="000E65B1">
              <w:rPr>
                <w:sz w:val="26"/>
                <w:szCs w:val="26"/>
              </w:rPr>
              <w:t>(6 mins)</w:t>
            </w:r>
          </w:p>
        </w:tc>
      </w:tr>
      <w:tr w:rsidR="000E65B1" w:rsidRPr="000E65B1" w:rsidTr="00C65248">
        <w:trPr>
          <w:trHeight w:val="2176"/>
          <w:jc w:val="center"/>
        </w:trPr>
        <w:tc>
          <w:tcPr>
            <w:tcW w:w="4927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Ss to work individually, read the sentences carefully and choose the correct answers.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do the exercise in 3 minutes.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t>The game “Who’s the millionaire?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divides the class into 2 teams, explains the rules and lets them play the game.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Each team has to answer the questions by choosing the best answer. The team with more points is the winner.</w:t>
            </w:r>
          </w:p>
        </w:tc>
        <w:tc>
          <w:tcPr>
            <w:tcW w:w="4920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noProof/>
                <w:sz w:val="26"/>
                <w:szCs w:val="26"/>
              </w:rPr>
              <w:drawing>
                <wp:inline distT="0" distB="0" distL="114300" distR="114300" wp14:anchorId="3D12BD55" wp14:editId="12F63A40">
                  <wp:extent cx="2403012" cy="1524670"/>
                  <wp:effectExtent l="0" t="0" r="0" b="0"/>
                  <wp:docPr id="107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12" cy="1524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t>Answer key: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1. C   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2. B   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3. B   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4. A    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5. C    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6. C</w:t>
            </w:r>
          </w:p>
        </w:tc>
      </w:tr>
      <w:tr w:rsidR="000E65B1" w:rsidRPr="000E65B1" w:rsidTr="00C65248">
        <w:trPr>
          <w:trHeight w:val="271"/>
          <w:jc w:val="center"/>
        </w:trPr>
        <w:tc>
          <w:tcPr>
            <w:tcW w:w="9847" w:type="dxa"/>
            <w:gridSpan w:val="2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t>Task 4: Work in pairs. Read the notes below about the Jrai. Take turns to ask and answer about the information.</w:t>
            </w:r>
            <w:r w:rsidRPr="000E65B1">
              <w:rPr>
                <w:sz w:val="26"/>
                <w:szCs w:val="26"/>
              </w:rPr>
              <w:t xml:space="preserve"> (7 mins)</w:t>
            </w:r>
          </w:p>
        </w:tc>
      </w:tr>
      <w:tr w:rsidR="000E65B1" w:rsidRPr="000E65B1" w:rsidTr="00C65248">
        <w:trPr>
          <w:trHeight w:val="2226"/>
          <w:jc w:val="center"/>
        </w:trPr>
        <w:tc>
          <w:tcPr>
            <w:tcW w:w="4927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Ss to work in pairs.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read each piece of information carefully and decide on the question they want to ask and the answer they would give.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Ss to swap their roles of asking and answering.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calls on 2-3 pairs to share their questions and answers.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corrects them if needed.</w:t>
            </w:r>
          </w:p>
        </w:tc>
        <w:tc>
          <w:tcPr>
            <w:tcW w:w="4920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t>Suggested questions and answers: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1. What is the population of the Jrai?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=&gt; It is about 513,930.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2. Where do they live?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=&gt; They live mainly in Gia Lai.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3. What type of house do they live in?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=&gt; They live in stilt houses.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4. What do they do for their living?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=&gt; They grow crops, weave, …</w:t>
            </w:r>
          </w:p>
        </w:tc>
      </w:tr>
      <w:tr w:rsidR="000E65B1" w:rsidRPr="000E65B1" w:rsidTr="00C65248">
        <w:trPr>
          <w:trHeight w:val="271"/>
          <w:jc w:val="center"/>
        </w:trPr>
        <w:tc>
          <w:tcPr>
            <w:tcW w:w="9847" w:type="dxa"/>
            <w:gridSpan w:val="2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b/>
                <w:sz w:val="26"/>
                <w:szCs w:val="26"/>
              </w:rPr>
              <w:lastRenderedPageBreak/>
              <w:t xml:space="preserve">Task 5. Work in groups. Share with your group the information about the Jrai people you find interesting. </w:t>
            </w:r>
            <w:r w:rsidRPr="000E65B1">
              <w:rPr>
                <w:sz w:val="26"/>
                <w:szCs w:val="26"/>
              </w:rPr>
              <w:t>(5 mins)</w:t>
            </w:r>
          </w:p>
        </w:tc>
      </w:tr>
      <w:tr w:rsidR="000E65B1" w:rsidRPr="000E65B1" w:rsidTr="00C65248">
        <w:trPr>
          <w:trHeight w:val="2226"/>
          <w:jc w:val="center"/>
        </w:trPr>
        <w:tc>
          <w:tcPr>
            <w:tcW w:w="4927" w:type="dxa"/>
          </w:tcPr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asks Ss to work in groups.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Teacher allows Ss some time to refer to the notes in 4 and choose the features they are interested in.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Ss give their opinions on certain features of the Jrai people, using the suggested structures.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 xml:space="preserve">- Teacher calls on some groups to share their opinions with the class. </w:t>
            </w:r>
          </w:p>
        </w:tc>
        <w:tc>
          <w:tcPr>
            <w:tcW w:w="4920" w:type="dxa"/>
          </w:tcPr>
          <w:p w:rsidR="000E65B1" w:rsidRPr="000E65B1" w:rsidRDefault="000E65B1" w:rsidP="000E65B1">
            <w:pPr>
              <w:ind w:left="1" w:hanging="3"/>
              <w:rPr>
                <w:b/>
                <w:i/>
                <w:sz w:val="26"/>
                <w:szCs w:val="26"/>
              </w:rPr>
            </w:pPr>
            <w:r w:rsidRPr="000E65B1">
              <w:rPr>
                <w:b/>
                <w:i/>
                <w:sz w:val="26"/>
                <w:szCs w:val="26"/>
              </w:rPr>
              <w:t>Students may start sharing their opinions with: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I like … because …</w:t>
            </w:r>
          </w:p>
          <w:p w:rsidR="000E65B1" w:rsidRPr="000E65B1" w:rsidRDefault="000E65B1" w:rsidP="000E65B1">
            <w:pPr>
              <w:ind w:left="1" w:hanging="3"/>
              <w:rPr>
                <w:sz w:val="26"/>
                <w:szCs w:val="26"/>
              </w:rPr>
            </w:pPr>
            <w:r w:rsidRPr="000E65B1">
              <w:rPr>
                <w:sz w:val="26"/>
                <w:szCs w:val="26"/>
              </w:rPr>
              <w:t>- I think that …</w:t>
            </w:r>
          </w:p>
        </w:tc>
      </w:tr>
    </w:tbl>
    <w:p w:rsidR="000E65B1" w:rsidRPr="000E65B1" w:rsidRDefault="00F0763D" w:rsidP="000E65B1">
      <w:pPr>
        <w:ind w:left="1" w:hanging="3"/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="000E65B1" w:rsidRPr="000E65B1">
        <w:rPr>
          <w:b/>
          <w:sz w:val="26"/>
          <w:szCs w:val="26"/>
        </w:rPr>
        <w:t xml:space="preserve">. CONSOLIDATION </w:t>
      </w:r>
      <w:r w:rsidR="000E65B1" w:rsidRPr="000E65B1">
        <w:rPr>
          <w:sz w:val="26"/>
          <w:szCs w:val="26"/>
        </w:rPr>
        <w:t>(4 mins)</w:t>
      </w:r>
    </w:p>
    <w:p w:rsidR="000E65B1" w:rsidRPr="000E65B1" w:rsidRDefault="000E65B1" w:rsidP="000E65B1">
      <w:pPr>
        <w:ind w:left="1" w:hanging="3"/>
        <w:rPr>
          <w:b/>
          <w:sz w:val="26"/>
          <w:szCs w:val="26"/>
        </w:rPr>
      </w:pPr>
      <w:r w:rsidRPr="000E65B1">
        <w:rPr>
          <w:b/>
          <w:sz w:val="26"/>
          <w:szCs w:val="26"/>
        </w:rPr>
        <w:t>a. Wrap-up</w:t>
      </w:r>
    </w:p>
    <w:p w:rsidR="000E65B1" w:rsidRPr="000E65B1" w:rsidRDefault="000E65B1" w:rsidP="000E65B1">
      <w:pPr>
        <w:ind w:left="1" w:hanging="3"/>
        <w:jc w:val="both"/>
        <w:rPr>
          <w:sz w:val="26"/>
          <w:szCs w:val="26"/>
        </w:rPr>
      </w:pPr>
      <w:r w:rsidRPr="000E65B1">
        <w:rPr>
          <w:sz w:val="26"/>
          <w:szCs w:val="26"/>
        </w:rPr>
        <w:t>- Teacher ask</w:t>
      </w:r>
      <w:bookmarkStart w:id="0" w:name="_GoBack"/>
      <w:bookmarkEnd w:id="0"/>
      <w:r w:rsidRPr="000E65B1">
        <w:rPr>
          <w:sz w:val="26"/>
          <w:szCs w:val="26"/>
        </w:rPr>
        <w:t>s Ss to summarise the main points of the lesson.</w:t>
      </w:r>
    </w:p>
    <w:p w:rsidR="000E65B1" w:rsidRPr="000E65B1" w:rsidRDefault="000E65B1" w:rsidP="000E65B1">
      <w:pPr>
        <w:ind w:left="1" w:hanging="3"/>
        <w:rPr>
          <w:b/>
          <w:sz w:val="26"/>
          <w:szCs w:val="26"/>
        </w:rPr>
      </w:pPr>
      <w:r w:rsidRPr="000E65B1">
        <w:rPr>
          <w:b/>
          <w:sz w:val="26"/>
          <w:szCs w:val="26"/>
        </w:rPr>
        <w:t>b. Homework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Learn by heart all the words that they have just learnt.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Do exercises in the workbook.</w:t>
      </w:r>
    </w:p>
    <w:p w:rsidR="000E65B1" w:rsidRPr="000E65B1" w:rsidRDefault="000E65B1" w:rsidP="000E65B1">
      <w:pPr>
        <w:ind w:left="1" w:hanging="3"/>
        <w:rPr>
          <w:sz w:val="26"/>
          <w:szCs w:val="26"/>
        </w:rPr>
      </w:pPr>
      <w:r w:rsidRPr="000E65B1">
        <w:rPr>
          <w:sz w:val="26"/>
          <w:szCs w:val="26"/>
        </w:rPr>
        <w:t>- Prepare for Lesson 5 – Skills 1.</w:t>
      </w:r>
    </w:p>
    <w:p w:rsidR="006906B5" w:rsidRDefault="006906B5" w:rsidP="000E65B1">
      <w:pPr>
        <w:ind w:left="1" w:hanging="3"/>
        <w:rPr>
          <w:sz w:val="26"/>
          <w:szCs w:val="26"/>
        </w:rPr>
      </w:pPr>
    </w:p>
    <w:sectPr w:rsidR="006906B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473" w:rsidRDefault="00381473" w:rsidP="000E65B1">
      <w:pPr>
        <w:spacing w:line="240" w:lineRule="auto"/>
        <w:ind w:left="0" w:hanging="2"/>
      </w:pPr>
      <w:r>
        <w:separator/>
      </w:r>
    </w:p>
  </w:endnote>
  <w:endnote w:type="continuationSeparator" w:id="0">
    <w:p w:rsidR="00381473" w:rsidRDefault="00381473" w:rsidP="000E65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A5F" w:rsidRDefault="009767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82A5F" w:rsidRDefault="003814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A5F" w:rsidRDefault="009767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11A7">
      <w:rPr>
        <w:noProof/>
        <w:color w:val="000000"/>
      </w:rPr>
      <w:t>4</w:t>
    </w:r>
    <w:r>
      <w:rPr>
        <w:color w:val="000000"/>
      </w:rPr>
      <w:fldChar w:fldCharType="end"/>
    </w:r>
  </w:p>
  <w:p w:rsidR="00582A5F" w:rsidRDefault="003814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A5F" w:rsidRDefault="003814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473" w:rsidRDefault="00381473" w:rsidP="000E65B1">
      <w:pPr>
        <w:spacing w:line="240" w:lineRule="auto"/>
        <w:ind w:left="0" w:hanging="2"/>
      </w:pPr>
      <w:r>
        <w:separator/>
      </w:r>
    </w:p>
  </w:footnote>
  <w:footnote w:type="continuationSeparator" w:id="0">
    <w:p w:rsidR="00381473" w:rsidRDefault="00381473" w:rsidP="000E65B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A5F" w:rsidRDefault="0038147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A5F" w:rsidRDefault="009767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0" w:hanging="2"/>
      <w:rPr>
        <w:color w:val="000000"/>
      </w:rPr>
    </w:pPr>
    <w:r>
      <w:rPr>
        <w:color w:val="000000"/>
      </w:rPr>
      <w:t xml:space="preserve">       </w:t>
    </w:r>
  </w:p>
  <w:p w:rsidR="00582A5F" w:rsidRDefault="0038147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A5F" w:rsidRDefault="0038147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94900"/>
    <w:multiLevelType w:val="multilevel"/>
    <w:tmpl w:val="810E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45"/>
    <w:rsid w:val="00014C5F"/>
    <w:rsid w:val="00042CAF"/>
    <w:rsid w:val="0006036D"/>
    <w:rsid w:val="000A0A56"/>
    <w:rsid w:val="000B6CF5"/>
    <w:rsid w:val="000E65B1"/>
    <w:rsid w:val="00107D17"/>
    <w:rsid w:val="001642FD"/>
    <w:rsid w:val="001D0792"/>
    <w:rsid w:val="0025366A"/>
    <w:rsid w:val="002967D9"/>
    <w:rsid w:val="002A5720"/>
    <w:rsid w:val="0036080D"/>
    <w:rsid w:val="00381473"/>
    <w:rsid w:val="003C31C2"/>
    <w:rsid w:val="00420BE3"/>
    <w:rsid w:val="00470674"/>
    <w:rsid w:val="004823AE"/>
    <w:rsid w:val="004F7423"/>
    <w:rsid w:val="0064217D"/>
    <w:rsid w:val="006906B5"/>
    <w:rsid w:val="006C5B1C"/>
    <w:rsid w:val="006E5228"/>
    <w:rsid w:val="00874463"/>
    <w:rsid w:val="008C2D8A"/>
    <w:rsid w:val="008E55F4"/>
    <w:rsid w:val="0091609D"/>
    <w:rsid w:val="009767B3"/>
    <w:rsid w:val="009D707D"/>
    <w:rsid w:val="00A83D8A"/>
    <w:rsid w:val="00B06CFB"/>
    <w:rsid w:val="00B55DBA"/>
    <w:rsid w:val="00B867D7"/>
    <w:rsid w:val="00BD1C49"/>
    <w:rsid w:val="00C258F6"/>
    <w:rsid w:val="00C65248"/>
    <w:rsid w:val="00D5462E"/>
    <w:rsid w:val="00D94445"/>
    <w:rsid w:val="00DC575D"/>
    <w:rsid w:val="00E011A7"/>
    <w:rsid w:val="00F0763D"/>
    <w:rsid w:val="00F16FC3"/>
    <w:rsid w:val="00F24E19"/>
    <w:rsid w:val="00F3048C"/>
    <w:rsid w:val="00F4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94445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 w:cs="Times New Roman"/>
      <w:position w:val="-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4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445"/>
    <w:rPr>
      <w:rFonts w:ascii="Tahoma" w:eastAsia="Times New Roman" w:hAnsi="Tahoma" w:cs="Tahoma"/>
      <w:position w:val="-1"/>
      <w:sz w:val="16"/>
      <w:szCs w:val="16"/>
    </w:rPr>
  </w:style>
  <w:style w:type="table" w:styleId="TableGrid">
    <w:name w:val="Table Grid"/>
    <w:basedOn w:val="TableNormal"/>
    <w:uiPriority w:val="59"/>
    <w:rsid w:val="00D94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5DB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styleId="Emphasis">
    <w:name w:val="Emphasis"/>
    <w:basedOn w:val="DefaultParagraphFont"/>
    <w:uiPriority w:val="20"/>
    <w:qFormat/>
    <w:rsid w:val="00B55DBA"/>
    <w:rPr>
      <w:i/>
      <w:iCs/>
    </w:rPr>
  </w:style>
  <w:style w:type="character" w:styleId="Hyperlink">
    <w:name w:val="Hyperlink"/>
    <w:basedOn w:val="DefaultParagraphFont"/>
    <w:uiPriority w:val="99"/>
    <w:unhideWhenUsed/>
    <w:rsid w:val="00B55DBA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228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228"/>
    <w:rPr>
      <w:rFonts w:ascii="Consolas" w:eastAsia="Times New Roman" w:hAnsi="Consolas" w:cs="Consolas"/>
      <w:position w:val="-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94445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 w:cs="Times New Roman"/>
      <w:position w:val="-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4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445"/>
    <w:rPr>
      <w:rFonts w:ascii="Tahoma" w:eastAsia="Times New Roman" w:hAnsi="Tahoma" w:cs="Tahoma"/>
      <w:position w:val="-1"/>
      <w:sz w:val="16"/>
      <w:szCs w:val="16"/>
    </w:rPr>
  </w:style>
  <w:style w:type="table" w:styleId="TableGrid">
    <w:name w:val="Table Grid"/>
    <w:basedOn w:val="TableNormal"/>
    <w:uiPriority w:val="59"/>
    <w:rsid w:val="00D94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5DB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styleId="Emphasis">
    <w:name w:val="Emphasis"/>
    <w:basedOn w:val="DefaultParagraphFont"/>
    <w:uiPriority w:val="20"/>
    <w:qFormat/>
    <w:rsid w:val="00B55DBA"/>
    <w:rPr>
      <w:i/>
      <w:iCs/>
    </w:rPr>
  </w:style>
  <w:style w:type="character" w:styleId="Hyperlink">
    <w:name w:val="Hyperlink"/>
    <w:basedOn w:val="DefaultParagraphFont"/>
    <w:uiPriority w:val="99"/>
    <w:unhideWhenUsed/>
    <w:rsid w:val="00B55DBA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228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228"/>
    <w:rPr>
      <w:rFonts w:ascii="Consolas" w:eastAsia="Times New Roman" w:hAnsi="Consolas" w:cs="Consolas"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PDC</dc:creator>
  <cp:lastModifiedBy>HP</cp:lastModifiedBy>
  <cp:revision>29</cp:revision>
  <dcterms:created xsi:type="dcterms:W3CDTF">2023-07-13T10:41:00Z</dcterms:created>
  <dcterms:modified xsi:type="dcterms:W3CDTF">2023-07-26T01:37:00Z</dcterms:modified>
</cp:coreProperties>
</file>