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59151D" w:rsidTr="0059151D">
        <w:tc>
          <w:tcPr>
            <w:tcW w:w="3794" w:type="dxa"/>
          </w:tcPr>
          <w:p w:rsid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THỊ XÃ SƠN TÂY</w:t>
            </w:r>
          </w:p>
          <w:p w:rsidR="0059151D" w:rsidRP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– LỚP 6</w:t>
            </w:r>
          </w:p>
          <w:p w:rsidR="0059151D" w:rsidRPr="0059151D" w:rsidRDefault="0059151D" w:rsidP="005915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– Năm học 2017-2018</w:t>
            </w:r>
          </w:p>
        </w:tc>
      </w:tr>
    </w:tbl>
    <w:p w:rsidR="00745266" w:rsidRDefault="00745266"/>
    <w:p w:rsidR="00242CEF" w:rsidRDefault="00242CEF" w:rsidP="00D106BA">
      <w:pPr>
        <w:spacing w:line="240" w:lineRule="auto"/>
      </w:pPr>
      <w:r>
        <w:rPr>
          <w:b/>
        </w:rPr>
        <w:t xml:space="preserve">Bài 1. (5,0 điểm) </w:t>
      </w:r>
      <w:r>
        <w:t>Tính giá trị các biểu thức sau:</w:t>
      </w:r>
    </w:p>
    <w:p w:rsidR="00242CEF" w:rsidRPr="00242CEF" w:rsidRDefault="00242CEF" w:rsidP="00D106BA">
      <w:pPr>
        <w:spacing w:line="240" w:lineRule="auto"/>
      </w:pPr>
      <w:r w:rsidRPr="00242CEF">
        <w:rPr>
          <w:position w:val="-98"/>
        </w:rPr>
        <w:object w:dxaOrig="5179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8.75pt;height:108pt" o:ole="">
            <v:imagedata r:id="rId6" o:title=""/>
          </v:shape>
          <o:OLEObject Type="Embed" ProgID="Equation.DSMT4" ShapeID="_x0000_i1027" DrawAspect="Content" ObjectID="_1641118934" r:id="rId7"/>
        </w:object>
      </w:r>
    </w:p>
    <w:p w:rsidR="00242CEF" w:rsidRDefault="00242CEF" w:rsidP="00D106BA">
      <w:pPr>
        <w:spacing w:line="240" w:lineRule="auto"/>
      </w:pPr>
      <w:r>
        <w:rPr>
          <w:b/>
        </w:rPr>
        <w:t>Bài 2. (4,0 điểm)</w:t>
      </w:r>
      <w:r w:rsidR="00391486">
        <w:rPr>
          <w:b/>
        </w:rPr>
        <w:t xml:space="preserve"> </w:t>
      </w:r>
      <w:r w:rsidR="00391486">
        <w:t xml:space="preserve">Tìm các số nguyên </w:t>
      </w:r>
      <w:r w:rsidR="00391486" w:rsidRPr="00391486">
        <w:rPr>
          <w:position w:val="-12"/>
        </w:rPr>
        <w:object w:dxaOrig="480" w:dyaOrig="300">
          <v:shape id="_x0000_i1043" type="#_x0000_t75" style="width:24pt;height:15pt" o:ole="">
            <v:imagedata r:id="rId8" o:title=""/>
          </v:shape>
          <o:OLEObject Type="Embed" ProgID="Equation.DSMT4" ShapeID="_x0000_i1043" DrawAspect="Content" ObjectID="_1641118935" r:id="rId9"/>
        </w:object>
      </w:r>
      <w:r w:rsidR="00391486">
        <w:t>thỏa mãn</w:t>
      </w:r>
    </w:p>
    <w:p w:rsidR="00391486" w:rsidRPr="00391486" w:rsidRDefault="00391486" w:rsidP="00D106BA">
      <w:pPr>
        <w:spacing w:line="240" w:lineRule="auto"/>
      </w:pPr>
      <w:r w:rsidRPr="00391486">
        <w:rPr>
          <w:position w:val="-68"/>
        </w:rPr>
        <w:object w:dxaOrig="3360" w:dyaOrig="1500">
          <v:shape id="_x0000_i1044" type="#_x0000_t75" style="width:168pt;height:75pt" o:ole="">
            <v:imagedata r:id="rId10" o:title=""/>
          </v:shape>
          <o:OLEObject Type="Embed" ProgID="Equation.DSMT4" ShapeID="_x0000_i1044" DrawAspect="Content" ObjectID="_1641118936" r:id="rId11"/>
        </w:object>
      </w:r>
    </w:p>
    <w:p w:rsidR="00242CEF" w:rsidRDefault="00242CEF" w:rsidP="00D106BA">
      <w:pPr>
        <w:spacing w:line="240" w:lineRule="auto"/>
        <w:rPr>
          <w:b/>
        </w:rPr>
      </w:pPr>
      <w:r>
        <w:rPr>
          <w:b/>
        </w:rPr>
        <w:t>Bài 3. (3,0 điểm)</w:t>
      </w:r>
    </w:p>
    <w:p w:rsidR="00391486" w:rsidRDefault="00391486" w:rsidP="00D106BA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391486">
        <w:rPr>
          <w:position w:val="-10"/>
        </w:rPr>
        <w:object w:dxaOrig="1400" w:dyaOrig="340">
          <v:shape id="_x0000_i1045" type="#_x0000_t75" style="width:69.75pt;height:17.25pt" o:ole="">
            <v:imagedata r:id="rId12" o:title=""/>
          </v:shape>
          <o:OLEObject Type="Embed" ProgID="Equation.DSMT4" ShapeID="_x0000_i1045" DrawAspect="Content" ObjectID="_1641118937" r:id="rId13"/>
        </w:object>
      </w:r>
      <w:r>
        <w:t xml:space="preserve">Hãy so sánh: </w:t>
      </w:r>
      <w:r w:rsidRPr="00391486">
        <w:rPr>
          <w:position w:val="-28"/>
        </w:rPr>
        <w:object w:dxaOrig="680" w:dyaOrig="720">
          <v:shape id="_x0000_i1046" type="#_x0000_t75" style="width:33.75pt;height:36pt" o:ole="">
            <v:imagedata r:id="rId14" o:title=""/>
          </v:shape>
          <o:OLEObject Type="Embed" ProgID="Equation.DSMT4" ShapeID="_x0000_i1046" DrawAspect="Content" ObjectID="_1641118938" r:id="rId15"/>
        </w:object>
      </w:r>
      <w:r>
        <w:t xml:space="preserve">và </w:t>
      </w:r>
      <w:r w:rsidRPr="00391486">
        <w:rPr>
          <w:position w:val="-28"/>
        </w:rPr>
        <w:object w:dxaOrig="260" w:dyaOrig="720">
          <v:shape id="_x0000_i1047" type="#_x0000_t75" style="width:12.75pt;height:36pt" o:ole="">
            <v:imagedata r:id="rId16" o:title=""/>
          </v:shape>
          <o:OLEObject Type="Embed" ProgID="Equation.DSMT4" ShapeID="_x0000_i1047" DrawAspect="Content" ObjectID="_1641118939" r:id="rId17"/>
        </w:object>
      </w:r>
    </w:p>
    <w:p w:rsidR="00391486" w:rsidRPr="00391486" w:rsidRDefault="00391486" w:rsidP="00D106BA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391486">
        <w:rPr>
          <w:position w:val="-28"/>
        </w:rPr>
        <w:object w:dxaOrig="2820" w:dyaOrig="760">
          <v:shape id="_x0000_i1048" type="#_x0000_t75" style="width:141pt;height:38.25pt" o:ole="">
            <v:imagedata r:id="rId18" o:title=""/>
          </v:shape>
          <o:OLEObject Type="Embed" ProgID="Equation.DSMT4" ShapeID="_x0000_i1048" DrawAspect="Content" ObjectID="_1641118940" r:id="rId19"/>
        </w:object>
      </w:r>
      <w:r>
        <w:t xml:space="preserve">So sánh </w:t>
      </w:r>
      <w:r w:rsidRPr="00391486">
        <w:rPr>
          <w:position w:val="-4"/>
        </w:rPr>
        <w:object w:dxaOrig="260" w:dyaOrig="279">
          <v:shape id="_x0000_i1049" type="#_x0000_t75" style="width:12.75pt;height:14.25pt" o:ole="">
            <v:imagedata r:id="rId20" o:title=""/>
          </v:shape>
          <o:OLEObject Type="Embed" ProgID="Equation.DSMT4" ShapeID="_x0000_i1049" DrawAspect="Content" ObjectID="_1641118941" r:id="rId21"/>
        </w:object>
      </w:r>
      <w:r>
        <w:t>và B</w:t>
      </w:r>
    </w:p>
    <w:p w:rsidR="00242CEF" w:rsidRDefault="00242CEF" w:rsidP="00D106BA">
      <w:pPr>
        <w:spacing w:line="240" w:lineRule="auto"/>
      </w:pPr>
      <w:r>
        <w:rPr>
          <w:b/>
        </w:rPr>
        <w:t xml:space="preserve">Bài 4. (6,0 điểm) </w:t>
      </w:r>
      <w:r>
        <w:t xml:space="preserve">Cho tam giác </w:t>
      </w:r>
      <w:r w:rsidRPr="00242CEF">
        <w:rPr>
          <w:position w:val="-6"/>
        </w:rPr>
        <w:object w:dxaOrig="639" w:dyaOrig="300">
          <v:shape id="_x0000_i1028" type="#_x0000_t75" style="width:32.25pt;height:15pt" o:ole="">
            <v:imagedata r:id="rId22" o:title=""/>
          </v:shape>
          <o:OLEObject Type="Embed" ProgID="Equation.DSMT4" ShapeID="_x0000_i1028" DrawAspect="Content" ObjectID="_1641118942" r:id="rId23"/>
        </w:object>
      </w:r>
      <w:r>
        <w:t xml:space="preserve">có </w:t>
      </w:r>
      <w:r w:rsidRPr="00242CEF">
        <w:rPr>
          <w:position w:val="-10"/>
        </w:rPr>
        <w:object w:dxaOrig="1359" w:dyaOrig="440">
          <v:shape id="_x0000_i1029" type="#_x0000_t75" style="width:68.25pt;height:21.75pt" o:ole="">
            <v:imagedata r:id="rId24" o:title=""/>
          </v:shape>
          <o:OLEObject Type="Embed" ProgID="Equation.DSMT4" ShapeID="_x0000_i1029" DrawAspect="Content" ObjectID="_1641118943" r:id="rId25"/>
        </w:object>
      </w:r>
      <w:r>
        <w:t xml:space="preserve">trên cạnh </w:t>
      </w:r>
      <w:r w:rsidRPr="00242CEF">
        <w:rPr>
          <w:position w:val="-6"/>
        </w:rPr>
        <w:object w:dxaOrig="480" w:dyaOrig="300">
          <v:shape id="_x0000_i1030" type="#_x0000_t75" style="width:24pt;height:15pt" o:ole="">
            <v:imagedata r:id="rId26" o:title=""/>
          </v:shape>
          <o:OLEObject Type="Embed" ProgID="Equation.DSMT4" ShapeID="_x0000_i1030" DrawAspect="Content" ObjectID="_1641118944" r:id="rId27"/>
        </w:object>
      </w:r>
      <w:r>
        <w:t xml:space="preserve">lấy điểm D (D không trùng với </w:t>
      </w:r>
      <w:r w:rsidR="00385DC1" w:rsidRPr="00242CEF">
        <w:rPr>
          <w:position w:val="-4"/>
        </w:rPr>
        <w:object w:dxaOrig="260" w:dyaOrig="279">
          <v:shape id="_x0000_i1031" type="#_x0000_t75" style="width:12.75pt;height:14.25pt" o:ole="">
            <v:imagedata r:id="rId28" o:title=""/>
          </v:shape>
          <o:OLEObject Type="Embed" ProgID="Equation.DSMT4" ShapeID="_x0000_i1031" DrawAspect="Content" ObjectID="_1641118945" r:id="rId29"/>
        </w:object>
      </w:r>
      <w:r w:rsidR="00385DC1">
        <w:t>và C)</w:t>
      </w:r>
    </w:p>
    <w:p w:rsidR="00385DC1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Tính độ dài </w:t>
      </w:r>
      <w:r w:rsidRPr="00385DC1">
        <w:rPr>
          <w:position w:val="-10"/>
        </w:rPr>
        <w:object w:dxaOrig="540" w:dyaOrig="340">
          <v:shape id="_x0000_i1032" type="#_x0000_t75" style="width:27pt;height:17.25pt" o:ole="">
            <v:imagedata r:id="rId30" o:title=""/>
          </v:shape>
          <o:OLEObject Type="Embed" ProgID="Equation.DSMT4" ShapeID="_x0000_i1032" DrawAspect="Content" ObjectID="_1641118946" r:id="rId31"/>
        </w:object>
      </w:r>
      <w:r>
        <w:t xml:space="preserve">biết </w:t>
      </w:r>
      <w:r w:rsidRPr="00385DC1">
        <w:rPr>
          <w:position w:val="-10"/>
        </w:rPr>
        <w:object w:dxaOrig="2460" w:dyaOrig="340">
          <v:shape id="_x0000_i1033" type="#_x0000_t75" style="width:123pt;height:17.25pt" o:ole="">
            <v:imagedata r:id="rId32" o:title=""/>
          </v:shape>
          <o:OLEObject Type="Embed" ProgID="Equation.DSMT4" ShapeID="_x0000_i1033" DrawAspect="Content" ObjectID="_1641118947" r:id="rId33"/>
        </w:object>
      </w:r>
    </w:p>
    <w:p w:rsidR="00385DC1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của </w:t>
      </w:r>
      <w:r w:rsidRPr="00385DC1">
        <w:rPr>
          <w:position w:val="-6"/>
        </w:rPr>
        <w:object w:dxaOrig="660" w:dyaOrig="400">
          <v:shape id="_x0000_i1034" type="#_x0000_t75" style="width:33pt;height:20.25pt" o:ole="">
            <v:imagedata r:id="rId34" o:title=""/>
          </v:shape>
          <o:OLEObject Type="Embed" ProgID="Equation.DSMT4" ShapeID="_x0000_i1034" DrawAspect="Content" ObjectID="_1641118948" r:id="rId35"/>
        </w:object>
      </w:r>
      <w:r>
        <w:t xml:space="preserve">, biết </w:t>
      </w:r>
      <w:r w:rsidRPr="00385DC1">
        <w:rPr>
          <w:position w:val="-6"/>
        </w:rPr>
        <w:object w:dxaOrig="1280" w:dyaOrig="400">
          <v:shape id="_x0000_i1035" type="#_x0000_t75" style="width:63.75pt;height:20.25pt" o:ole="">
            <v:imagedata r:id="rId36" o:title=""/>
          </v:shape>
          <o:OLEObject Type="Embed" ProgID="Equation.DSMT4" ShapeID="_x0000_i1035" DrawAspect="Content" ObjectID="_1641118949" r:id="rId37"/>
        </w:object>
      </w:r>
    </w:p>
    <w:p w:rsidR="00385DC1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Từ B dựng tia </w:t>
      </w:r>
      <w:r w:rsidRPr="00385DC1">
        <w:rPr>
          <w:position w:val="-6"/>
        </w:rPr>
        <w:object w:dxaOrig="380" w:dyaOrig="300">
          <v:shape id="_x0000_i1036" type="#_x0000_t75" style="width:18.75pt;height:15pt" o:ole="">
            <v:imagedata r:id="rId38" o:title=""/>
          </v:shape>
          <o:OLEObject Type="Embed" ProgID="Equation.DSMT4" ShapeID="_x0000_i1036" DrawAspect="Content" ObjectID="_1641118950" r:id="rId39"/>
        </w:object>
      </w:r>
      <w:r>
        <w:t xml:space="preserve">sao cho </w:t>
      </w:r>
      <w:r w:rsidRPr="00385DC1">
        <w:rPr>
          <w:position w:val="-6"/>
        </w:rPr>
        <w:object w:dxaOrig="1260" w:dyaOrig="400">
          <v:shape id="_x0000_i1037" type="#_x0000_t75" style="width:63pt;height:20.25pt" o:ole="">
            <v:imagedata r:id="rId40" o:title=""/>
          </v:shape>
          <o:OLEObject Type="Embed" ProgID="Equation.DSMT4" ShapeID="_x0000_i1037" DrawAspect="Content" ObjectID="_1641118951" r:id="rId41"/>
        </w:object>
      </w:r>
      <w:r>
        <w:t xml:space="preserve">Tính số đo </w:t>
      </w:r>
      <w:r w:rsidRPr="00385DC1">
        <w:rPr>
          <w:position w:val="-12"/>
        </w:rPr>
        <w:object w:dxaOrig="560" w:dyaOrig="460">
          <v:shape id="_x0000_i1038" type="#_x0000_t75" style="width:27.75pt;height:23.25pt" o:ole="">
            <v:imagedata r:id="rId42" o:title=""/>
          </v:shape>
          <o:OLEObject Type="Embed" ProgID="Equation.DSMT4" ShapeID="_x0000_i1038" DrawAspect="Content" ObjectID="_1641118952" r:id="rId43"/>
        </w:object>
      </w:r>
    </w:p>
    <w:p w:rsidR="00385DC1" w:rsidRPr="00242CEF" w:rsidRDefault="00385DC1" w:rsidP="00D106BA">
      <w:pPr>
        <w:pStyle w:val="ListParagraph"/>
        <w:numPr>
          <w:ilvl w:val="0"/>
          <w:numId w:val="1"/>
        </w:numPr>
        <w:spacing w:line="240" w:lineRule="auto"/>
      </w:pPr>
      <w:r>
        <w:t xml:space="preserve">Trên cạnh AB lấy điểm </w:t>
      </w:r>
      <w:r w:rsidRPr="00385DC1">
        <w:rPr>
          <w:position w:val="-12"/>
        </w:rPr>
        <w:object w:dxaOrig="560" w:dyaOrig="360">
          <v:shape id="_x0000_i1039" type="#_x0000_t75" style="width:27.75pt;height:18pt" o:ole="">
            <v:imagedata r:id="rId44" o:title=""/>
          </v:shape>
          <o:OLEObject Type="Embed" ProgID="Equation.DSMT4" ShapeID="_x0000_i1039" DrawAspect="Content" ObjectID="_1641118953" r:id="rId45"/>
        </w:object>
      </w:r>
      <w:r>
        <w:t xml:space="preserve">không trùng với </w:t>
      </w:r>
      <w:r w:rsidRPr="00385DC1">
        <w:rPr>
          <w:position w:val="-4"/>
        </w:rPr>
        <w:object w:dxaOrig="260" w:dyaOrig="279">
          <v:shape id="_x0000_i1040" type="#_x0000_t75" style="width:12.75pt;height:14.25pt" o:ole="">
            <v:imagedata r:id="rId46" o:title=""/>
          </v:shape>
          <o:OLEObject Type="Embed" ProgID="Equation.DSMT4" ShapeID="_x0000_i1040" DrawAspect="Content" ObjectID="_1641118954" r:id="rId47"/>
        </w:object>
      </w:r>
      <w:r>
        <w:t xml:space="preserve">và B). Chứng minh rằng </w:t>
      </w:r>
      <w:r w:rsidRPr="00385DC1">
        <w:rPr>
          <w:position w:val="-4"/>
        </w:rPr>
        <w:object w:dxaOrig="220" w:dyaOrig="279">
          <v:shape id="_x0000_i1041" type="#_x0000_t75" style="width:11.25pt;height:14.25pt" o:ole="">
            <v:imagedata r:id="rId48" o:title=""/>
          </v:shape>
          <o:OLEObject Type="Embed" ProgID="Equation.DSMT4" ShapeID="_x0000_i1041" DrawAspect="Content" ObjectID="_1641118955" r:id="rId49"/>
        </w:object>
      </w:r>
      <w:r>
        <w:t xml:space="preserve">đoạn thẳng </w:t>
      </w:r>
      <w:r w:rsidRPr="00385DC1">
        <w:rPr>
          <w:position w:val="-10"/>
        </w:rPr>
        <w:object w:dxaOrig="920" w:dyaOrig="340">
          <v:shape id="_x0000_i1042" type="#_x0000_t75" style="width:45.75pt;height:17.25pt" o:ole="">
            <v:imagedata r:id="rId50" o:title=""/>
          </v:shape>
          <o:OLEObject Type="Embed" ProgID="Equation.DSMT4" ShapeID="_x0000_i1042" DrawAspect="Content" ObjectID="_1641118956" r:id="rId51"/>
        </w:object>
      </w:r>
      <w:r>
        <w:t>cắt nhau.</w:t>
      </w:r>
    </w:p>
    <w:p w:rsidR="00242CEF" w:rsidRDefault="00242CEF" w:rsidP="00D106BA">
      <w:pPr>
        <w:spacing w:line="240" w:lineRule="auto"/>
      </w:pPr>
      <w:r>
        <w:rPr>
          <w:b/>
        </w:rPr>
        <w:t xml:space="preserve">Bài 5. (2,0 điểm) </w:t>
      </w:r>
      <w:r>
        <w:t xml:space="preserve">Với </w:t>
      </w:r>
      <w:r w:rsidRPr="00242CEF">
        <w:rPr>
          <w:position w:val="-12"/>
        </w:rPr>
        <w:object w:dxaOrig="499" w:dyaOrig="300">
          <v:shape id="_x0000_i1025" type="#_x0000_t75" style="width:24.75pt;height:15pt" o:ole="">
            <v:imagedata r:id="rId52" o:title=""/>
          </v:shape>
          <o:OLEObject Type="Embed" ProgID="Equation.DSMT4" ShapeID="_x0000_i1025" DrawAspect="Content" ObjectID="_1641118957" r:id="rId53"/>
        </w:object>
      </w:r>
      <w:r>
        <w:t>là số nguyên tố lớn hơn 5, chứng minh rằng:</w:t>
      </w:r>
      <w:r w:rsidRPr="00242CEF">
        <w:rPr>
          <w:position w:val="-12"/>
        </w:rPr>
        <w:object w:dxaOrig="1420" w:dyaOrig="420">
          <v:shape id="_x0000_i1026" type="#_x0000_t75" style="width:71.25pt;height:21pt" o:ole="">
            <v:imagedata r:id="rId54" o:title=""/>
          </v:shape>
          <o:OLEObject Type="Embed" ProgID="Equation.DSMT4" ShapeID="_x0000_i1026" DrawAspect="Content" ObjectID="_1641118958" r:id="rId55"/>
        </w:object>
      </w:r>
    </w:p>
    <w:p w:rsidR="00D106BA" w:rsidRDefault="00D106BA" w:rsidP="00D106BA">
      <w:pPr>
        <w:spacing w:line="240" w:lineRule="auto"/>
      </w:pPr>
    </w:p>
    <w:p w:rsidR="00D106BA" w:rsidRDefault="00D106BA" w:rsidP="00D106B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1.</w:t>
      </w:r>
    </w:p>
    <w:p w:rsidR="00397540" w:rsidRDefault="00397540" w:rsidP="00D106BA">
      <w:pPr>
        <w:spacing w:line="240" w:lineRule="auto"/>
        <w:rPr>
          <w:b/>
        </w:rPr>
      </w:pPr>
      <w:r w:rsidRPr="00397540">
        <w:rPr>
          <w:b/>
          <w:position w:val="-182"/>
        </w:rPr>
        <w:object w:dxaOrig="8840" w:dyaOrig="3700">
          <v:shape id="_x0000_i1091" type="#_x0000_t75" style="width:441.75pt;height:185.25pt" o:ole="">
            <v:imagedata r:id="rId56" o:title=""/>
          </v:shape>
          <o:OLEObject Type="Embed" ProgID="Equation.DSMT4" ShapeID="_x0000_i1091" DrawAspect="Content" ObjectID="_1641118959" r:id="rId57"/>
        </w:objec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2.</w:t>
      </w:r>
    </w:p>
    <w:p w:rsidR="00397540" w:rsidRDefault="00901766" w:rsidP="00D106BA">
      <w:pPr>
        <w:spacing w:line="240" w:lineRule="auto"/>
        <w:rPr>
          <w:b/>
        </w:rPr>
      </w:pPr>
      <w:r w:rsidRPr="00901766">
        <w:rPr>
          <w:b/>
          <w:position w:val="-158"/>
        </w:rPr>
        <w:object w:dxaOrig="6940" w:dyaOrig="3080">
          <v:shape id="_x0000_i1092" type="#_x0000_t75" style="width:347.25pt;height:153.75pt" o:ole="">
            <v:imagedata r:id="rId58" o:title=""/>
          </v:shape>
          <o:OLEObject Type="Embed" ProgID="Equation.DSMT4" ShapeID="_x0000_i1092" DrawAspect="Content" ObjectID="_1641118960" r:id="rId59"/>
        </w:object>
      </w:r>
    </w:p>
    <w:p w:rsidR="00901766" w:rsidRDefault="00901766" w:rsidP="00D106BA">
      <w:pPr>
        <w:spacing w:line="240" w:lineRule="auto"/>
      </w:pPr>
      <w:r>
        <w:t xml:space="preserve">Vậy </w:t>
      </w:r>
      <w:r w:rsidRPr="00901766">
        <w:rPr>
          <w:position w:val="-14"/>
        </w:rPr>
        <w:object w:dxaOrig="1020" w:dyaOrig="420">
          <v:shape id="_x0000_i1093" type="#_x0000_t75" style="width:51pt;height:21pt" o:ole="">
            <v:imagedata r:id="rId60" o:title=""/>
          </v:shape>
          <o:OLEObject Type="Embed" ProgID="Equation.DSMT4" ShapeID="_x0000_i1093" DrawAspect="Content" ObjectID="_1641118961" r:id="rId61"/>
        </w:object>
      </w:r>
    </w:p>
    <w:p w:rsidR="00901766" w:rsidRDefault="00901766" w:rsidP="00901766">
      <w:pPr>
        <w:pStyle w:val="ListParagraph"/>
        <w:numPr>
          <w:ilvl w:val="0"/>
          <w:numId w:val="2"/>
        </w:numPr>
        <w:spacing w:line="240" w:lineRule="auto"/>
      </w:pPr>
      <w:r>
        <w:t xml:space="preserve">Do </w:t>
      </w:r>
      <w:r w:rsidRPr="00901766">
        <w:rPr>
          <w:position w:val="-14"/>
        </w:rPr>
        <w:object w:dxaOrig="2460" w:dyaOrig="440">
          <v:shape id="_x0000_i1094" type="#_x0000_t75" style="width:123pt;height:21.75pt" o:ole="">
            <v:imagedata r:id="rId62" o:title=""/>
          </v:shape>
          <o:OLEObject Type="Embed" ProgID="Equation.DSMT4" ShapeID="_x0000_i1094" DrawAspect="Content" ObjectID="_1641118962" r:id="rId63"/>
        </w:object>
      </w:r>
      <w:r>
        <w:t>nên có các trường hợp sau:</w:t>
      </w:r>
    </w:p>
    <w:p w:rsidR="00901766" w:rsidRDefault="00901766" w:rsidP="00901766">
      <w:pPr>
        <w:pStyle w:val="ListParagraph"/>
        <w:spacing w:line="240" w:lineRule="auto"/>
        <w:ind w:left="0"/>
      </w:pPr>
      <w:r>
        <w:t>*)</w:t>
      </w:r>
      <w:r w:rsidRPr="00901766">
        <w:rPr>
          <w:position w:val="-82"/>
        </w:rPr>
        <w:object w:dxaOrig="4599" w:dyaOrig="1780">
          <v:shape id="_x0000_i1095" type="#_x0000_t75" style="width:230.25pt;height:89.25pt" o:ole="">
            <v:imagedata r:id="rId64" o:title=""/>
          </v:shape>
          <o:OLEObject Type="Embed" ProgID="Equation.DSMT4" ShapeID="_x0000_i1095" DrawAspect="Content" ObjectID="_1641118963" r:id="rId65"/>
        </w:object>
      </w:r>
    </w:p>
    <w:p w:rsidR="00901766" w:rsidRPr="00901766" w:rsidRDefault="00901766" w:rsidP="00901766">
      <w:pPr>
        <w:pStyle w:val="ListParagraph"/>
        <w:spacing w:line="240" w:lineRule="auto"/>
        <w:ind w:left="0"/>
      </w:pPr>
      <w:r w:rsidRPr="00901766">
        <w:rPr>
          <w:position w:val="-86"/>
        </w:rPr>
        <w:object w:dxaOrig="4580" w:dyaOrig="1860">
          <v:shape id="_x0000_i1096" type="#_x0000_t75" style="width:228.75pt;height:93pt" o:ole="">
            <v:imagedata r:id="rId66" o:title=""/>
          </v:shape>
          <o:OLEObject Type="Embed" ProgID="Equation.DSMT4" ShapeID="_x0000_i1096" DrawAspect="Content" ObjectID="_1641118964" r:id="rId67"/>
        </w:objec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3.</w:t>
      </w:r>
    </w:p>
    <w:p w:rsidR="00901766" w:rsidRDefault="00901766" w:rsidP="00901766">
      <w:pPr>
        <w:pStyle w:val="ListParagraph"/>
        <w:numPr>
          <w:ilvl w:val="0"/>
          <w:numId w:val="5"/>
        </w:numPr>
        <w:spacing w:line="240" w:lineRule="auto"/>
      </w:pPr>
      <w:r>
        <w:t xml:space="preserve">Ta xét 3 trường hợp: </w:t>
      </w:r>
      <w:r w:rsidRPr="00901766">
        <w:rPr>
          <w:position w:val="-28"/>
        </w:rPr>
        <w:object w:dxaOrig="2079" w:dyaOrig="720">
          <v:shape id="_x0000_i1097" type="#_x0000_t75" style="width:104.25pt;height:36pt" o:ole="">
            <v:imagedata r:id="rId68" o:title=""/>
          </v:shape>
          <o:OLEObject Type="Embed" ProgID="Equation.DSMT4" ShapeID="_x0000_i1097" DrawAspect="Content" ObjectID="_1641118965" r:id="rId69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Th1: </w:t>
      </w:r>
      <w:r w:rsidRPr="00901766">
        <w:rPr>
          <w:position w:val="-28"/>
        </w:rPr>
        <w:object w:dxaOrig="1600" w:dyaOrig="720">
          <v:shape id="_x0000_i1098" type="#_x0000_t75" style="width:80.25pt;height:36pt" o:ole="">
            <v:imagedata r:id="rId70" o:title=""/>
          </v:shape>
          <o:OLEObject Type="Embed" ProgID="Equation.DSMT4" ShapeID="_x0000_i1098" DrawAspect="Content" ObjectID="_1641118966" r:id="rId71"/>
        </w:object>
      </w:r>
      <w:r>
        <w:t xml:space="preserve">thì </w:t>
      </w:r>
      <w:r w:rsidRPr="00901766">
        <w:rPr>
          <w:position w:val="-28"/>
        </w:rPr>
        <w:object w:dxaOrig="1500" w:dyaOrig="720">
          <v:shape id="_x0000_i1099" type="#_x0000_t75" style="width:75pt;height:36pt" o:ole="">
            <v:imagedata r:id="rId72" o:title=""/>
          </v:shape>
          <o:OLEObject Type="Embed" ProgID="Equation.DSMT4" ShapeID="_x0000_i1099" DrawAspect="Content" ObjectID="_1641118967" r:id="rId73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>Th2:</w:t>
      </w:r>
      <w:r w:rsidRPr="00901766">
        <w:rPr>
          <w:position w:val="-28"/>
        </w:rPr>
        <w:object w:dxaOrig="3379" w:dyaOrig="720">
          <v:shape id="_x0000_i1100" type="#_x0000_t75" style="width:168.75pt;height:36pt" o:ole="">
            <v:imagedata r:id="rId74" o:title=""/>
          </v:shape>
          <o:OLEObject Type="Embed" ProgID="Equation.DSMT4" ShapeID="_x0000_i1100" DrawAspect="Content" ObjectID="_1641118968" r:id="rId75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Mà </w:t>
      </w:r>
      <w:r w:rsidRPr="00901766">
        <w:rPr>
          <w:position w:val="-28"/>
        </w:rPr>
        <w:object w:dxaOrig="680" w:dyaOrig="720">
          <v:shape id="_x0000_i1101" type="#_x0000_t75" style="width:33.75pt;height:36pt" o:ole="">
            <v:imagedata r:id="rId76" o:title=""/>
          </v:shape>
          <o:OLEObject Type="Embed" ProgID="Equation.DSMT4" ShapeID="_x0000_i1101" DrawAspect="Content" ObjectID="_1641118969" r:id="rId77"/>
        </w:object>
      </w:r>
      <w:r>
        <w:t xml:space="preserve">có phần thừa so với 1 là </w:t>
      </w:r>
      <w:r w:rsidRPr="00901766">
        <w:rPr>
          <w:position w:val="-28"/>
        </w:rPr>
        <w:object w:dxaOrig="660" w:dyaOrig="720">
          <v:shape id="_x0000_i1102" type="#_x0000_t75" style="width:33pt;height:36pt" o:ole="">
            <v:imagedata r:id="rId78" o:title=""/>
          </v:shape>
          <o:OLEObject Type="Embed" ProgID="Equation.DSMT4" ShapeID="_x0000_i1102" DrawAspect="Content" ObjectID="_1641118970" r:id="rId79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 w:rsidRPr="00901766">
        <w:rPr>
          <w:position w:val="-28"/>
        </w:rPr>
        <w:object w:dxaOrig="260" w:dyaOrig="720">
          <v:shape id="_x0000_i1103" type="#_x0000_t75" style="width:12.75pt;height:36pt" o:ole="">
            <v:imagedata r:id="rId80" o:title=""/>
          </v:shape>
          <o:OLEObject Type="Embed" ProgID="Equation.DSMT4" ShapeID="_x0000_i1103" DrawAspect="Content" ObjectID="_1641118971" r:id="rId81"/>
        </w:object>
      </w:r>
      <w:r>
        <w:t xml:space="preserve">có phần thừa so với 1là </w:t>
      </w:r>
      <w:r w:rsidRPr="00901766">
        <w:rPr>
          <w:position w:val="-28"/>
        </w:rPr>
        <w:object w:dxaOrig="660" w:dyaOrig="720">
          <v:shape id="_x0000_i1104" type="#_x0000_t75" style="width:33pt;height:36pt" o:ole="">
            <v:imagedata r:id="rId82" o:title=""/>
          </v:shape>
          <o:OLEObject Type="Embed" ProgID="Equation.DSMT4" ShapeID="_x0000_i1104" DrawAspect="Content" ObjectID="_1641118972" r:id="rId83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Vì </w:t>
      </w:r>
      <w:r w:rsidRPr="00901766">
        <w:rPr>
          <w:position w:val="-28"/>
        </w:rPr>
        <w:object w:dxaOrig="1520" w:dyaOrig="720">
          <v:shape id="_x0000_i1105" type="#_x0000_t75" style="width:75.75pt;height:36pt" o:ole="">
            <v:imagedata r:id="rId84" o:title=""/>
          </v:shape>
          <o:OLEObject Type="Embed" ProgID="Equation.DSMT4" ShapeID="_x0000_i1105" DrawAspect="Content" ObjectID="_1641118973" r:id="rId85"/>
        </w:object>
      </w:r>
      <w:r>
        <w:t xml:space="preserve">nên </w:t>
      </w:r>
      <w:r w:rsidRPr="00901766">
        <w:rPr>
          <w:position w:val="-28"/>
        </w:rPr>
        <w:object w:dxaOrig="1140" w:dyaOrig="720">
          <v:shape id="_x0000_i1106" type="#_x0000_t75" style="width:57pt;height:36pt" o:ole="">
            <v:imagedata r:id="rId86" o:title=""/>
          </v:shape>
          <o:OLEObject Type="Embed" ProgID="Equation.DSMT4" ShapeID="_x0000_i1106" DrawAspect="Content" ObjectID="_1641118974" r:id="rId87"/>
        </w:object>
      </w:r>
    </w:p>
    <w:p w:rsidR="00901766" w:rsidRDefault="00901766" w:rsidP="00901766">
      <w:pPr>
        <w:pStyle w:val="ListParagraph"/>
        <w:spacing w:line="240" w:lineRule="auto"/>
        <w:ind w:left="0"/>
      </w:pPr>
      <w:r>
        <w:t xml:space="preserve">Th3: </w:t>
      </w:r>
      <w:r w:rsidR="00AB1719" w:rsidRPr="00901766">
        <w:rPr>
          <w:position w:val="-28"/>
        </w:rPr>
        <w:object w:dxaOrig="3379" w:dyaOrig="720">
          <v:shape id="_x0000_i1107" type="#_x0000_t75" style="width:168.75pt;height:36pt" o:ole="">
            <v:imagedata r:id="rId88" o:title=""/>
          </v:shape>
          <o:OLEObject Type="Embed" ProgID="Equation.DSMT4" ShapeID="_x0000_i1107" DrawAspect="Content" ObjectID="_1641118975" r:id="rId89"/>
        </w:object>
      </w:r>
    </w:p>
    <w:p w:rsidR="00AB1719" w:rsidRDefault="00AB1719" w:rsidP="00901766">
      <w:pPr>
        <w:pStyle w:val="ListParagraph"/>
        <w:spacing w:line="240" w:lineRule="auto"/>
        <w:ind w:left="0"/>
      </w:pPr>
      <w:r>
        <w:t xml:space="preserve">Khi đó : </w:t>
      </w:r>
      <w:r w:rsidRPr="00AB1719">
        <w:rPr>
          <w:position w:val="-28"/>
        </w:rPr>
        <w:object w:dxaOrig="680" w:dyaOrig="720">
          <v:shape id="_x0000_i1108" type="#_x0000_t75" style="width:33.75pt;height:36pt" o:ole="">
            <v:imagedata r:id="rId90" o:title=""/>
          </v:shape>
          <o:OLEObject Type="Embed" ProgID="Equation.DSMT4" ShapeID="_x0000_i1108" DrawAspect="Content" ObjectID="_1641118976" r:id="rId91"/>
        </w:object>
      </w:r>
      <w:r>
        <w:t xml:space="preserve">có phần bù tới 1 là </w:t>
      </w:r>
      <w:r w:rsidRPr="00AB1719">
        <w:rPr>
          <w:position w:val="-28"/>
        </w:rPr>
        <w:object w:dxaOrig="960" w:dyaOrig="720">
          <v:shape id="_x0000_i1109" type="#_x0000_t75" style="width:48pt;height:36pt" o:ole="">
            <v:imagedata r:id="rId92" o:title=""/>
          </v:shape>
          <o:OLEObject Type="Embed" ProgID="Equation.DSMT4" ShapeID="_x0000_i1109" DrawAspect="Content" ObjectID="_1641118977" r:id="rId93"/>
        </w:object>
      </w:r>
      <w:r>
        <w:t xml:space="preserve">có phần bù tới 1 là </w:t>
      </w:r>
      <w:r w:rsidRPr="00AB1719">
        <w:rPr>
          <w:position w:val="-28"/>
        </w:rPr>
        <w:object w:dxaOrig="660" w:dyaOrig="720">
          <v:shape id="_x0000_i1110" type="#_x0000_t75" style="width:33pt;height:36pt" o:ole="">
            <v:imagedata r:id="rId94" o:title=""/>
          </v:shape>
          <o:OLEObject Type="Embed" ProgID="Equation.DSMT4" ShapeID="_x0000_i1110" DrawAspect="Content" ObjectID="_1641118978" r:id="rId95"/>
        </w:object>
      </w:r>
    </w:p>
    <w:p w:rsidR="00AB1719" w:rsidRDefault="00AB1719" w:rsidP="00901766">
      <w:pPr>
        <w:pStyle w:val="ListParagraph"/>
        <w:spacing w:line="240" w:lineRule="auto"/>
        <w:ind w:left="0"/>
      </w:pPr>
      <w:r>
        <w:t xml:space="preserve">Vì </w:t>
      </w:r>
      <w:r w:rsidRPr="00AB1719">
        <w:rPr>
          <w:position w:val="-28"/>
        </w:rPr>
        <w:object w:dxaOrig="1520" w:dyaOrig="720">
          <v:shape id="_x0000_i1111" type="#_x0000_t75" style="width:75.75pt;height:36pt" o:ole="">
            <v:imagedata r:id="rId96" o:title=""/>
          </v:shape>
          <o:OLEObject Type="Embed" ProgID="Equation.DSMT4" ShapeID="_x0000_i1111" DrawAspect="Content" ObjectID="_1641118979" r:id="rId97"/>
        </w:object>
      </w:r>
      <w:r>
        <w:t xml:space="preserve">nên </w:t>
      </w:r>
      <w:r w:rsidRPr="00AB1719">
        <w:rPr>
          <w:position w:val="-28"/>
        </w:rPr>
        <w:object w:dxaOrig="1140" w:dyaOrig="720">
          <v:shape id="_x0000_i1112" type="#_x0000_t75" style="width:57pt;height:36pt" o:ole="">
            <v:imagedata r:id="rId98" o:title=""/>
          </v:shape>
          <o:OLEObject Type="Embed" ProgID="Equation.DSMT4" ShapeID="_x0000_i1112" DrawAspect="Content" ObjectID="_1641118980" r:id="rId99"/>
        </w:object>
      </w:r>
    </w:p>
    <w:p w:rsidR="00AB1719" w:rsidRDefault="00AB1719" w:rsidP="00AB1719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AB1719">
        <w:rPr>
          <w:position w:val="-28"/>
        </w:rPr>
        <w:object w:dxaOrig="1440" w:dyaOrig="760">
          <v:shape id="_x0000_i1113" type="#_x0000_t75" style="width:1in;height:38.25pt" o:ole="">
            <v:imagedata r:id="rId100" o:title=""/>
          </v:shape>
          <o:OLEObject Type="Embed" ProgID="Equation.DSMT4" ShapeID="_x0000_i1113" DrawAspect="Content" ObjectID="_1641118981" r:id="rId101"/>
        </w:object>
      </w:r>
      <w:r>
        <w:t xml:space="preserve">rõ ràng  </w:t>
      </w:r>
      <w:r w:rsidRPr="00AB1719">
        <w:rPr>
          <w:position w:val="-4"/>
        </w:rPr>
        <w:object w:dxaOrig="620" w:dyaOrig="279">
          <v:shape id="_x0000_i1114" type="#_x0000_t75" style="width:30.75pt;height:14.25pt" o:ole="">
            <v:imagedata r:id="rId102" o:title=""/>
          </v:shape>
          <o:OLEObject Type="Embed" ProgID="Equation.DSMT4" ShapeID="_x0000_i1114" DrawAspect="Content" ObjectID="_1641118982" r:id="rId103"/>
        </w:object>
      </w:r>
      <w:r>
        <w:t xml:space="preserve">nên theo a, nếu </w:t>
      </w:r>
      <w:r w:rsidRPr="00AB1719">
        <w:rPr>
          <w:position w:val="-28"/>
        </w:rPr>
        <w:object w:dxaOrig="620" w:dyaOrig="720">
          <v:shape id="_x0000_i1115" type="#_x0000_t75" style="width:30.75pt;height:36pt" o:ole="">
            <v:imagedata r:id="rId104" o:title=""/>
          </v:shape>
          <o:OLEObject Type="Embed" ProgID="Equation.DSMT4" ShapeID="_x0000_i1115" DrawAspect="Content" ObjectID="_1641118983" r:id="rId105"/>
        </w:object>
      </w:r>
      <w:r>
        <w:t xml:space="preserve">thì </w:t>
      </w:r>
      <w:r w:rsidRPr="00AB1719">
        <w:rPr>
          <w:position w:val="-28"/>
        </w:rPr>
        <w:object w:dxaOrig="1140" w:dyaOrig="720">
          <v:shape id="_x0000_i1116" type="#_x0000_t75" style="width:57pt;height:36pt" o:ole="">
            <v:imagedata r:id="rId106" o:title=""/>
          </v:shape>
          <o:OLEObject Type="Embed" ProgID="Equation.DSMT4" ShapeID="_x0000_i1116" DrawAspect="Content" ObjectID="_1641118984" r:id="rId107"/>
        </w:object>
      </w:r>
    </w:p>
    <w:p w:rsidR="00AB1719" w:rsidRDefault="00AB1719" w:rsidP="00AB1719">
      <w:pPr>
        <w:pStyle w:val="ListParagraph"/>
        <w:spacing w:line="240" w:lineRule="auto"/>
      </w:pPr>
      <w:r w:rsidRPr="00AB1719">
        <w:rPr>
          <w:position w:val="-42"/>
        </w:rPr>
        <w:object w:dxaOrig="3640" w:dyaOrig="980">
          <v:shape id="_x0000_i1117" type="#_x0000_t75" style="width:182.25pt;height:48.75pt" o:ole="">
            <v:imagedata r:id="rId108" o:title=""/>
          </v:shape>
          <o:OLEObject Type="Embed" ProgID="Equation.DSMT4" ShapeID="_x0000_i1117" DrawAspect="Content" ObjectID="_1641118985" r:id="rId109"/>
        </w:object>
      </w:r>
    </w:p>
    <w:p w:rsidR="00AB1719" w:rsidRDefault="00AB1719" w:rsidP="00AB1719">
      <w:pPr>
        <w:pStyle w:val="ListParagraph"/>
        <w:spacing w:line="240" w:lineRule="auto"/>
        <w:ind w:left="284"/>
      </w:pPr>
      <w:r>
        <w:t xml:space="preserve">Do đó: </w:t>
      </w:r>
      <w:r w:rsidRPr="00AB1719">
        <w:rPr>
          <w:position w:val="-42"/>
        </w:rPr>
        <w:object w:dxaOrig="4239" w:dyaOrig="980">
          <v:shape id="_x0000_i1118" type="#_x0000_t75" style="width:212.25pt;height:48.75pt" o:ole="">
            <v:imagedata r:id="rId110" o:title=""/>
          </v:shape>
          <o:OLEObject Type="Embed" ProgID="Equation.DSMT4" ShapeID="_x0000_i1118" DrawAspect="Content" ObjectID="_1641118986" r:id="rId111"/>
        </w:object>
      </w:r>
    </w:p>
    <w:p w:rsidR="00AB1719" w:rsidRDefault="00AB1719" w:rsidP="00AB1719">
      <w:pPr>
        <w:pStyle w:val="ListParagraph"/>
        <w:spacing w:line="240" w:lineRule="auto"/>
        <w:ind w:left="284"/>
      </w:pPr>
      <w:r>
        <w:t xml:space="preserve">Vậy </w:t>
      </w:r>
      <w:r w:rsidRPr="00AB1719">
        <w:rPr>
          <w:position w:val="-4"/>
        </w:rPr>
        <w:object w:dxaOrig="720" w:dyaOrig="279">
          <v:shape id="_x0000_i1119" type="#_x0000_t75" style="width:36pt;height:14.25pt" o:ole="">
            <v:imagedata r:id="rId112" o:title=""/>
          </v:shape>
          <o:OLEObject Type="Embed" ProgID="Equation.DSMT4" ShapeID="_x0000_i1119" DrawAspect="Content" ObjectID="_1641118987" r:id="rId113"/>
        </w:object>
      </w:r>
      <w:bookmarkStart w:id="0" w:name="_GoBack"/>
      <w:bookmarkEnd w:id="0"/>
    </w:p>
    <w:p w:rsidR="00D106BA" w:rsidRDefault="00D106BA" w:rsidP="0090176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64820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BA" w:rsidRDefault="007455E2" w:rsidP="007455E2">
      <w:pPr>
        <w:pStyle w:val="ListParagraph"/>
        <w:numPr>
          <w:ilvl w:val="0"/>
          <w:numId w:val="3"/>
        </w:numPr>
        <w:spacing w:line="240" w:lineRule="auto"/>
      </w:pPr>
      <w:r>
        <w:t xml:space="preserve">D nằm giữa A và C </w:t>
      </w:r>
      <w:r w:rsidRPr="007455E2">
        <w:rPr>
          <w:position w:val="-6"/>
        </w:rPr>
        <w:object w:dxaOrig="3660" w:dyaOrig="300">
          <v:shape id="_x0000_i1050" type="#_x0000_t75" style="width:183pt;height:15pt" o:ole="">
            <v:imagedata r:id="rId115" o:title=""/>
          </v:shape>
          <o:OLEObject Type="Embed" ProgID="Equation.DSMT4" ShapeID="_x0000_i1050" DrawAspect="Content" ObjectID="_1641118988" r:id="rId116"/>
        </w:object>
      </w:r>
    </w:p>
    <w:p w:rsidR="007455E2" w:rsidRDefault="007455E2" w:rsidP="007455E2">
      <w:pPr>
        <w:pStyle w:val="ListParagraph"/>
        <w:numPr>
          <w:ilvl w:val="0"/>
          <w:numId w:val="3"/>
        </w:numPr>
        <w:spacing w:line="240" w:lineRule="auto"/>
      </w:pPr>
      <w:r>
        <w:t xml:space="preserve">Tia </w:t>
      </w:r>
      <w:r w:rsidRPr="007455E2">
        <w:rPr>
          <w:position w:val="-4"/>
        </w:rPr>
        <w:object w:dxaOrig="460" w:dyaOrig="279">
          <v:shape id="_x0000_i1051" type="#_x0000_t75" style="width:23.25pt;height:14.25pt" o:ole="">
            <v:imagedata r:id="rId117" o:title=""/>
          </v:shape>
          <o:OLEObject Type="Embed" ProgID="Equation.DSMT4" ShapeID="_x0000_i1051" DrawAspect="Content" ObjectID="_1641118989" r:id="rId118"/>
        </w:object>
      </w:r>
      <w:r>
        <w:t xml:space="preserve">nằm giữa hai tia </w:t>
      </w:r>
      <w:r w:rsidRPr="007455E2">
        <w:rPr>
          <w:position w:val="-10"/>
        </w:rPr>
        <w:object w:dxaOrig="900" w:dyaOrig="340">
          <v:shape id="_x0000_i1052" type="#_x0000_t75" style="width:45pt;height:17.25pt" o:ole="">
            <v:imagedata r:id="rId119" o:title=""/>
          </v:shape>
          <o:OLEObject Type="Embed" ProgID="Equation.DSMT4" ShapeID="_x0000_i1052" DrawAspect="Content" ObjectID="_1641118990" r:id="rId120"/>
        </w:object>
      </w:r>
      <w:r>
        <w:t xml:space="preserve">nên </w:t>
      </w:r>
      <w:r w:rsidRPr="007455E2">
        <w:rPr>
          <w:position w:val="-6"/>
        </w:rPr>
        <w:object w:dxaOrig="2340" w:dyaOrig="400">
          <v:shape id="_x0000_i1053" type="#_x0000_t75" style="width:117pt;height:20.25pt" o:ole="">
            <v:imagedata r:id="rId121" o:title=""/>
          </v:shape>
          <o:OLEObject Type="Embed" ProgID="Equation.DSMT4" ShapeID="_x0000_i1053" DrawAspect="Content" ObjectID="_1641118991" r:id="rId122"/>
        </w:object>
      </w:r>
    </w:p>
    <w:p w:rsidR="007455E2" w:rsidRDefault="007455E2" w:rsidP="007455E2">
      <w:pPr>
        <w:pStyle w:val="ListParagraph"/>
        <w:spacing w:line="240" w:lineRule="auto"/>
      </w:pPr>
      <w:r w:rsidRPr="007455E2">
        <w:rPr>
          <w:position w:val="-6"/>
        </w:rPr>
        <w:object w:dxaOrig="4599" w:dyaOrig="400">
          <v:shape id="_x0000_i1054" type="#_x0000_t75" style="width:230.25pt;height:20.25pt" o:ole="">
            <v:imagedata r:id="rId123" o:title=""/>
          </v:shape>
          <o:OLEObject Type="Embed" ProgID="Equation.DSMT4" ShapeID="_x0000_i1054" DrawAspect="Content" ObjectID="_1641118992" r:id="rId124"/>
        </w:object>
      </w:r>
    </w:p>
    <w:p w:rsidR="007455E2" w:rsidRDefault="007455E2" w:rsidP="007455E2">
      <w:pPr>
        <w:pStyle w:val="ListParagraph"/>
        <w:numPr>
          <w:ilvl w:val="0"/>
          <w:numId w:val="3"/>
        </w:numPr>
        <w:spacing w:line="240" w:lineRule="auto"/>
      </w:pPr>
      <w:r>
        <w:t>Xét hai trường hợp:</w:t>
      </w:r>
    </w:p>
    <w:p w:rsidR="007455E2" w:rsidRDefault="007455E2" w:rsidP="007455E2">
      <w:pPr>
        <w:pStyle w:val="ListParagraph"/>
        <w:numPr>
          <w:ilvl w:val="0"/>
          <w:numId w:val="4"/>
        </w:numPr>
        <w:spacing w:line="240" w:lineRule="auto"/>
      </w:pPr>
      <w:r>
        <w:t xml:space="preserve">Trường hợp 1: Tia </w:t>
      </w:r>
      <w:r w:rsidRPr="007455E2">
        <w:rPr>
          <w:position w:val="-6"/>
        </w:rPr>
        <w:object w:dxaOrig="380" w:dyaOrig="300">
          <v:shape id="_x0000_i1055" type="#_x0000_t75" style="width:18.75pt;height:15pt" o:ole="">
            <v:imagedata r:id="rId125" o:title=""/>
          </v:shape>
          <o:OLEObject Type="Embed" ProgID="Equation.DSMT4" ShapeID="_x0000_i1055" DrawAspect="Content" ObjectID="_1641118993" r:id="rId126"/>
        </w:object>
      </w:r>
      <w:r>
        <w:t xml:space="preserve">và </w:t>
      </w:r>
      <w:r w:rsidRPr="007455E2">
        <w:rPr>
          <w:position w:val="-4"/>
        </w:rPr>
        <w:object w:dxaOrig="460" w:dyaOrig="279">
          <v:shape id="_x0000_i1056" type="#_x0000_t75" style="width:23.25pt;height:14.25pt" o:ole="">
            <v:imagedata r:id="rId127" o:title=""/>
          </v:shape>
          <o:OLEObject Type="Embed" ProgID="Equation.DSMT4" ShapeID="_x0000_i1056" DrawAspect="Content" ObjectID="_1641118994" r:id="rId128"/>
        </w:object>
      </w:r>
      <w:r>
        <w:t xml:space="preserve">nằm về hai phía </w:t>
      </w:r>
      <w:r w:rsidR="000E6528">
        <w:t xml:space="preserve">nửa mặt phẳng có bờ là </w:t>
      </w:r>
      <w:r w:rsidR="000E6528" w:rsidRPr="000E6528">
        <w:rPr>
          <w:position w:val="-4"/>
        </w:rPr>
        <w:object w:dxaOrig="440" w:dyaOrig="279">
          <v:shape id="_x0000_i1057" type="#_x0000_t75" style="width:21.75pt;height:14.25pt" o:ole="">
            <v:imagedata r:id="rId129" o:title=""/>
          </v:shape>
          <o:OLEObject Type="Embed" ProgID="Equation.DSMT4" ShapeID="_x0000_i1057" DrawAspect="Content" ObjectID="_1641118995" r:id="rId130"/>
        </w:object>
      </w:r>
      <w:r w:rsidR="002E6972">
        <w:t xml:space="preserve">. Tính được </w:t>
      </w:r>
      <w:r w:rsidR="002E6972" w:rsidRPr="002E6972">
        <w:rPr>
          <w:position w:val="-6"/>
        </w:rPr>
        <w:object w:dxaOrig="2060" w:dyaOrig="400">
          <v:shape id="_x0000_i1058" type="#_x0000_t75" style="width:102.75pt;height:20.25pt" o:ole="">
            <v:imagedata r:id="rId131" o:title=""/>
          </v:shape>
          <o:OLEObject Type="Embed" ProgID="Equation.DSMT4" ShapeID="_x0000_i1058" DrawAspect="Content" ObjectID="_1641118996" r:id="rId132"/>
        </w:object>
      </w:r>
    </w:p>
    <w:p w:rsidR="002E6972" w:rsidRDefault="002E6972" w:rsidP="002E6972">
      <w:pPr>
        <w:pStyle w:val="ListParagraph"/>
        <w:spacing w:line="240" w:lineRule="auto"/>
        <w:ind w:left="1080"/>
      </w:pPr>
      <w:r>
        <w:t xml:space="preserve">Mặt khác tia </w:t>
      </w:r>
      <w:r w:rsidRPr="002E6972">
        <w:rPr>
          <w:position w:val="-4"/>
        </w:rPr>
        <w:object w:dxaOrig="460" w:dyaOrig="279">
          <v:shape id="_x0000_i1059" type="#_x0000_t75" style="width:23.25pt;height:14.25pt" o:ole="">
            <v:imagedata r:id="rId133" o:title=""/>
          </v:shape>
          <o:OLEObject Type="Embed" ProgID="Equation.DSMT4" ShapeID="_x0000_i1059" DrawAspect="Content" ObjectID="_1641118997" r:id="rId134"/>
        </w:object>
      </w:r>
      <w:r>
        <w:t xml:space="preserve">nằm giữa hai tia </w:t>
      </w:r>
      <w:r w:rsidRPr="002E6972">
        <w:rPr>
          <w:position w:val="-10"/>
        </w:rPr>
        <w:object w:dxaOrig="900" w:dyaOrig="340">
          <v:shape id="_x0000_i1060" type="#_x0000_t75" style="width:45pt;height:17.25pt" o:ole="">
            <v:imagedata r:id="rId135" o:title=""/>
          </v:shape>
          <o:OLEObject Type="Embed" ProgID="Equation.DSMT4" ShapeID="_x0000_i1060" DrawAspect="Content" ObjectID="_1641118998" r:id="rId136"/>
        </w:object>
      </w:r>
      <w:r>
        <w:t xml:space="preserve">nên </w:t>
      </w:r>
      <w:r w:rsidRPr="002E6972">
        <w:rPr>
          <w:position w:val="-6"/>
        </w:rPr>
        <w:object w:dxaOrig="1780" w:dyaOrig="400">
          <v:shape id="_x0000_i1061" type="#_x0000_t75" style="width:89.25pt;height:20.25pt" o:ole="">
            <v:imagedata r:id="rId137" o:title=""/>
          </v:shape>
          <o:OLEObject Type="Embed" ProgID="Equation.DSMT4" ShapeID="_x0000_i1061" DrawAspect="Content" ObjectID="_1641118999" r:id="rId138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 w:rsidRPr="002E6972">
        <w:rPr>
          <w:position w:val="-6"/>
        </w:rPr>
        <w:object w:dxaOrig="5520" w:dyaOrig="400">
          <v:shape id="_x0000_i1062" type="#_x0000_t75" style="width:276pt;height:20.25pt" o:ole="">
            <v:imagedata r:id="rId139" o:title=""/>
          </v:shape>
          <o:OLEObject Type="Embed" ProgID="Equation.DSMT4" ShapeID="_x0000_i1062" DrawAspect="Content" ObjectID="_1641119000" r:id="rId140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Trường hợp 2: Tia </w:t>
      </w:r>
      <w:r w:rsidRPr="002E6972">
        <w:rPr>
          <w:position w:val="-10"/>
        </w:rPr>
        <w:object w:dxaOrig="859" w:dyaOrig="340">
          <v:shape id="_x0000_i1063" type="#_x0000_t75" style="width:42.75pt;height:17.25pt" o:ole="">
            <v:imagedata r:id="rId141" o:title=""/>
          </v:shape>
          <o:OLEObject Type="Embed" ProgID="Equation.DSMT4" ShapeID="_x0000_i1063" DrawAspect="Content" ObjectID="_1641119001" r:id="rId142"/>
        </w:object>
      </w:r>
      <w:r>
        <w:t xml:space="preserve"> nằm về cùng nửa mặt phẳng có bờ là AB</w: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Tính được </w:t>
      </w:r>
      <w:r w:rsidRPr="002E6972">
        <w:rPr>
          <w:position w:val="-6"/>
        </w:rPr>
        <w:object w:dxaOrig="2060" w:dyaOrig="400">
          <v:shape id="_x0000_i1064" type="#_x0000_t75" style="width:102.75pt;height:20.25pt" o:ole="">
            <v:imagedata r:id="rId143" o:title=""/>
          </v:shape>
          <o:OLEObject Type="Embed" ProgID="Equation.DSMT4" ShapeID="_x0000_i1064" DrawAspect="Content" ObjectID="_1641119002" r:id="rId144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Lập luận tương tự trường hợp 1, chỉ ra được </w:t>
      </w:r>
      <w:r w:rsidRPr="002E6972">
        <w:rPr>
          <w:position w:val="-6"/>
        </w:rPr>
        <w:object w:dxaOrig="1960" w:dyaOrig="400">
          <v:shape id="_x0000_i1065" type="#_x0000_t75" style="width:98.25pt;height:20.25pt" o:ole="">
            <v:imagedata r:id="rId145" o:title=""/>
          </v:shape>
          <o:OLEObject Type="Embed" ProgID="Equation.DSMT4" ShapeID="_x0000_i1065" DrawAspect="Content" ObjectID="_1641119003" r:id="rId146"/>
        </w:objec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Vậy </w:t>
      </w:r>
      <w:r w:rsidRPr="002E6972">
        <w:rPr>
          <w:position w:val="-10"/>
        </w:rPr>
        <w:object w:dxaOrig="3200" w:dyaOrig="440">
          <v:shape id="_x0000_i1066" type="#_x0000_t75" style="width:159.75pt;height:21.75pt" o:ole="">
            <v:imagedata r:id="rId147" o:title=""/>
          </v:shape>
          <o:OLEObject Type="Embed" ProgID="Equation.DSMT4" ShapeID="_x0000_i1066" DrawAspect="Content" ObjectID="_1641119004" r:id="rId148"/>
        </w:object>
      </w:r>
    </w:p>
    <w:p w:rsidR="002E6972" w:rsidRDefault="002E6972" w:rsidP="002E6972">
      <w:pPr>
        <w:pStyle w:val="ListParagraph"/>
        <w:numPr>
          <w:ilvl w:val="0"/>
          <w:numId w:val="3"/>
        </w:numPr>
        <w:spacing w:line="240" w:lineRule="auto"/>
      </w:pPr>
      <w:r>
        <w:t>Xét đường thẳng BD</w:t>
      </w:r>
    </w:p>
    <w:p w:rsidR="002E6972" w:rsidRDefault="002E6972" w:rsidP="002E6972">
      <w:pPr>
        <w:pStyle w:val="ListParagraph"/>
        <w:spacing w:line="240" w:lineRule="auto"/>
        <w:ind w:left="0"/>
      </w:pPr>
      <w:r>
        <w:t xml:space="preserve">Do BD cắt AC nên đường thẳng </w:t>
      </w:r>
      <w:r w:rsidRPr="002E6972">
        <w:rPr>
          <w:position w:val="-12"/>
        </w:rPr>
        <w:object w:dxaOrig="499" w:dyaOrig="360">
          <v:shape id="_x0000_i1067" type="#_x0000_t75" style="width:24.75pt;height:18pt" o:ole="">
            <v:imagedata r:id="rId149" o:title=""/>
          </v:shape>
          <o:OLEObject Type="Embed" ProgID="Equation.DSMT4" ShapeID="_x0000_i1067" DrawAspect="Content" ObjectID="_1641119005" r:id="rId150"/>
        </w:object>
      </w:r>
      <w:r>
        <w:t>chia mặt phẳng làm 2 nửa: 1 nửa mặt phẳng có bờ BD chứa điểm C và nửa mặt phẳng bờ BD chứa điểm A</w:t>
      </w:r>
      <w:r w:rsidRPr="002E6972">
        <w:rPr>
          <w:position w:val="-6"/>
        </w:rPr>
        <w:object w:dxaOrig="340" w:dyaOrig="260">
          <v:shape id="_x0000_i1068" type="#_x0000_t75" style="width:17.25pt;height:12.75pt" o:ole="">
            <v:imagedata r:id="rId151" o:title=""/>
          </v:shape>
          <o:OLEObject Type="Embed" ProgID="Equation.DSMT4" ShapeID="_x0000_i1068" DrawAspect="Content" ObjectID="_1641119006" r:id="rId152"/>
        </w:object>
      </w:r>
      <w:r>
        <w:t>tia BA thuộc nửa mặt phẳng chứa điểm A</w:t>
      </w:r>
    </w:p>
    <w:p w:rsidR="002E6972" w:rsidRDefault="002E6972" w:rsidP="002E6972">
      <w:pPr>
        <w:pStyle w:val="ListParagraph"/>
        <w:spacing w:line="240" w:lineRule="auto"/>
        <w:ind w:left="0"/>
      </w:pPr>
      <w:r>
        <w:t>E thuộc đoạn AB</w:t>
      </w:r>
      <w:r w:rsidRPr="002E6972">
        <w:rPr>
          <w:position w:val="-6"/>
        </w:rPr>
        <w:object w:dxaOrig="600" w:dyaOrig="300">
          <v:shape id="_x0000_i1069" type="#_x0000_t75" style="width:30pt;height:15pt" o:ole="">
            <v:imagedata r:id="rId153" o:title=""/>
          </v:shape>
          <o:OLEObject Type="Embed" ProgID="Equation.DSMT4" ShapeID="_x0000_i1069" DrawAspect="Content" ObjectID="_1641119007" r:id="rId154"/>
        </w:object>
      </w:r>
      <w:r>
        <w:t>thuộc nửa mặt phẳng bờ BD chứa điểm A</w:t>
      </w:r>
      <w:r w:rsidRPr="002E6972">
        <w:rPr>
          <w:position w:val="-6"/>
        </w:rPr>
        <w:object w:dxaOrig="600" w:dyaOrig="300">
          <v:shape id="_x0000_i1070" type="#_x0000_t75" style="width:30pt;height:15pt" o:ole="">
            <v:imagedata r:id="rId155" o:title=""/>
          </v:shape>
          <o:OLEObject Type="Embed" ProgID="Equation.DSMT4" ShapeID="_x0000_i1070" DrawAspect="Content" ObjectID="_1641119008" r:id="rId156"/>
        </w:object>
      </w:r>
      <w:r>
        <w:t>và C ở 2 nửa mặt phẳng bờ BD</w:t>
      </w:r>
      <w:r w:rsidRPr="002E6972">
        <w:rPr>
          <w:position w:val="-6"/>
        </w:rPr>
        <w:object w:dxaOrig="340" w:dyaOrig="260">
          <v:shape id="_x0000_i1071" type="#_x0000_t75" style="width:17.25pt;height:12.75pt" o:ole="">
            <v:imagedata r:id="rId157" o:title=""/>
          </v:shape>
          <o:OLEObject Type="Embed" ProgID="Equation.DSMT4" ShapeID="_x0000_i1071" DrawAspect="Content" ObjectID="_1641119009" r:id="rId158"/>
        </w:object>
      </w:r>
      <w:r>
        <w:t xml:space="preserve">đường thẳng </w:t>
      </w:r>
      <w:r w:rsidRPr="002E6972">
        <w:rPr>
          <w:position w:val="-4"/>
        </w:rPr>
        <w:object w:dxaOrig="460" w:dyaOrig="279">
          <v:shape id="_x0000_i1072" type="#_x0000_t75" style="width:23.25pt;height:14.25pt" o:ole="">
            <v:imagedata r:id="rId159" o:title=""/>
          </v:shape>
          <o:OLEObject Type="Embed" ProgID="Equation.DSMT4" ShapeID="_x0000_i1072" DrawAspect="Content" ObjectID="_1641119010" r:id="rId160"/>
        </w:object>
      </w:r>
      <w:r>
        <w:t>cắt đoạn EC</w:t>
      </w:r>
    </w:p>
    <w:p w:rsidR="0091528D" w:rsidRDefault="0091528D" w:rsidP="002E6972">
      <w:pPr>
        <w:pStyle w:val="ListParagraph"/>
        <w:spacing w:line="240" w:lineRule="auto"/>
        <w:ind w:left="0"/>
      </w:pPr>
      <w:r>
        <w:t>Xét đường thẳng CE</w:t>
      </w:r>
    </w:p>
    <w:p w:rsidR="0091528D" w:rsidRDefault="0091528D" w:rsidP="002E6972">
      <w:pPr>
        <w:pStyle w:val="ListParagraph"/>
        <w:spacing w:line="240" w:lineRule="auto"/>
        <w:ind w:left="0"/>
      </w:pPr>
      <w:r>
        <w:lastRenderedPageBreak/>
        <w:t>Lập luận tương tự: ta có đường thẳng EC cắt đoạn BD</w:t>
      </w:r>
    </w:p>
    <w:p w:rsidR="0091528D" w:rsidRPr="007455E2" w:rsidRDefault="0091528D" w:rsidP="002E6972">
      <w:pPr>
        <w:pStyle w:val="ListParagraph"/>
        <w:spacing w:line="240" w:lineRule="auto"/>
        <w:ind w:left="0"/>
      </w:pPr>
      <w:r>
        <w:t>Vậy 2 đoạn thẳng EC và BD cắt nhau</w:t>
      </w:r>
    </w:p>
    <w:p w:rsidR="00D106BA" w:rsidRDefault="00D106BA" w:rsidP="00D106BA">
      <w:pPr>
        <w:spacing w:line="240" w:lineRule="auto"/>
        <w:rPr>
          <w:b/>
        </w:rPr>
      </w:pPr>
      <w:r>
        <w:rPr>
          <w:b/>
        </w:rPr>
        <w:t>Bài 5.</w:t>
      </w:r>
    </w:p>
    <w:p w:rsidR="00AF322C" w:rsidRDefault="00AF322C" w:rsidP="00D106BA">
      <w:pPr>
        <w:spacing w:line="240" w:lineRule="auto"/>
      </w:pPr>
      <w:r>
        <w:t xml:space="preserve">Ta có: </w:t>
      </w:r>
      <w:r w:rsidRPr="00AF322C">
        <w:rPr>
          <w:position w:val="-18"/>
        </w:rPr>
        <w:object w:dxaOrig="4660" w:dyaOrig="499">
          <v:shape id="_x0000_i1073" type="#_x0000_t75" style="width:233.25pt;height:24.75pt" o:ole="">
            <v:imagedata r:id="rId161" o:title=""/>
          </v:shape>
          <o:OLEObject Type="Embed" ProgID="Equation.DSMT4" ShapeID="_x0000_i1073" DrawAspect="Content" ObjectID="_1641119011" r:id="rId162"/>
        </w:object>
      </w:r>
    </w:p>
    <w:p w:rsidR="00AF322C" w:rsidRDefault="00AF322C" w:rsidP="00D106BA">
      <w:pPr>
        <w:spacing w:line="240" w:lineRule="auto"/>
      </w:pPr>
      <w:r>
        <w:t xml:space="preserve">Chứng minh </w:t>
      </w:r>
      <w:r w:rsidRPr="00AF322C">
        <w:rPr>
          <w:position w:val="-12"/>
        </w:rPr>
        <w:object w:dxaOrig="1240" w:dyaOrig="420">
          <v:shape id="_x0000_i1074" type="#_x0000_t75" style="width:62.25pt;height:21pt" o:ole="">
            <v:imagedata r:id="rId163" o:title=""/>
          </v:shape>
          <o:OLEObject Type="Embed" ProgID="Equation.DSMT4" ShapeID="_x0000_i1074" DrawAspect="Content" ObjectID="_1641119012" r:id="rId164"/>
        </w:object>
      </w:r>
    </w:p>
    <w:p w:rsidR="00AF322C" w:rsidRDefault="00AF322C" w:rsidP="00D106BA">
      <w:pPr>
        <w:spacing w:line="240" w:lineRule="auto"/>
      </w:pPr>
      <w:r>
        <w:t xml:space="preserve">Do </w:t>
      </w:r>
      <w:r w:rsidRPr="00AF322C">
        <w:rPr>
          <w:position w:val="-12"/>
        </w:rPr>
        <w:object w:dxaOrig="660" w:dyaOrig="360">
          <v:shape id="_x0000_i1075" type="#_x0000_t75" style="width:33pt;height:18pt" o:ole="">
            <v:imagedata r:id="rId165" o:title=""/>
          </v:shape>
          <o:OLEObject Type="Embed" ProgID="Equation.DSMT4" ShapeID="_x0000_i1075" DrawAspect="Content" ObjectID="_1641119013" r:id="rId166"/>
        </w:object>
      </w:r>
      <w:r>
        <w:t xml:space="preserve">nên </w:t>
      </w:r>
      <w:r w:rsidRPr="00AF322C">
        <w:rPr>
          <w:position w:val="-12"/>
        </w:rPr>
        <w:object w:dxaOrig="260" w:dyaOrig="300">
          <v:shape id="_x0000_i1076" type="#_x0000_t75" style="width:12.75pt;height:15pt" o:ole="">
            <v:imagedata r:id="rId167" o:title=""/>
          </v:shape>
          <o:OLEObject Type="Embed" ProgID="Equation.DSMT4" ShapeID="_x0000_i1076" DrawAspect="Content" ObjectID="_1641119014" r:id="rId168"/>
        </w:object>
      </w:r>
      <w:r>
        <w:t xml:space="preserve">là số lẻ </w:t>
      </w:r>
    </w:p>
    <w:p w:rsidR="00AF322C" w:rsidRDefault="00AF322C" w:rsidP="00D106BA">
      <w:pPr>
        <w:spacing w:line="240" w:lineRule="auto"/>
      </w:pPr>
      <w:r>
        <w:t xml:space="preserve">Mặt khác </w:t>
      </w:r>
      <w:r w:rsidR="007410B4" w:rsidRPr="007410B4">
        <w:rPr>
          <w:position w:val="-18"/>
        </w:rPr>
        <w:object w:dxaOrig="3400" w:dyaOrig="499">
          <v:shape id="_x0000_i1077" type="#_x0000_t75" style="width:170.25pt;height:24.75pt" o:ole="">
            <v:imagedata r:id="rId169" o:title=""/>
          </v:shape>
          <o:OLEObject Type="Embed" ProgID="Equation.DSMT4" ShapeID="_x0000_i1077" DrawAspect="Content" ObjectID="_1641119015" r:id="rId170"/>
        </w:object>
      </w:r>
    </w:p>
    <w:p w:rsidR="007410B4" w:rsidRDefault="007410B4" w:rsidP="00D106BA">
      <w:pPr>
        <w:spacing w:line="240" w:lineRule="auto"/>
      </w:pPr>
      <w:r w:rsidRPr="007410B4">
        <w:rPr>
          <w:position w:val="-14"/>
        </w:rPr>
        <w:object w:dxaOrig="1140" w:dyaOrig="420">
          <v:shape id="_x0000_i1078" type="#_x0000_t75" style="width:57pt;height:21pt" o:ole="">
            <v:imagedata r:id="rId171" o:title=""/>
          </v:shape>
          <o:OLEObject Type="Embed" ProgID="Equation.DSMT4" ShapeID="_x0000_i1078" DrawAspect="Content" ObjectID="_1641119016" r:id="rId172"/>
        </w:object>
      </w:r>
      <w:r>
        <w:t xml:space="preserve">và </w:t>
      </w:r>
      <w:r w:rsidRPr="007410B4">
        <w:rPr>
          <w:position w:val="-14"/>
        </w:rPr>
        <w:object w:dxaOrig="820" w:dyaOrig="420">
          <v:shape id="_x0000_i1079" type="#_x0000_t75" style="width:41.25pt;height:21pt" o:ole="">
            <v:imagedata r:id="rId173" o:title=""/>
          </v:shape>
          <o:OLEObject Type="Embed" ProgID="Equation.DSMT4" ShapeID="_x0000_i1079" DrawAspect="Content" ObjectID="_1641119017" r:id="rId174"/>
        </w:object>
      </w:r>
      <w:r>
        <w:t xml:space="preserve">là hai số chẵn liên tiếp </w:t>
      </w:r>
      <w:r w:rsidRPr="007410B4">
        <w:rPr>
          <w:position w:val="-14"/>
        </w:rPr>
        <w:object w:dxaOrig="2140" w:dyaOrig="420">
          <v:shape id="_x0000_i1080" type="#_x0000_t75" style="width:107.25pt;height:21pt" o:ole="">
            <v:imagedata r:id="rId175" o:title=""/>
          </v:shape>
          <o:OLEObject Type="Embed" ProgID="Equation.DSMT4" ShapeID="_x0000_i1080" DrawAspect="Content" ObjectID="_1641119018" r:id="rId176"/>
        </w:object>
      </w:r>
    </w:p>
    <w:p w:rsidR="007410B4" w:rsidRDefault="007410B4" w:rsidP="00D106BA">
      <w:pPr>
        <w:spacing w:line="240" w:lineRule="auto"/>
      </w:pPr>
      <w:r>
        <w:t xml:space="preserve">Do </w:t>
      </w:r>
      <w:r w:rsidRPr="007410B4">
        <w:rPr>
          <w:position w:val="-12"/>
        </w:rPr>
        <w:object w:dxaOrig="260" w:dyaOrig="300">
          <v:shape id="_x0000_i1081" type="#_x0000_t75" style="width:12.75pt;height:15pt" o:ole="">
            <v:imagedata r:id="rId177" o:title=""/>
          </v:shape>
          <o:OLEObject Type="Embed" ProgID="Equation.DSMT4" ShapeID="_x0000_i1081" DrawAspect="Content" ObjectID="_1641119019" r:id="rId178"/>
        </w:object>
      </w:r>
      <w:r>
        <w:t xml:space="preserve"> là số lẻ nên </w:t>
      </w:r>
      <w:r w:rsidRPr="007410B4">
        <w:rPr>
          <w:position w:val="-12"/>
        </w:rPr>
        <w:object w:dxaOrig="340" w:dyaOrig="420">
          <v:shape id="_x0000_i1082" type="#_x0000_t75" style="width:17.25pt;height:21pt" o:ole="">
            <v:imagedata r:id="rId179" o:title=""/>
          </v:shape>
          <o:OLEObject Type="Embed" ProgID="Equation.DSMT4" ShapeID="_x0000_i1082" DrawAspect="Content" ObjectID="_1641119020" r:id="rId180"/>
        </w:object>
      </w:r>
      <w:r>
        <w:t xml:space="preserve">là số lẻ </w:t>
      </w:r>
      <w:r w:rsidRPr="007410B4">
        <w:rPr>
          <w:position w:val="-12"/>
        </w:rPr>
        <w:object w:dxaOrig="1300" w:dyaOrig="420">
          <v:shape id="_x0000_i1083" type="#_x0000_t75" style="width:65.25pt;height:21pt" o:ole="">
            <v:imagedata r:id="rId181" o:title=""/>
          </v:shape>
          <o:OLEObject Type="Embed" ProgID="Equation.DSMT4" ShapeID="_x0000_i1083" DrawAspect="Content" ObjectID="_1641119021" r:id="rId182"/>
        </w:object>
      </w:r>
    </w:p>
    <w:p w:rsidR="007410B4" w:rsidRDefault="007410B4" w:rsidP="00D106BA">
      <w:pPr>
        <w:spacing w:line="240" w:lineRule="auto"/>
      </w:pPr>
      <w:r w:rsidRPr="007410B4">
        <w:rPr>
          <w:position w:val="-12"/>
        </w:rPr>
        <w:object w:dxaOrig="660" w:dyaOrig="360">
          <v:shape id="_x0000_i1084" type="#_x0000_t75" style="width:33pt;height:18pt" o:ole="">
            <v:imagedata r:id="rId183" o:title=""/>
          </v:shape>
          <o:OLEObject Type="Embed" ProgID="Equation.DSMT4" ShapeID="_x0000_i1084" DrawAspect="Content" ObjectID="_1641119022" r:id="rId184"/>
        </w:object>
      </w:r>
      <w:r>
        <w:t>nên p có dạng:</w:t>
      </w:r>
    </w:p>
    <w:p w:rsidR="007410B4" w:rsidRDefault="007410B4" w:rsidP="00D106BA">
      <w:pPr>
        <w:spacing w:line="240" w:lineRule="auto"/>
      </w:pPr>
      <w:r w:rsidRPr="007410B4">
        <w:rPr>
          <w:position w:val="-36"/>
        </w:rPr>
        <w:object w:dxaOrig="4540" w:dyaOrig="859">
          <v:shape id="_x0000_i1085" type="#_x0000_t75" style="width:227.25pt;height:42.75pt" o:ole="">
            <v:imagedata r:id="rId185" o:title=""/>
          </v:shape>
          <o:OLEObject Type="Embed" ProgID="Equation.DSMT4" ShapeID="_x0000_i1085" DrawAspect="Content" ObjectID="_1641119023" r:id="rId186"/>
        </w:object>
      </w:r>
    </w:p>
    <w:p w:rsidR="007410B4" w:rsidRDefault="007410B4" w:rsidP="00D106BA">
      <w:pPr>
        <w:spacing w:line="240" w:lineRule="auto"/>
      </w:pPr>
      <w:r>
        <w:t>Mặt khác p có thể là dạng :</w:t>
      </w:r>
    </w:p>
    <w:p w:rsidR="007410B4" w:rsidRDefault="007410B4" w:rsidP="00D106BA">
      <w:pPr>
        <w:spacing w:line="240" w:lineRule="auto"/>
      </w:pPr>
      <w:r w:rsidRPr="007410B4">
        <w:rPr>
          <w:position w:val="-86"/>
        </w:rPr>
        <w:object w:dxaOrig="7260" w:dyaOrig="1860">
          <v:shape id="_x0000_i1086" type="#_x0000_t75" style="width:363pt;height:93pt" o:ole="">
            <v:imagedata r:id="rId187" o:title=""/>
          </v:shape>
          <o:OLEObject Type="Embed" ProgID="Equation.DSMT4" ShapeID="_x0000_i1086" DrawAspect="Content" ObjectID="_1641119024" r:id="rId188"/>
        </w:object>
      </w:r>
    </w:p>
    <w:p w:rsidR="00AE7CFC" w:rsidRDefault="00AE7CFC" w:rsidP="00D106BA">
      <w:pPr>
        <w:spacing w:line="240" w:lineRule="auto"/>
      </w:pPr>
      <w:r>
        <w:t xml:space="preserve">Vậy </w:t>
      </w:r>
      <w:r w:rsidRPr="00AE7CFC">
        <w:rPr>
          <w:position w:val="-12"/>
        </w:rPr>
        <w:object w:dxaOrig="1579" w:dyaOrig="420">
          <v:shape id="_x0000_i1087" type="#_x0000_t75" style="width:78.75pt;height:21pt" o:ole="">
            <v:imagedata r:id="rId189" o:title=""/>
          </v:shape>
          <o:OLEObject Type="Embed" ProgID="Equation.DSMT4" ShapeID="_x0000_i1087" DrawAspect="Content" ObjectID="_1641119025" r:id="rId190"/>
        </w:object>
      </w:r>
      <w:r>
        <w:t xml:space="preserve">hay </w:t>
      </w:r>
      <w:r w:rsidRPr="00AE7CFC">
        <w:rPr>
          <w:position w:val="-12"/>
        </w:rPr>
        <w:object w:dxaOrig="1240" w:dyaOrig="420">
          <v:shape id="_x0000_i1088" type="#_x0000_t75" style="width:62.25pt;height:21pt" o:ole="">
            <v:imagedata r:id="rId191" o:title=""/>
          </v:shape>
          <o:OLEObject Type="Embed" ProgID="Equation.DSMT4" ShapeID="_x0000_i1088" DrawAspect="Content" ObjectID="_1641119026" r:id="rId192"/>
        </w:object>
      </w:r>
    </w:p>
    <w:p w:rsidR="00AE7CFC" w:rsidRDefault="00AE7CFC" w:rsidP="00D106BA">
      <w:pPr>
        <w:spacing w:line="240" w:lineRule="auto"/>
      </w:pPr>
      <w:r>
        <w:t xml:space="preserve">Tương tự ta cũng có: </w:t>
      </w:r>
      <w:r w:rsidRPr="00AE7CFC">
        <w:rPr>
          <w:position w:val="-12"/>
        </w:rPr>
        <w:object w:dxaOrig="1200" w:dyaOrig="420">
          <v:shape id="_x0000_i1089" type="#_x0000_t75" style="width:60pt;height:21pt" o:ole="">
            <v:imagedata r:id="rId193" o:title=""/>
          </v:shape>
          <o:OLEObject Type="Embed" ProgID="Equation.DSMT4" ShapeID="_x0000_i1089" DrawAspect="Content" ObjectID="_1641119027" r:id="rId194"/>
        </w:object>
      </w:r>
    </w:p>
    <w:p w:rsidR="00AE7CFC" w:rsidRDefault="00AE7CFC" w:rsidP="00D106BA">
      <w:pPr>
        <w:spacing w:line="240" w:lineRule="auto"/>
      </w:pPr>
      <w:r>
        <w:t xml:space="preserve">Vậy </w:t>
      </w:r>
      <w:r w:rsidRPr="00AE7CFC">
        <w:rPr>
          <w:position w:val="-18"/>
        </w:rPr>
        <w:object w:dxaOrig="3620" w:dyaOrig="499">
          <v:shape id="_x0000_i1090" type="#_x0000_t75" style="width:180.75pt;height:24.75pt" o:ole="">
            <v:imagedata r:id="rId195" o:title=""/>
          </v:shape>
          <o:OLEObject Type="Embed" ProgID="Equation.DSMT4" ShapeID="_x0000_i1090" DrawAspect="Content" ObjectID="_1641119028" r:id="rId196"/>
        </w:object>
      </w:r>
    </w:p>
    <w:p w:rsidR="00AF322C" w:rsidRDefault="00AF322C" w:rsidP="00D106BA">
      <w:pPr>
        <w:spacing w:line="240" w:lineRule="auto"/>
      </w:pPr>
    </w:p>
    <w:p w:rsidR="00AF322C" w:rsidRPr="00AF322C" w:rsidRDefault="00AF322C" w:rsidP="00D106BA">
      <w:pPr>
        <w:spacing w:line="240" w:lineRule="auto"/>
      </w:pPr>
    </w:p>
    <w:sectPr w:rsidR="00AF322C" w:rsidRPr="00AF3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5F9F"/>
    <w:multiLevelType w:val="hybridMultilevel"/>
    <w:tmpl w:val="0B309B0E"/>
    <w:lvl w:ilvl="0" w:tplc="C6DA11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9E5C96"/>
    <w:multiLevelType w:val="hybridMultilevel"/>
    <w:tmpl w:val="EE4A0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64E7"/>
    <w:multiLevelType w:val="hybridMultilevel"/>
    <w:tmpl w:val="344A8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7960"/>
    <w:multiLevelType w:val="hybridMultilevel"/>
    <w:tmpl w:val="DA569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93C48"/>
    <w:multiLevelType w:val="hybridMultilevel"/>
    <w:tmpl w:val="73CCF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1D"/>
    <w:rsid w:val="00023F3D"/>
    <w:rsid w:val="000E6528"/>
    <w:rsid w:val="00242CEF"/>
    <w:rsid w:val="002E6972"/>
    <w:rsid w:val="00385DC1"/>
    <w:rsid w:val="00391486"/>
    <w:rsid w:val="00397540"/>
    <w:rsid w:val="0059151D"/>
    <w:rsid w:val="007410B4"/>
    <w:rsid w:val="00745266"/>
    <w:rsid w:val="007455E2"/>
    <w:rsid w:val="00901766"/>
    <w:rsid w:val="0091528D"/>
    <w:rsid w:val="00AB1719"/>
    <w:rsid w:val="00AE7CFC"/>
    <w:rsid w:val="00AF322C"/>
    <w:rsid w:val="00D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640</Words>
  <Characters>3651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2020-01-21T04:25:00Z</dcterms:created>
  <dcterms:modified xsi:type="dcterms:W3CDTF">2020-01-21T06:31:00Z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