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1"/>
        <w:tblW w:w="0" w:type="auto"/>
        <w:tblInd w:w="0" w:type="dxa"/>
        <w:tblLook w:val="04A0" w:firstRow="1" w:lastRow="0" w:firstColumn="1" w:lastColumn="0" w:noHBand="0" w:noVBand="1"/>
      </w:tblPr>
      <w:tblGrid>
        <w:gridCol w:w="3942"/>
        <w:gridCol w:w="6263"/>
      </w:tblGrid>
      <w:tr w:rsidR="00B06AD7" w:rsidRPr="00B06AD7" w:rsidTr="00C679BA">
        <w:tc>
          <w:tcPr>
            <w:tcW w:w="4140" w:type="dxa"/>
          </w:tcPr>
          <w:p w:rsidR="00B06AD7" w:rsidRPr="00B06AD7" w:rsidRDefault="00B06AD7" w:rsidP="00B06AD7">
            <w:pPr>
              <w:tabs>
                <w:tab w:val="center" w:pos="4680"/>
                <w:tab w:val="right" w:pos="9360"/>
              </w:tabs>
              <w:spacing w:line="240" w:lineRule="auto"/>
              <w:jc w:val="center"/>
              <w:rPr>
                <w:rFonts w:eastAsia="Calibri" w:cs="Times New Roman"/>
                <w:color w:val="auto"/>
                <w:sz w:val="26"/>
                <w:szCs w:val="26"/>
              </w:rPr>
            </w:pPr>
            <w:r w:rsidRPr="00B06AD7">
              <w:rPr>
                <w:rFonts w:eastAsia="Calibri" w:cs="Times New Roman"/>
                <w:color w:val="auto"/>
                <w:sz w:val="26"/>
                <w:szCs w:val="26"/>
              </w:rPr>
              <w:t>SỞ GIÁO DỤC VÀ ĐÀO TẠO</w:t>
            </w:r>
          </w:p>
          <w:p w:rsidR="00B06AD7" w:rsidRPr="00B06AD7" w:rsidRDefault="00B06AD7" w:rsidP="00B06AD7">
            <w:pPr>
              <w:tabs>
                <w:tab w:val="center" w:pos="4680"/>
                <w:tab w:val="right" w:pos="9360"/>
              </w:tabs>
              <w:spacing w:line="240" w:lineRule="auto"/>
              <w:jc w:val="center"/>
              <w:rPr>
                <w:rFonts w:eastAsia="Calibri" w:cs="Times New Roman"/>
                <w:color w:val="auto"/>
                <w:sz w:val="26"/>
                <w:szCs w:val="26"/>
              </w:rPr>
            </w:pPr>
            <w:r w:rsidRPr="00B06AD7">
              <w:rPr>
                <w:rFonts w:eastAsia="Calibri" w:cs="Times New Roman"/>
                <w:color w:val="auto"/>
                <w:sz w:val="26"/>
                <w:szCs w:val="26"/>
              </w:rPr>
              <w:t>THÀNH PHỐ HỒ CHÍ MINH</w:t>
            </w:r>
          </w:p>
          <w:p w:rsidR="00B06AD7" w:rsidRPr="00B06AD7" w:rsidRDefault="00B06AD7" w:rsidP="00B06AD7">
            <w:pPr>
              <w:tabs>
                <w:tab w:val="center" w:pos="4680"/>
                <w:tab w:val="right" w:pos="9360"/>
              </w:tabs>
              <w:spacing w:line="240" w:lineRule="auto"/>
              <w:jc w:val="center"/>
              <w:rPr>
                <w:rFonts w:eastAsia="Calibri" w:cs="Times New Roman"/>
                <w:b/>
                <w:color w:val="auto"/>
                <w:sz w:val="26"/>
                <w:szCs w:val="26"/>
              </w:rPr>
            </w:pPr>
            <w:r w:rsidRPr="00B06AD7">
              <w:rPr>
                <w:rFonts w:eastAsia="Calibri" w:cs="Times New Roman"/>
                <w:b/>
                <w:color w:val="auto"/>
                <w:sz w:val="26"/>
                <w:szCs w:val="26"/>
              </w:rPr>
              <w:t>TRƯỜNG THPT THỦ THIÊM</w:t>
            </w:r>
            <w:r w:rsidRPr="00B06AD7">
              <w:rPr>
                <w:rFonts w:eastAsia="Calibri" w:cs="Times New Roman"/>
                <w:b/>
                <w:color w:val="FF0000"/>
              </w:rPr>
              <w:br/>
            </w:r>
            <w:r w:rsidRPr="00B06AD7">
              <w:rPr>
                <w:rFonts w:eastAsia="Calibri" w:cs="Times New Roman"/>
              </w:rPr>
              <w:t>--------------------</w:t>
            </w:r>
            <w:r w:rsidRPr="00B06AD7">
              <w:rPr>
                <w:rFonts w:eastAsia="Calibri" w:cs="Times New Roman"/>
              </w:rPr>
              <w:br/>
            </w:r>
            <w:r w:rsidRPr="00B06AD7">
              <w:rPr>
                <w:rFonts w:eastAsia="Calibri" w:cs="Times New Roman"/>
                <w:i/>
              </w:rPr>
              <w:t>(Đề thi có 04 trang)</w:t>
            </w:r>
          </w:p>
        </w:tc>
        <w:tc>
          <w:tcPr>
            <w:tcW w:w="6660" w:type="dxa"/>
          </w:tcPr>
          <w:p w:rsidR="00B06AD7" w:rsidRPr="00B06AD7" w:rsidRDefault="00B06AD7" w:rsidP="00B06AD7">
            <w:pPr>
              <w:tabs>
                <w:tab w:val="center" w:pos="4680"/>
                <w:tab w:val="right" w:pos="9360"/>
              </w:tabs>
              <w:spacing w:line="240" w:lineRule="auto"/>
              <w:ind w:left="-107"/>
              <w:jc w:val="center"/>
              <w:rPr>
                <w:rFonts w:eastAsia="Calibri" w:cs="Times New Roman"/>
                <w:b/>
                <w:color w:val="auto"/>
                <w:sz w:val="26"/>
                <w:szCs w:val="26"/>
              </w:rPr>
            </w:pPr>
            <w:r w:rsidRPr="00B06AD7">
              <w:rPr>
                <w:rFonts w:eastAsia="Calibri" w:cs="Times New Roman"/>
                <w:b/>
                <w:color w:val="auto"/>
                <w:sz w:val="26"/>
                <w:szCs w:val="26"/>
              </w:rPr>
              <w:t>ĐỀ KIỂM TRA HỌC KỲ I</w:t>
            </w:r>
            <w:r w:rsidRPr="00B06AD7">
              <w:rPr>
                <w:rFonts w:eastAsia="Calibri" w:cs="Times New Roman"/>
                <w:b/>
                <w:color w:val="auto"/>
                <w:sz w:val="26"/>
                <w:szCs w:val="26"/>
                <w:lang w:val="vi-VN"/>
              </w:rPr>
              <w:t>I</w:t>
            </w:r>
            <w:r w:rsidRPr="00B06AD7">
              <w:rPr>
                <w:rFonts w:eastAsia="Calibri" w:cs="Times New Roman"/>
                <w:b/>
                <w:color w:val="auto"/>
                <w:sz w:val="26"/>
                <w:szCs w:val="26"/>
              </w:rPr>
              <w:t xml:space="preserve"> – NĂM HỌC 202</w:t>
            </w:r>
            <w:r w:rsidRPr="00B06AD7">
              <w:rPr>
                <w:rFonts w:eastAsia="Calibri" w:cs="Times New Roman"/>
                <w:b/>
                <w:color w:val="auto"/>
                <w:sz w:val="26"/>
                <w:szCs w:val="26"/>
                <w:lang w:val="vi-VN"/>
              </w:rPr>
              <w:t>2</w:t>
            </w:r>
            <w:r w:rsidRPr="00B06AD7">
              <w:rPr>
                <w:rFonts w:eastAsia="Calibri" w:cs="Times New Roman"/>
                <w:b/>
                <w:color w:val="auto"/>
                <w:sz w:val="26"/>
                <w:szCs w:val="26"/>
              </w:rPr>
              <w:t xml:space="preserve"> – 202</w:t>
            </w:r>
            <w:r w:rsidRPr="00B06AD7">
              <w:rPr>
                <w:rFonts w:eastAsia="Calibri" w:cs="Times New Roman"/>
                <w:b/>
                <w:color w:val="auto"/>
                <w:sz w:val="26"/>
                <w:szCs w:val="26"/>
                <w:lang w:val="vi-VN"/>
              </w:rPr>
              <w:t>3</w:t>
            </w:r>
            <w:r w:rsidRPr="00B06AD7">
              <w:rPr>
                <w:rFonts w:eastAsia="Calibri" w:cs="Times New Roman"/>
                <w:b/>
                <w:color w:val="auto"/>
                <w:sz w:val="26"/>
                <w:szCs w:val="26"/>
              </w:rPr>
              <w:t xml:space="preserve"> </w:t>
            </w:r>
          </w:p>
          <w:p w:rsidR="00B06AD7" w:rsidRPr="00B06AD7" w:rsidRDefault="00B06AD7" w:rsidP="00B06AD7">
            <w:pPr>
              <w:tabs>
                <w:tab w:val="center" w:pos="4680"/>
                <w:tab w:val="right" w:pos="9360"/>
              </w:tabs>
              <w:spacing w:line="240" w:lineRule="auto"/>
              <w:ind w:left="-107"/>
              <w:jc w:val="center"/>
              <w:rPr>
                <w:rFonts w:eastAsia="Calibri" w:cs="Times New Roman"/>
                <w:b/>
                <w:color w:val="auto"/>
                <w:sz w:val="26"/>
                <w:szCs w:val="26"/>
              </w:rPr>
            </w:pPr>
            <w:r w:rsidRPr="00B06AD7">
              <w:rPr>
                <w:rFonts w:eastAsia="Calibri" w:cs="Times New Roman"/>
                <w:b/>
                <w:color w:val="auto"/>
                <w:sz w:val="26"/>
                <w:szCs w:val="26"/>
              </w:rPr>
              <w:t xml:space="preserve">MÔN </w:t>
            </w:r>
            <w:r w:rsidRPr="00B06AD7">
              <w:rPr>
                <w:rFonts w:eastAsia="Calibri" w:cs="Times New Roman"/>
                <w:b/>
                <w:color w:val="auto"/>
                <w:sz w:val="26"/>
                <w:szCs w:val="26"/>
                <w:lang w:val="vi-VN"/>
              </w:rPr>
              <w:t>VẬT LÝ</w:t>
            </w:r>
            <w:r w:rsidRPr="00B06AD7">
              <w:rPr>
                <w:rFonts w:eastAsia="Calibri" w:cs="Times New Roman"/>
                <w:b/>
                <w:color w:val="auto"/>
                <w:sz w:val="26"/>
                <w:szCs w:val="26"/>
              </w:rPr>
              <w:t xml:space="preserve"> – KHỐI 12</w:t>
            </w:r>
          </w:p>
          <w:p w:rsidR="00B06AD7" w:rsidRPr="00B06AD7" w:rsidRDefault="00B06AD7" w:rsidP="00B06AD7">
            <w:pPr>
              <w:tabs>
                <w:tab w:val="center" w:pos="4680"/>
                <w:tab w:val="right" w:pos="9360"/>
              </w:tabs>
              <w:spacing w:line="240" w:lineRule="auto"/>
              <w:ind w:left="-108" w:right="-107"/>
              <w:jc w:val="center"/>
              <w:rPr>
                <w:rFonts w:eastAsia="Calibri" w:cs="Times New Roman"/>
                <w:i/>
                <w:color w:val="auto"/>
                <w:sz w:val="26"/>
                <w:szCs w:val="26"/>
              </w:rPr>
            </w:pPr>
            <w:r w:rsidRPr="00B06AD7">
              <w:rPr>
                <w:rFonts w:eastAsia="Calibri" w:cs="Times New Roman"/>
                <w:i/>
                <w:color w:val="auto"/>
                <w:sz w:val="26"/>
                <w:szCs w:val="26"/>
              </w:rPr>
              <w:t>Thời gian làm bài 50 phút</w:t>
            </w:r>
          </w:p>
          <w:p w:rsidR="00B06AD7" w:rsidRPr="00B06AD7" w:rsidRDefault="00B06AD7" w:rsidP="00B06AD7">
            <w:pPr>
              <w:tabs>
                <w:tab w:val="center" w:pos="4680"/>
                <w:tab w:val="right" w:pos="9360"/>
              </w:tabs>
              <w:spacing w:line="240" w:lineRule="auto"/>
              <w:ind w:left="-108" w:right="-107"/>
              <w:jc w:val="center"/>
              <w:rPr>
                <w:rFonts w:eastAsia="Calibri" w:cs="Times New Roman"/>
                <w:i/>
                <w:color w:val="auto"/>
                <w:sz w:val="26"/>
                <w:szCs w:val="26"/>
              </w:rPr>
            </w:pPr>
            <w:r w:rsidRPr="00B06AD7">
              <w:rPr>
                <w:rFonts w:eastAsia="Calibri" w:cs="Times New Roman"/>
                <w:i/>
                <w:color w:val="auto"/>
                <w:sz w:val="26"/>
                <w:szCs w:val="26"/>
              </w:rPr>
              <w:t>(Không kể thời gian phát đề)</w:t>
            </w:r>
          </w:p>
        </w:tc>
      </w:tr>
    </w:tbl>
    <w:p w:rsidR="00B32D30" w:rsidRDefault="00B32D30"/>
    <w:tbl>
      <w:tblPr>
        <w:tblStyle w:val="YoungMixTable"/>
        <w:tblW w:w="0" w:type="auto"/>
        <w:tblInd w:w="0" w:type="dxa"/>
        <w:tblLook w:val="04A0" w:firstRow="1" w:lastRow="0" w:firstColumn="1" w:lastColumn="0" w:noHBand="0" w:noVBand="1"/>
      </w:tblPr>
      <w:tblGrid>
        <w:gridCol w:w="6123"/>
        <w:gridCol w:w="2041"/>
        <w:gridCol w:w="2041"/>
      </w:tblGrid>
      <w:tr w:rsidR="00B32D30">
        <w:tc>
          <w:tcPr>
            <w:tcW w:w="6123" w:type="dxa"/>
            <w:tcBorders>
              <w:bottom w:val="single" w:sz="12" w:space="0" w:color="000000"/>
            </w:tcBorders>
            <w:vAlign w:val="center"/>
          </w:tcPr>
          <w:p w:rsidR="00B32D30" w:rsidRDefault="00A336F6">
            <w:r>
              <w:t>Họ và tên: ............................................................................</w:t>
            </w:r>
          </w:p>
        </w:tc>
        <w:tc>
          <w:tcPr>
            <w:tcW w:w="2041" w:type="dxa"/>
            <w:tcBorders>
              <w:bottom w:val="single" w:sz="12" w:space="0" w:color="000000"/>
            </w:tcBorders>
            <w:vAlign w:val="center"/>
          </w:tcPr>
          <w:p w:rsidR="00B32D30" w:rsidRDefault="00A336F6">
            <w:r>
              <w:t>Số báo danh: .............</w:t>
            </w:r>
          </w:p>
        </w:tc>
        <w:tc>
          <w:tcPr>
            <w:tcW w:w="2041" w:type="dxa"/>
            <w:tcBorders>
              <w:bottom w:val="single" w:sz="12" w:space="0" w:color="000000"/>
            </w:tcBorders>
            <w:vAlign w:val="center"/>
          </w:tcPr>
          <w:p w:rsidR="00B32D30" w:rsidRDefault="00A336F6">
            <w:pPr>
              <w:jc w:val="center"/>
            </w:pPr>
            <w:r>
              <w:rPr>
                <w:b/>
              </w:rPr>
              <w:t>Mã đề 101</w:t>
            </w:r>
          </w:p>
        </w:tc>
      </w:tr>
    </w:tbl>
    <w:p w:rsidR="00B06AD7" w:rsidRPr="00B06AD7" w:rsidRDefault="00B06AD7">
      <w:pPr>
        <w:spacing w:line="240" w:lineRule="auto"/>
        <w:rPr>
          <w:rFonts w:eastAsia="Calibri" w:cs="Times New Roman"/>
          <w:lang w:val="vi-VN"/>
        </w:rPr>
      </w:pPr>
      <w:r w:rsidRPr="00B06AD7">
        <w:rPr>
          <w:rFonts w:eastAsia="Calibri" w:cs="Times New Roman"/>
          <w:b/>
          <w:i/>
          <w:lang w:val="vi-VN"/>
        </w:rPr>
        <w:t>Cho biết</w:t>
      </w:r>
      <w:r w:rsidRPr="00B06AD7">
        <w:rPr>
          <w:rFonts w:eastAsia="Calibri" w:cs="Times New Roman"/>
          <w:b/>
          <w:lang w:val="vi-VN"/>
        </w:rPr>
        <w:t xml:space="preserve"> : </w:t>
      </w:r>
      <w:r w:rsidRPr="00B06AD7">
        <w:rPr>
          <w:rFonts w:eastAsia="Calibri" w:cs="Times New Roman"/>
          <w:lang w:val="vi-VN"/>
        </w:rPr>
        <w:t>h = 6,625.10</w:t>
      </w:r>
      <w:r w:rsidRPr="00B06AD7">
        <w:rPr>
          <w:rFonts w:eastAsia="Calibri" w:cs="Times New Roman"/>
          <w:vertAlign w:val="superscript"/>
          <w:lang w:val="vi-VN"/>
        </w:rPr>
        <w:t>-34</w:t>
      </w:r>
      <w:r w:rsidRPr="00B06AD7">
        <w:rPr>
          <w:rFonts w:eastAsia="Calibri" w:cs="Times New Roman"/>
          <w:lang w:val="vi-VN"/>
        </w:rPr>
        <w:t>J.s , c = 3.10</w:t>
      </w:r>
      <w:r w:rsidRPr="00B06AD7">
        <w:rPr>
          <w:rFonts w:eastAsia="Calibri" w:cs="Times New Roman"/>
          <w:vertAlign w:val="superscript"/>
          <w:lang w:val="vi-VN"/>
        </w:rPr>
        <w:t>8</w:t>
      </w:r>
      <w:r w:rsidRPr="00B06AD7">
        <w:rPr>
          <w:rFonts w:eastAsia="Calibri" w:cs="Times New Roman"/>
          <w:lang w:val="vi-VN"/>
        </w:rPr>
        <w:t xml:space="preserve"> m/s , 1eV = 1,6.10</w:t>
      </w:r>
      <w:r w:rsidRPr="00B06AD7">
        <w:rPr>
          <w:rFonts w:eastAsia="Calibri" w:cs="Times New Roman"/>
          <w:vertAlign w:val="superscript"/>
          <w:lang w:val="vi-VN"/>
        </w:rPr>
        <w:t>-19</w:t>
      </w:r>
      <w:r w:rsidRPr="00B06AD7">
        <w:rPr>
          <w:rFonts w:eastAsia="Calibri" w:cs="Times New Roman"/>
          <w:lang w:val="vi-VN"/>
        </w:rPr>
        <w:t xml:space="preserve"> J</w:t>
      </w:r>
    </w:p>
    <w:p w:rsidR="00885551" w:rsidRDefault="00960C5F">
      <w:pPr>
        <w:spacing w:line="240" w:lineRule="auto"/>
        <w:rPr>
          <w:rFonts w:eastAsia="SimSun" w:cs="Times New Roman"/>
          <w:szCs w:val="24"/>
          <w:lang w:eastAsia="zh-CN" w:bidi="ar"/>
        </w:rPr>
      </w:pPr>
      <w:r>
        <w:rPr>
          <w:b/>
        </w:rPr>
        <w:t xml:space="preserve">Câu 1: </w:t>
      </w:r>
      <w:r>
        <w:rPr>
          <w:rFonts w:eastAsia="SimSun" w:cs="Times New Roman"/>
          <w:szCs w:val="24"/>
          <w:lang w:eastAsia="zh-CN" w:bidi="ar"/>
        </w:rPr>
        <w:t>Trong các ánh sáng đơn sắc sau đây. Ánh sáng nào có khả năng gây ra hiện tượng quang điện mạnh nhất.</w:t>
      </w:r>
    </w:p>
    <w:p w:rsidR="00B32D30" w:rsidRDefault="00A336F6">
      <w:pPr>
        <w:tabs>
          <w:tab w:val="left" w:pos="283"/>
          <w:tab w:val="left" w:pos="2906"/>
          <w:tab w:val="left" w:pos="5528"/>
          <w:tab w:val="left" w:pos="8150"/>
        </w:tabs>
      </w:pPr>
      <w:r>
        <w:rPr>
          <w:rStyle w:val="YoungMixChar"/>
          <w:b/>
        </w:rPr>
        <w:tab/>
        <w:t xml:space="preserve">A. </w:t>
      </w:r>
      <w:r w:rsidR="00960C5F">
        <w:rPr>
          <w:rFonts w:eastAsia="SimSun" w:cs="Times New Roman"/>
          <w:szCs w:val="24"/>
          <w:lang w:eastAsia="zh-CN" w:bidi="ar"/>
        </w:rPr>
        <w:t>Ánh sáng đỏ .</w:t>
      </w:r>
      <w:r>
        <w:rPr>
          <w:rStyle w:val="YoungMixChar"/>
          <w:b/>
        </w:rPr>
        <w:tab/>
        <w:t xml:space="preserve">B. </w:t>
      </w:r>
      <w:r w:rsidR="00960C5F">
        <w:rPr>
          <w:rFonts w:eastAsia="SimSun" w:cs="Times New Roman"/>
          <w:szCs w:val="24"/>
          <w:lang w:eastAsia="zh-CN" w:bidi="ar"/>
        </w:rPr>
        <w:t>Ánh sáng lam.</w:t>
      </w:r>
      <w:r>
        <w:rPr>
          <w:rStyle w:val="YoungMixChar"/>
          <w:b/>
        </w:rPr>
        <w:tab/>
        <w:t xml:space="preserve">C. </w:t>
      </w:r>
      <w:r w:rsidR="00960C5F">
        <w:rPr>
          <w:rFonts w:eastAsia="SimSun" w:cs="Times New Roman"/>
          <w:szCs w:val="24"/>
          <w:lang w:eastAsia="zh-CN" w:bidi="ar"/>
        </w:rPr>
        <w:t>Ánh sáng tím.</w:t>
      </w:r>
      <w:r>
        <w:rPr>
          <w:rStyle w:val="YoungMixChar"/>
          <w:b/>
        </w:rPr>
        <w:tab/>
        <w:t xml:space="preserve">D. </w:t>
      </w:r>
      <w:r w:rsidR="00960C5F">
        <w:rPr>
          <w:rFonts w:eastAsia="SimSun" w:cs="Times New Roman"/>
          <w:szCs w:val="24"/>
          <w:lang w:eastAsia="zh-CN" w:bidi="ar"/>
        </w:rPr>
        <w:t>Ánh sáng lục .</w:t>
      </w:r>
    </w:p>
    <w:p w:rsidR="00885551" w:rsidRDefault="00960C5F">
      <w:pPr>
        <w:spacing w:line="240" w:lineRule="auto"/>
        <w:rPr>
          <w:rFonts w:eastAsia="SimSun" w:cs="Times New Roman"/>
          <w:szCs w:val="24"/>
          <w:lang w:eastAsia="zh-CN" w:bidi="ar"/>
        </w:rPr>
      </w:pPr>
      <w:r>
        <w:rPr>
          <w:b/>
        </w:rPr>
        <w:t xml:space="preserve">Câu 2: </w:t>
      </w:r>
      <w:r>
        <w:rPr>
          <w:rFonts w:eastAsia="SimSun" w:cs="Times New Roman"/>
          <w:szCs w:val="24"/>
          <w:lang w:eastAsia="zh-CN" w:bidi="ar"/>
        </w:rPr>
        <w:t>Điện trở của một quang điện trở có đặc điểm nào dưới đây ?</w:t>
      </w:r>
    </w:p>
    <w:p w:rsidR="00B32D30" w:rsidRDefault="00A336F6">
      <w:pPr>
        <w:tabs>
          <w:tab w:val="left" w:pos="283"/>
          <w:tab w:val="left" w:pos="5528"/>
        </w:tabs>
      </w:pPr>
      <w:r>
        <w:rPr>
          <w:rStyle w:val="YoungMixChar"/>
          <w:b/>
        </w:rPr>
        <w:tab/>
        <w:t xml:space="preserve">A. </w:t>
      </w:r>
      <w:r w:rsidR="00960C5F">
        <w:rPr>
          <w:rFonts w:eastAsia="SimSun" w:cs="Times New Roman"/>
          <w:szCs w:val="24"/>
          <w:lang w:eastAsia="zh-CN" w:bidi="ar"/>
        </w:rPr>
        <w:t>Có giá trị rất nhỏ.</w:t>
      </w:r>
      <w:r>
        <w:rPr>
          <w:rStyle w:val="YoungMixChar"/>
          <w:b/>
        </w:rPr>
        <w:tab/>
        <w:t xml:space="preserve">B. </w:t>
      </w:r>
      <w:r w:rsidR="00960C5F">
        <w:rPr>
          <w:rFonts w:eastAsia="SimSun" w:cs="Times New Roman"/>
          <w:szCs w:val="24"/>
          <w:lang w:eastAsia="zh-CN" w:bidi="ar"/>
        </w:rPr>
        <w:t>Có giá không đổi.</w:t>
      </w:r>
    </w:p>
    <w:p w:rsidR="00B32D30" w:rsidRDefault="00A336F6">
      <w:pPr>
        <w:tabs>
          <w:tab w:val="left" w:pos="283"/>
          <w:tab w:val="left" w:pos="5528"/>
        </w:tabs>
      </w:pPr>
      <w:r>
        <w:rPr>
          <w:rStyle w:val="YoungMixChar"/>
          <w:b/>
        </w:rPr>
        <w:tab/>
        <w:t xml:space="preserve">C. </w:t>
      </w:r>
      <w:r w:rsidR="00960C5F">
        <w:rPr>
          <w:rFonts w:eastAsia="SimSun" w:cs="Times New Roman"/>
          <w:szCs w:val="24"/>
          <w:lang w:eastAsia="zh-CN" w:bidi="ar"/>
        </w:rPr>
        <w:t>Có giá trị rất lớn.</w:t>
      </w:r>
      <w:r>
        <w:rPr>
          <w:rStyle w:val="YoungMixChar"/>
          <w:b/>
        </w:rPr>
        <w:tab/>
        <w:t xml:space="preserve">D. </w:t>
      </w:r>
      <w:r w:rsidR="00960C5F">
        <w:rPr>
          <w:rFonts w:eastAsia="SimSun" w:cs="Times New Roman"/>
          <w:szCs w:val="24"/>
          <w:lang w:eastAsia="zh-CN" w:bidi="ar"/>
        </w:rPr>
        <w:t>Có giá trị thay đổi được.</w:t>
      </w:r>
    </w:p>
    <w:p w:rsidR="00885551" w:rsidRDefault="00960C5F">
      <w:pPr>
        <w:spacing w:line="240" w:lineRule="auto"/>
        <w:rPr>
          <w:rFonts w:cs="Times New Roman"/>
          <w:szCs w:val="24"/>
        </w:rPr>
      </w:pPr>
      <w:r>
        <w:rPr>
          <w:b/>
        </w:rPr>
        <w:t xml:space="preserve">Câu 3: </w:t>
      </w:r>
      <w:r>
        <w:rPr>
          <w:rFonts w:eastAsia="SimSun" w:cs="Times New Roman"/>
          <w:szCs w:val="24"/>
          <w:lang w:eastAsia="zh-CN" w:bidi="ar"/>
        </w:rPr>
        <w:t>Tia hồng ngoại được dùng</w:t>
      </w:r>
    </w:p>
    <w:p w:rsidR="00885551" w:rsidRDefault="00960C5F">
      <w:pPr>
        <w:tabs>
          <w:tab w:val="left" w:pos="283"/>
        </w:tabs>
      </w:pPr>
      <w:r>
        <w:rPr>
          <w:rStyle w:val="YoungMixChar"/>
          <w:b/>
        </w:rPr>
        <w:tab/>
        <w:t xml:space="preserve">A. </w:t>
      </w:r>
      <w:r>
        <w:rPr>
          <w:rFonts w:eastAsia="SimSun" w:cs="Times New Roman"/>
          <w:szCs w:val="24"/>
          <w:lang w:eastAsia="zh-CN" w:bidi="ar"/>
        </w:rPr>
        <w:t>để tìm khuyết tật bên trong sản phẩm bằng kim loại.</w:t>
      </w:r>
    </w:p>
    <w:p w:rsidR="00885551" w:rsidRDefault="00960C5F">
      <w:pPr>
        <w:tabs>
          <w:tab w:val="left" w:pos="283"/>
        </w:tabs>
      </w:pPr>
      <w:r>
        <w:rPr>
          <w:rStyle w:val="YoungMixChar"/>
          <w:b/>
        </w:rPr>
        <w:tab/>
        <w:t xml:space="preserve">B. </w:t>
      </w:r>
      <w:r>
        <w:rPr>
          <w:rFonts w:eastAsia="SimSun" w:cs="Times New Roman"/>
          <w:szCs w:val="24"/>
          <w:lang w:eastAsia="zh-CN" w:bidi="ar"/>
        </w:rPr>
        <w:t>để tìm vết nứt trên bề mặt sản phẩm bằng kim loại.</w:t>
      </w:r>
    </w:p>
    <w:p w:rsidR="00885551" w:rsidRDefault="00960C5F">
      <w:pPr>
        <w:tabs>
          <w:tab w:val="left" w:pos="283"/>
        </w:tabs>
      </w:pPr>
      <w:r>
        <w:rPr>
          <w:rStyle w:val="YoungMixChar"/>
          <w:b/>
        </w:rPr>
        <w:tab/>
        <w:t xml:space="preserve">C. </w:t>
      </w:r>
      <w:r>
        <w:rPr>
          <w:rFonts w:eastAsia="SimSun" w:cs="Times New Roman"/>
          <w:szCs w:val="24"/>
          <w:lang w:eastAsia="zh-CN" w:bidi="ar"/>
        </w:rPr>
        <w:t>trong y tế để chụp điện, chiếu điện.</w:t>
      </w:r>
    </w:p>
    <w:p w:rsidR="00885551" w:rsidRDefault="00960C5F">
      <w:pPr>
        <w:tabs>
          <w:tab w:val="left" w:pos="283"/>
        </w:tabs>
      </w:pPr>
      <w:r>
        <w:rPr>
          <w:rStyle w:val="YoungMixChar"/>
          <w:b/>
        </w:rPr>
        <w:tab/>
        <w:t xml:space="preserve">D. </w:t>
      </w:r>
      <w:r>
        <w:rPr>
          <w:rFonts w:eastAsia="SimSun" w:cs="Times New Roman"/>
          <w:szCs w:val="24"/>
          <w:lang w:eastAsia="zh-CN" w:bidi="ar"/>
        </w:rPr>
        <w:t>để chụp ảnh bề mặt Trái Đất từ vệ tinh.</w:t>
      </w:r>
    </w:p>
    <w:p w:rsidR="00885551" w:rsidRDefault="00960C5F">
      <w:pPr>
        <w:spacing w:line="240" w:lineRule="auto"/>
        <w:rPr>
          <w:rFonts w:cs="Times New Roman"/>
          <w:szCs w:val="24"/>
        </w:rPr>
      </w:pPr>
      <w:r>
        <w:rPr>
          <w:b/>
        </w:rPr>
        <w:t xml:space="preserve">Câu 4: </w:t>
      </w:r>
      <w:r>
        <w:rPr>
          <w:rFonts w:eastAsia="SimSun" w:cs="Times New Roman"/>
          <w:szCs w:val="24"/>
          <w:lang w:eastAsia="zh-CN" w:bidi="ar"/>
        </w:rPr>
        <w:t>Quang phổ vạch phát xạ được phát ra khi nào.</w:t>
      </w:r>
    </w:p>
    <w:p w:rsidR="00885551" w:rsidRDefault="00960C5F">
      <w:pPr>
        <w:tabs>
          <w:tab w:val="left" w:pos="283"/>
        </w:tabs>
      </w:pPr>
      <w:r>
        <w:rPr>
          <w:rStyle w:val="YoungMixChar"/>
          <w:b/>
        </w:rPr>
        <w:tab/>
        <w:t xml:space="preserve">A. </w:t>
      </w:r>
      <w:r>
        <w:rPr>
          <w:rFonts w:eastAsia="SimSun" w:cs="Times New Roman"/>
          <w:szCs w:val="24"/>
          <w:lang w:eastAsia="zh-CN" w:bidi="ar"/>
        </w:rPr>
        <w:t>Khi nung nóng một chất khí ở áp suất thấp.</w:t>
      </w:r>
    </w:p>
    <w:p w:rsidR="00885551" w:rsidRDefault="00960C5F">
      <w:pPr>
        <w:tabs>
          <w:tab w:val="left" w:pos="283"/>
        </w:tabs>
      </w:pPr>
      <w:r>
        <w:rPr>
          <w:rStyle w:val="YoungMixChar"/>
          <w:b/>
        </w:rPr>
        <w:tab/>
        <w:t xml:space="preserve">B. </w:t>
      </w:r>
      <w:r>
        <w:rPr>
          <w:rFonts w:eastAsia="SimSun" w:cs="Times New Roman"/>
          <w:szCs w:val="24"/>
          <w:lang w:eastAsia="zh-CN" w:bidi="ar"/>
        </w:rPr>
        <w:t>Khi nung nóng một chất khí ở điều kiện tiêu chuẩn</w:t>
      </w:r>
    </w:p>
    <w:p w:rsidR="00885551" w:rsidRDefault="00960C5F">
      <w:pPr>
        <w:tabs>
          <w:tab w:val="left" w:pos="283"/>
        </w:tabs>
      </w:pPr>
      <w:r>
        <w:rPr>
          <w:rStyle w:val="YoungMixChar"/>
          <w:b/>
        </w:rPr>
        <w:tab/>
        <w:t xml:space="preserve">C. </w:t>
      </w:r>
      <w:r>
        <w:rPr>
          <w:rFonts w:eastAsia="SimSun" w:cs="Times New Roman"/>
          <w:szCs w:val="24"/>
          <w:lang w:eastAsia="zh-CN" w:bidi="ar"/>
        </w:rPr>
        <w:t>Khi nung nóng một chất rắn, lỏng hoặc khí.</w:t>
      </w:r>
    </w:p>
    <w:p w:rsidR="00885551" w:rsidRDefault="00960C5F">
      <w:pPr>
        <w:tabs>
          <w:tab w:val="left" w:pos="283"/>
        </w:tabs>
      </w:pPr>
      <w:r>
        <w:rPr>
          <w:rStyle w:val="YoungMixChar"/>
          <w:b/>
        </w:rPr>
        <w:tab/>
        <w:t xml:space="preserve">D. </w:t>
      </w:r>
      <w:r>
        <w:rPr>
          <w:rFonts w:eastAsia="SimSun" w:cs="Times New Roman"/>
          <w:szCs w:val="24"/>
          <w:lang w:eastAsia="zh-CN" w:bidi="ar"/>
        </w:rPr>
        <w:t>Khi nung nóng một chất lỏng hoặc khí.</w:t>
      </w:r>
    </w:p>
    <w:p w:rsidR="00885551" w:rsidRDefault="00960C5F">
      <w:pPr>
        <w:spacing w:line="240" w:lineRule="auto"/>
        <w:rPr>
          <w:rFonts w:cs="Times New Roman"/>
          <w:szCs w:val="24"/>
        </w:rPr>
      </w:pPr>
      <w:r>
        <w:rPr>
          <w:b/>
        </w:rPr>
        <w:t xml:space="preserve">Câu 5: </w:t>
      </w:r>
      <w:r>
        <w:rPr>
          <w:rFonts w:eastAsia="SimSun" w:cs="Times New Roman"/>
          <w:szCs w:val="24"/>
          <w:lang w:eastAsia="zh-CN" w:bidi="ar"/>
        </w:rPr>
        <w:t>Để gây được hiệu ứng quang điện, bức xạ rọi vào kim loại được thoả mãn điều kiện nào sau đây ?</w:t>
      </w:r>
    </w:p>
    <w:p w:rsidR="00885551" w:rsidRDefault="00796A87" w:rsidP="00796A87">
      <w:pPr>
        <w:tabs>
          <w:tab w:val="left" w:pos="283"/>
        </w:tabs>
      </w:pPr>
      <w:r>
        <w:rPr>
          <w:rStyle w:val="YoungMixChar"/>
          <w:b/>
        </w:rPr>
        <w:tab/>
        <w:t xml:space="preserve">A. </w:t>
      </w:r>
      <w:r w:rsidR="00960C5F">
        <w:rPr>
          <w:rFonts w:eastAsia="SimSun" w:cs="Times New Roman"/>
          <w:szCs w:val="24"/>
          <w:lang w:eastAsia="zh-CN" w:bidi="ar"/>
        </w:rPr>
        <w:t>Bước sóng nhỏ hơn giới hạn quang điện.</w:t>
      </w:r>
    </w:p>
    <w:p w:rsidR="00885551" w:rsidRDefault="00960C5F">
      <w:pPr>
        <w:tabs>
          <w:tab w:val="left" w:pos="283"/>
        </w:tabs>
      </w:pPr>
      <w:r>
        <w:rPr>
          <w:rStyle w:val="YoungMixChar"/>
          <w:b/>
        </w:rPr>
        <w:tab/>
        <w:t xml:space="preserve">B. </w:t>
      </w:r>
      <w:r>
        <w:rPr>
          <w:rFonts w:eastAsia="SimSun" w:cs="Times New Roman"/>
          <w:szCs w:val="24"/>
          <w:lang w:eastAsia="zh-CN" w:bidi="ar"/>
        </w:rPr>
        <w:t>Bước sóng lớn hơn giới hạn quang điện.</w:t>
      </w:r>
    </w:p>
    <w:p w:rsidR="00885551" w:rsidRDefault="00796A87">
      <w:pPr>
        <w:tabs>
          <w:tab w:val="left" w:pos="283"/>
        </w:tabs>
      </w:pPr>
      <w:r>
        <w:rPr>
          <w:rStyle w:val="YoungMixChar"/>
          <w:b/>
        </w:rPr>
        <w:tab/>
        <w:t xml:space="preserve">C. </w:t>
      </w:r>
      <w:r w:rsidR="00960C5F">
        <w:rPr>
          <w:rFonts w:eastAsia="SimSun" w:cs="Times New Roman"/>
          <w:szCs w:val="24"/>
          <w:lang w:eastAsia="zh-CN" w:bidi="ar"/>
        </w:rPr>
        <w:t>Tần số lớn hơn giới hạn quang điện.</w:t>
      </w:r>
    </w:p>
    <w:p w:rsidR="00885551" w:rsidRDefault="00796A87" w:rsidP="00796A87">
      <w:pPr>
        <w:tabs>
          <w:tab w:val="left" w:pos="283"/>
        </w:tabs>
      </w:pPr>
      <w:r>
        <w:rPr>
          <w:rStyle w:val="YoungMixChar"/>
          <w:b/>
        </w:rPr>
        <w:tab/>
        <w:t xml:space="preserve">D. </w:t>
      </w:r>
      <w:r w:rsidR="00960C5F">
        <w:rPr>
          <w:rFonts w:eastAsia="SimSun" w:cs="Times New Roman"/>
          <w:szCs w:val="24"/>
          <w:lang w:eastAsia="zh-CN" w:bidi="ar"/>
        </w:rPr>
        <w:t>Tần số nhỏ hơn giới hạn quang điện.</w:t>
      </w:r>
    </w:p>
    <w:p w:rsidR="00885551" w:rsidRDefault="00960C5F">
      <w:pPr>
        <w:spacing w:line="240" w:lineRule="auto"/>
        <w:rPr>
          <w:rFonts w:cs="Times New Roman"/>
          <w:szCs w:val="24"/>
        </w:rPr>
      </w:pPr>
      <w:r>
        <w:rPr>
          <w:b/>
        </w:rPr>
        <w:t xml:space="preserve">Câu 6: </w:t>
      </w:r>
      <w:r>
        <w:rPr>
          <w:rFonts w:eastAsia="SimSun" w:cs="Times New Roman"/>
          <w:szCs w:val="24"/>
          <w:lang w:eastAsia="zh-CN" w:bidi="ar"/>
        </w:rPr>
        <w:t>Chọn câu đúng. Ánh sáng huỳnh quang</w:t>
      </w:r>
    </w:p>
    <w:p w:rsidR="00885551" w:rsidRDefault="00960C5F">
      <w:pPr>
        <w:tabs>
          <w:tab w:val="left" w:pos="283"/>
        </w:tabs>
      </w:pPr>
      <w:r>
        <w:rPr>
          <w:rStyle w:val="YoungMixChar"/>
          <w:b/>
        </w:rPr>
        <w:tab/>
        <w:t xml:space="preserve">A. </w:t>
      </w:r>
      <w:r>
        <w:rPr>
          <w:rFonts w:eastAsia="SimSun" w:cs="Times New Roman"/>
          <w:szCs w:val="24"/>
          <w:lang w:eastAsia="zh-CN" w:bidi="ar"/>
        </w:rPr>
        <w:t>hầu như tắt ngay sau khi tắt ánh sáng kích thích.</w:t>
      </w:r>
    </w:p>
    <w:p w:rsidR="00885551" w:rsidRDefault="00960C5F">
      <w:pPr>
        <w:tabs>
          <w:tab w:val="left" w:pos="283"/>
        </w:tabs>
      </w:pPr>
      <w:r>
        <w:rPr>
          <w:rStyle w:val="YoungMixChar"/>
          <w:b/>
        </w:rPr>
        <w:tab/>
        <w:t xml:space="preserve">B. </w:t>
      </w:r>
      <w:r>
        <w:rPr>
          <w:rFonts w:eastAsia="SimSun" w:cs="Times New Roman"/>
          <w:szCs w:val="24"/>
          <w:lang w:eastAsia="zh-CN" w:bidi="ar"/>
        </w:rPr>
        <w:t>do các tinh thể phát ra, sau khi được kích thích bằng ánh sáng thích hợp.</w:t>
      </w:r>
    </w:p>
    <w:p w:rsidR="00885551" w:rsidRDefault="00960C5F">
      <w:pPr>
        <w:tabs>
          <w:tab w:val="left" w:pos="283"/>
        </w:tabs>
      </w:pPr>
      <w:r>
        <w:rPr>
          <w:rStyle w:val="YoungMixChar"/>
          <w:b/>
        </w:rPr>
        <w:tab/>
        <w:t xml:space="preserve">C. </w:t>
      </w:r>
      <w:r>
        <w:rPr>
          <w:rFonts w:eastAsia="SimSun" w:cs="Times New Roman"/>
          <w:szCs w:val="24"/>
          <w:lang w:eastAsia="zh-CN" w:bidi="ar"/>
        </w:rPr>
        <w:t>tồn tại một thời gian sau khi tắt ánh sáng kích thích.</w:t>
      </w:r>
    </w:p>
    <w:p w:rsidR="00885551" w:rsidRDefault="00960C5F">
      <w:pPr>
        <w:tabs>
          <w:tab w:val="left" w:pos="283"/>
        </w:tabs>
      </w:pPr>
      <w:r>
        <w:rPr>
          <w:rStyle w:val="YoungMixChar"/>
          <w:b/>
        </w:rPr>
        <w:tab/>
        <w:t xml:space="preserve">D. </w:t>
      </w:r>
      <w:r>
        <w:rPr>
          <w:rFonts w:eastAsia="SimSun" w:cs="Times New Roman"/>
          <w:szCs w:val="24"/>
          <w:lang w:eastAsia="zh-CN" w:bidi="ar"/>
        </w:rPr>
        <w:t>có bước sóng nhỏ hơn bước sóng ánh sáng kích thích.</w:t>
      </w:r>
    </w:p>
    <w:p w:rsidR="00885551" w:rsidRDefault="00960C5F">
      <w:pPr>
        <w:spacing w:line="240" w:lineRule="auto"/>
        <w:rPr>
          <w:rFonts w:cs="Times New Roman"/>
          <w:szCs w:val="24"/>
        </w:rPr>
      </w:pPr>
      <w:r>
        <w:rPr>
          <w:b/>
        </w:rPr>
        <w:t xml:space="preserve">Câu 7: </w:t>
      </w:r>
      <w:r>
        <w:rPr>
          <w:rFonts w:eastAsia="SimSun" w:cs="Times New Roman"/>
          <w:szCs w:val="24"/>
          <w:lang w:eastAsia="zh-CN" w:bidi="ar"/>
        </w:rPr>
        <w:t>Tia hồng ngoại và tia Rơnghen có bước sóng dài ngắn khác nhau nên chúng</w:t>
      </w:r>
    </w:p>
    <w:p w:rsidR="00885551" w:rsidRDefault="00796A87" w:rsidP="00796A87">
      <w:pPr>
        <w:tabs>
          <w:tab w:val="left" w:pos="283"/>
        </w:tabs>
      </w:pPr>
      <w:r>
        <w:rPr>
          <w:rStyle w:val="YoungMixChar"/>
          <w:b/>
        </w:rPr>
        <w:tab/>
        <w:t xml:space="preserve">A. </w:t>
      </w:r>
      <w:r w:rsidR="00960C5F">
        <w:rPr>
          <w:rFonts w:eastAsia="SimSun" w:cs="Times New Roman"/>
          <w:szCs w:val="24"/>
          <w:lang w:eastAsia="zh-CN" w:bidi="ar"/>
        </w:rPr>
        <w:t>bị lệch khác nhau trong từ trường đều.</w:t>
      </w:r>
    </w:p>
    <w:p w:rsidR="00885551" w:rsidRDefault="00960C5F">
      <w:pPr>
        <w:tabs>
          <w:tab w:val="left" w:pos="283"/>
        </w:tabs>
      </w:pPr>
      <w:r>
        <w:rPr>
          <w:rStyle w:val="YoungMixChar"/>
          <w:b/>
        </w:rPr>
        <w:tab/>
        <w:t xml:space="preserve">B. </w:t>
      </w:r>
      <w:r>
        <w:rPr>
          <w:rFonts w:eastAsia="SimSun" w:cs="Times New Roman"/>
          <w:szCs w:val="24"/>
          <w:lang w:eastAsia="zh-CN" w:bidi="ar"/>
        </w:rPr>
        <w:t>có bản chất khác nhau và ứng dụng trong khoa học kỹ thuật khác nhau.</w:t>
      </w:r>
    </w:p>
    <w:p w:rsidR="00885551" w:rsidRDefault="00960C5F">
      <w:pPr>
        <w:tabs>
          <w:tab w:val="left" w:pos="283"/>
        </w:tabs>
      </w:pPr>
      <w:r>
        <w:rPr>
          <w:rStyle w:val="YoungMixChar"/>
          <w:b/>
        </w:rPr>
        <w:tab/>
        <w:t xml:space="preserve">C. </w:t>
      </w:r>
      <w:r>
        <w:rPr>
          <w:rFonts w:eastAsia="SimSun" w:cs="Times New Roman"/>
          <w:szCs w:val="24"/>
          <w:lang w:eastAsia="zh-CN" w:bidi="ar"/>
        </w:rPr>
        <w:t>bị lệch khác nhau trong điện trường đều.</w:t>
      </w:r>
    </w:p>
    <w:p w:rsidR="00885551" w:rsidRDefault="00796A87" w:rsidP="00796A87">
      <w:pPr>
        <w:tabs>
          <w:tab w:val="left" w:pos="283"/>
        </w:tabs>
      </w:pPr>
      <w:r>
        <w:rPr>
          <w:rStyle w:val="YoungMixChar"/>
          <w:b/>
        </w:rPr>
        <w:tab/>
        <w:t xml:space="preserve">D. </w:t>
      </w:r>
      <w:r w:rsidR="00960C5F">
        <w:rPr>
          <w:rFonts w:eastAsia="SimSun" w:cs="Times New Roman"/>
          <w:szCs w:val="24"/>
          <w:lang w:eastAsia="zh-CN" w:bidi="ar"/>
        </w:rPr>
        <w:t>chúng đều có bản chất giống nhau nhưng tính chất khác nhau.</w:t>
      </w:r>
    </w:p>
    <w:p w:rsidR="00885551" w:rsidRDefault="00960C5F">
      <w:pPr>
        <w:spacing w:line="240" w:lineRule="auto"/>
        <w:rPr>
          <w:rFonts w:cs="Times New Roman"/>
          <w:szCs w:val="24"/>
        </w:rPr>
      </w:pPr>
      <w:r>
        <w:rPr>
          <w:b/>
        </w:rPr>
        <w:t xml:space="preserve">Câu 8: </w:t>
      </w:r>
      <w:r>
        <w:rPr>
          <w:rFonts w:eastAsia="SimSun" w:cs="Times New Roman"/>
          <w:szCs w:val="24"/>
          <w:lang w:eastAsia="zh-CN" w:bidi="ar"/>
        </w:rPr>
        <w:t>Giới hạn quang điện tuỳ thuộc vào</w:t>
      </w:r>
    </w:p>
    <w:p w:rsidR="00885551" w:rsidRDefault="00960C5F">
      <w:pPr>
        <w:tabs>
          <w:tab w:val="left" w:pos="283"/>
        </w:tabs>
      </w:pPr>
      <w:r>
        <w:rPr>
          <w:rStyle w:val="YoungMixChar"/>
          <w:b/>
        </w:rPr>
        <w:tab/>
        <w:t xml:space="preserve">A. </w:t>
      </w:r>
      <w:r>
        <w:rPr>
          <w:rFonts w:eastAsia="SimSun" w:cs="Times New Roman"/>
          <w:szCs w:val="24"/>
          <w:lang w:eastAsia="zh-CN" w:bidi="ar"/>
        </w:rPr>
        <w:t>bước sóng của ánh sáng chiếu vào catôt.</w:t>
      </w:r>
    </w:p>
    <w:p w:rsidR="00885551" w:rsidRDefault="00960C5F">
      <w:pPr>
        <w:tabs>
          <w:tab w:val="left" w:pos="283"/>
        </w:tabs>
      </w:pPr>
      <w:r>
        <w:rPr>
          <w:rStyle w:val="YoungMixChar"/>
          <w:b/>
        </w:rPr>
        <w:tab/>
        <w:t xml:space="preserve">B. </w:t>
      </w:r>
      <w:r>
        <w:rPr>
          <w:rFonts w:eastAsia="SimSun" w:cs="Times New Roman"/>
          <w:szCs w:val="24"/>
          <w:lang w:eastAsia="zh-CN" w:bidi="ar"/>
        </w:rPr>
        <w:t>điện áp giữa anôt cà catôt của tế bào quang điện.</w:t>
      </w:r>
    </w:p>
    <w:p w:rsidR="00885551" w:rsidRDefault="00960C5F">
      <w:pPr>
        <w:tabs>
          <w:tab w:val="left" w:pos="283"/>
        </w:tabs>
      </w:pPr>
      <w:r>
        <w:rPr>
          <w:rStyle w:val="YoungMixChar"/>
          <w:b/>
        </w:rPr>
        <w:tab/>
        <w:t xml:space="preserve">C. </w:t>
      </w:r>
      <w:r>
        <w:rPr>
          <w:rFonts w:eastAsia="SimSun" w:cs="Times New Roman"/>
          <w:szCs w:val="24"/>
          <w:lang w:eastAsia="zh-CN" w:bidi="ar"/>
        </w:rPr>
        <w:t>bản chất của kim loại.</w:t>
      </w:r>
    </w:p>
    <w:p w:rsidR="00885551" w:rsidRDefault="00960C5F">
      <w:pPr>
        <w:tabs>
          <w:tab w:val="left" w:pos="283"/>
        </w:tabs>
      </w:pPr>
      <w:r>
        <w:rPr>
          <w:rStyle w:val="YoungMixChar"/>
          <w:b/>
        </w:rPr>
        <w:tab/>
        <w:t xml:space="preserve">D. </w:t>
      </w:r>
      <w:r>
        <w:rPr>
          <w:rFonts w:eastAsia="SimSun" w:cs="Times New Roman"/>
          <w:szCs w:val="24"/>
          <w:lang w:eastAsia="zh-CN" w:bidi="ar"/>
        </w:rPr>
        <w:t>điện trường giữa anôt cà catôt.</w:t>
      </w:r>
    </w:p>
    <w:p w:rsidR="00885551" w:rsidRDefault="00960C5F">
      <w:pPr>
        <w:spacing w:line="240" w:lineRule="auto"/>
        <w:rPr>
          <w:rFonts w:cs="Times New Roman"/>
          <w:szCs w:val="24"/>
        </w:rPr>
      </w:pPr>
      <w:r>
        <w:rPr>
          <w:b/>
        </w:rPr>
        <w:t xml:space="preserve">Câu 9: </w:t>
      </w:r>
      <w:r>
        <w:rPr>
          <w:rFonts w:eastAsia="SimSun" w:cs="Times New Roman"/>
          <w:szCs w:val="24"/>
          <w:lang w:eastAsia="zh-CN" w:bidi="ar"/>
        </w:rPr>
        <w:t>Chọn câu đúng. Theo thuyết phôtôn của Anh-xtanh, thì năng lượng</w:t>
      </w:r>
    </w:p>
    <w:p w:rsidR="00885551" w:rsidRDefault="00960C5F">
      <w:pPr>
        <w:tabs>
          <w:tab w:val="left" w:pos="283"/>
        </w:tabs>
      </w:pPr>
      <w:r>
        <w:rPr>
          <w:rStyle w:val="YoungMixChar"/>
          <w:b/>
        </w:rPr>
        <w:tab/>
        <w:t xml:space="preserve">A. </w:t>
      </w:r>
      <w:r>
        <w:rPr>
          <w:rFonts w:eastAsia="SimSun" w:cs="Times New Roman"/>
          <w:szCs w:val="24"/>
          <w:lang w:eastAsia="zh-CN" w:bidi="ar"/>
        </w:rPr>
        <w:t>giảm dần khi phôtôn ra xa dần nguồn sáng.</w:t>
      </w:r>
    </w:p>
    <w:p w:rsidR="00885551" w:rsidRDefault="00960C5F">
      <w:pPr>
        <w:tabs>
          <w:tab w:val="left" w:pos="283"/>
        </w:tabs>
      </w:pPr>
      <w:r>
        <w:rPr>
          <w:rStyle w:val="YoungMixChar"/>
          <w:b/>
        </w:rPr>
        <w:tab/>
        <w:t xml:space="preserve">B. </w:t>
      </w:r>
      <w:r>
        <w:rPr>
          <w:rFonts w:eastAsia="SimSun" w:cs="Times New Roman"/>
          <w:szCs w:val="24"/>
          <w:lang w:eastAsia="zh-CN" w:bidi="ar"/>
        </w:rPr>
        <w:t>của mọi phôtôn đều bằng nhau.</w:t>
      </w:r>
    </w:p>
    <w:p w:rsidR="00885551" w:rsidRDefault="00960C5F">
      <w:pPr>
        <w:tabs>
          <w:tab w:val="left" w:pos="283"/>
        </w:tabs>
      </w:pPr>
      <w:r>
        <w:rPr>
          <w:rStyle w:val="YoungMixChar"/>
          <w:b/>
        </w:rPr>
        <w:tab/>
        <w:t xml:space="preserve">C. </w:t>
      </w:r>
      <w:r>
        <w:rPr>
          <w:rFonts w:eastAsia="SimSun" w:cs="Times New Roman"/>
          <w:szCs w:val="24"/>
          <w:lang w:eastAsia="zh-CN" w:bidi="ar"/>
        </w:rPr>
        <w:t>của một phôtôn bằng một lượng tử năng lượng.</w:t>
      </w:r>
    </w:p>
    <w:p w:rsidR="00885551" w:rsidRDefault="00960C5F">
      <w:pPr>
        <w:tabs>
          <w:tab w:val="left" w:pos="283"/>
        </w:tabs>
      </w:pPr>
      <w:r>
        <w:rPr>
          <w:rStyle w:val="YoungMixChar"/>
          <w:b/>
        </w:rPr>
        <w:tab/>
        <w:t xml:space="preserve">D. </w:t>
      </w:r>
      <w:r>
        <w:rPr>
          <w:rFonts w:eastAsia="SimSun" w:cs="Times New Roman"/>
          <w:szCs w:val="24"/>
          <w:lang w:eastAsia="zh-CN" w:bidi="ar"/>
        </w:rPr>
        <w:t>của phôton không phụ thuộc vào bước sóng.</w:t>
      </w:r>
    </w:p>
    <w:p w:rsidR="00885551" w:rsidRDefault="00960C5F">
      <w:pPr>
        <w:spacing w:line="240" w:lineRule="auto"/>
        <w:rPr>
          <w:rFonts w:cs="Times New Roman"/>
          <w:szCs w:val="24"/>
        </w:rPr>
      </w:pPr>
      <w:r>
        <w:rPr>
          <w:b/>
        </w:rPr>
        <w:lastRenderedPageBreak/>
        <w:t xml:space="preserve">Câu 10: </w:t>
      </w:r>
      <w:r>
        <w:rPr>
          <w:rFonts w:eastAsia="SimSun" w:cs="Times New Roman"/>
          <w:szCs w:val="24"/>
          <w:lang w:eastAsia="zh-CN" w:bidi="ar"/>
        </w:rPr>
        <w:t>Trong các thí nghiệm sau đây, thí nghiệm nào có thể sử dụng để thực hiện việc đo bước sóng ánh sáng</w:t>
      </w:r>
    </w:p>
    <w:p w:rsidR="00885551" w:rsidRDefault="00796A87">
      <w:pPr>
        <w:tabs>
          <w:tab w:val="left" w:pos="283"/>
        </w:tabs>
      </w:pPr>
      <w:r>
        <w:rPr>
          <w:rStyle w:val="YoungMixChar"/>
          <w:b/>
        </w:rPr>
        <w:tab/>
        <w:t xml:space="preserve">A. </w:t>
      </w:r>
      <w:r w:rsidR="00960C5F">
        <w:rPr>
          <w:rFonts w:eastAsia="SimSun" w:cs="Times New Roman"/>
          <w:szCs w:val="24"/>
          <w:lang w:eastAsia="zh-CN" w:bidi="ar"/>
        </w:rPr>
        <w:t>Thí nghiệm về tán sắc ánh sáng.</w:t>
      </w:r>
    </w:p>
    <w:p w:rsidR="00885551" w:rsidRDefault="00796A87">
      <w:pPr>
        <w:tabs>
          <w:tab w:val="left" w:pos="283"/>
        </w:tabs>
      </w:pPr>
      <w:r>
        <w:rPr>
          <w:rStyle w:val="YoungMixChar"/>
          <w:b/>
        </w:rPr>
        <w:tab/>
        <w:t xml:space="preserve">B. </w:t>
      </w:r>
      <w:r w:rsidR="00960C5F">
        <w:rPr>
          <w:rFonts w:eastAsia="SimSun" w:cs="Times New Roman"/>
          <w:szCs w:val="24"/>
          <w:lang w:eastAsia="zh-CN" w:bidi="ar"/>
        </w:rPr>
        <w:t>Thí nghiệm tổng hợp ánh sáng trắng.</w:t>
      </w:r>
    </w:p>
    <w:p w:rsidR="00885551" w:rsidRDefault="00796A87">
      <w:pPr>
        <w:tabs>
          <w:tab w:val="left" w:pos="283"/>
        </w:tabs>
      </w:pPr>
      <w:r>
        <w:rPr>
          <w:rStyle w:val="YoungMixChar"/>
          <w:b/>
        </w:rPr>
        <w:tab/>
        <w:t xml:space="preserve">C. </w:t>
      </w:r>
      <w:r w:rsidR="00960C5F">
        <w:rPr>
          <w:rFonts w:eastAsia="SimSun" w:cs="Times New Roman"/>
          <w:szCs w:val="24"/>
          <w:lang w:eastAsia="zh-CN" w:bidi="ar"/>
        </w:rPr>
        <w:t>Thí nghiệm tán sắc ánh sáng của Niu-tơn.</w:t>
      </w:r>
    </w:p>
    <w:p w:rsidR="00885551" w:rsidRDefault="00796A87">
      <w:pPr>
        <w:tabs>
          <w:tab w:val="left" w:pos="283"/>
        </w:tabs>
      </w:pPr>
      <w:r>
        <w:rPr>
          <w:rStyle w:val="YoungMixChar"/>
          <w:b/>
        </w:rPr>
        <w:tab/>
        <w:t xml:space="preserve">D. </w:t>
      </w:r>
      <w:r w:rsidR="00960C5F">
        <w:rPr>
          <w:rFonts w:eastAsia="SimSun" w:cs="Times New Roman"/>
          <w:szCs w:val="24"/>
          <w:lang w:eastAsia="zh-CN" w:bidi="ar"/>
        </w:rPr>
        <w:t>Thí nghiệm giao thoa với khe Y-âng.</w:t>
      </w:r>
    </w:p>
    <w:p w:rsidR="00885551" w:rsidRDefault="00960C5F">
      <w:pPr>
        <w:spacing w:line="240" w:lineRule="auto"/>
        <w:rPr>
          <w:rFonts w:cs="Times New Roman"/>
          <w:szCs w:val="24"/>
        </w:rPr>
      </w:pPr>
      <w:r>
        <w:rPr>
          <w:b/>
        </w:rPr>
        <w:t xml:space="preserve">Câu 11: </w:t>
      </w:r>
      <w:r>
        <w:rPr>
          <w:rFonts w:eastAsia="SimSun" w:cs="Times New Roman"/>
          <w:szCs w:val="24"/>
          <w:lang w:eastAsia="zh-CN" w:bidi="ar"/>
        </w:rPr>
        <w:t>Trường hợp nào sau đây là hiện tượng quang điện trong ?</w:t>
      </w:r>
    </w:p>
    <w:p w:rsidR="00885551" w:rsidRDefault="00960C5F">
      <w:pPr>
        <w:tabs>
          <w:tab w:val="left" w:pos="283"/>
        </w:tabs>
      </w:pPr>
      <w:r>
        <w:rPr>
          <w:rStyle w:val="YoungMixChar"/>
          <w:b/>
        </w:rPr>
        <w:tab/>
        <w:t xml:space="preserve">A. </w:t>
      </w:r>
      <w:r>
        <w:rPr>
          <w:rFonts w:eastAsia="SimSun" w:cs="Times New Roman"/>
          <w:szCs w:val="24"/>
          <w:lang w:eastAsia="zh-CN" w:bidi="ar"/>
        </w:rPr>
        <w:t>Chiếu tia X (tia Rơnghen) vào kim loại làm êlectron bật ra khỏi bề mặt kim loại đó.</w:t>
      </w:r>
    </w:p>
    <w:p w:rsidR="00885551" w:rsidRDefault="00960C5F">
      <w:pPr>
        <w:tabs>
          <w:tab w:val="left" w:pos="283"/>
        </w:tabs>
      </w:pPr>
      <w:r>
        <w:rPr>
          <w:rStyle w:val="YoungMixChar"/>
          <w:b/>
        </w:rPr>
        <w:tab/>
        <w:t xml:space="preserve">B. </w:t>
      </w:r>
      <w:r>
        <w:rPr>
          <w:rFonts w:eastAsia="SimSun" w:cs="Times New Roman"/>
          <w:szCs w:val="24"/>
          <w:lang w:eastAsia="zh-CN" w:bidi="ar"/>
        </w:rPr>
        <w:t>Chiếu tia tử ngoại vào chất khí thì chất khí đó phát ra ánh sáng màu lục.</w:t>
      </w:r>
    </w:p>
    <w:p w:rsidR="00885551" w:rsidRDefault="00960C5F">
      <w:pPr>
        <w:tabs>
          <w:tab w:val="left" w:pos="283"/>
        </w:tabs>
      </w:pPr>
      <w:r>
        <w:rPr>
          <w:rStyle w:val="YoungMixChar"/>
          <w:b/>
        </w:rPr>
        <w:tab/>
        <w:t xml:space="preserve">C. </w:t>
      </w:r>
      <w:r>
        <w:rPr>
          <w:rFonts w:eastAsia="SimSun" w:cs="Times New Roman"/>
          <w:szCs w:val="24"/>
          <w:lang w:eastAsia="zh-CN" w:bidi="ar"/>
        </w:rPr>
        <w:t>Chiếu tia X (tia Rơnghen) vào tấm kim loại làm cho tấm kim loại này nóng lên.</w:t>
      </w:r>
    </w:p>
    <w:p w:rsidR="00885551" w:rsidRDefault="00960C5F">
      <w:pPr>
        <w:tabs>
          <w:tab w:val="left" w:pos="283"/>
        </w:tabs>
      </w:pPr>
      <w:r>
        <w:rPr>
          <w:rStyle w:val="YoungMixChar"/>
          <w:b/>
        </w:rPr>
        <w:tab/>
        <w:t xml:space="preserve">D. </w:t>
      </w:r>
      <w:r>
        <w:rPr>
          <w:rFonts w:eastAsia="SimSun" w:cs="Times New Roman"/>
          <w:szCs w:val="24"/>
          <w:lang w:eastAsia="zh-CN" w:bidi="ar"/>
        </w:rPr>
        <w:t>Chiếu tia tử ngoại vào chất bán dẫn làm tăng độ dẫn điện của chất bán dẫn này.</w:t>
      </w:r>
    </w:p>
    <w:p w:rsidR="00885551" w:rsidRDefault="00960C5F">
      <w:pPr>
        <w:spacing w:line="240" w:lineRule="auto"/>
        <w:rPr>
          <w:rFonts w:cs="Times New Roman"/>
          <w:szCs w:val="24"/>
        </w:rPr>
      </w:pPr>
      <w:r>
        <w:rPr>
          <w:b/>
        </w:rPr>
        <w:t xml:space="preserve">Câu 12: </w:t>
      </w:r>
      <w:r>
        <w:rPr>
          <w:rFonts w:eastAsia="SimSun" w:cs="Times New Roman"/>
          <w:szCs w:val="24"/>
          <w:lang w:eastAsia="zh-CN" w:bidi="ar"/>
        </w:rPr>
        <w:t>Chọn câu đúng.</w:t>
      </w:r>
    </w:p>
    <w:p w:rsidR="00885551" w:rsidRDefault="00796A87" w:rsidP="00796A87">
      <w:pPr>
        <w:tabs>
          <w:tab w:val="left" w:pos="283"/>
        </w:tabs>
      </w:pPr>
      <w:r>
        <w:rPr>
          <w:rStyle w:val="YoungMixChar"/>
          <w:b/>
        </w:rPr>
        <w:tab/>
        <w:t xml:space="preserve">A. </w:t>
      </w:r>
      <w:r w:rsidR="00960C5F">
        <w:rPr>
          <w:rFonts w:eastAsia="SimSun" w:cs="Times New Roman"/>
          <w:szCs w:val="24"/>
          <w:lang w:eastAsia="zh-CN" w:bidi="ar"/>
        </w:rPr>
        <w:t>Quang phổ liên tục phụ thuộc vào nhiệt độ của vật nóng sáng.</w:t>
      </w:r>
    </w:p>
    <w:p w:rsidR="00885551" w:rsidRDefault="00796A87">
      <w:pPr>
        <w:tabs>
          <w:tab w:val="left" w:pos="283"/>
        </w:tabs>
      </w:pPr>
      <w:r>
        <w:rPr>
          <w:rStyle w:val="YoungMixChar"/>
          <w:b/>
        </w:rPr>
        <w:tab/>
        <w:t xml:space="preserve">B. </w:t>
      </w:r>
      <w:r w:rsidR="00960C5F">
        <w:rPr>
          <w:rFonts w:eastAsia="SimSun" w:cs="Times New Roman"/>
          <w:szCs w:val="24"/>
          <w:lang w:eastAsia="zh-CN" w:bidi="ar"/>
        </w:rPr>
        <w:t>Quang phổ liên tục phụ thuộc vào nhiệt độ và bản chất của vật nóng sáng.</w:t>
      </w:r>
    </w:p>
    <w:p w:rsidR="00885551" w:rsidRDefault="00796A87">
      <w:pPr>
        <w:tabs>
          <w:tab w:val="left" w:pos="283"/>
        </w:tabs>
      </w:pPr>
      <w:r>
        <w:rPr>
          <w:rStyle w:val="YoungMixChar"/>
          <w:b/>
        </w:rPr>
        <w:tab/>
        <w:t xml:space="preserve">C. </w:t>
      </w:r>
      <w:r w:rsidR="00960C5F">
        <w:rPr>
          <w:rFonts w:eastAsia="SimSun" w:cs="Times New Roman"/>
          <w:szCs w:val="24"/>
          <w:lang w:eastAsia="zh-CN" w:bidi="ar"/>
        </w:rPr>
        <w:t>Quang phổ liên tục của một vật phụ thuộc vào bản chất của vật nóng sáng.</w:t>
      </w:r>
    </w:p>
    <w:p w:rsidR="00885551" w:rsidRDefault="00796A87" w:rsidP="00796A87">
      <w:pPr>
        <w:tabs>
          <w:tab w:val="left" w:pos="283"/>
        </w:tabs>
      </w:pPr>
      <w:r>
        <w:rPr>
          <w:rStyle w:val="YoungMixChar"/>
          <w:b/>
        </w:rPr>
        <w:tab/>
        <w:t xml:space="preserve">D. </w:t>
      </w:r>
      <w:r w:rsidR="00960C5F">
        <w:rPr>
          <w:rFonts w:eastAsia="SimSun" w:cs="Times New Roman"/>
          <w:szCs w:val="24"/>
          <w:lang w:eastAsia="zh-CN" w:bidi="ar"/>
        </w:rPr>
        <w:t>Quang phổ liên tục không phụ thuộc vào nhiệt độ của vật nóng sáng.</w:t>
      </w:r>
    </w:p>
    <w:p w:rsidR="00885551" w:rsidRDefault="00960C5F">
      <w:pPr>
        <w:spacing w:line="240" w:lineRule="auto"/>
        <w:rPr>
          <w:rFonts w:cs="Times New Roman"/>
          <w:szCs w:val="24"/>
        </w:rPr>
      </w:pPr>
      <w:r>
        <w:rPr>
          <w:b/>
        </w:rPr>
        <w:t xml:space="preserve">Câu 13: </w:t>
      </w:r>
      <w:r>
        <w:rPr>
          <w:rFonts w:eastAsia="SimSun" w:cs="Times New Roman"/>
          <w:szCs w:val="24"/>
          <w:lang w:eastAsia="zh-CN" w:bidi="ar"/>
        </w:rPr>
        <w:t>Trong các nguồn bức xạ đang hoạt động: hồ quang điện, màn hình máy vô tuyến, lò sưởi điện, lò vi sóng; nguồn phát ra tia tử ngoại mạnh nhất là</w:t>
      </w:r>
    </w:p>
    <w:p w:rsidR="00B32D30" w:rsidRDefault="00A336F6">
      <w:pPr>
        <w:tabs>
          <w:tab w:val="left" w:pos="283"/>
          <w:tab w:val="left" w:pos="5528"/>
        </w:tabs>
      </w:pPr>
      <w:r>
        <w:rPr>
          <w:rStyle w:val="YoungMixChar"/>
          <w:b/>
        </w:rPr>
        <w:tab/>
        <w:t xml:space="preserve">A. </w:t>
      </w:r>
      <w:r w:rsidR="00960C5F">
        <w:rPr>
          <w:rFonts w:cs="Times New Roman"/>
          <w:szCs w:val="24"/>
        </w:rPr>
        <w:t>lò sưởi điện.</w:t>
      </w:r>
      <w:r>
        <w:rPr>
          <w:rStyle w:val="YoungMixChar"/>
          <w:b/>
        </w:rPr>
        <w:tab/>
        <w:t xml:space="preserve">B. </w:t>
      </w:r>
      <w:r w:rsidR="00960C5F">
        <w:rPr>
          <w:rFonts w:cs="Times New Roman"/>
          <w:szCs w:val="24"/>
        </w:rPr>
        <w:t>màn hình vô tuyến.</w:t>
      </w:r>
    </w:p>
    <w:p w:rsidR="00B32D30" w:rsidRDefault="00A336F6">
      <w:pPr>
        <w:tabs>
          <w:tab w:val="left" w:pos="283"/>
          <w:tab w:val="left" w:pos="5528"/>
        </w:tabs>
      </w:pPr>
      <w:r>
        <w:rPr>
          <w:rStyle w:val="YoungMixChar"/>
          <w:b/>
        </w:rPr>
        <w:tab/>
        <w:t xml:space="preserve">C. </w:t>
      </w:r>
      <w:r w:rsidR="00960C5F">
        <w:rPr>
          <w:rFonts w:cs="Times New Roman"/>
          <w:szCs w:val="24"/>
        </w:rPr>
        <w:t>hồ quang điện.</w:t>
      </w:r>
      <w:r>
        <w:rPr>
          <w:rStyle w:val="YoungMixChar"/>
          <w:b/>
        </w:rPr>
        <w:tab/>
        <w:t xml:space="preserve">D. </w:t>
      </w:r>
      <w:r w:rsidR="00960C5F">
        <w:rPr>
          <w:rFonts w:cs="Times New Roman"/>
          <w:szCs w:val="24"/>
        </w:rPr>
        <w:t>lò vi sóng.</w:t>
      </w:r>
    </w:p>
    <w:p w:rsidR="00885551" w:rsidRDefault="00960C5F">
      <w:pPr>
        <w:spacing w:line="240" w:lineRule="auto"/>
        <w:rPr>
          <w:rFonts w:eastAsia="SimSun" w:cs="Times New Roman"/>
          <w:szCs w:val="24"/>
          <w:lang w:eastAsia="zh-CN" w:bidi="ar"/>
        </w:rPr>
      </w:pPr>
      <w:r>
        <w:rPr>
          <w:b/>
        </w:rPr>
        <w:t xml:space="preserve">Câu 14: </w:t>
      </w:r>
      <w:r>
        <w:rPr>
          <w:rFonts w:eastAsia="SimSun" w:cs="Times New Roman"/>
          <w:szCs w:val="24"/>
          <w:lang w:eastAsia="zh-CN" w:bidi="ar"/>
        </w:rPr>
        <w:t xml:space="preserve">Tia laze </w:t>
      </w:r>
      <w:r>
        <w:rPr>
          <w:rFonts w:eastAsia="SimSun" w:cs="Times New Roman"/>
          <w:b/>
          <w:bCs/>
          <w:szCs w:val="24"/>
          <w:lang w:eastAsia="zh-CN" w:bidi="ar"/>
        </w:rPr>
        <w:t>không</w:t>
      </w:r>
      <w:r>
        <w:rPr>
          <w:rFonts w:eastAsia="SimSun" w:cs="Times New Roman"/>
          <w:szCs w:val="24"/>
          <w:lang w:eastAsia="zh-CN" w:bidi="ar"/>
        </w:rPr>
        <w:t xml:space="preserve"> có đặc điểm nào dưới đây ?</w:t>
      </w:r>
    </w:p>
    <w:p w:rsidR="00B32D30" w:rsidRDefault="00A336F6">
      <w:pPr>
        <w:tabs>
          <w:tab w:val="left" w:pos="283"/>
          <w:tab w:val="left" w:pos="5528"/>
        </w:tabs>
      </w:pPr>
      <w:r>
        <w:rPr>
          <w:rStyle w:val="YoungMixChar"/>
          <w:b/>
        </w:rPr>
        <w:tab/>
        <w:t xml:space="preserve">A. </w:t>
      </w:r>
      <w:r w:rsidR="00960C5F">
        <w:rPr>
          <w:rFonts w:eastAsia="SimSun" w:cs="Times New Roman"/>
          <w:szCs w:val="24"/>
          <w:lang w:eastAsia="zh-CN" w:bidi="ar"/>
        </w:rPr>
        <w:t>Độ đơn sắc cao.</w:t>
      </w:r>
      <w:r>
        <w:rPr>
          <w:rStyle w:val="YoungMixChar"/>
          <w:b/>
        </w:rPr>
        <w:tab/>
        <w:t xml:space="preserve">B. </w:t>
      </w:r>
      <w:r w:rsidR="00960C5F">
        <w:rPr>
          <w:rFonts w:eastAsia="SimSun" w:cs="Times New Roman"/>
          <w:szCs w:val="24"/>
          <w:lang w:eastAsia="zh-CN" w:bidi="ar"/>
        </w:rPr>
        <w:t>Cường độ lớn.</w:t>
      </w:r>
    </w:p>
    <w:p w:rsidR="00B32D30" w:rsidRDefault="00A336F6">
      <w:pPr>
        <w:tabs>
          <w:tab w:val="left" w:pos="283"/>
          <w:tab w:val="left" w:pos="5528"/>
        </w:tabs>
      </w:pPr>
      <w:r>
        <w:rPr>
          <w:rStyle w:val="YoungMixChar"/>
          <w:b/>
        </w:rPr>
        <w:tab/>
        <w:t xml:space="preserve">C. </w:t>
      </w:r>
      <w:r w:rsidR="00960C5F">
        <w:rPr>
          <w:rFonts w:eastAsia="SimSun" w:cs="Times New Roman"/>
          <w:szCs w:val="24"/>
          <w:lang w:eastAsia="zh-CN" w:bidi="ar"/>
        </w:rPr>
        <w:t>Công suất lớn .</w:t>
      </w:r>
      <w:r>
        <w:rPr>
          <w:rStyle w:val="YoungMixChar"/>
          <w:b/>
        </w:rPr>
        <w:tab/>
        <w:t xml:space="preserve">D. </w:t>
      </w:r>
      <w:r w:rsidR="00960C5F">
        <w:rPr>
          <w:rFonts w:eastAsia="SimSun" w:cs="Times New Roman"/>
          <w:szCs w:val="24"/>
          <w:lang w:eastAsia="zh-CN" w:bidi="ar"/>
        </w:rPr>
        <w:t>Độ định hướng cao.</w:t>
      </w:r>
    </w:p>
    <w:p w:rsidR="00885551" w:rsidRDefault="00960C5F">
      <w:pPr>
        <w:spacing w:line="240" w:lineRule="auto"/>
        <w:rPr>
          <w:rFonts w:cs="Times New Roman"/>
          <w:szCs w:val="24"/>
        </w:rPr>
      </w:pPr>
      <w:r>
        <w:rPr>
          <w:b/>
        </w:rPr>
        <w:t xml:space="preserve">Câu 15: </w:t>
      </w:r>
      <w:r>
        <w:rPr>
          <w:rFonts w:eastAsia="SimSun" w:cs="Times New Roman"/>
          <w:szCs w:val="24"/>
          <w:lang w:eastAsia="zh-CN" w:bidi="ar"/>
        </w:rPr>
        <w:t>Trong hiện tượng quang – phát quang , sự hấp thụ hoàn toàn một phô-tôn sẽ đưa đến :</w:t>
      </w:r>
    </w:p>
    <w:p w:rsidR="00885551" w:rsidRDefault="00960C5F">
      <w:pPr>
        <w:tabs>
          <w:tab w:val="left" w:pos="283"/>
        </w:tabs>
      </w:pPr>
      <w:r>
        <w:rPr>
          <w:rStyle w:val="YoungMixChar"/>
          <w:b/>
        </w:rPr>
        <w:tab/>
        <w:t xml:space="preserve">A. </w:t>
      </w:r>
      <w:r>
        <w:rPr>
          <w:rFonts w:eastAsia="SimSun" w:cs="Times New Roman"/>
          <w:szCs w:val="24"/>
          <w:lang w:eastAsia="zh-CN" w:bidi="ar"/>
        </w:rPr>
        <w:t>Sự giải phóng một cặp electron và lỗ trống</w:t>
      </w:r>
    </w:p>
    <w:p w:rsidR="00885551" w:rsidRDefault="00960C5F">
      <w:pPr>
        <w:tabs>
          <w:tab w:val="left" w:pos="283"/>
        </w:tabs>
      </w:pPr>
      <w:r>
        <w:rPr>
          <w:rStyle w:val="YoungMixChar"/>
          <w:b/>
        </w:rPr>
        <w:tab/>
        <w:t xml:space="preserve">B. </w:t>
      </w:r>
      <w:r>
        <w:rPr>
          <w:rFonts w:eastAsia="SimSun" w:cs="Times New Roman"/>
          <w:szCs w:val="24"/>
          <w:lang w:eastAsia="zh-CN" w:bidi="ar"/>
        </w:rPr>
        <w:t>Sự giải phóng một electron liên kết</w:t>
      </w:r>
    </w:p>
    <w:p w:rsidR="00885551" w:rsidRDefault="00960C5F">
      <w:pPr>
        <w:tabs>
          <w:tab w:val="left" w:pos="283"/>
        </w:tabs>
      </w:pPr>
      <w:r>
        <w:rPr>
          <w:rStyle w:val="YoungMixChar"/>
          <w:b/>
        </w:rPr>
        <w:tab/>
        <w:t xml:space="preserve">C. </w:t>
      </w:r>
      <w:r>
        <w:rPr>
          <w:rFonts w:eastAsia="SimSun" w:cs="Times New Roman"/>
          <w:szCs w:val="24"/>
          <w:lang w:eastAsia="zh-CN" w:bidi="ar"/>
        </w:rPr>
        <w:t>Sự phát ra một phô-tôn khác</w:t>
      </w:r>
    </w:p>
    <w:p w:rsidR="00885551" w:rsidRDefault="00960C5F">
      <w:pPr>
        <w:tabs>
          <w:tab w:val="left" w:pos="283"/>
        </w:tabs>
      </w:pPr>
      <w:r>
        <w:rPr>
          <w:rStyle w:val="YoungMixChar"/>
          <w:b/>
        </w:rPr>
        <w:tab/>
        <w:t xml:space="preserve">D. </w:t>
      </w:r>
      <w:r>
        <w:rPr>
          <w:rFonts w:eastAsia="SimSun" w:cs="Times New Roman"/>
          <w:szCs w:val="24"/>
          <w:lang w:eastAsia="zh-CN" w:bidi="ar"/>
        </w:rPr>
        <w:t>Sự giải phóng một electron tự do</w:t>
      </w:r>
    </w:p>
    <w:p w:rsidR="00885551" w:rsidRDefault="00960C5F" w:rsidP="00796A87">
      <w:pPr>
        <w:spacing w:line="240" w:lineRule="auto"/>
        <w:rPr>
          <w:rFonts w:cs="Times New Roman"/>
          <w:szCs w:val="24"/>
        </w:rPr>
      </w:pPr>
      <w:r>
        <w:rPr>
          <w:b/>
        </w:rPr>
        <w:t xml:space="preserve">Câu 16: </w:t>
      </w:r>
      <w:r>
        <w:rPr>
          <w:rFonts w:eastAsia="SimSun" w:cs="Times New Roman"/>
          <w:szCs w:val="24"/>
          <w:lang w:eastAsia="zh-CN" w:bidi="ar"/>
        </w:rPr>
        <w:t>Nhóm tia nào sau đây có cùng bản chất sóng điện từ</w:t>
      </w:r>
    </w:p>
    <w:p w:rsidR="00885551" w:rsidRDefault="00960C5F">
      <w:pPr>
        <w:tabs>
          <w:tab w:val="left" w:pos="283"/>
        </w:tabs>
      </w:pPr>
      <w:r>
        <w:rPr>
          <w:rStyle w:val="YoungMixChar"/>
          <w:b/>
        </w:rPr>
        <w:tab/>
        <w:t xml:space="preserve">A. </w:t>
      </w:r>
      <w:r>
        <w:rPr>
          <w:rFonts w:eastAsia="SimSun" w:cs="Times New Roman"/>
          <w:szCs w:val="24"/>
          <w:lang w:eastAsia="zh-CN" w:bidi="ar"/>
        </w:rPr>
        <w:t>Tia tử ngoại, tia Rơnghen, tia katôt .</w:t>
      </w:r>
    </w:p>
    <w:p w:rsidR="00885551" w:rsidRDefault="00960C5F">
      <w:pPr>
        <w:tabs>
          <w:tab w:val="left" w:pos="283"/>
        </w:tabs>
      </w:pPr>
      <w:r>
        <w:rPr>
          <w:rStyle w:val="YoungMixChar"/>
          <w:b/>
        </w:rPr>
        <w:tab/>
        <w:t xml:space="preserve">B. </w:t>
      </w:r>
      <w:r>
        <w:rPr>
          <w:rFonts w:eastAsia="SimSun" w:cs="Times New Roman"/>
          <w:szCs w:val="24"/>
          <w:lang w:eastAsia="zh-CN" w:bidi="ar"/>
        </w:rPr>
        <w:t>Tia tử ngoại, tia hồng ngoại, tia catôt</w:t>
      </w:r>
    </w:p>
    <w:p w:rsidR="00885551" w:rsidRDefault="00960C5F">
      <w:pPr>
        <w:tabs>
          <w:tab w:val="left" w:pos="283"/>
        </w:tabs>
      </w:pPr>
      <w:r>
        <w:rPr>
          <w:rStyle w:val="YoungMixChar"/>
          <w:b/>
        </w:rPr>
        <w:tab/>
        <w:t xml:space="preserve">C. </w:t>
      </w:r>
      <w:r>
        <w:rPr>
          <w:rFonts w:eastAsia="SimSun" w:cs="Times New Roman"/>
          <w:szCs w:val="24"/>
          <w:lang w:eastAsia="zh-CN" w:bidi="ar"/>
        </w:rPr>
        <w:t>Tia tử ngoại, tia hồng ngoại, tia gamma.</w:t>
      </w:r>
    </w:p>
    <w:p w:rsidR="00885551" w:rsidRDefault="00960C5F">
      <w:pPr>
        <w:tabs>
          <w:tab w:val="left" w:pos="283"/>
        </w:tabs>
      </w:pPr>
      <w:r>
        <w:rPr>
          <w:rStyle w:val="YoungMixChar"/>
          <w:b/>
        </w:rPr>
        <w:tab/>
        <w:t xml:space="preserve">D. </w:t>
      </w:r>
      <w:r>
        <w:rPr>
          <w:rFonts w:eastAsia="SimSun" w:cs="Times New Roman"/>
          <w:szCs w:val="24"/>
          <w:lang w:eastAsia="zh-CN" w:bidi="ar"/>
        </w:rPr>
        <w:t>Tia tử ngoại, tia gamma, tia bê ta</w:t>
      </w:r>
    </w:p>
    <w:p w:rsidR="00885551" w:rsidRDefault="00960C5F">
      <w:pPr>
        <w:spacing w:line="240" w:lineRule="auto"/>
        <w:rPr>
          <w:rFonts w:cs="Times New Roman"/>
          <w:szCs w:val="24"/>
        </w:rPr>
      </w:pPr>
      <w:r>
        <w:rPr>
          <w:b/>
        </w:rPr>
        <w:t xml:space="preserve">Câu 17: </w:t>
      </w:r>
      <w:r>
        <w:rPr>
          <w:rFonts w:eastAsia="SimSun" w:cs="Times New Roman"/>
          <w:szCs w:val="24"/>
          <w:lang w:eastAsia="zh-CN" w:bidi="ar"/>
        </w:rPr>
        <w:t>Khi</w:t>
      </w:r>
      <w:r>
        <w:rPr>
          <w:rFonts w:eastAsia="SimSun" w:cs="Times New Roman"/>
          <w:b/>
          <w:bCs/>
          <w:szCs w:val="24"/>
          <w:lang w:eastAsia="zh-CN" w:bidi="ar"/>
        </w:rPr>
        <w:t xml:space="preserve"> </w:t>
      </w:r>
      <w:r>
        <w:rPr>
          <w:rFonts w:eastAsia="SimSun" w:cs="Times New Roman"/>
          <w:szCs w:val="24"/>
          <w:lang w:eastAsia="zh-CN" w:bidi="ar"/>
        </w:rPr>
        <w:t>ánh sáng truyền từ nước ra không khí thì</w:t>
      </w:r>
    </w:p>
    <w:p w:rsidR="00885551" w:rsidRDefault="00960C5F">
      <w:pPr>
        <w:tabs>
          <w:tab w:val="left" w:pos="283"/>
        </w:tabs>
      </w:pPr>
      <w:r>
        <w:rPr>
          <w:rStyle w:val="YoungMixChar"/>
          <w:b/>
        </w:rPr>
        <w:tab/>
        <w:t xml:space="preserve">A. </w:t>
      </w:r>
      <w:r>
        <w:rPr>
          <w:rFonts w:eastAsia="SimSun" w:cs="Times New Roman"/>
          <w:szCs w:val="24"/>
          <w:lang w:eastAsia="zh-CN" w:bidi="ar"/>
        </w:rPr>
        <w:t>vận tốc và bước sóng ánh sáng giảm.</w:t>
      </w:r>
    </w:p>
    <w:p w:rsidR="00885551" w:rsidRDefault="00960C5F">
      <w:pPr>
        <w:tabs>
          <w:tab w:val="left" w:pos="283"/>
        </w:tabs>
      </w:pPr>
      <w:r>
        <w:rPr>
          <w:rStyle w:val="YoungMixChar"/>
          <w:b/>
        </w:rPr>
        <w:tab/>
        <w:t xml:space="preserve">B. </w:t>
      </w:r>
      <w:r>
        <w:rPr>
          <w:rFonts w:eastAsia="SimSun" w:cs="Times New Roman"/>
          <w:szCs w:val="24"/>
          <w:lang w:eastAsia="zh-CN" w:bidi="ar"/>
        </w:rPr>
        <w:t>vận tốc và bước sóng ánh sáng tăng.</w:t>
      </w:r>
    </w:p>
    <w:p w:rsidR="00885551" w:rsidRDefault="00960C5F">
      <w:pPr>
        <w:tabs>
          <w:tab w:val="left" w:pos="283"/>
        </w:tabs>
      </w:pPr>
      <w:r>
        <w:rPr>
          <w:rStyle w:val="YoungMixChar"/>
          <w:b/>
        </w:rPr>
        <w:tab/>
        <w:t xml:space="preserve">C. </w:t>
      </w:r>
      <w:r>
        <w:rPr>
          <w:rFonts w:eastAsia="SimSun" w:cs="Times New Roman"/>
          <w:szCs w:val="24"/>
          <w:lang w:eastAsia="zh-CN" w:bidi="ar"/>
        </w:rPr>
        <w:t>vận tốc và tần số ánh sáng tăng.</w:t>
      </w:r>
    </w:p>
    <w:p w:rsidR="00885551" w:rsidRDefault="00960C5F">
      <w:pPr>
        <w:tabs>
          <w:tab w:val="left" w:pos="283"/>
        </w:tabs>
      </w:pPr>
      <w:r>
        <w:rPr>
          <w:rStyle w:val="YoungMixChar"/>
          <w:b/>
        </w:rPr>
        <w:tab/>
        <w:t xml:space="preserve">D. </w:t>
      </w:r>
      <w:r>
        <w:rPr>
          <w:rFonts w:eastAsia="SimSun" w:cs="Times New Roman"/>
          <w:szCs w:val="24"/>
          <w:lang w:eastAsia="zh-CN" w:bidi="ar"/>
        </w:rPr>
        <w:t>bước sóng và tần số ánh sáng không đổi.</w:t>
      </w:r>
    </w:p>
    <w:p w:rsidR="00885551" w:rsidRDefault="00960C5F">
      <w:pPr>
        <w:spacing w:line="240" w:lineRule="auto"/>
        <w:rPr>
          <w:rFonts w:eastAsia="SimSun" w:cs="Times New Roman"/>
          <w:szCs w:val="24"/>
          <w:lang w:eastAsia="zh-CN" w:bidi="ar"/>
        </w:rPr>
      </w:pPr>
      <w:r>
        <w:rPr>
          <w:b/>
        </w:rPr>
        <w:t xml:space="preserve">Câu 18: </w:t>
      </w:r>
      <w:r>
        <w:rPr>
          <w:rFonts w:eastAsia="SimSun" w:cs="Times New Roman"/>
          <w:szCs w:val="24"/>
          <w:lang w:eastAsia="zh-CN" w:bidi="ar"/>
        </w:rPr>
        <w:t>Trong máy quang phổ, bộ phận phân tích chùm tia song song thành nhiều chùm đơn sắc song song là</w:t>
      </w:r>
    </w:p>
    <w:p w:rsidR="00B32D30" w:rsidRDefault="00A336F6">
      <w:pPr>
        <w:tabs>
          <w:tab w:val="left" w:pos="283"/>
          <w:tab w:val="left" w:pos="2906"/>
          <w:tab w:val="left" w:pos="5528"/>
          <w:tab w:val="left" w:pos="8150"/>
        </w:tabs>
      </w:pPr>
      <w:r>
        <w:rPr>
          <w:rStyle w:val="YoungMixChar"/>
          <w:b/>
        </w:rPr>
        <w:tab/>
        <w:t xml:space="preserve">A. </w:t>
      </w:r>
      <w:r w:rsidR="00960C5F">
        <w:rPr>
          <w:rFonts w:eastAsia="SimSun" w:cs="Times New Roman"/>
          <w:szCs w:val="24"/>
          <w:lang w:eastAsia="zh-CN" w:bidi="ar"/>
        </w:rPr>
        <w:t>buồng ảnh.</w:t>
      </w:r>
      <w:r>
        <w:rPr>
          <w:rStyle w:val="YoungMixChar"/>
          <w:b/>
        </w:rPr>
        <w:tab/>
        <w:t xml:space="preserve">B. </w:t>
      </w:r>
      <w:r w:rsidR="00960C5F">
        <w:rPr>
          <w:rFonts w:eastAsia="SimSun" w:cs="Times New Roman"/>
          <w:szCs w:val="24"/>
          <w:lang w:eastAsia="zh-CN" w:bidi="ar"/>
        </w:rPr>
        <w:t>ống chuẩn trực.</w:t>
      </w:r>
      <w:r>
        <w:rPr>
          <w:rStyle w:val="YoungMixChar"/>
          <w:b/>
        </w:rPr>
        <w:tab/>
        <w:t xml:space="preserve">C. </w:t>
      </w:r>
      <w:r w:rsidR="00960C5F">
        <w:rPr>
          <w:rFonts w:eastAsia="SimSun" w:cs="Times New Roman"/>
          <w:szCs w:val="24"/>
          <w:lang w:eastAsia="zh-CN" w:bidi="ar"/>
        </w:rPr>
        <w:t>thấu kính</w:t>
      </w:r>
      <w:r>
        <w:rPr>
          <w:rStyle w:val="YoungMixChar"/>
          <w:b/>
        </w:rPr>
        <w:tab/>
        <w:t xml:space="preserve">D. </w:t>
      </w:r>
      <w:r w:rsidR="00960C5F">
        <w:rPr>
          <w:rFonts w:eastAsia="SimSun" w:cs="Times New Roman"/>
          <w:szCs w:val="24"/>
          <w:lang w:eastAsia="zh-CN" w:bidi="ar"/>
        </w:rPr>
        <w:t>lăng kính.</w:t>
      </w:r>
    </w:p>
    <w:p w:rsidR="00796A87" w:rsidRPr="00796A87" w:rsidRDefault="00903499" w:rsidP="00796A87">
      <w:pPr>
        <w:spacing w:line="240" w:lineRule="auto"/>
        <w:rPr>
          <w:rFonts w:eastAsia="SimSun" w:cs="Times New Roman"/>
          <w:szCs w:val="24"/>
        </w:rPr>
      </w:pPr>
      <w:r>
        <w:rPr>
          <w:b/>
        </w:rPr>
        <w:t xml:space="preserve">Câu 19: </w:t>
      </w:r>
      <w:r w:rsidR="00796A87" w:rsidRPr="00796A87">
        <w:rPr>
          <w:rFonts w:eastAsia="SimSun" w:cs="Times New Roman"/>
          <w:szCs w:val="24"/>
          <w:lang w:eastAsia="zh-CN" w:bidi="ar"/>
        </w:rPr>
        <w:t>Sắp xếp nào sau đây theo đúng trật tự tăng dần của bước sóng?</w:t>
      </w:r>
    </w:p>
    <w:p w:rsidR="00796A87" w:rsidRPr="00796A87" w:rsidRDefault="00903499" w:rsidP="00796A87">
      <w:pPr>
        <w:tabs>
          <w:tab w:val="left" w:pos="283"/>
        </w:tabs>
      </w:pPr>
      <w:r>
        <w:rPr>
          <w:rStyle w:val="YoungMixChar"/>
          <w:b/>
        </w:rPr>
        <w:tab/>
        <w:t xml:space="preserve">A. </w:t>
      </w:r>
      <w:r w:rsidR="00796A87" w:rsidRPr="00796A87">
        <w:rPr>
          <w:rFonts w:eastAsia="SimSun" w:cs="Times New Roman"/>
          <w:szCs w:val="24"/>
          <w:lang w:eastAsia="zh-CN" w:bidi="ar"/>
        </w:rPr>
        <w:t>chàm, da cam, sóng vô tuyến, hồng ngoại.</w:t>
      </w:r>
    </w:p>
    <w:p w:rsidR="00796A87" w:rsidRPr="00796A87" w:rsidRDefault="00903499" w:rsidP="00796A87">
      <w:pPr>
        <w:tabs>
          <w:tab w:val="left" w:pos="283"/>
        </w:tabs>
      </w:pPr>
      <w:r>
        <w:rPr>
          <w:rStyle w:val="YoungMixChar"/>
          <w:b/>
        </w:rPr>
        <w:tab/>
        <w:t xml:space="preserve">B. </w:t>
      </w:r>
      <w:r w:rsidR="00796A87" w:rsidRPr="00796A87">
        <w:rPr>
          <w:rFonts w:eastAsia="SimSun" w:cs="Times New Roman"/>
          <w:szCs w:val="24"/>
          <w:lang w:eastAsia="zh-CN" w:bidi="ar"/>
        </w:rPr>
        <w:t>sóng vô tuyến, hồng ngoại, chàm, da cam.</w:t>
      </w:r>
    </w:p>
    <w:p w:rsidR="00796A87" w:rsidRPr="00796A87" w:rsidRDefault="00796A87" w:rsidP="00796A87">
      <w:pPr>
        <w:tabs>
          <w:tab w:val="left" w:pos="283"/>
        </w:tabs>
      </w:pPr>
      <w:r>
        <w:rPr>
          <w:rStyle w:val="YoungMixChar"/>
          <w:b/>
        </w:rPr>
        <w:tab/>
        <w:t xml:space="preserve">C. </w:t>
      </w:r>
      <w:r w:rsidRPr="00796A87">
        <w:rPr>
          <w:rFonts w:eastAsia="SimSun" w:cs="Times New Roman"/>
          <w:szCs w:val="24"/>
          <w:lang w:eastAsia="zh-CN" w:bidi="ar"/>
        </w:rPr>
        <w:t>chàm, da cam, hồng ngoại, sóng vô tuyến.</w:t>
      </w:r>
    </w:p>
    <w:p w:rsidR="00796A87" w:rsidRPr="00796A87" w:rsidRDefault="00903499" w:rsidP="00796A87">
      <w:pPr>
        <w:tabs>
          <w:tab w:val="left" w:pos="283"/>
        </w:tabs>
      </w:pPr>
      <w:r>
        <w:rPr>
          <w:rStyle w:val="YoungMixChar"/>
          <w:b/>
        </w:rPr>
        <w:tab/>
        <w:t xml:space="preserve">D. </w:t>
      </w:r>
      <w:r w:rsidR="00796A87" w:rsidRPr="00796A87">
        <w:rPr>
          <w:rFonts w:eastAsia="SimSun" w:cs="Times New Roman"/>
          <w:szCs w:val="24"/>
          <w:lang w:eastAsia="zh-CN" w:bidi="ar"/>
        </w:rPr>
        <w:t>da cam, chàm, hồng ngoại, sóng vô tuyến.</w:t>
      </w:r>
    </w:p>
    <w:p w:rsidR="00885551" w:rsidRDefault="00960C5F">
      <w:pPr>
        <w:spacing w:line="240" w:lineRule="auto"/>
        <w:rPr>
          <w:rFonts w:cs="Times New Roman"/>
          <w:szCs w:val="24"/>
        </w:rPr>
      </w:pPr>
      <w:r>
        <w:rPr>
          <w:b/>
        </w:rPr>
        <w:t xml:space="preserve">Câu 20: </w:t>
      </w:r>
      <w:r>
        <w:rPr>
          <w:rFonts w:eastAsia="SimSun" w:cs="Times New Roman"/>
          <w:szCs w:val="24"/>
          <w:lang w:eastAsia="zh-CN" w:bidi="ar"/>
        </w:rPr>
        <w:t>Phát biểu nào sau đây là đúng khi nói về mẫu nguyên tử Bo ?</w:t>
      </w:r>
    </w:p>
    <w:p w:rsidR="00885551" w:rsidRDefault="00960C5F">
      <w:pPr>
        <w:tabs>
          <w:tab w:val="left" w:pos="283"/>
        </w:tabs>
      </w:pPr>
      <w:r>
        <w:rPr>
          <w:rStyle w:val="YoungMixChar"/>
          <w:b/>
        </w:rPr>
        <w:tab/>
        <w:t xml:space="preserve">A. </w:t>
      </w:r>
      <w:r>
        <w:rPr>
          <w:rFonts w:eastAsia="SimSun" w:cs="Times New Roman"/>
          <w:szCs w:val="24"/>
          <w:lang w:eastAsia="zh-CN" w:bidi="ar"/>
        </w:rPr>
        <w:t>Nguyên tử bức xạ khi chuyển từ trạng thái cơ bản lên trạng thái kích thích.</w:t>
      </w:r>
    </w:p>
    <w:p w:rsidR="00885551" w:rsidRDefault="00960C5F">
      <w:pPr>
        <w:tabs>
          <w:tab w:val="left" w:pos="283"/>
        </w:tabs>
      </w:pPr>
      <w:r>
        <w:rPr>
          <w:rStyle w:val="YoungMixChar"/>
          <w:b/>
        </w:rPr>
        <w:tab/>
        <w:t xml:space="preserve">B. </w:t>
      </w:r>
      <w:r>
        <w:rPr>
          <w:rFonts w:eastAsia="SimSun" w:cs="Times New Roman"/>
          <w:szCs w:val="24"/>
          <w:lang w:eastAsia="zh-CN" w:bidi="ar"/>
        </w:rPr>
        <w:t>Khi ở trạng thái cơ bản , nguyên tử có năng lượng cao nhất.</w:t>
      </w:r>
    </w:p>
    <w:p w:rsidR="00885551" w:rsidRDefault="00960C5F">
      <w:pPr>
        <w:tabs>
          <w:tab w:val="left" w:pos="283"/>
        </w:tabs>
      </w:pPr>
      <w:r>
        <w:rPr>
          <w:rStyle w:val="YoungMixChar"/>
          <w:b/>
        </w:rPr>
        <w:tab/>
        <w:t xml:space="preserve">C. </w:t>
      </w:r>
      <w:r>
        <w:rPr>
          <w:rFonts w:eastAsia="SimSun" w:cs="Times New Roman"/>
          <w:szCs w:val="24"/>
          <w:lang w:eastAsia="zh-CN" w:bidi="ar"/>
        </w:rPr>
        <w:t>Trong các trạng thái dừng , động năng của êlectron trong nguyên tử bằng không.</w:t>
      </w:r>
    </w:p>
    <w:p w:rsidR="00885551" w:rsidRDefault="00960C5F">
      <w:pPr>
        <w:tabs>
          <w:tab w:val="left" w:pos="283"/>
        </w:tabs>
      </w:pPr>
      <w:r>
        <w:rPr>
          <w:rStyle w:val="YoungMixChar"/>
          <w:b/>
        </w:rPr>
        <w:tab/>
        <w:t xml:space="preserve">D. </w:t>
      </w:r>
      <w:r>
        <w:rPr>
          <w:rFonts w:eastAsia="SimSun" w:cs="Times New Roman"/>
          <w:szCs w:val="24"/>
          <w:lang w:eastAsia="zh-CN" w:bidi="ar"/>
        </w:rPr>
        <w:t>Trạng thái kích thích có năng lượng càng cao thì bán kính quỹ đạo của êlectron càng lớn.</w:t>
      </w:r>
    </w:p>
    <w:p w:rsidR="00FA1970" w:rsidRDefault="00FA1970" w:rsidP="00FA1970">
      <w:pPr>
        <w:tabs>
          <w:tab w:val="left" w:pos="720"/>
          <w:tab w:val="left" w:pos="2880"/>
          <w:tab w:val="left" w:pos="5040"/>
          <w:tab w:val="left" w:pos="7200"/>
        </w:tabs>
        <w:spacing w:line="240" w:lineRule="auto"/>
        <w:rPr>
          <w:rFonts w:cs="Times New Roman"/>
          <w:szCs w:val="24"/>
          <w:lang w:val="vi-VN"/>
        </w:rPr>
      </w:pPr>
      <w:r>
        <w:rPr>
          <w:b/>
        </w:rPr>
        <w:t xml:space="preserve">Câu </w:t>
      </w:r>
      <w:r>
        <w:rPr>
          <w:b/>
          <w:lang w:val="vi-VN"/>
        </w:rPr>
        <w:t>2</w:t>
      </w:r>
      <w:r>
        <w:rPr>
          <w:b/>
        </w:rPr>
        <w:t xml:space="preserve">1: </w:t>
      </w:r>
      <w:r>
        <w:rPr>
          <w:rFonts w:cs="Times New Roman"/>
          <w:szCs w:val="24"/>
          <w:lang w:val="vi-VN"/>
        </w:rPr>
        <w:t xml:space="preserve">Biết bán kính Bo là </w:t>
      </w:r>
      <w:r>
        <w:rPr>
          <w:rFonts w:cs="Times New Roman"/>
          <w:position w:val="-12"/>
          <w:szCs w:val="24"/>
        </w:rPr>
        <w:object w:dxaOrig="131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19.35pt" o:ole="">
            <v:imagedata r:id="rId7" o:title=""/>
          </v:shape>
          <o:OLEObject Type="Embed" ProgID="Equation.DSMT4" ShapeID="_x0000_i1025" DrawAspect="Content" ObjectID="_1747490998" r:id="rId8"/>
        </w:object>
      </w:r>
      <w:r>
        <w:rPr>
          <w:rFonts w:cs="Times New Roman"/>
          <w:szCs w:val="24"/>
          <w:lang w:val="vi-VN"/>
        </w:rPr>
        <w:t xml:space="preserve"> m. Bán kính quỹ đạo dừng N trong nguyên tử hiđrô bằng</w:t>
      </w:r>
    </w:p>
    <w:p w:rsidR="00FA1970" w:rsidRDefault="00FA1970" w:rsidP="00FA1970">
      <w:pPr>
        <w:tabs>
          <w:tab w:val="left" w:pos="283"/>
          <w:tab w:val="left" w:pos="2906"/>
          <w:tab w:val="left" w:pos="5528"/>
          <w:tab w:val="left" w:pos="8150"/>
        </w:tabs>
      </w:pPr>
      <w:r>
        <w:rPr>
          <w:rStyle w:val="YoungMixChar"/>
          <w:b/>
        </w:rPr>
        <w:lastRenderedPageBreak/>
        <w:tab/>
        <w:t xml:space="preserve">A. </w:t>
      </w:r>
      <w:r>
        <w:rPr>
          <w:rFonts w:cs="Times New Roman"/>
          <w:position w:val="-10"/>
          <w:szCs w:val="24"/>
        </w:rPr>
        <w:object w:dxaOrig="1020" w:dyaOrig="360">
          <v:shape id="_x0000_i1026" type="#_x0000_t75" style="width:50.5pt;height:18.25pt" o:ole="">
            <v:imagedata r:id="rId9" o:title=""/>
          </v:shape>
          <o:OLEObject Type="Embed" ProgID="Equation.DSMT4" ShapeID="_x0000_i1026" DrawAspect="Content" ObjectID="_1747490999" r:id="rId10"/>
        </w:object>
      </w:r>
      <w:r>
        <w:rPr>
          <w:rFonts w:cs="Times New Roman"/>
          <w:szCs w:val="24"/>
          <w:lang w:val="vi-VN"/>
        </w:rPr>
        <w:t xml:space="preserve"> m</w:t>
      </w:r>
      <w:r>
        <w:rPr>
          <w:rStyle w:val="YoungMixChar"/>
          <w:b/>
        </w:rPr>
        <w:tab/>
        <w:t xml:space="preserve">B. </w:t>
      </w:r>
      <w:r>
        <w:rPr>
          <w:rFonts w:cs="Times New Roman"/>
          <w:position w:val="-10"/>
          <w:szCs w:val="24"/>
        </w:rPr>
        <w:object w:dxaOrig="1120" w:dyaOrig="360">
          <v:shape id="_x0000_i1027" type="#_x0000_t75" style="width:55.9pt;height:18.25pt" o:ole="">
            <v:imagedata r:id="rId11" o:title=""/>
          </v:shape>
          <o:OLEObject Type="Embed" ProgID="Equation.DSMT4" ShapeID="_x0000_i1027" DrawAspect="Content" ObjectID="_1747491000" r:id="rId12"/>
        </w:object>
      </w:r>
      <w:r>
        <w:rPr>
          <w:rFonts w:cs="Times New Roman"/>
          <w:position w:val="-10"/>
          <w:szCs w:val="24"/>
        </w:rPr>
        <w:t xml:space="preserve"> </w:t>
      </w:r>
      <w:r>
        <w:rPr>
          <w:rFonts w:cs="Times New Roman"/>
          <w:szCs w:val="24"/>
          <w:lang w:val="vi-VN"/>
        </w:rPr>
        <w:t>m</w:t>
      </w:r>
      <w:r>
        <w:rPr>
          <w:rStyle w:val="YoungMixChar"/>
          <w:b/>
        </w:rPr>
        <w:tab/>
        <w:t xml:space="preserve">C. </w:t>
      </w:r>
      <w:r>
        <w:rPr>
          <w:rFonts w:cs="Times New Roman"/>
          <w:position w:val="-10"/>
          <w:szCs w:val="24"/>
        </w:rPr>
        <w:object w:dxaOrig="1045" w:dyaOrig="360">
          <v:shape id="_x0000_i1028" type="#_x0000_t75" style="width:52.65pt;height:18.25pt" o:ole="">
            <v:imagedata r:id="rId13" o:title=""/>
          </v:shape>
          <o:OLEObject Type="Embed" ProgID="Equation.DSMT4" ShapeID="_x0000_i1028" DrawAspect="Content" ObjectID="_1747491001" r:id="rId14"/>
        </w:object>
      </w:r>
      <w:r>
        <w:rPr>
          <w:rFonts w:cs="Times New Roman"/>
          <w:position w:val="-10"/>
          <w:szCs w:val="24"/>
        </w:rPr>
        <w:t xml:space="preserve"> </w:t>
      </w:r>
      <w:r>
        <w:rPr>
          <w:rFonts w:cs="Times New Roman"/>
          <w:szCs w:val="24"/>
          <w:lang w:val="vi-VN"/>
        </w:rPr>
        <w:t>m</w:t>
      </w:r>
      <w:r>
        <w:rPr>
          <w:rStyle w:val="YoungMixChar"/>
          <w:b/>
        </w:rPr>
        <w:tab/>
        <w:t xml:space="preserve">D. </w:t>
      </w:r>
      <w:r>
        <w:rPr>
          <w:rFonts w:cs="Times New Roman"/>
          <w:position w:val="-10"/>
          <w:szCs w:val="24"/>
        </w:rPr>
        <w:object w:dxaOrig="1020" w:dyaOrig="360">
          <v:shape id="_x0000_i1029" type="#_x0000_t75" style="width:50.5pt;height:18.25pt" o:ole="">
            <v:imagedata r:id="rId15" o:title=""/>
          </v:shape>
          <o:OLEObject Type="Embed" ProgID="Equation.DSMT4" ShapeID="_x0000_i1029" DrawAspect="Content" ObjectID="_1747491002" r:id="rId16"/>
        </w:object>
      </w:r>
      <w:r>
        <w:rPr>
          <w:rFonts w:cs="Times New Roman"/>
          <w:szCs w:val="24"/>
          <w:lang w:val="vi-VN"/>
        </w:rPr>
        <w:t>m</w:t>
      </w:r>
    </w:p>
    <w:p w:rsidR="00FA1970" w:rsidRDefault="00FA1970" w:rsidP="00FA1970">
      <w:pPr>
        <w:pStyle w:val="NoSpacing"/>
        <w:tabs>
          <w:tab w:val="left" w:pos="284"/>
          <w:tab w:val="left" w:pos="2835"/>
          <w:tab w:val="left" w:pos="5387"/>
          <w:tab w:val="left" w:pos="7938"/>
        </w:tabs>
        <w:jc w:val="both"/>
        <w:rPr>
          <w:rFonts w:ascii="Times New Roman" w:hAnsi="Times New Roman" w:cs="Times New Roman"/>
          <w:color w:val="auto"/>
          <w:lang w:val="en-US"/>
        </w:rPr>
      </w:pPr>
      <w:r>
        <w:rPr>
          <w:rFonts w:ascii="Times New Roman" w:hAnsi="Times New Roman"/>
          <w:b/>
        </w:rPr>
        <w:t xml:space="preserve">Câu 22: </w:t>
      </w:r>
      <w:r>
        <w:rPr>
          <w:rFonts w:ascii="Times New Roman" w:hAnsi="Times New Roman" w:cs="Times New Roman"/>
        </w:rPr>
        <w:t>Trong thí nghiệm Y-âng về giao thoa ánh sáng với ánh sáng đơn sắc có bước sóng λ</w:t>
      </w:r>
      <w:r>
        <w:rPr>
          <w:rFonts w:ascii="Times New Roman" w:hAnsi="Times New Roman" w:cs="Times New Roman"/>
          <w:vertAlign w:val="subscript"/>
        </w:rPr>
        <w:t>1</w:t>
      </w:r>
      <w:r>
        <w:rPr>
          <w:rFonts w:ascii="Times New Roman" w:hAnsi="Times New Roman" w:cs="Times New Roman"/>
        </w:rPr>
        <w:t xml:space="preserve"> = 540 nm thì thu được hệ vân giao thoa trên màn quan sát có khoảng vân </w:t>
      </w:r>
      <w:r>
        <w:rPr>
          <w:rFonts w:ascii="Times New Roman" w:hAnsi="Times New Roman" w:cs="Times New Roman"/>
          <w:lang w:val="en-US"/>
        </w:rPr>
        <w:t>bằng 0,36mm</w:t>
      </w:r>
      <w:r>
        <w:rPr>
          <w:rFonts w:ascii="Times New Roman" w:hAnsi="Times New Roman" w:cs="Times New Roman"/>
        </w:rPr>
        <w:t xml:space="preserve">. </w:t>
      </w:r>
      <w:r>
        <w:rPr>
          <w:rFonts w:ascii="Times New Roman" w:hAnsi="Times New Roman" w:cs="Times New Roman"/>
          <w:lang w:val="en-US"/>
        </w:rPr>
        <w:t>T</w:t>
      </w:r>
      <w:r>
        <w:rPr>
          <w:rFonts w:ascii="Times New Roman" w:hAnsi="Times New Roman" w:cs="Times New Roman"/>
        </w:rPr>
        <w:t>hay ánh sáng trên bằng ánh sáng đơn sắc có bước sóng λ</w:t>
      </w:r>
      <w:r>
        <w:rPr>
          <w:rFonts w:ascii="Times New Roman" w:hAnsi="Times New Roman" w:cs="Times New Roman"/>
          <w:vertAlign w:val="subscript"/>
        </w:rPr>
        <w:t>2</w:t>
      </w:r>
      <w:r>
        <w:rPr>
          <w:rFonts w:ascii="Times New Roman" w:hAnsi="Times New Roman" w:cs="Times New Roman"/>
        </w:rPr>
        <w:t xml:space="preserve"> = 600 nm thì thu được hệ vân giao thoa trên màn quan sát có khoảng vân </w:t>
      </w:r>
      <w:r>
        <w:rPr>
          <w:rFonts w:ascii="Times New Roman" w:hAnsi="Times New Roman" w:cs="Times New Roman"/>
          <w:lang w:val="en-US"/>
        </w:rPr>
        <w:t>bằng</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rPr>
        <w:t>0,40 mm.</w:t>
      </w:r>
      <w:r>
        <w:rPr>
          <w:rStyle w:val="YoungMixChar"/>
          <w:b/>
        </w:rPr>
        <w:tab/>
        <w:t xml:space="preserve">B. </w:t>
      </w:r>
      <w:r>
        <w:rPr>
          <w:rFonts w:cs="Times New Roman"/>
        </w:rPr>
        <w:t>0,50 mm.</w:t>
      </w:r>
      <w:r>
        <w:rPr>
          <w:rStyle w:val="YoungMixChar"/>
          <w:b/>
        </w:rPr>
        <w:tab/>
        <w:t xml:space="preserve">C. </w:t>
      </w:r>
      <w:r>
        <w:rPr>
          <w:rFonts w:cs="Times New Roman"/>
        </w:rPr>
        <w:t>0,60 mm.</w:t>
      </w:r>
      <w:r>
        <w:rPr>
          <w:rStyle w:val="YoungMixChar"/>
          <w:b/>
        </w:rPr>
        <w:tab/>
        <w:t xml:space="preserve">D. </w:t>
      </w:r>
      <w:r>
        <w:rPr>
          <w:rFonts w:cs="Times New Roman"/>
        </w:rPr>
        <w:t>0,45 mm.</w:t>
      </w:r>
    </w:p>
    <w:p w:rsidR="00FA1970" w:rsidRDefault="00FA1970" w:rsidP="00FA1970">
      <w:pPr>
        <w:spacing w:line="240" w:lineRule="auto"/>
        <w:rPr>
          <w:rFonts w:cs="Times New Roman"/>
          <w:szCs w:val="24"/>
          <w:lang w:val="vi-VN"/>
        </w:rPr>
      </w:pPr>
      <w:r>
        <w:rPr>
          <w:b/>
        </w:rPr>
        <w:t xml:space="preserve">Câu </w:t>
      </w:r>
      <w:r>
        <w:rPr>
          <w:b/>
          <w:lang w:val="vi-VN"/>
        </w:rPr>
        <w:t>2</w:t>
      </w:r>
      <w:r>
        <w:rPr>
          <w:b/>
        </w:rPr>
        <w:t xml:space="preserve">3: </w:t>
      </w:r>
      <w:r>
        <w:rPr>
          <w:rFonts w:cs="Times New Roman"/>
          <w:szCs w:val="24"/>
          <w:lang w:val="vi-VN"/>
        </w:rPr>
        <w:t>Xét nguyên tử hiđrô theo mẫu nguyên tử Bo, khi nguyên tử chuyển từ trạng thái dừng có năng</w:t>
      </w:r>
    </w:p>
    <w:p w:rsidR="00FA1970" w:rsidRDefault="00FA1970" w:rsidP="00FA1970">
      <w:pPr>
        <w:spacing w:line="240" w:lineRule="auto"/>
        <w:ind w:left="360"/>
        <w:rPr>
          <w:rFonts w:cs="Times New Roman"/>
          <w:szCs w:val="24"/>
          <w:lang w:val="vi-VN"/>
        </w:rPr>
      </w:pPr>
      <w:r>
        <w:rPr>
          <w:rFonts w:cs="Times New Roman"/>
          <w:szCs w:val="24"/>
          <w:lang w:val="vi-VN"/>
        </w:rPr>
        <w:t>lượng 3,4 eV sang trạng thái dừng có năng lượng 13,6 eV thì nó</w:t>
      </w:r>
    </w:p>
    <w:p w:rsidR="00FA1970" w:rsidRDefault="00FA1970" w:rsidP="00FA1970">
      <w:pPr>
        <w:tabs>
          <w:tab w:val="left" w:pos="283"/>
        </w:tabs>
      </w:pPr>
      <w:r>
        <w:rPr>
          <w:rStyle w:val="YoungMixChar"/>
          <w:b/>
        </w:rPr>
        <w:tab/>
        <w:t xml:space="preserve">A. </w:t>
      </w:r>
      <w:r>
        <w:rPr>
          <w:rFonts w:cs="Times New Roman"/>
          <w:szCs w:val="24"/>
          <w:lang w:val="vi-VN"/>
        </w:rPr>
        <w:t xml:space="preserve">phát ra một phôtôn có năng lượng </w:t>
      </w:r>
      <w:r>
        <w:rPr>
          <w:rFonts w:cs="Times New Roman"/>
          <w:szCs w:val="24"/>
        </w:rPr>
        <w:t>10,2eV</w:t>
      </w:r>
    </w:p>
    <w:p w:rsidR="00FA1970" w:rsidRDefault="00FA1970" w:rsidP="00FA1970">
      <w:pPr>
        <w:tabs>
          <w:tab w:val="left" w:pos="283"/>
        </w:tabs>
      </w:pPr>
      <w:r>
        <w:rPr>
          <w:rStyle w:val="YoungMixChar"/>
          <w:b/>
        </w:rPr>
        <w:tab/>
        <w:t xml:space="preserve">B. </w:t>
      </w:r>
      <w:r>
        <w:rPr>
          <w:rFonts w:cs="Times New Roman"/>
          <w:szCs w:val="24"/>
          <w:lang w:val="vi-VN"/>
        </w:rPr>
        <w:t xml:space="preserve">phát ra một phôtôn có năng lượng </w:t>
      </w:r>
      <w:r>
        <w:rPr>
          <w:rFonts w:cs="Times New Roman"/>
          <w:szCs w:val="24"/>
        </w:rPr>
        <w:t>17eV</w:t>
      </w:r>
    </w:p>
    <w:p w:rsidR="00FA1970" w:rsidRDefault="00FA1970" w:rsidP="00FA1970">
      <w:pPr>
        <w:tabs>
          <w:tab w:val="left" w:pos="283"/>
        </w:tabs>
      </w:pPr>
      <w:r>
        <w:rPr>
          <w:rStyle w:val="YoungMixChar"/>
          <w:b/>
        </w:rPr>
        <w:tab/>
        <w:t xml:space="preserve">C. </w:t>
      </w:r>
      <w:r>
        <w:rPr>
          <w:rFonts w:cs="Times New Roman"/>
          <w:szCs w:val="24"/>
        </w:rPr>
        <w:t>hấp thụ</w:t>
      </w:r>
      <w:r>
        <w:rPr>
          <w:rFonts w:cs="Times New Roman"/>
          <w:szCs w:val="24"/>
          <w:lang w:val="vi-VN"/>
        </w:rPr>
        <w:t xml:space="preserve"> một phôtôn có năng lượng </w:t>
      </w:r>
      <w:r>
        <w:rPr>
          <w:rFonts w:cs="Times New Roman"/>
          <w:szCs w:val="24"/>
        </w:rPr>
        <w:t>10,2eV</w:t>
      </w:r>
    </w:p>
    <w:p w:rsidR="00FA1970" w:rsidRDefault="00FA1970" w:rsidP="00FA1970">
      <w:pPr>
        <w:tabs>
          <w:tab w:val="left" w:pos="283"/>
        </w:tabs>
      </w:pPr>
      <w:r>
        <w:rPr>
          <w:rStyle w:val="YoungMixChar"/>
          <w:b/>
        </w:rPr>
        <w:tab/>
        <w:t xml:space="preserve">D. </w:t>
      </w:r>
      <w:r>
        <w:rPr>
          <w:rFonts w:cs="Times New Roman"/>
          <w:szCs w:val="24"/>
        </w:rPr>
        <w:t>hấp thụ</w:t>
      </w:r>
      <w:r>
        <w:rPr>
          <w:rFonts w:cs="Times New Roman"/>
          <w:szCs w:val="24"/>
          <w:lang w:val="vi-VN"/>
        </w:rPr>
        <w:t xml:space="preserve"> một phôtôn có năng lượng </w:t>
      </w:r>
      <w:r>
        <w:rPr>
          <w:rFonts w:cs="Times New Roman"/>
          <w:szCs w:val="24"/>
        </w:rPr>
        <w:t>17eV</w:t>
      </w:r>
    </w:p>
    <w:p w:rsidR="00FA1970" w:rsidRDefault="00FA1970" w:rsidP="00FA1970">
      <w:pPr>
        <w:spacing w:line="240" w:lineRule="auto"/>
        <w:rPr>
          <w:rFonts w:cs="Times New Roman"/>
          <w:szCs w:val="24"/>
          <w:lang w:val="vi-VN"/>
        </w:rPr>
      </w:pPr>
      <w:r>
        <w:rPr>
          <w:b/>
        </w:rPr>
        <w:t xml:space="preserve">Câu </w:t>
      </w:r>
      <w:r>
        <w:rPr>
          <w:b/>
          <w:lang w:val="vi-VN"/>
        </w:rPr>
        <w:t>2</w:t>
      </w:r>
      <w:r>
        <w:rPr>
          <w:b/>
        </w:rPr>
        <w:t xml:space="preserve">4: </w:t>
      </w:r>
      <w:r>
        <w:rPr>
          <w:rFonts w:cs="Times New Roman"/>
          <w:szCs w:val="24"/>
          <w:lang w:val="vi-VN"/>
        </w:rPr>
        <w:t>Trong thí nghiệm giao thoa ánh sáng với khe Y-âng, hai khe được chiếu bằng ánh sáng đơn sắc có bướcsóng λ = 0,64 µm, khoảng cách hai khe a = 1 mm, khoảng cách từ khe đến màn quan sát là D = 1 m, Tại điểm M trong trường giao thoa trên màn quan sát cách vân trung tâm một khoảng 3,84 mm có</w:t>
      </w:r>
    </w:p>
    <w:p w:rsidR="00FA1970" w:rsidRDefault="00FA1970" w:rsidP="00FA1970">
      <w:pPr>
        <w:tabs>
          <w:tab w:val="left" w:pos="283"/>
          <w:tab w:val="left" w:pos="5528"/>
        </w:tabs>
      </w:pPr>
      <w:r>
        <w:rPr>
          <w:rStyle w:val="YoungMixChar"/>
          <w:b/>
        </w:rPr>
        <w:tab/>
        <w:t xml:space="preserve">A. </w:t>
      </w:r>
      <w:r>
        <w:rPr>
          <w:rFonts w:cs="Times New Roman"/>
          <w:szCs w:val="24"/>
          <w:lang w:val="vi-VN"/>
        </w:rPr>
        <w:t>vân sáng bậc 3</w:t>
      </w:r>
      <w:r>
        <w:rPr>
          <w:rStyle w:val="YoungMixChar"/>
          <w:b/>
        </w:rPr>
        <w:tab/>
        <w:t xml:space="preserve">B. </w:t>
      </w:r>
      <w:r>
        <w:rPr>
          <w:rFonts w:cs="Times New Roman"/>
          <w:szCs w:val="24"/>
          <w:lang w:val="vi-VN"/>
        </w:rPr>
        <w:t>vân tối thứ 3 kể từ vân trung tâm</w:t>
      </w:r>
    </w:p>
    <w:p w:rsidR="00FA1970" w:rsidRDefault="00FA1970" w:rsidP="00FA1970">
      <w:pPr>
        <w:tabs>
          <w:tab w:val="left" w:pos="283"/>
          <w:tab w:val="left" w:pos="5528"/>
        </w:tabs>
      </w:pPr>
      <w:r>
        <w:rPr>
          <w:rStyle w:val="YoungMixChar"/>
          <w:b/>
        </w:rPr>
        <w:tab/>
        <w:t xml:space="preserve">C. </w:t>
      </w:r>
      <w:r>
        <w:rPr>
          <w:rFonts w:cs="Times New Roman"/>
          <w:szCs w:val="24"/>
          <w:lang w:val="vi-VN"/>
        </w:rPr>
        <w:t>vân tối thứ 6 kể từ vân trung tâm</w:t>
      </w:r>
      <w:r>
        <w:rPr>
          <w:rStyle w:val="YoungMixChar"/>
          <w:b/>
        </w:rPr>
        <w:tab/>
        <w:t xml:space="preserve">D. </w:t>
      </w:r>
      <w:r>
        <w:rPr>
          <w:rFonts w:cs="Times New Roman"/>
          <w:szCs w:val="24"/>
          <w:lang w:val="vi-VN"/>
        </w:rPr>
        <w:t>vân sáng bậc 6</w:t>
      </w:r>
    </w:p>
    <w:p w:rsidR="00FA1970" w:rsidRDefault="00FA1970" w:rsidP="00FA1970">
      <w:pPr>
        <w:spacing w:line="240" w:lineRule="auto"/>
        <w:jc w:val="both"/>
        <w:rPr>
          <w:rFonts w:cs="Times New Roman"/>
          <w:szCs w:val="24"/>
          <w:lang w:val="nl-NL"/>
        </w:rPr>
      </w:pPr>
      <w:r>
        <w:rPr>
          <w:b/>
        </w:rPr>
        <w:t xml:space="preserve">Câu </w:t>
      </w:r>
      <w:r>
        <w:rPr>
          <w:b/>
          <w:lang w:val="vi-VN"/>
        </w:rPr>
        <w:t>2</w:t>
      </w:r>
      <w:r>
        <w:rPr>
          <w:b/>
        </w:rPr>
        <w:t xml:space="preserve">5: </w:t>
      </w:r>
      <w:r>
        <w:rPr>
          <w:rFonts w:cs="Times New Roman"/>
          <w:szCs w:val="24"/>
          <w:lang w:val="nl-NL"/>
        </w:rPr>
        <w:t>Trong thí nghiệm Young về giao thoa ánh sáng với nguồn đơn sắc, biết khoảng cách giữa hai khe là  0,12mm, khoảng cách từ hai khe đến màn là 60cm. Người ta đo được khoảng cách giữa 6 vân sáng liên tiếp là 17mm. Bước sóng ánh sáng dùng trong thí nghiệm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nl-NL"/>
        </w:rPr>
        <w:t>0,68µm.</w:t>
      </w:r>
      <w:r>
        <w:rPr>
          <w:rStyle w:val="YoungMixChar"/>
          <w:b/>
        </w:rPr>
        <w:tab/>
        <w:t xml:space="preserve">B. </w:t>
      </w:r>
      <w:r>
        <w:rPr>
          <w:rFonts w:cs="Times New Roman"/>
          <w:szCs w:val="24"/>
          <w:lang w:val="nl-NL"/>
        </w:rPr>
        <w:t>0,57µm.</w:t>
      </w:r>
      <w:r>
        <w:rPr>
          <w:rStyle w:val="YoungMixChar"/>
          <w:b/>
        </w:rPr>
        <w:tab/>
        <w:t xml:space="preserve">C. </w:t>
      </w:r>
      <w:r>
        <w:rPr>
          <w:rFonts w:cs="Times New Roman"/>
          <w:szCs w:val="24"/>
          <w:lang w:val="nl-NL"/>
        </w:rPr>
        <w:t>0,40 µm.</w:t>
      </w:r>
      <w:r>
        <w:rPr>
          <w:rStyle w:val="YoungMixChar"/>
          <w:b/>
        </w:rPr>
        <w:tab/>
        <w:t xml:space="preserve">D. </w:t>
      </w:r>
      <w:r>
        <w:rPr>
          <w:rFonts w:cs="Times New Roman"/>
          <w:szCs w:val="24"/>
          <w:lang w:val="nl-NL"/>
        </w:rPr>
        <w:t>0,60 µm.</w:t>
      </w:r>
    </w:p>
    <w:p w:rsidR="00FA1970" w:rsidRDefault="00FA1970" w:rsidP="00FA1970">
      <w:pPr>
        <w:pStyle w:val="BodyText"/>
        <w:rPr>
          <w:bCs/>
          <w:szCs w:val="24"/>
          <w:lang w:val="vi-VN"/>
        </w:rPr>
      </w:pPr>
      <w:r>
        <w:rPr>
          <w:b/>
        </w:rPr>
        <w:t xml:space="preserve">Câu </w:t>
      </w:r>
      <w:r>
        <w:rPr>
          <w:b/>
          <w:lang w:val="vi-VN"/>
        </w:rPr>
        <w:t>2</w:t>
      </w:r>
      <w:r>
        <w:rPr>
          <w:b/>
        </w:rPr>
        <w:t xml:space="preserve">6: </w:t>
      </w:r>
      <w:r>
        <w:rPr>
          <w:bCs/>
          <w:szCs w:val="24"/>
          <w:lang w:val="vi-VN"/>
        </w:rPr>
        <w:t xml:space="preserve">Giới hạn quang điện của canxi là </w:t>
      </w:r>
      <w:r>
        <w:rPr>
          <w:bCs/>
          <w:szCs w:val="24"/>
          <w:lang w:val="vi-VN"/>
        </w:rPr>
        <w:sym w:font="Symbol" w:char="006C"/>
      </w:r>
      <w:r>
        <w:rPr>
          <w:bCs/>
          <w:szCs w:val="24"/>
          <w:vertAlign w:val="subscript"/>
          <w:lang w:val="vi-VN"/>
        </w:rPr>
        <w:t>0</w:t>
      </w:r>
      <w:r>
        <w:rPr>
          <w:bCs/>
          <w:szCs w:val="24"/>
          <w:lang w:val="vi-VN"/>
        </w:rPr>
        <w:t xml:space="preserve"> = 0,45</w:t>
      </w:r>
      <w:r>
        <w:rPr>
          <w:bCs/>
          <w:szCs w:val="24"/>
          <w:lang w:val="vi-VN"/>
        </w:rPr>
        <w:sym w:font="Symbol" w:char="006D"/>
      </w:r>
      <w:r>
        <w:rPr>
          <w:bCs/>
          <w:szCs w:val="24"/>
          <w:lang w:val="vi-VN"/>
        </w:rPr>
        <w:t>m thì công thoát electron ra khỏi bề mặt canxi là</w:t>
      </w:r>
    </w:p>
    <w:p w:rsidR="00FA1970" w:rsidRDefault="00FA1970" w:rsidP="00FA1970">
      <w:pPr>
        <w:tabs>
          <w:tab w:val="left" w:pos="283"/>
          <w:tab w:val="left" w:pos="2906"/>
          <w:tab w:val="left" w:pos="5528"/>
          <w:tab w:val="left" w:pos="8150"/>
        </w:tabs>
      </w:pPr>
      <w:r>
        <w:rPr>
          <w:rStyle w:val="YoungMixChar"/>
          <w:b/>
        </w:rPr>
        <w:tab/>
        <w:t xml:space="preserve">A. </w:t>
      </w:r>
      <w:r>
        <w:rPr>
          <w:bCs/>
          <w:szCs w:val="24"/>
          <w:lang w:val="vi-VN"/>
        </w:rPr>
        <w:t>3,12.10</w:t>
      </w:r>
      <w:r>
        <w:rPr>
          <w:bCs/>
          <w:szCs w:val="24"/>
          <w:vertAlign w:val="superscript"/>
          <w:lang w:val="vi-VN"/>
        </w:rPr>
        <w:t>-19</w:t>
      </w:r>
      <w:r>
        <w:rPr>
          <w:bCs/>
          <w:szCs w:val="24"/>
          <w:lang w:val="vi-VN"/>
        </w:rPr>
        <w:t>J</w:t>
      </w:r>
      <w:r>
        <w:rPr>
          <w:rStyle w:val="YoungMixChar"/>
          <w:b/>
        </w:rPr>
        <w:tab/>
        <w:t xml:space="preserve">B. </w:t>
      </w:r>
      <w:r>
        <w:rPr>
          <w:bCs/>
          <w:szCs w:val="24"/>
          <w:lang w:val="vi-VN"/>
        </w:rPr>
        <w:t>4,42.10</w:t>
      </w:r>
      <w:r>
        <w:rPr>
          <w:bCs/>
          <w:szCs w:val="24"/>
          <w:vertAlign w:val="superscript"/>
          <w:lang w:val="vi-VN"/>
        </w:rPr>
        <w:t>-19</w:t>
      </w:r>
      <w:r>
        <w:rPr>
          <w:bCs/>
          <w:szCs w:val="24"/>
          <w:lang w:val="vi-VN"/>
        </w:rPr>
        <w:t>J</w:t>
      </w:r>
      <w:r>
        <w:rPr>
          <w:rStyle w:val="YoungMixChar"/>
          <w:b/>
        </w:rPr>
        <w:tab/>
        <w:t xml:space="preserve">C. </w:t>
      </w:r>
      <w:r>
        <w:rPr>
          <w:bCs/>
          <w:szCs w:val="24"/>
          <w:lang w:val="vi-VN"/>
        </w:rPr>
        <w:t>5,51.10</w:t>
      </w:r>
      <w:r>
        <w:rPr>
          <w:bCs/>
          <w:szCs w:val="24"/>
          <w:vertAlign w:val="superscript"/>
          <w:lang w:val="vi-VN"/>
        </w:rPr>
        <w:t>-19</w:t>
      </w:r>
      <w:r>
        <w:rPr>
          <w:bCs/>
          <w:szCs w:val="24"/>
          <w:lang w:val="vi-VN"/>
        </w:rPr>
        <w:t>J</w:t>
      </w:r>
      <w:r>
        <w:rPr>
          <w:rStyle w:val="YoungMixChar"/>
          <w:b/>
        </w:rPr>
        <w:tab/>
        <w:t xml:space="preserve">D. </w:t>
      </w:r>
      <w:r>
        <w:rPr>
          <w:bCs/>
          <w:szCs w:val="24"/>
          <w:lang w:val="vi-VN"/>
        </w:rPr>
        <w:t>4,5.10</w:t>
      </w:r>
      <w:r>
        <w:rPr>
          <w:bCs/>
          <w:szCs w:val="24"/>
          <w:vertAlign w:val="superscript"/>
          <w:lang w:val="vi-VN"/>
        </w:rPr>
        <w:t>-19</w:t>
      </w:r>
      <w:r>
        <w:rPr>
          <w:bCs/>
          <w:szCs w:val="24"/>
          <w:lang w:val="vi-VN"/>
        </w:rPr>
        <w:t>J</w:t>
      </w:r>
    </w:p>
    <w:p w:rsidR="00FA1970" w:rsidRPr="00FA1970" w:rsidRDefault="00FA1970" w:rsidP="00FA1970">
      <w:pPr>
        <w:spacing w:line="240" w:lineRule="auto"/>
        <w:rPr>
          <w:rFonts w:cs="Times New Roman"/>
          <w:szCs w:val="24"/>
          <w:lang w:val="vi-VN"/>
        </w:rPr>
      </w:pPr>
      <w:r>
        <w:rPr>
          <w:b/>
        </w:rPr>
        <w:t xml:space="preserve">Câu </w:t>
      </w:r>
      <w:r>
        <w:rPr>
          <w:b/>
          <w:lang w:val="vi-VN"/>
        </w:rPr>
        <w:t>2</w:t>
      </w:r>
      <w:r>
        <w:rPr>
          <w:b/>
        </w:rPr>
        <w:t xml:space="preserve">7: </w:t>
      </w:r>
      <w:r>
        <w:rPr>
          <w:rFonts w:cs="Times New Roman"/>
          <w:szCs w:val="24"/>
          <w:lang w:val="vi-VN"/>
        </w:rPr>
        <w:t xml:space="preserve">Một kim loại có giới hạn quang điện 0,27 µm. Chiếu lần lượt vào kim loại này các bức xạ có năng </w:t>
      </w:r>
      <w:r>
        <w:rPr>
          <w:rFonts w:cs="Times New Roman"/>
          <w:szCs w:val="24"/>
        </w:rPr>
        <w:t xml:space="preserve">lượng phô tôn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1</m:t>
            </m:r>
          </m:sub>
        </m:sSub>
      </m:oMath>
      <w:r>
        <w:rPr>
          <w:rFonts w:cs="Times New Roman"/>
          <w:szCs w:val="24"/>
        </w:rPr>
        <w:t xml:space="preserve">= 3,11eV ;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2</m:t>
            </m:r>
          </m:sub>
        </m:sSub>
      </m:oMath>
      <w:r>
        <w:rPr>
          <w:rFonts w:cs="Times New Roman"/>
          <w:szCs w:val="24"/>
        </w:rPr>
        <w:t xml:space="preserve">= 3,81eV ;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3</m:t>
            </m:r>
          </m:sub>
        </m:sSub>
      </m:oMath>
      <w:r>
        <w:rPr>
          <w:rFonts w:cs="Times New Roman"/>
          <w:szCs w:val="24"/>
        </w:rPr>
        <w:t xml:space="preserve">= 6,3 eV và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4</m:t>
            </m:r>
          </m:sub>
        </m:sSub>
      </m:oMath>
      <w:r>
        <w:rPr>
          <w:rFonts w:cs="Times New Roman"/>
          <w:szCs w:val="24"/>
        </w:rPr>
        <w:t xml:space="preserve">= 7,14eV . Những bức xạ có thể  gây ra hiện tượng quang điện cho kim loại này có năng lượng là </w:t>
      </w:r>
    </w:p>
    <w:p w:rsidR="00FA1970" w:rsidRDefault="00FA1970" w:rsidP="00FA1970">
      <w:pPr>
        <w:tabs>
          <w:tab w:val="left" w:pos="283"/>
          <w:tab w:val="left" w:pos="2906"/>
          <w:tab w:val="left" w:pos="5528"/>
          <w:tab w:val="left" w:pos="8150"/>
        </w:tabs>
      </w:pPr>
      <w:r>
        <w:rPr>
          <w:rStyle w:val="YoungMixChar"/>
          <w:b/>
        </w:rPr>
        <w:tab/>
        <w:t xml:space="preserve">A.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1</m:t>
            </m:r>
          </m:sub>
        </m:sSub>
      </m:oMath>
      <w:r>
        <w:rPr>
          <w:rFonts w:cs="Times New Roman"/>
          <w:szCs w:val="24"/>
        </w:rPr>
        <w:t xml:space="preserve"> và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2</m:t>
            </m:r>
          </m:sub>
        </m:sSub>
      </m:oMath>
      <w:r>
        <w:rPr>
          <w:rFonts w:cs="Times New Roman"/>
          <w:szCs w:val="24"/>
        </w:rPr>
        <w:t>.</w:t>
      </w:r>
      <w:r>
        <w:rPr>
          <w:rStyle w:val="YoungMixChar"/>
          <w:b/>
        </w:rPr>
        <w:tab/>
        <w:t xml:space="preserve">B.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1</m:t>
            </m:r>
          </m:sub>
        </m:sSub>
      </m:oMath>
      <w:r>
        <w:rPr>
          <w:rFonts w:cs="Times New Roman"/>
          <w:szCs w:val="24"/>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2</m:t>
            </m:r>
          </m:sub>
        </m:sSub>
      </m:oMath>
      <w:r>
        <w:rPr>
          <w:rFonts w:cs="Times New Roman"/>
          <w:szCs w:val="24"/>
        </w:rPr>
        <w:t xml:space="preserve"> và</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3</m:t>
            </m:r>
          </m:sub>
        </m:sSub>
      </m:oMath>
      <w:r>
        <w:rPr>
          <w:rStyle w:val="YoungMixChar"/>
          <w:b/>
        </w:rPr>
        <w:tab/>
        <w:t xml:space="preserve">C.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1</m:t>
            </m:r>
          </m:sub>
        </m:sSub>
      </m:oMath>
      <w:r>
        <w:rPr>
          <w:rFonts w:cs="Times New Roman"/>
          <w:szCs w:val="24"/>
        </w:rPr>
        <w:t xml:space="preserve"> và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4</m:t>
            </m:r>
          </m:sub>
        </m:sSub>
      </m:oMath>
      <w:r>
        <w:rPr>
          <w:rFonts w:cs="Times New Roman"/>
          <w:szCs w:val="24"/>
        </w:rPr>
        <w:t>.</w:t>
      </w:r>
      <w:r>
        <w:rPr>
          <w:rStyle w:val="YoungMixChar"/>
          <w:b/>
        </w:rPr>
        <w:tab/>
        <w:t xml:space="preserve">D. </w:t>
      </w:r>
      <m:oMath>
        <m:sSub>
          <m:sSubPr>
            <m:ctrlPr>
              <w:rPr>
                <w:rFonts w:ascii="Cambria Math" w:hAnsi="Cambria Math" w:cs="Times New Roman"/>
                <w:szCs w:val="24"/>
              </w:rPr>
            </m:ctrlPr>
          </m:sSubPr>
          <m:e>
            <m:r>
              <m:rPr>
                <m:sty m:val="p"/>
              </m:rPr>
              <w:rPr>
                <w:rFonts w:ascii="Cambria Math" w:hAnsi="Cambria Math" w:cs="Times New Roman"/>
                <w:szCs w:val="24"/>
              </w:rPr>
              <m:t xml:space="preserve"> ε</m:t>
            </m:r>
          </m:e>
          <m:sub>
            <m:r>
              <m:rPr>
                <m:sty m:val="p"/>
              </m:rPr>
              <w:rPr>
                <w:rFonts w:ascii="Cambria Math" w:hAnsi="Cambria Math" w:cs="Times New Roman"/>
                <w:szCs w:val="24"/>
              </w:rPr>
              <m:t>3</m:t>
            </m:r>
          </m:sub>
        </m:sSub>
      </m:oMath>
      <w:r>
        <w:rPr>
          <w:rFonts w:cs="Times New Roman"/>
          <w:szCs w:val="24"/>
        </w:rPr>
        <w:t xml:space="preserve"> và </w:t>
      </w:r>
      <m:oMath>
        <m:sSub>
          <m:sSubPr>
            <m:ctrlPr>
              <w:rPr>
                <w:rFonts w:ascii="Cambria Math" w:hAnsi="Cambria Math" w:cs="Times New Roman"/>
                <w:szCs w:val="24"/>
              </w:rPr>
            </m:ctrlPr>
          </m:sSubPr>
          <m:e>
            <m:r>
              <m:rPr>
                <m:sty m:val="p"/>
              </m:rPr>
              <w:rPr>
                <w:rFonts w:ascii="Cambria Math" w:hAnsi="Cambria Math" w:cs="Times New Roman"/>
                <w:szCs w:val="24"/>
              </w:rPr>
              <m:t>ε</m:t>
            </m:r>
          </m:e>
          <m:sub>
            <m:r>
              <m:rPr>
                <m:sty m:val="p"/>
              </m:rPr>
              <w:rPr>
                <w:rFonts w:ascii="Cambria Math" w:hAnsi="Cambria Math" w:cs="Times New Roman"/>
                <w:szCs w:val="24"/>
              </w:rPr>
              <m:t>4</m:t>
            </m:r>
          </m:sub>
        </m:sSub>
      </m:oMath>
      <w:r>
        <w:rPr>
          <w:rFonts w:cs="Times New Roman"/>
          <w:szCs w:val="24"/>
        </w:rPr>
        <w:t>.</w:t>
      </w:r>
    </w:p>
    <w:p w:rsidR="00FA1970" w:rsidRDefault="00FA1970" w:rsidP="00FA1970">
      <w:pPr>
        <w:pStyle w:val="NoSpacing"/>
        <w:tabs>
          <w:tab w:val="left" w:pos="284"/>
          <w:tab w:val="left" w:pos="2835"/>
          <w:tab w:val="left" w:pos="5387"/>
          <w:tab w:val="left" w:pos="7938"/>
        </w:tabs>
        <w:jc w:val="both"/>
        <w:rPr>
          <w:rFonts w:ascii="Times New Roman" w:hAnsi="Times New Roman" w:cs="Times New Roman"/>
          <w:color w:val="auto"/>
        </w:rPr>
      </w:pPr>
      <w:r>
        <w:rPr>
          <w:rFonts w:ascii="Times New Roman" w:hAnsi="Times New Roman"/>
          <w:b/>
        </w:rPr>
        <w:t xml:space="preserve">Câu 28: </w:t>
      </w:r>
      <w:r>
        <w:rPr>
          <w:rFonts w:ascii="Times New Roman" w:hAnsi="Times New Roman" w:cs="Times New Roman"/>
        </w:rPr>
        <w:t xml:space="preserve">Trong thí nghiệm giao thoa ánh sáng nhờ khe Y-âng, hai khe hẹp cách nhau 1,5 mm. Khoảng cách từ </w:t>
      </w:r>
      <w:r>
        <w:rPr>
          <w:rStyle w:val="Bodytext2"/>
          <w:rFonts w:eastAsia="Microsoft Sans Serif"/>
          <w:sz w:val="24"/>
          <w:szCs w:val="24"/>
        </w:rPr>
        <w:t>m</w:t>
      </w:r>
      <w:r>
        <w:rPr>
          <w:rFonts w:ascii="Times New Roman" w:hAnsi="Times New Roman" w:cs="Times New Roman"/>
        </w:rPr>
        <w:t>à</w:t>
      </w:r>
      <w:r>
        <w:rPr>
          <w:rStyle w:val="Bodytext2"/>
          <w:rFonts w:eastAsia="Microsoft Sans Serif"/>
          <w:sz w:val="24"/>
          <w:szCs w:val="24"/>
        </w:rPr>
        <w:t>n</w:t>
      </w:r>
      <w:r>
        <w:rPr>
          <w:rFonts w:ascii="Times New Roman" w:hAnsi="Times New Roman" w:cs="Times New Roman"/>
        </w:rPr>
        <w:t xml:space="preserve"> E đến hai khe là D = 2 m, hai khe hẹp được rọi đồng thời 2 bức xạ đơn sắc có bước sóng lần lượt là λ</w:t>
      </w:r>
      <w:r>
        <w:rPr>
          <w:rFonts w:ascii="Times New Roman" w:hAnsi="Times New Roman" w:cs="Times New Roman"/>
          <w:vertAlign w:val="subscript"/>
        </w:rPr>
        <w:t>1</w:t>
      </w:r>
      <w:r>
        <w:rPr>
          <w:rFonts w:ascii="Times New Roman" w:hAnsi="Times New Roman" w:cs="Times New Roman"/>
        </w:rPr>
        <w:t xml:space="preserve"> = 0,48 μm và λ</w:t>
      </w:r>
      <w:r>
        <w:rPr>
          <w:rFonts w:ascii="Times New Roman" w:hAnsi="Times New Roman" w:cs="Times New Roman"/>
          <w:vertAlign w:val="subscript"/>
        </w:rPr>
        <w:t xml:space="preserve">2 </w:t>
      </w:r>
      <w:r>
        <w:rPr>
          <w:rStyle w:val="Bodytext2Italic"/>
          <w:rFonts w:eastAsia="Microsoft Sans Serif"/>
          <w:i w:val="0"/>
          <w:iCs w:val="0"/>
          <w:sz w:val="24"/>
          <w:szCs w:val="24"/>
        </w:rPr>
        <w:t xml:space="preserve">= </w:t>
      </w:r>
      <w:r>
        <w:rPr>
          <w:rFonts w:ascii="Times New Roman" w:hAnsi="Times New Roman" w:cs="Times New Roman"/>
        </w:rPr>
        <w:t>0,64 μm. Xác định khoảng cách nhỏ nhất giữa vân trung tâm và vân sáng cùng màu với vân trung tâm?</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rPr>
        <w:t>2,56 mm.</w:t>
      </w:r>
      <w:r>
        <w:rPr>
          <w:rStyle w:val="YoungMixChar"/>
          <w:b/>
        </w:rPr>
        <w:tab/>
        <w:t xml:space="preserve">B. </w:t>
      </w:r>
      <w:r>
        <w:rPr>
          <w:rFonts w:cs="Times New Roman"/>
        </w:rPr>
        <w:t>2,36 mm.</w:t>
      </w:r>
      <w:r>
        <w:rPr>
          <w:rStyle w:val="YoungMixChar"/>
          <w:b/>
        </w:rPr>
        <w:tab/>
        <w:t xml:space="preserve">C. </w:t>
      </w:r>
      <w:r>
        <w:rPr>
          <w:rFonts w:cs="Times New Roman"/>
        </w:rPr>
        <w:t>5,12 mm.</w:t>
      </w:r>
      <w:r>
        <w:rPr>
          <w:rStyle w:val="YoungMixChar"/>
          <w:b/>
        </w:rPr>
        <w:tab/>
        <w:t xml:space="preserve">D. </w:t>
      </w:r>
      <w:r>
        <w:rPr>
          <w:rFonts w:cs="Times New Roman"/>
        </w:rPr>
        <w:t>1,92 mm.</w:t>
      </w:r>
    </w:p>
    <w:p w:rsidR="00FA1970" w:rsidRDefault="00FA1970" w:rsidP="00FA1970">
      <w:pPr>
        <w:spacing w:line="240" w:lineRule="auto"/>
        <w:jc w:val="both"/>
        <w:rPr>
          <w:rFonts w:cs="Times New Roman"/>
          <w:szCs w:val="24"/>
        </w:rPr>
      </w:pPr>
      <w:r>
        <w:rPr>
          <w:b/>
        </w:rPr>
        <w:t xml:space="preserve">Câu </w:t>
      </w:r>
      <w:r>
        <w:rPr>
          <w:b/>
          <w:lang w:val="vi-VN"/>
        </w:rPr>
        <w:t>2</w:t>
      </w:r>
      <w:r>
        <w:rPr>
          <w:b/>
        </w:rPr>
        <w:t xml:space="preserve">9: </w:t>
      </w:r>
      <w:r>
        <w:rPr>
          <w:rFonts w:cs="Times New Roman"/>
          <w:szCs w:val="24"/>
        </w:rPr>
        <w:t>Công thoát êlectrôn (êlectron) ra khỏi một kim loại là A = 1,88 eV.Giới hạn quang điện của kim loại đó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rPr>
        <w:t>0,66 µm.</w:t>
      </w:r>
      <w:r>
        <w:rPr>
          <w:rStyle w:val="YoungMixChar"/>
          <w:b/>
        </w:rPr>
        <w:tab/>
        <w:t xml:space="preserve">B. </w:t>
      </w:r>
      <w:r w:rsidRPr="00796A87">
        <w:rPr>
          <w:rFonts w:cs="Times New Roman"/>
          <w:szCs w:val="24"/>
        </w:rPr>
        <w:t>0,33 µm.</w:t>
      </w:r>
      <w:r>
        <w:rPr>
          <w:rStyle w:val="YoungMixChar"/>
          <w:b/>
        </w:rPr>
        <w:tab/>
        <w:t xml:space="preserve">C. </w:t>
      </w:r>
      <w:r>
        <w:rPr>
          <w:rFonts w:cs="Times New Roman"/>
          <w:szCs w:val="24"/>
        </w:rPr>
        <w:t>0,22 µm.</w:t>
      </w:r>
      <w:r>
        <w:rPr>
          <w:rStyle w:val="YoungMixChar"/>
          <w:b/>
        </w:rPr>
        <w:tab/>
        <w:t xml:space="preserve">D. </w:t>
      </w:r>
      <w:r w:rsidRPr="00796A87">
        <w:rPr>
          <w:rFonts w:cs="Times New Roman"/>
          <w:szCs w:val="24"/>
        </w:rPr>
        <w:t>0,66. 10</w:t>
      </w:r>
      <w:r w:rsidRPr="00796A87">
        <w:rPr>
          <w:rFonts w:cs="Times New Roman"/>
          <w:szCs w:val="24"/>
          <w:vertAlign w:val="superscript"/>
        </w:rPr>
        <w:t>−19</w:t>
      </w:r>
      <w:r w:rsidRPr="00796A87">
        <w:rPr>
          <w:rFonts w:cs="Times New Roman"/>
          <w:szCs w:val="24"/>
        </w:rPr>
        <w:t>µm.</w:t>
      </w:r>
    </w:p>
    <w:p w:rsidR="00FA1970" w:rsidRDefault="00FA1970" w:rsidP="00FA1970">
      <w:pPr>
        <w:pStyle w:val="Normal0"/>
        <w:jc w:val="both"/>
        <w:rPr>
          <w:rFonts w:ascii="Times New Roman" w:hAnsi="Times New Roman" w:cs="Times New Roman"/>
          <w:b/>
        </w:rPr>
      </w:pPr>
      <w:r>
        <w:rPr>
          <w:rFonts w:ascii="Times New Roman" w:hAnsi="Times New Roman"/>
          <w:b/>
          <w:color w:val="000000"/>
        </w:rPr>
        <w:t xml:space="preserve">Câu 30: </w:t>
      </w:r>
      <w:r>
        <w:rPr>
          <w:rFonts w:ascii="Times New Roman" w:hAnsi="Times New Roman" w:cs="Times New Roman"/>
          <w:color w:val="000000"/>
        </w:rPr>
        <w:t>Trong thí nghiệm Y-âng về giao thao ánh sáng: hai khe hẹp cách nhau 1 mm; khoảng cách từ mặt phẳng chứa hai khe đến màn quan sát bằng 2 m. Chiếu tới hai khe ánh sáng đơn sắc có bước sóng 0,6 µm. Vân sáng thứ ba cách vân trung tâm một khoảng</w:t>
      </w:r>
    </w:p>
    <w:p w:rsidR="00FA1970" w:rsidRDefault="00FA1970" w:rsidP="00FA1970">
      <w:pPr>
        <w:tabs>
          <w:tab w:val="left" w:pos="283"/>
          <w:tab w:val="left" w:pos="2906"/>
          <w:tab w:val="left" w:pos="5528"/>
          <w:tab w:val="left" w:pos="8150"/>
        </w:tabs>
      </w:pPr>
      <w:r>
        <w:rPr>
          <w:rStyle w:val="YoungMixChar"/>
          <w:b/>
        </w:rPr>
        <w:tab/>
        <w:t>A</w:t>
      </w:r>
      <w:r>
        <w:rPr>
          <w:rStyle w:val="YoungMixChar"/>
          <w:b/>
          <w:lang w:val="vi-VN"/>
        </w:rPr>
        <w:t>.</w:t>
      </w:r>
      <w:r w:rsidRPr="00FA1970">
        <w:rPr>
          <w:rStyle w:val="YoungMixChar"/>
          <w:lang w:val="vi-VN"/>
        </w:rPr>
        <w:t>6.0 mm</w:t>
      </w:r>
      <w:r>
        <w:rPr>
          <w:rStyle w:val="YoungMixChar"/>
          <w:b/>
        </w:rPr>
        <w:tab/>
        <w:t>B</w:t>
      </w:r>
      <w:r w:rsidRPr="00FA1970">
        <w:rPr>
          <w:rStyle w:val="YoungMixChar"/>
        </w:rPr>
        <w:t xml:space="preserve">. </w:t>
      </w:r>
      <w:r w:rsidRPr="00FA1970">
        <w:rPr>
          <w:rStyle w:val="YoungMixChar"/>
          <w:lang w:val="vi-VN"/>
        </w:rPr>
        <w:t>3.6 mm</w:t>
      </w:r>
      <w:r>
        <w:rPr>
          <w:rStyle w:val="YoungMixChar"/>
          <w:b/>
        </w:rPr>
        <w:tab/>
        <w:t>C.</w:t>
      </w:r>
      <w:r>
        <w:rPr>
          <w:rStyle w:val="YoungMixChar"/>
          <w:b/>
          <w:lang w:val="vi-VN"/>
        </w:rPr>
        <w:t xml:space="preserve"> </w:t>
      </w:r>
      <w:r w:rsidRPr="00FA1970">
        <w:rPr>
          <w:rStyle w:val="YoungMixChar"/>
          <w:lang w:val="vi-VN"/>
        </w:rPr>
        <w:t>4.8 mm</w:t>
      </w:r>
      <w:r>
        <w:rPr>
          <w:rStyle w:val="YoungMixChar"/>
          <w:b/>
        </w:rPr>
        <w:tab/>
        <w:t xml:space="preserve">D. </w:t>
      </w:r>
      <w:r w:rsidRPr="00FA1970">
        <w:rPr>
          <w:rStyle w:val="YoungMixChar"/>
          <w:lang w:val="vi-VN"/>
        </w:rPr>
        <w:t>4.2 mm</w:t>
      </w:r>
    </w:p>
    <w:p w:rsidR="00FA1970" w:rsidRDefault="00FA1970" w:rsidP="00FA1970">
      <w:pPr>
        <w:spacing w:line="240" w:lineRule="auto"/>
        <w:jc w:val="both"/>
        <w:rPr>
          <w:rFonts w:cs="Times New Roman"/>
          <w:szCs w:val="24"/>
        </w:rPr>
      </w:pPr>
      <w:r>
        <w:rPr>
          <w:b/>
        </w:rPr>
        <w:t xml:space="preserve">Câu 31: </w:t>
      </w:r>
      <w:r>
        <w:rPr>
          <w:rFonts w:cs="Times New Roman"/>
          <w:szCs w:val="24"/>
        </w:rPr>
        <w:t>Một đèn Na chiếu sáng có công suất phát xạ P = 100 W. Bước sóng của ánh sáng vàng do đèn phát ra là 0,589 μm. Số phôtôn đèn phát ra trong 30 s bằng</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rPr>
        <w:t>8,9.10</w:t>
      </w:r>
      <w:r>
        <w:rPr>
          <w:rFonts w:cs="Times New Roman"/>
          <w:szCs w:val="24"/>
          <w:vertAlign w:val="superscript"/>
        </w:rPr>
        <w:t>21</w:t>
      </w:r>
      <w:r>
        <w:rPr>
          <w:rFonts w:cs="Times New Roman"/>
          <w:szCs w:val="24"/>
        </w:rPr>
        <w:t>.</w:t>
      </w:r>
      <w:r>
        <w:rPr>
          <w:rStyle w:val="YoungMixChar"/>
          <w:b/>
        </w:rPr>
        <w:tab/>
        <w:t xml:space="preserve">B. </w:t>
      </w:r>
      <w:r>
        <w:rPr>
          <w:rFonts w:cs="Times New Roman"/>
          <w:szCs w:val="24"/>
        </w:rPr>
        <w:t>2,96.10</w:t>
      </w:r>
      <w:r>
        <w:rPr>
          <w:rFonts w:cs="Times New Roman"/>
          <w:szCs w:val="24"/>
          <w:vertAlign w:val="superscript"/>
        </w:rPr>
        <w:t>20</w:t>
      </w:r>
      <w:r>
        <w:rPr>
          <w:rFonts w:cs="Times New Roman"/>
          <w:szCs w:val="24"/>
        </w:rPr>
        <w:t>.</w:t>
      </w:r>
      <w:r>
        <w:rPr>
          <w:rStyle w:val="YoungMixChar"/>
          <w:b/>
        </w:rPr>
        <w:tab/>
        <w:t xml:space="preserve">C. </w:t>
      </w:r>
      <w:r>
        <w:rPr>
          <w:rFonts w:cs="Times New Roman"/>
          <w:szCs w:val="24"/>
        </w:rPr>
        <w:t>9,9.10</w:t>
      </w:r>
      <w:r>
        <w:rPr>
          <w:rFonts w:cs="Times New Roman"/>
          <w:szCs w:val="24"/>
          <w:vertAlign w:val="superscript"/>
        </w:rPr>
        <w:t>24</w:t>
      </w:r>
      <w:r>
        <w:rPr>
          <w:rFonts w:cs="Times New Roman"/>
          <w:szCs w:val="24"/>
        </w:rPr>
        <w:t>.</w:t>
      </w:r>
      <w:r>
        <w:rPr>
          <w:rStyle w:val="YoungMixChar"/>
          <w:b/>
        </w:rPr>
        <w:tab/>
        <w:t xml:space="preserve">D. </w:t>
      </w:r>
      <w:r>
        <w:rPr>
          <w:rFonts w:cs="Times New Roman"/>
          <w:szCs w:val="24"/>
        </w:rPr>
        <w:t>8,9.10</w:t>
      </w:r>
      <w:r>
        <w:rPr>
          <w:rFonts w:cs="Times New Roman"/>
          <w:szCs w:val="24"/>
          <w:vertAlign w:val="superscript"/>
        </w:rPr>
        <w:t>24</w:t>
      </w:r>
      <w:r>
        <w:rPr>
          <w:rFonts w:cs="Times New Roman"/>
          <w:szCs w:val="24"/>
        </w:rPr>
        <w:t>.</w:t>
      </w:r>
    </w:p>
    <w:p w:rsidR="00FA1970" w:rsidRDefault="00FA1970" w:rsidP="00FA1970">
      <w:pPr>
        <w:spacing w:line="240" w:lineRule="auto"/>
        <w:rPr>
          <w:rFonts w:cs="Times New Roman"/>
          <w:szCs w:val="24"/>
          <w:lang w:val="vi-VN"/>
        </w:rPr>
      </w:pPr>
      <w:r>
        <w:rPr>
          <w:b/>
        </w:rPr>
        <w:t xml:space="preserve">Câu 32: </w:t>
      </w:r>
      <w:r>
        <w:rPr>
          <w:rFonts w:cs="Times New Roman"/>
          <w:szCs w:val="24"/>
          <w:lang w:val="vi-VN"/>
        </w:rPr>
        <w:t>Xét nguyên tử hidro theo mẫu nguyên tử Bo. Khi nguyên tử hiđrô chuyển từ trạng thái dùng có</w:t>
      </w:r>
    </w:p>
    <w:p w:rsidR="00FA1970" w:rsidRDefault="00FA1970" w:rsidP="00FA1970">
      <w:pPr>
        <w:spacing w:line="240" w:lineRule="auto"/>
        <w:ind w:left="360"/>
        <w:rPr>
          <w:rFonts w:cs="Times New Roman"/>
          <w:szCs w:val="24"/>
        </w:rPr>
      </w:pPr>
      <w:r>
        <w:rPr>
          <w:rFonts w:cs="Times New Roman"/>
          <w:szCs w:val="24"/>
          <w:lang w:val="vi-VN"/>
        </w:rPr>
        <w:t>năng lượng –0,544 eV về trạng thái dừng có năng lượng ‒3,4 eV thì nó phát ra một phôtôn ứng với bức xạ có</w:t>
      </w:r>
      <w:r>
        <w:rPr>
          <w:rFonts w:cs="Times New Roman"/>
          <w:szCs w:val="24"/>
        </w:rPr>
        <w:t xml:space="preserve">  </w:t>
      </w:r>
      <w:r>
        <w:rPr>
          <w:rFonts w:cs="Times New Roman"/>
          <w:szCs w:val="24"/>
          <w:lang w:val="vi-VN"/>
        </w:rPr>
        <w:t>bước sóng λ.  Giá trị của λ là</w:t>
      </w:r>
      <w:r>
        <w:rPr>
          <w:rFonts w:cs="Times New Roman"/>
          <w:szCs w:val="24"/>
        </w:rPr>
        <w:t xml:space="preserve"> </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vi-VN"/>
        </w:rPr>
        <w:t>434,94 nm.</w:t>
      </w:r>
      <w:r>
        <w:rPr>
          <w:rStyle w:val="YoungMixChar"/>
          <w:b/>
        </w:rPr>
        <w:tab/>
        <w:t xml:space="preserve">B. </w:t>
      </w:r>
      <w:r>
        <w:rPr>
          <w:rFonts w:cs="Times New Roman"/>
          <w:szCs w:val="24"/>
          <w:lang w:val="vi-VN"/>
        </w:rPr>
        <w:t>228,34 nm.</w:t>
      </w:r>
      <w:r>
        <w:rPr>
          <w:rStyle w:val="YoungMixChar"/>
          <w:b/>
        </w:rPr>
        <w:tab/>
        <w:t xml:space="preserve">C. </w:t>
      </w:r>
      <w:r>
        <w:rPr>
          <w:rFonts w:cs="Times New Roman"/>
          <w:szCs w:val="24"/>
          <w:lang w:val="vi-VN"/>
        </w:rPr>
        <w:t>365,35 nm.</w:t>
      </w:r>
      <w:r>
        <w:rPr>
          <w:rStyle w:val="YoungMixChar"/>
          <w:b/>
        </w:rPr>
        <w:tab/>
        <w:t xml:space="preserve">D. </w:t>
      </w:r>
      <w:r>
        <w:rPr>
          <w:rFonts w:cs="Times New Roman"/>
          <w:szCs w:val="24"/>
          <w:lang w:val="vi-VN"/>
        </w:rPr>
        <w:t>314,96 nm.</w:t>
      </w:r>
    </w:p>
    <w:p w:rsidR="00FA1970" w:rsidRDefault="00FA1970" w:rsidP="00FA1970">
      <w:pPr>
        <w:tabs>
          <w:tab w:val="left" w:pos="283"/>
          <w:tab w:val="left" w:pos="2835"/>
          <w:tab w:val="left" w:pos="5386"/>
          <w:tab w:val="left" w:pos="7937"/>
        </w:tabs>
        <w:spacing w:line="240" w:lineRule="auto"/>
        <w:jc w:val="both"/>
        <w:rPr>
          <w:rFonts w:cs="Times New Roman"/>
          <w:szCs w:val="24"/>
        </w:rPr>
      </w:pPr>
      <w:r>
        <w:rPr>
          <w:b/>
        </w:rPr>
        <w:t xml:space="preserve">Câu 33: </w:t>
      </w:r>
      <w:r>
        <w:rPr>
          <w:rFonts w:cs="Times New Roman"/>
          <w:szCs w:val="24"/>
        </w:rPr>
        <w:t xml:space="preserve">Trong thí nghiệm Y-âng về giao thoa ánh sáng, nguồn phát ánh sáng đơn sắc, khoảng cách giữa hai khe là </w:t>
      </w:r>
      <m:oMath>
        <m:r>
          <m:rPr>
            <m:sty m:val="p"/>
          </m:rPr>
          <w:rPr>
            <w:rFonts w:ascii="Cambria Math" w:hAnsi="Cambria Math" w:cs="Times New Roman"/>
            <w:szCs w:val="24"/>
          </w:rPr>
          <m:t>2 mm</m:t>
        </m:r>
      </m:oMath>
      <w:r>
        <w:rPr>
          <w:rFonts w:cs="Times New Roman"/>
          <w:szCs w:val="24"/>
        </w:rPr>
        <w:t xml:space="preserve">, khoảng cách từ mặt phẳng chứa hai khe đến màn quan sát là </w:t>
      </w:r>
      <m:oMath>
        <m:r>
          <m:rPr>
            <m:sty m:val="p"/>
          </m:rPr>
          <w:rPr>
            <w:rFonts w:ascii="Cambria Math" w:hAnsi="Cambria Math" w:cs="Times New Roman"/>
            <w:szCs w:val="24"/>
          </w:rPr>
          <m:t>1,5 m</m:t>
        </m:r>
      </m:oMath>
      <w:r>
        <w:rPr>
          <w:rFonts w:cs="Times New Roman"/>
          <w:szCs w:val="24"/>
        </w:rPr>
        <w:t xml:space="preserve">. Biết khoảng cách giữa hai vân sáng liên tiếp trên màn bằng </w:t>
      </w:r>
      <m:oMath>
        <m:r>
          <m:rPr>
            <m:sty m:val="p"/>
          </m:rPr>
          <w:rPr>
            <w:rFonts w:ascii="Cambria Math" w:hAnsi="Cambria Math" w:cs="Times New Roman"/>
            <w:szCs w:val="24"/>
          </w:rPr>
          <m:t>0,375 mm</m:t>
        </m:r>
      </m:oMath>
      <w:r>
        <w:rPr>
          <w:rFonts w:cs="Times New Roman"/>
          <w:szCs w:val="24"/>
        </w:rPr>
        <w:t>. Bước sóng của ánh sáng do nguồn phát ra bằng</w:t>
      </w:r>
    </w:p>
    <w:p w:rsidR="00FA1970" w:rsidRDefault="00FA1970" w:rsidP="00FA1970">
      <w:pPr>
        <w:tabs>
          <w:tab w:val="left" w:pos="283"/>
          <w:tab w:val="left" w:pos="2906"/>
          <w:tab w:val="left" w:pos="5528"/>
          <w:tab w:val="left" w:pos="8150"/>
        </w:tabs>
      </w:pPr>
      <w:r>
        <w:rPr>
          <w:rStyle w:val="YoungMixChar"/>
          <w:b/>
        </w:rPr>
        <w:tab/>
        <w:t xml:space="preserve">A. </w:t>
      </w:r>
      <w:r>
        <w:rPr>
          <w:rFonts w:eastAsiaTheme="minorEastAsia" w:cs="Times New Roman"/>
          <w:szCs w:val="24"/>
        </w:rPr>
        <w:t>500 nm.</w:t>
      </w:r>
      <w:r>
        <w:rPr>
          <w:rStyle w:val="YoungMixChar"/>
          <w:b/>
        </w:rPr>
        <w:tab/>
        <w:t xml:space="preserve">B. </w:t>
      </w:r>
      <w:r>
        <w:rPr>
          <w:rFonts w:eastAsiaTheme="minorEastAsia" w:cs="Times New Roman"/>
          <w:szCs w:val="24"/>
        </w:rPr>
        <w:t>650 nm.</w:t>
      </w:r>
      <w:r>
        <w:rPr>
          <w:rStyle w:val="YoungMixChar"/>
          <w:b/>
        </w:rPr>
        <w:tab/>
        <w:t xml:space="preserve">C. </w:t>
      </w:r>
      <w:r>
        <w:rPr>
          <w:rFonts w:eastAsiaTheme="minorEastAsia" w:cs="Times New Roman"/>
          <w:szCs w:val="24"/>
        </w:rPr>
        <w:t>600 nm.</w:t>
      </w:r>
      <w:r>
        <w:rPr>
          <w:rStyle w:val="YoungMixChar"/>
          <w:b/>
        </w:rPr>
        <w:tab/>
        <w:t xml:space="preserve">D. </w:t>
      </w:r>
      <w:r>
        <w:rPr>
          <w:rFonts w:eastAsiaTheme="minorEastAsia" w:cs="Times New Roman"/>
          <w:szCs w:val="24"/>
        </w:rPr>
        <w:t>450 nm.</w:t>
      </w:r>
    </w:p>
    <w:p w:rsidR="00FA1970" w:rsidRDefault="00FA1970" w:rsidP="00FA1970">
      <w:pPr>
        <w:spacing w:line="240" w:lineRule="auto"/>
        <w:rPr>
          <w:rFonts w:cs="Times New Roman"/>
          <w:szCs w:val="24"/>
          <w:lang w:val="vi-VN"/>
        </w:rPr>
      </w:pPr>
      <w:r>
        <w:rPr>
          <w:b/>
        </w:rPr>
        <w:t xml:space="preserve">Câu 34: </w:t>
      </w:r>
      <w:r>
        <w:rPr>
          <w:rFonts w:cs="Times New Roman"/>
          <w:szCs w:val="24"/>
          <w:lang w:val="vi-VN"/>
        </w:rPr>
        <w:t xml:space="preserve">Trong thí nghiệm Y-âng về giao thoa với ánh sáng đơn sắc có bước sóng 0,6 μm. Biết khoảng cách giữa hai khe là 0,6 mm, khoảng cách từ mặt phẳng chứa hai khe đến màn quan sát là 2 m. Trên màn, </w:t>
      </w:r>
      <w:r>
        <w:rPr>
          <w:rFonts w:cs="Times New Roman"/>
          <w:szCs w:val="24"/>
          <w:lang w:val="vi-VN"/>
        </w:rPr>
        <w:lastRenderedPageBreak/>
        <w:t>hai điểm</w:t>
      </w:r>
      <w:r>
        <w:rPr>
          <w:rFonts w:cs="Times New Roman"/>
          <w:szCs w:val="24"/>
        </w:rPr>
        <w:t xml:space="preserve"> </w:t>
      </w:r>
      <w:r>
        <w:rPr>
          <w:rFonts w:cs="Times New Roman"/>
          <w:szCs w:val="24"/>
          <w:lang w:val="vi-VN"/>
        </w:rPr>
        <w:t>M và N nằm khác phía so với vân sáng trung tâm, cách vân trung tâm lần lượt là 5,9 mm và 9,7 mm. Trong</w:t>
      </w:r>
      <w:r>
        <w:rPr>
          <w:rFonts w:cs="Times New Roman"/>
          <w:szCs w:val="24"/>
        </w:rPr>
        <w:t xml:space="preserve">  </w:t>
      </w:r>
      <w:r>
        <w:rPr>
          <w:rFonts w:cs="Times New Roman"/>
          <w:szCs w:val="24"/>
          <w:lang w:val="vi-VN"/>
        </w:rPr>
        <w:t>khoảng giữa M và N có số vân sáng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vi-VN"/>
        </w:rPr>
        <w:t>8.</w:t>
      </w:r>
      <w:r>
        <w:rPr>
          <w:rStyle w:val="YoungMixChar"/>
          <w:b/>
        </w:rPr>
        <w:tab/>
        <w:t xml:space="preserve">B. </w:t>
      </w:r>
      <w:r>
        <w:rPr>
          <w:rFonts w:cs="Times New Roman"/>
          <w:szCs w:val="24"/>
        </w:rPr>
        <w:t>9</w:t>
      </w:r>
      <w:r>
        <w:rPr>
          <w:rFonts w:cs="Times New Roman"/>
          <w:szCs w:val="24"/>
          <w:lang w:val="vi-VN"/>
        </w:rPr>
        <w:t>.</w:t>
      </w:r>
      <w:r>
        <w:rPr>
          <w:rStyle w:val="YoungMixChar"/>
          <w:b/>
        </w:rPr>
        <w:tab/>
        <w:t xml:space="preserve">C. </w:t>
      </w:r>
      <w:r>
        <w:rPr>
          <w:rFonts w:cs="Times New Roman"/>
          <w:szCs w:val="24"/>
        </w:rPr>
        <w:t>7</w:t>
      </w:r>
      <w:r>
        <w:rPr>
          <w:rFonts w:cs="Times New Roman"/>
          <w:szCs w:val="24"/>
          <w:lang w:val="vi-VN"/>
        </w:rPr>
        <w:t>.</w:t>
      </w:r>
      <w:r>
        <w:rPr>
          <w:rStyle w:val="YoungMixChar"/>
          <w:b/>
        </w:rPr>
        <w:tab/>
        <w:t xml:space="preserve">D. </w:t>
      </w:r>
      <w:r>
        <w:rPr>
          <w:rFonts w:cs="Times New Roman"/>
          <w:szCs w:val="24"/>
          <w:lang w:val="vi-VN"/>
        </w:rPr>
        <w:t>6.</w:t>
      </w:r>
    </w:p>
    <w:p w:rsidR="00FA1970" w:rsidRDefault="00FA1970" w:rsidP="00FA1970">
      <w:pPr>
        <w:spacing w:line="240" w:lineRule="auto"/>
        <w:rPr>
          <w:rFonts w:cs="Times New Roman"/>
          <w:szCs w:val="24"/>
          <w:lang w:val="vi-VN"/>
        </w:rPr>
      </w:pPr>
      <w:r>
        <w:rPr>
          <w:b/>
        </w:rPr>
        <w:t xml:space="preserve">Câu 35: </w:t>
      </w:r>
      <w:r>
        <w:rPr>
          <w:rFonts w:cs="Times New Roman"/>
          <w:szCs w:val="24"/>
          <w:lang w:val="vi-VN"/>
        </w:rPr>
        <w:t xml:space="preserve">Trong thủy tinh, bức xạ đơn sắc vàng có bước sóng là 0,39 </w:t>
      </w:r>
      <m:oMath>
        <m:r>
          <m:rPr>
            <m:sty m:val="p"/>
          </m:rPr>
          <w:rPr>
            <w:rFonts w:ascii="Cambria Math" w:hAnsi="Cambria Math" w:cs="Times New Roman"/>
            <w:szCs w:val="24"/>
            <w:lang w:val="vi-VN"/>
          </w:rPr>
          <m:t>μ</m:t>
        </m:r>
        <m:r>
          <m:rPr>
            <m:sty m:val="p"/>
          </m:rPr>
          <w:rPr>
            <w:rFonts w:ascii="Cambria Math" w:hAnsi="Cambria Math" w:cs="Times New Roman"/>
            <w:szCs w:val="24"/>
          </w:rPr>
          <m:t>m</m:t>
        </m:r>
      </m:oMath>
      <w:r>
        <w:rPr>
          <w:rFonts w:cs="Times New Roman"/>
          <w:szCs w:val="24"/>
          <w:lang w:val="vi-VN"/>
        </w:rPr>
        <w:t>. Năng lượng của phôtôn ứng với bức xạ này bằng</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vi-VN"/>
        </w:rPr>
        <w:t>0,32 eV.</w:t>
      </w:r>
      <w:r>
        <w:rPr>
          <w:rStyle w:val="YoungMixChar"/>
          <w:b/>
        </w:rPr>
        <w:tab/>
        <w:t xml:space="preserve">B. </w:t>
      </w:r>
      <w:r>
        <w:rPr>
          <w:rFonts w:cs="Times New Roman"/>
          <w:szCs w:val="24"/>
          <w:lang w:val="vi-VN"/>
        </w:rPr>
        <w:t>2,12 eV.</w:t>
      </w:r>
      <w:r>
        <w:rPr>
          <w:rStyle w:val="YoungMixChar"/>
          <w:b/>
        </w:rPr>
        <w:tab/>
        <w:t xml:space="preserve">C. </w:t>
      </w:r>
      <w:r>
        <w:rPr>
          <w:rFonts w:cs="Times New Roman"/>
          <w:szCs w:val="24"/>
          <w:lang w:val="vi-VN"/>
        </w:rPr>
        <w:t>1,42 eV.</w:t>
      </w:r>
      <w:r>
        <w:rPr>
          <w:rStyle w:val="YoungMixChar"/>
          <w:b/>
        </w:rPr>
        <w:tab/>
        <w:t xml:space="preserve">D. </w:t>
      </w:r>
      <w:r>
        <w:rPr>
          <w:rFonts w:cs="Times New Roman"/>
          <w:szCs w:val="24"/>
          <w:lang w:val="vi-VN"/>
        </w:rPr>
        <w:t>3,19 eV.</w:t>
      </w:r>
    </w:p>
    <w:p w:rsidR="00FA1970" w:rsidRDefault="00FA1970" w:rsidP="00FA1970">
      <w:pPr>
        <w:spacing w:line="240" w:lineRule="auto"/>
        <w:rPr>
          <w:rFonts w:cs="Times New Roman"/>
          <w:szCs w:val="24"/>
          <w:lang w:val="vi-VN"/>
        </w:rPr>
      </w:pPr>
      <w:r>
        <w:rPr>
          <w:b/>
        </w:rPr>
        <w:t xml:space="preserve">Câu 36: </w:t>
      </w:r>
      <w:r>
        <w:rPr>
          <w:rFonts w:cs="Times New Roman"/>
          <w:szCs w:val="24"/>
          <w:lang w:val="vi-VN"/>
        </w:rPr>
        <w:t>Trong thí nghiệm Y‒âng về giao thoa ánh sáng, khoảng cách giữa hai khe là 1,2 mm, bước sóng</w:t>
      </w:r>
    </w:p>
    <w:p w:rsidR="00FA1970" w:rsidRDefault="00FA1970" w:rsidP="00FA1970">
      <w:pPr>
        <w:spacing w:line="240" w:lineRule="auto"/>
        <w:rPr>
          <w:rFonts w:cs="Times New Roman"/>
          <w:szCs w:val="24"/>
          <w:lang w:val="vi-VN"/>
        </w:rPr>
      </w:pPr>
      <w:r>
        <w:rPr>
          <w:rFonts w:cs="Times New Roman"/>
          <w:szCs w:val="24"/>
          <w:lang w:val="vi-VN"/>
        </w:rPr>
        <w:t xml:space="preserve">của ánh sáng đơn sắc dùng trong thí nghiệm là </w:t>
      </w:r>
      <w:r>
        <w:rPr>
          <w:rFonts w:cs="Times New Roman"/>
          <w:szCs w:val="24"/>
        </w:rPr>
        <w:t>0,6 µm</w:t>
      </w:r>
      <w:r>
        <w:rPr>
          <w:rFonts w:cs="Times New Roman"/>
          <w:szCs w:val="24"/>
          <w:lang w:val="vi-VN"/>
        </w:rPr>
        <w:t>. Trên màn quan sát, khoảng cách từ vân sáng bậc 1</w:t>
      </w:r>
    </w:p>
    <w:p w:rsidR="00FA1970" w:rsidRDefault="00FA1970" w:rsidP="00FA1970">
      <w:pPr>
        <w:spacing w:line="240" w:lineRule="auto"/>
        <w:rPr>
          <w:rFonts w:cs="Times New Roman"/>
          <w:szCs w:val="24"/>
          <w:lang w:val="vi-VN"/>
        </w:rPr>
      </w:pPr>
      <w:r>
        <w:rPr>
          <w:rFonts w:cs="Times New Roman"/>
          <w:szCs w:val="24"/>
          <w:lang w:val="vi-VN"/>
        </w:rPr>
        <w:t xml:space="preserve">đến vân tối thứ 6 ở cùng một phía so với vân sáng trung tâm là </w:t>
      </w:r>
      <w:r>
        <w:rPr>
          <w:rFonts w:cs="Times New Roman"/>
          <w:szCs w:val="24"/>
        </w:rPr>
        <w:t>4,5</w:t>
      </w:r>
      <w:r>
        <w:rPr>
          <w:rFonts w:cs="Times New Roman"/>
          <w:szCs w:val="24"/>
          <w:lang w:val="vi-VN"/>
        </w:rPr>
        <w:t>m. Khoảng cách từ hai khe tới màn quan sát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vi-VN"/>
        </w:rPr>
        <w:t>1,76 m.</w:t>
      </w:r>
      <w:r>
        <w:rPr>
          <w:rStyle w:val="YoungMixChar"/>
          <w:b/>
        </w:rPr>
        <w:tab/>
        <w:t xml:space="preserve">B. </w:t>
      </w:r>
      <w:r>
        <w:rPr>
          <w:rFonts w:cs="Times New Roman"/>
          <w:szCs w:val="24"/>
        </w:rPr>
        <w:t>1</w:t>
      </w:r>
      <w:r>
        <w:rPr>
          <w:rFonts w:cs="Times New Roman"/>
          <w:szCs w:val="24"/>
          <w:lang w:val="vi-VN"/>
        </w:rPr>
        <w:t>,0 m.</w:t>
      </w:r>
      <w:r>
        <w:rPr>
          <w:rStyle w:val="YoungMixChar"/>
          <w:b/>
        </w:rPr>
        <w:tab/>
        <w:t xml:space="preserve">C. </w:t>
      </w:r>
      <w:r>
        <w:rPr>
          <w:rFonts w:cs="Times New Roman"/>
          <w:szCs w:val="24"/>
          <w:lang w:val="vi-VN"/>
        </w:rPr>
        <w:t>1,26 m.</w:t>
      </w:r>
      <w:r>
        <w:rPr>
          <w:rStyle w:val="YoungMixChar"/>
          <w:b/>
        </w:rPr>
        <w:tab/>
        <w:t xml:space="preserve">D. </w:t>
      </w:r>
      <w:r>
        <w:rPr>
          <w:rFonts w:cs="Times New Roman"/>
          <w:szCs w:val="24"/>
        </w:rPr>
        <w:t>2</w:t>
      </w:r>
      <w:r>
        <w:rPr>
          <w:rFonts w:cs="Times New Roman"/>
          <w:szCs w:val="24"/>
          <w:lang w:val="vi-VN"/>
        </w:rPr>
        <w:t>,0 m.</w:t>
      </w:r>
    </w:p>
    <w:p w:rsidR="00FA1970" w:rsidRPr="00FA1970" w:rsidRDefault="00FA1970" w:rsidP="00FA1970">
      <w:pPr>
        <w:pStyle w:val="Normal0"/>
        <w:tabs>
          <w:tab w:val="left" w:pos="283"/>
          <w:tab w:val="left" w:pos="2835"/>
          <w:tab w:val="left" w:pos="5386"/>
          <w:tab w:val="left" w:pos="7937"/>
        </w:tabs>
        <w:jc w:val="both"/>
        <w:rPr>
          <w:rFonts w:ascii="Times New Roman" w:hAnsi="Times New Roman" w:cs="Times New Roman"/>
        </w:rPr>
      </w:pPr>
      <w:r>
        <w:rPr>
          <w:rFonts w:ascii="Times New Roman" w:hAnsi="Times New Roman"/>
          <w:b/>
          <w:color w:val="000000"/>
        </w:rPr>
        <w:t xml:space="preserve">Câu 37: </w:t>
      </w:r>
      <w:r>
        <w:rPr>
          <w:rFonts w:ascii="Times New Roman" w:hAnsi="Times New Roman" w:cs="Times New Roman"/>
          <w:color w:val="000000"/>
        </w:rPr>
        <w:t>Một nguồn có công suất bức xạ 2mW phát ra ánh sáng đơn sắc có bước sóng trong chân không là 0,7</w:t>
      </w:r>
      <w:r>
        <w:rPr>
          <w:rFonts w:ascii="Times New Roman" w:hAnsi="Times New Roman" w:cs="Times New Roman"/>
          <w:color w:val="000000"/>
          <w:position w:val="-10"/>
        </w:rPr>
        <w:object w:dxaOrig="405" w:dyaOrig="255">
          <v:shape id="_x0000_i1030" type="#_x0000_t75" style="width:20.4pt;height:12.9pt" o:ole="">
            <v:imagedata r:id="rId17" o:title=""/>
          </v:shape>
          <o:OLEObject Type="Embed" ProgID="Equation.DSMT4" ShapeID="_x0000_i1030" DrawAspect="Content" ObjectID="_1747491003" r:id="rId18"/>
        </w:object>
      </w:r>
      <w:r>
        <w:rPr>
          <w:rFonts w:ascii="Times New Roman" w:hAnsi="Times New Roman" w:cs="Times New Roman"/>
          <w:color w:val="000000"/>
        </w:rPr>
        <w:t>. Chiếu ánh sáng từ nguồn này vào chất bán dẫn tinh khiết thì hiện tượng quang điện trong xảy ra. Biết cứ 5 phôtôn chiếu tới thì có 1 phôtôn bị hấp thụ để giải phóng 1 êlectron ra khỏi liên kết. Lấy h = 6,625.10</w:t>
      </w:r>
      <w:r>
        <w:rPr>
          <w:rFonts w:ascii="Times New Roman" w:hAnsi="Times New Roman" w:cs="Times New Roman"/>
          <w:color w:val="000000"/>
          <w:vertAlign w:val="superscript"/>
        </w:rPr>
        <w:t>-34</w:t>
      </w:r>
      <w:r>
        <w:rPr>
          <w:rFonts w:ascii="Times New Roman" w:hAnsi="Times New Roman" w:cs="Times New Roman"/>
          <w:color w:val="000000"/>
        </w:rPr>
        <w:t xml:space="preserve"> J.s ; c=3.10</w:t>
      </w:r>
      <w:r>
        <w:rPr>
          <w:rFonts w:ascii="Times New Roman" w:hAnsi="Times New Roman" w:cs="Times New Roman"/>
          <w:color w:val="000000"/>
          <w:vertAlign w:val="superscript"/>
        </w:rPr>
        <w:t xml:space="preserve">8 </w:t>
      </w:r>
      <w:r>
        <w:rPr>
          <w:rFonts w:ascii="Times New Roman" w:hAnsi="Times New Roman" w:cs="Times New Roman"/>
          <w:color w:val="000000"/>
        </w:rPr>
        <w:t>m/s. Số hạt tải điện sinh ra ra khi chiếu chùm sáng này trong thời gian 4 s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rPr>
        <w:t>1Mw</w:t>
      </w:r>
      <w:r>
        <w:rPr>
          <w:rStyle w:val="YoungMixChar"/>
          <w:b/>
        </w:rPr>
        <w:tab/>
        <w:t xml:space="preserve">B. </w:t>
      </w:r>
      <w:r>
        <w:rPr>
          <w:rFonts w:cs="Times New Roman"/>
          <w:szCs w:val="24"/>
        </w:rPr>
        <w:t>2Mw</w:t>
      </w:r>
      <w:r>
        <w:rPr>
          <w:rStyle w:val="YoungMixChar"/>
          <w:b/>
        </w:rPr>
        <w:tab/>
        <w:t xml:space="preserve">C. </w:t>
      </w:r>
      <w:r>
        <w:rPr>
          <w:rFonts w:cs="Times New Roman"/>
          <w:szCs w:val="24"/>
        </w:rPr>
        <w:t>20mW</w:t>
      </w:r>
      <w:r>
        <w:rPr>
          <w:rStyle w:val="YoungMixChar"/>
          <w:b/>
        </w:rPr>
        <w:tab/>
        <w:t xml:space="preserve">D. </w:t>
      </w:r>
      <w:r>
        <w:rPr>
          <w:rFonts w:cs="Times New Roman"/>
          <w:szCs w:val="24"/>
        </w:rPr>
        <w:t>10mW</w:t>
      </w:r>
    </w:p>
    <w:p w:rsidR="00FA1970" w:rsidRDefault="00FA1970" w:rsidP="00FA1970">
      <w:pPr>
        <w:spacing w:line="240" w:lineRule="auto"/>
        <w:rPr>
          <w:rFonts w:cs="Times New Roman"/>
          <w:szCs w:val="24"/>
          <w:lang w:val="vi-VN"/>
        </w:rPr>
      </w:pPr>
      <w:r>
        <w:rPr>
          <w:b/>
        </w:rPr>
        <w:t xml:space="preserve">Câu 38: </w:t>
      </w:r>
      <w:r>
        <w:rPr>
          <w:rFonts w:cs="Times New Roman"/>
          <w:szCs w:val="24"/>
          <w:lang w:val="vi-VN"/>
        </w:rPr>
        <w:t>Thí nghiệm Y – âng về giao thoa ánh sáng với nguồn sáng đơn sắc phát ra bức xạ có bước sóng</w:t>
      </w:r>
    </w:p>
    <w:p w:rsidR="00FA1970" w:rsidRDefault="00FA1970" w:rsidP="00FA1970">
      <w:pPr>
        <w:spacing w:line="240" w:lineRule="auto"/>
        <w:rPr>
          <w:rFonts w:cs="Times New Roman"/>
          <w:szCs w:val="24"/>
          <w:lang w:val="vi-VN"/>
        </w:rPr>
      </w:pPr>
      <w:r>
        <w:rPr>
          <w:rFonts w:cs="Times New Roman"/>
          <w:szCs w:val="24"/>
          <w:lang w:val="vi-VN"/>
        </w:rPr>
        <w:t>λ. Biết khoảng cách giữa hai khe là 1 mm. Trên màn quan sát, tại điểm M cách vân trung tâm 4,2 mm là</w:t>
      </w:r>
    </w:p>
    <w:p w:rsidR="00FA1970" w:rsidRDefault="00FA1970" w:rsidP="00FA1970">
      <w:pPr>
        <w:spacing w:line="240" w:lineRule="auto"/>
        <w:rPr>
          <w:rFonts w:cs="Times New Roman"/>
          <w:szCs w:val="24"/>
          <w:lang w:val="vi-VN"/>
        </w:rPr>
      </w:pPr>
      <w:r>
        <w:rPr>
          <w:rFonts w:cs="Times New Roman"/>
          <w:szCs w:val="24"/>
          <w:lang w:val="vi-VN"/>
        </w:rPr>
        <w:t>một vân sáng bậc 5. Di chuyển màn quan sát ra xa hai khe một khoảng 0,6 m thì thấy M lúc này lại là một</w:t>
      </w:r>
    </w:p>
    <w:p w:rsidR="00FA1970" w:rsidRDefault="00FA1970" w:rsidP="00FA1970">
      <w:pPr>
        <w:spacing w:line="240" w:lineRule="auto"/>
        <w:rPr>
          <w:rFonts w:cs="Times New Roman"/>
          <w:szCs w:val="24"/>
          <w:lang w:val="vi-VN"/>
        </w:rPr>
      </w:pPr>
      <w:r>
        <w:rPr>
          <w:rFonts w:cs="Times New Roman"/>
          <w:szCs w:val="24"/>
          <w:lang w:val="vi-VN"/>
        </w:rPr>
        <w:t>vân tối và trong quá trình di chuyển có quan sát được một lần M là vân sáng. Giá trị của λ là</w:t>
      </w:r>
    </w:p>
    <w:p w:rsidR="00FA1970" w:rsidRDefault="00FA1970" w:rsidP="00FA1970">
      <w:pPr>
        <w:tabs>
          <w:tab w:val="left" w:pos="283"/>
          <w:tab w:val="left" w:pos="2906"/>
          <w:tab w:val="left" w:pos="5528"/>
          <w:tab w:val="left" w:pos="8150"/>
        </w:tabs>
      </w:pPr>
      <w:r>
        <w:rPr>
          <w:rStyle w:val="YoungMixChar"/>
          <w:b/>
        </w:rPr>
        <w:tab/>
        <w:t xml:space="preserve">A. </w:t>
      </w:r>
      <w:r>
        <w:rPr>
          <w:rFonts w:cs="Times New Roman"/>
          <w:szCs w:val="24"/>
          <w:lang w:val="vi-VN"/>
        </w:rPr>
        <w:t>500 nm.</w:t>
      </w:r>
      <w:r>
        <w:rPr>
          <w:rStyle w:val="YoungMixChar"/>
          <w:b/>
        </w:rPr>
        <w:tab/>
        <w:t xml:space="preserve">B. </w:t>
      </w:r>
      <w:r>
        <w:rPr>
          <w:rFonts w:cs="Times New Roman"/>
          <w:szCs w:val="24"/>
          <w:lang w:val="vi-VN"/>
        </w:rPr>
        <w:t>400 nm.</w:t>
      </w:r>
      <w:r>
        <w:rPr>
          <w:rStyle w:val="YoungMixChar"/>
          <w:b/>
        </w:rPr>
        <w:tab/>
        <w:t xml:space="preserve">C. </w:t>
      </w:r>
      <w:r>
        <w:rPr>
          <w:rFonts w:cs="Times New Roman"/>
          <w:szCs w:val="24"/>
        </w:rPr>
        <w:t>7</w:t>
      </w:r>
      <w:r>
        <w:rPr>
          <w:rFonts w:cs="Times New Roman"/>
          <w:szCs w:val="24"/>
          <w:lang w:val="vi-VN"/>
        </w:rPr>
        <w:t>00 nm.</w:t>
      </w:r>
      <w:r>
        <w:rPr>
          <w:rStyle w:val="YoungMixChar"/>
          <w:b/>
        </w:rPr>
        <w:tab/>
        <w:t xml:space="preserve">D. </w:t>
      </w:r>
      <w:r>
        <w:rPr>
          <w:rFonts w:cs="Times New Roman"/>
          <w:szCs w:val="24"/>
        </w:rPr>
        <w:t>6</w:t>
      </w:r>
      <w:r>
        <w:rPr>
          <w:rFonts w:cs="Times New Roman"/>
          <w:szCs w:val="24"/>
          <w:lang w:val="vi-VN"/>
        </w:rPr>
        <w:t>00 nm.</w:t>
      </w:r>
    </w:p>
    <w:p w:rsidR="00FA1970" w:rsidRDefault="00FA1970" w:rsidP="00FA1970">
      <w:pPr>
        <w:spacing w:line="240" w:lineRule="auto"/>
        <w:jc w:val="both"/>
        <w:rPr>
          <w:rFonts w:eastAsia="Batang" w:cs="Times New Roman"/>
          <w:szCs w:val="24"/>
          <w:lang w:eastAsia="ko-KR"/>
        </w:rPr>
      </w:pPr>
      <w:r>
        <w:rPr>
          <w:b/>
        </w:rPr>
        <w:t xml:space="preserve">Câu 39: </w:t>
      </w:r>
      <w:r>
        <w:rPr>
          <w:rFonts w:eastAsia="Batang" w:cs="Times New Roman"/>
          <w:szCs w:val="24"/>
          <w:lang w:val="vi-VN" w:eastAsia="ko-KR"/>
        </w:rPr>
        <w:t xml:space="preserve">Trong thí nghiệm </w:t>
      </w:r>
      <w:r>
        <w:rPr>
          <w:rFonts w:eastAsia="Batang" w:cs="Times New Roman"/>
          <w:szCs w:val="24"/>
          <w:lang w:val="pt-BR" w:eastAsia="ko-KR"/>
        </w:rPr>
        <w:t>Young</w:t>
      </w:r>
      <w:r>
        <w:rPr>
          <w:rFonts w:eastAsia="Batang" w:cs="Times New Roman"/>
          <w:szCs w:val="24"/>
          <w:lang w:val="vi-VN" w:eastAsia="ko-KR"/>
        </w:rPr>
        <w:t xml:space="preserve"> về giao thoa ánh sáng, khoảng cách giữa hai khe là 2 mm, khoảng cách từ hai khe đến màn là 2 m. Nguồn sáng hỗn hợp dùng trong thí nghiệm phát ra hai bức xạ đơn sắc </w:t>
      </w:r>
      <w:r>
        <w:rPr>
          <w:rFonts w:eastAsia="Batang" w:cs="Times New Roman"/>
          <w:szCs w:val="24"/>
          <w:lang w:val="pt-BR" w:eastAsia="ko-KR"/>
        </w:rPr>
        <w:t xml:space="preserve"> </w:t>
      </w:r>
      <w:r>
        <w:rPr>
          <w:rFonts w:eastAsia="Batang" w:cs="Times New Roman"/>
          <w:szCs w:val="24"/>
          <w:lang w:val="it-IT" w:eastAsia="ko-KR"/>
        </w:rPr>
        <w:sym w:font="Symbol" w:char="F06C"/>
      </w:r>
      <w:r>
        <w:rPr>
          <w:rFonts w:eastAsia="Batang" w:cs="Times New Roman"/>
          <w:szCs w:val="24"/>
          <w:vertAlign w:val="subscript"/>
          <w:lang w:val="vi-VN" w:eastAsia="ko-KR"/>
        </w:rPr>
        <w:t>1</w:t>
      </w:r>
      <w:r>
        <w:rPr>
          <w:rFonts w:eastAsia="Batang" w:cs="Times New Roman"/>
          <w:szCs w:val="24"/>
          <w:lang w:val="vi-VN" w:eastAsia="ko-KR"/>
        </w:rPr>
        <w:t xml:space="preserve"> = 0,5 </w:t>
      </w:r>
      <w:r>
        <w:rPr>
          <w:rFonts w:eastAsia="Batang" w:cs="Times New Roman"/>
          <w:szCs w:val="24"/>
          <w:lang w:val="it-IT" w:eastAsia="ko-KR"/>
        </w:rPr>
        <w:sym w:font="Symbol" w:char="F06D"/>
      </w:r>
      <w:r>
        <w:rPr>
          <w:rFonts w:eastAsia="Batang" w:cs="Times New Roman"/>
          <w:szCs w:val="24"/>
          <w:lang w:val="vi-VN" w:eastAsia="ko-KR"/>
        </w:rPr>
        <w:t xml:space="preserve">m và </w:t>
      </w:r>
      <w:r>
        <w:rPr>
          <w:rFonts w:eastAsia="Batang" w:cs="Times New Roman"/>
          <w:szCs w:val="24"/>
          <w:lang w:val="it-IT" w:eastAsia="ko-KR"/>
        </w:rPr>
        <w:sym w:font="Symbol" w:char="F06C"/>
      </w:r>
      <w:r>
        <w:rPr>
          <w:rFonts w:eastAsia="Batang" w:cs="Times New Roman"/>
          <w:szCs w:val="24"/>
          <w:vertAlign w:val="subscript"/>
          <w:lang w:val="vi-VN" w:eastAsia="ko-KR"/>
        </w:rPr>
        <w:t>2</w:t>
      </w:r>
      <w:r>
        <w:rPr>
          <w:rFonts w:eastAsia="Batang" w:cs="Times New Roman"/>
          <w:szCs w:val="24"/>
          <w:lang w:val="vi-VN" w:eastAsia="ko-KR"/>
        </w:rPr>
        <w:t xml:space="preserve"> = 0,7 </w:t>
      </w:r>
      <w:r>
        <w:rPr>
          <w:rFonts w:eastAsia="Batang" w:cs="Times New Roman"/>
          <w:szCs w:val="24"/>
          <w:lang w:val="it-IT" w:eastAsia="ko-KR"/>
        </w:rPr>
        <w:sym w:font="Symbol" w:char="F06D"/>
      </w:r>
      <w:r>
        <w:rPr>
          <w:rFonts w:eastAsia="Batang" w:cs="Times New Roman"/>
          <w:szCs w:val="24"/>
          <w:lang w:val="vi-VN" w:eastAsia="ko-KR"/>
        </w:rPr>
        <w:t>m. Trên màn</w:t>
      </w:r>
      <w:r>
        <w:rPr>
          <w:rFonts w:eastAsia="Batang" w:cs="Times New Roman"/>
          <w:szCs w:val="24"/>
          <w:lang w:val="pt-BR" w:eastAsia="ko-KR"/>
        </w:rPr>
        <w:t>,</w:t>
      </w:r>
      <w:r>
        <w:rPr>
          <w:rFonts w:eastAsia="Batang" w:cs="Times New Roman"/>
          <w:szCs w:val="24"/>
          <w:lang w:val="vi-VN" w:eastAsia="ko-KR"/>
        </w:rPr>
        <w:t xml:space="preserve"> giữa hai điểm M, N ở hai bên vân trung tâm và cách đều vân trung tâm một khoảng 7</w:t>
      </w:r>
      <w:r>
        <w:rPr>
          <w:rFonts w:eastAsia="Batang" w:cs="Times New Roman"/>
          <w:szCs w:val="24"/>
          <w:lang w:val="pt-BR" w:eastAsia="ko-KR"/>
        </w:rPr>
        <w:t xml:space="preserve"> </w:t>
      </w:r>
      <w:r>
        <w:rPr>
          <w:rFonts w:eastAsia="Batang" w:cs="Times New Roman"/>
          <w:szCs w:val="24"/>
          <w:lang w:val="vi-VN" w:eastAsia="ko-KR"/>
        </w:rPr>
        <w:t>mm</w:t>
      </w:r>
      <w:r>
        <w:rPr>
          <w:rFonts w:eastAsia="Batang" w:cs="Times New Roman"/>
          <w:szCs w:val="24"/>
          <w:lang w:val="pt-BR" w:eastAsia="ko-KR"/>
        </w:rPr>
        <w:t xml:space="preserve"> </w:t>
      </w:r>
      <w:r>
        <w:rPr>
          <w:rFonts w:eastAsia="Batang" w:cs="Times New Roman"/>
          <w:szCs w:val="24"/>
          <w:lang w:val="vi-VN" w:eastAsia="ko-KR"/>
        </w:rPr>
        <w:t xml:space="preserve">quan sát được tổng số vân sáng </w:t>
      </w:r>
      <w:r>
        <w:rPr>
          <w:rFonts w:eastAsia="Batang" w:cs="Times New Roman"/>
          <w:szCs w:val="24"/>
          <w:lang w:val="pt-BR" w:eastAsia="ko-KR"/>
        </w:rPr>
        <w:t>là</w:t>
      </w:r>
      <w:r>
        <w:rPr>
          <w:rFonts w:eastAsia="Batang" w:cs="Times New Roman"/>
          <w:szCs w:val="24"/>
          <w:lang w:eastAsia="ko-KR"/>
        </w:rPr>
        <w:t xml:space="preserve"> ( hai vân trùng nhau chỉ tính 1 vân)</w:t>
      </w:r>
    </w:p>
    <w:p w:rsidR="00FA1970" w:rsidRDefault="00FA1970" w:rsidP="00FA1970">
      <w:pPr>
        <w:tabs>
          <w:tab w:val="left" w:pos="283"/>
          <w:tab w:val="left" w:pos="2906"/>
          <w:tab w:val="left" w:pos="5528"/>
          <w:tab w:val="left" w:pos="8150"/>
        </w:tabs>
      </w:pPr>
      <w:r>
        <w:rPr>
          <w:rStyle w:val="YoungMixChar"/>
          <w:b/>
        </w:rPr>
        <w:tab/>
        <w:t xml:space="preserve">A. </w:t>
      </w:r>
      <w:r>
        <w:rPr>
          <w:rFonts w:eastAsia="Batang" w:cs="Times New Roman"/>
          <w:szCs w:val="24"/>
          <w:lang w:val="vi-VN" w:eastAsia="ko-KR"/>
        </w:rPr>
        <w:t>50</w:t>
      </w:r>
      <w:r>
        <w:rPr>
          <w:rStyle w:val="YoungMixChar"/>
          <w:b/>
        </w:rPr>
        <w:tab/>
        <w:t xml:space="preserve">B. </w:t>
      </w:r>
      <w:r>
        <w:rPr>
          <w:rFonts w:eastAsia="Batang" w:cs="Times New Roman"/>
          <w:szCs w:val="24"/>
          <w:lang w:val="vi-VN" w:eastAsia="ko-KR"/>
        </w:rPr>
        <w:t>47</w:t>
      </w:r>
      <w:r>
        <w:rPr>
          <w:rStyle w:val="YoungMixChar"/>
          <w:b/>
        </w:rPr>
        <w:tab/>
        <w:t xml:space="preserve">C. </w:t>
      </w:r>
      <w:r>
        <w:rPr>
          <w:rFonts w:eastAsia="Batang" w:cs="Times New Roman"/>
          <w:szCs w:val="24"/>
          <w:lang w:val="vi-VN" w:eastAsia="ko-KR"/>
        </w:rPr>
        <w:t>43</w:t>
      </w:r>
      <w:r>
        <w:rPr>
          <w:rStyle w:val="YoungMixChar"/>
          <w:b/>
        </w:rPr>
        <w:tab/>
        <w:t xml:space="preserve">D. </w:t>
      </w:r>
      <w:r>
        <w:rPr>
          <w:rFonts w:eastAsia="Batang" w:cs="Times New Roman"/>
          <w:szCs w:val="24"/>
          <w:lang w:val="vi-VN" w:eastAsia="ko-KR"/>
        </w:rPr>
        <w:t>45</w:t>
      </w:r>
    </w:p>
    <w:p w:rsidR="00FA1970" w:rsidRDefault="00FA1970" w:rsidP="00FA1970">
      <w:pPr>
        <w:pStyle w:val="Normal0"/>
        <w:jc w:val="both"/>
        <w:rPr>
          <w:rFonts w:ascii="Times New Roman" w:hAnsi="Times New Roman" w:cs="Times New Roman"/>
          <w:b/>
        </w:rPr>
      </w:pPr>
      <w:r>
        <w:rPr>
          <w:rFonts w:ascii="Times New Roman" w:hAnsi="Times New Roman"/>
          <w:b/>
          <w:color w:val="000000"/>
        </w:rPr>
        <w:t xml:space="preserve">Câu 40: </w:t>
      </w:r>
      <w:r>
        <w:rPr>
          <w:rFonts w:ascii="Times New Roman" w:hAnsi="Times New Roman" w:cs="Times New Roman"/>
          <w:color w:val="000000"/>
        </w:rPr>
        <w:t xml:space="preserve">Cho biết năng lượng ở trạng thái dừng thứ n của nguyên tử hiđrô có biểu thức </w:t>
      </w:r>
      <w:r>
        <w:rPr>
          <w:rFonts w:ascii="Times New Roman" w:hAnsi="Times New Roman" w:cs="Times New Roman"/>
          <w:color w:val="000000"/>
          <w:position w:val="-24"/>
        </w:rPr>
        <w:object w:dxaOrig="2340" w:dyaOrig="630">
          <v:shape id="_x0000_i1031" type="#_x0000_t75" style="width:117.15pt;height:31.15pt" o:ole="">
            <v:imagedata r:id="rId19" o:title=""/>
          </v:shape>
          <o:OLEObject Type="Embed" ProgID="Equation.DSMT4" ShapeID="_x0000_i1031" DrawAspect="Content" ObjectID="_1747491004" r:id="rId20"/>
        </w:object>
      </w:r>
      <w:r>
        <w:rPr>
          <w:rFonts w:ascii="Times New Roman" w:hAnsi="Times New Roman" w:cs="Times New Roman"/>
          <w:color w:val="000000"/>
        </w:rPr>
        <w:t xml:space="preserve"> Một nguyên tử hiđrô đang ở mức năng lượng C thì nhận một photon có năng lượng </w:t>
      </w:r>
      <w:r>
        <w:rPr>
          <w:rFonts w:ascii="Times New Roman" w:hAnsi="Times New Roman" w:cs="Times New Roman"/>
          <w:color w:val="000000"/>
          <w:position w:val="-24"/>
        </w:rPr>
        <w:object w:dxaOrig="870" w:dyaOrig="630">
          <v:shape id="_x0000_i1032" type="#_x0000_t75" style="width:43pt;height:31.15pt" o:ole="">
            <v:imagedata r:id="rId21" o:title=""/>
          </v:shape>
          <o:OLEObject Type="Embed" ProgID="Equation.DSMT4" ShapeID="_x0000_i1032" DrawAspect="Content" ObjectID="_1747491005" r:id="rId22"/>
        </w:object>
      </w:r>
      <w:r>
        <w:rPr>
          <w:rFonts w:ascii="Times New Roman" w:hAnsi="Times New Roman" w:cs="Times New Roman"/>
          <w:color w:val="000000"/>
        </w:rPr>
        <w:t xml:space="preserve"> chuyển lên mức năng lượng D. Cho r</w:t>
      </w:r>
      <w:r>
        <w:rPr>
          <w:rFonts w:ascii="Times New Roman" w:hAnsi="Times New Roman" w:cs="Times New Roman"/>
          <w:color w:val="000000"/>
          <w:vertAlign w:val="subscript"/>
        </w:rPr>
        <w:t>0</w:t>
      </w:r>
      <w:r>
        <w:rPr>
          <w:rFonts w:ascii="Times New Roman" w:hAnsi="Times New Roman" w:cs="Times New Roman"/>
          <w:color w:val="000000"/>
        </w:rPr>
        <w:t xml:space="preserve"> là bán kính Bo. Trong quá trình đó, bán kính quỹ đạo nguyên tử hiđrô đã tăng thêm</w:t>
      </w:r>
    </w:p>
    <w:p w:rsidR="00FA1970" w:rsidRDefault="00FA1970" w:rsidP="00FA1970">
      <w:pPr>
        <w:tabs>
          <w:tab w:val="left" w:pos="283"/>
          <w:tab w:val="left" w:pos="2906"/>
          <w:tab w:val="left" w:pos="5528"/>
          <w:tab w:val="left" w:pos="8150"/>
        </w:tabs>
      </w:pPr>
      <w:r>
        <w:rPr>
          <w:rStyle w:val="YoungMixChar"/>
          <w:b/>
        </w:rPr>
        <w:tab/>
        <w:t xml:space="preserve">A. </w:t>
      </w:r>
      <w:r w:rsidRPr="00796A87">
        <w:rPr>
          <w:rFonts w:cs="Times New Roman"/>
        </w:rPr>
        <w:t>25r</w:t>
      </w:r>
      <w:r w:rsidRPr="00796A87">
        <w:rPr>
          <w:rFonts w:cs="Times New Roman"/>
          <w:vertAlign w:val="subscript"/>
        </w:rPr>
        <w:t>0</w:t>
      </w:r>
      <w:r w:rsidRPr="00796A87">
        <w:rPr>
          <w:rFonts w:cs="Times New Roman"/>
          <w:lang w:val="vi-VN"/>
        </w:rPr>
        <w:t>.</w:t>
      </w:r>
      <w:r>
        <w:rPr>
          <w:rStyle w:val="YoungMixChar"/>
          <w:b/>
        </w:rPr>
        <w:tab/>
        <w:t xml:space="preserve">B. </w:t>
      </w:r>
      <w:r w:rsidRPr="00796A87">
        <w:rPr>
          <w:rFonts w:cs="Times New Roman"/>
        </w:rPr>
        <w:t>30r</w:t>
      </w:r>
      <w:r w:rsidRPr="00796A87">
        <w:rPr>
          <w:rFonts w:cs="Times New Roman"/>
          <w:vertAlign w:val="subscript"/>
        </w:rPr>
        <w:t>0</w:t>
      </w:r>
      <w:r w:rsidRPr="00796A87">
        <w:rPr>
          <w:rFonts w:cs="Times New Roman"/>
        </w:rPr>
        <w:t>.</w:t>
      </w:r>
      <w:r>
        <w:rPr>
          <w:rStyle w:val="YoungMixChar"/>
          <w:b/>
        </w:rPr>
        <w:tab/>
        <w:t xml:space="preserve">C. </w:t>
      </w:r>
      <w:r w:rsidRPr="00796A87">
        <w:rPr>
          <w:rFonts w:cs="Times New Roman"/>
        </w:rPr>
        <w:t>27r</w:t>
      </w:r>
      <w:r w:rsidRPr="00796A87">
        <w:rPr>
          <w:rFonts w:cs="Times New Roman"/>
          <w:vertAlign w:val="subscript"/>
        </w:rPr>
        <w:t>0</w:t>
      </w:r>
      <w:r w:rsidRPr="00796A87">
        <w:rPr>
          <w:rFonts w:cs="Times New Roman"/>
          <w:lang w:val="vi-VN"/>
        </w:rPr>
        <w:t>.</w:t>
      </w:r>
      <w:r>
        <w:rPr>
          <w:rStyle w:val="YoungMixChar"/>
          <w:b/>
        </w:rPr>
        <w:tab/>
        <w:t xml:space="preserve">D. </w:t>
      </w:r>
      <w:r>
        <w:rPr>
          <w:rFonts w:cs="Times New Roman"/>
        </w:rPr>
        <w:t>45r</w:t>
      </w:r>
      <w:r>
        <w:rPr>
          <w:rFonts w:cs="Times New Roman"/>
          <w:vertAlign w:val="subscript"/>
        </w:rPr>
        <w:t>0</w:t>
      </w:r>
      <w:r>
        <w:rPr>
          <w:rFonts w:cs="Times New Roman"/>
          <w:lang w:val="vi-VN"/>
        </w:rPr>
        <w:t>.</w:t>
      </w:r>
    </w:p>
    <w:p w:rsidR="00B32D30" w:rsidRDefault="00B32D30"/>
    <w:p w:rsidR="00F94436" w:rsidRDefault="00A336F6">
      <w:pPr>
        <w:jc w:val="center"/>
        <w:rPr>
          <w:rStyle w:val="YoungMixChar"/>
          <w:b/>
          <w:i/>
        </w:rPr>
      </w:pPr>
      <w:r>
        <w:rPr>
          <w:rStyle w:val="YoungMixChar"/>
          <w:b/>
          <w:i/>
        </w:rPr>
        <w:t>------ HẾT ------</w:t>
      </w:r>
    </w:p>
    <w:p w:rsidR="00F94436" w:rsidRDefault="00F94436">
      <w:pPr>
        <w:spacing w:line="240" w:lineRule="auto"/>
        <w:rPr>
          <w:rStyle w:val="YoungMixChar"/>
          <w:b/>
          <w:i/>
        </w:rPr>
      </w:pPr>
      <w:r>
        <w:rPr>
          <w:rStyle w:val="YoungMixChar"/>
          <w:b/>
          <w:i/>
        </w:rPr>
        <w:br w:type="page"/>
      </w:r>
    </w:p>
    <w:p w:rsidR="00F94436" w:rsidRDefault="00F94436">
      <w:pPr>
        <w:spacing w:line="240" w:lineRule="auto"/>
        <w:rPr>
          <w:rStyle w:val="YoungMixChar"/>
          <w:b/>
          <w:i/>
        </w:rPr>
        <w:sectPr w:rsidR="00F94436">
          <w:footerReference w:type="default" r:id="rId23"/>
          <w:pgSz w:w="11906" w:h="16838"/>
          <w:pgMar w:top="567" w:right="567" w:bottom="567" w:left="1134" w:header="283" w:footer="567" w:gutter="0"/>
          <w:pgNumType w:start="1"/>
          <w:cols w:space="720"/>
          <w:docGrid w:linePitch="360"/>
        </w:sectPr>
      </w:pPr>
    </w:p>
    <w:p w:rsidR="00F94436" w:rsidRDefault="00F94436">
      <w:pPr>
        <w:spacing w:line="240" w:lineRule="auto"/>
        <w:rPr>
          <w:rStyle w:val="YoungMixChar"/>
          <w:b/>
          <w:i/>
        </w:rPr>
      </w:pPr>
    </w:p>
    <w:tbl>
      <w:tblPr>
        <w:tblStyle w:val="YoungMixTable1"/>
        <w:tblW w:w="0" w:type="auto"/>
        <w:tblInd w:w="0" w:type="dxa"/>
        <w:tblLook w:val="04A0" w:firstRow="1" w:lastRow="0" w:firstColumn="1" w:lastColumn="0" w:noHBand="0" w:noVBand="1"/>
      </w:tblPr>
      <w:tblGrid>
        <w:gridCol w:w="4140"/>
        <w:gridCol w:w="8730"/>
      </w:tblGrid>
      <w:tr w:rsidR="00F94436" w:rsidRPr="00B06AD7" w:rsidTr="00F94436">
        <w:tc>
          <w:tcPr>
            <w:tcW w:w="4140" w:type="dxa"/>
          </w:tcPr>
          <w:p w:rsidR="00F94436" w:rsidRPr="00B06AD7" w:rsidRDefault="00F94436" w:rsidP="00943F55">
            <w:pPr>
              <w:tabs>
                <w:tab w:val="center" w:pos="4680"/>
                <w:tab w:val="right" w:pos="9360"/>
              </w:tabs>
              <w:spacing w:line="240" w:lineRule="auto"/>
              <w:jc w:val="center"/>
              <w:rPr>
                <w:rFonts w:eastAsia="Calibri" w:cs="Times New Roman"/>
                <w:color w:val="auto"/>
                <w:sz w:val="26"/>
                <w:szCs w:val="26"/>
              </w:rPr>
            </w:pPr>
            <w:r w:rsidRPr="00B06AD7">
              <w:rPr>
                <w:rFonts w:eastAsia="Calibri" w:cs="Times New Roman"/>
                <w:color w:val="auto"/>
                <w:sz w:val="26"/>
                <w:szCs w:val="26"/>
              </w:rPr>
              <w:t>SỞ GIÁO DỤC VÀ ĐÀO TẠO</w:t>
            </w:r>
          </w:p>
          <w:p w:rsidR="00F94436" w:rsidRPr="00B06AD7" w:rsidRDefault="00F94436" w:rsidP="00943F55">
            <w:pPr>
              <w:tabs>
                <w:tab w:val="center" w:pos="4680"/>
                <w:tab w:val="right" w:pos="9360"/>
              </w:tabs>
              <w:spacing w:line="240" w:lineRule="auto"/>
              <w:jc w:val="center"/>
              <w:rPr>
                <w:rFonts w:eastAsia="Calibri" w:cs="Times New Roman"/>
                <w:color w:val="auto"/>
                <w:sz w:val="26"/>
                <w:szCs w:val="26"/>
              </w:rPr>
            </w:pPr>
            <w:r w:rsidRPr="00B06AD7">
              <w:rPr>
                <w:rFonts w:eastAsia="Calibri" w:cs="Times New Roman"/>
                <w:color w:val="auto"/>
                <w:sz w:val="26"/>
                <w:szCs w:val="26"/>
              </w:rPr>
              <w:t>THÀNH PHỐ HỒ CHÍ MINH</w:t>
            </w:r>
          </w:p>
          <w:p w:rsidR="00F94436" w:rsidRPr="00B06AD7" w:rsidRDefault="00F94436" w:rsidP="00943F55">
            <w:pPr>
              <w:tabs>
                <w:tab w:val="center" w:pos="4680"/>
                <w:tab w:val="right" w:pos="9360"/>
              </w:tabs>
              <w:spacing w:line="240" w:lineRule="auto"/>
              <w:jc w:val="center"/>
              <w:rPr>
                <w:rFonts w:eastAsia="Calibri" w:cs="Times New Roman"/>
                <w:b/>
                <w:color w:val="auto"/>
                <w:sz w:val="26"/>
                <w:szCs w:val="26"/>
              </w:rPr>
            </w:pPr>
            <w:r w:rsidRPr="00B06AD7">
              <w:rPr>
                <w:rFonts w:eastAsia="Calibri" w:cs="Times New Roman"/>
                <w:b/>
                <w:color w:val="auto"/>
                <w:sz w:val="26"/>
                <w:szCs w:val="26"/>
              </w:rPr>
              <w:t>TRƯỜNG THPT THỦ THIÊM</w:t>
            </w:r>
            <w:r w:rsidRPr="00B06AD7">
              <w:rPr>
                <w:rFonts w:eastAsia="Calibri" w:cs="Times New Roman"/>
                <w:b/>
                <w:color w:val="FF0000"/>
              </w:rPr>
              <w:br/>
            </w:r>
            <w:r w:rsidRPr="00B06AD7">
              <w:rPr>
                <w:rFonts w:eastAsia="Calibri" w:cs="Times New Roman"/>
              </w:rPr>
              <w:t>--------------------</w:t>
            </w:r>
            <w:r w:rsidRPr="00B06AD7">
              <w:rPr>
                <w:rFonts w:eastAsia="Calibri" w:cs="Times New Roman"/>
              </w:rPr>
              <w:br/>
            </w:r>
            <w:r w:rsidRPr="00B06AD7">
              <w:rPr>
                <w:rFonts w:eastAsia="Calibri" w:cs="Times New Roman"/>
                <w:i/>
              </w:rPr>
              <w:t>(Đề thi có 04 trang)</w:t>
            </w:r>
          </w:p>
        </w:tc>
        <w:tc>
          <w:tcPr>
            <w:tcW w:w="8730" w:type="dxa"/>
          </w:tcPr>
          <w:p w:rsidR="00F94436" w:rsidRPr="00B06AD7" w:rsidRDefault="00F94436" w:rsidP="00F94436">
            <w:pPr>
              <w:tabs>
                <w:tab w:val="center" w:pos="4680"/>
                <w:tab w:val="right" w:pos="9360"/>
              </w:tabs>
              <w:spacing w:line="240" w:lineRule="auto"/>
              <w:ind w:left="-107"/>
              <w:jc w:val="center"/>
              <w:rPr>
                <w:rFonts w:eastAsia="Calibri" w:cs="Times New Roman"/>
                <w:b/>
                <w:color w:val="auto"/>
                <w:sz w:val="26"/>
                <w:szCs w:val="26"/>
              </w:rPr>
            </w:pPr>
            <w:r>
              <w:rPr>
                <w:rFonts w:eastAsia="Calibri" w:cs="Times New Roman"/>
                <w:b/>
                <w:color w:val="auto"/>
                <w:sz w:val="26"/>
                <w:szCs w:val="26"/>
                <w:lang w:val="vi-VN"/>
              </w:rPr>
              <w:t>ĐÁP ÁN</w:t>
            </w:r>
            <w:r w:rsidRPr="00B06AD7">
              <w:rPr>
                <w:rFonts w:eastAsia="Calibri" w:cs="Times New Roman"/>
                <w:b/>
                <w:color w:val="auto"/>
                <w:sz w:val="26"/>
                <w:szCs w:val="26"/>
              </w:rPr>
              <w:t xml:space="preserve"> KIỂM TRA HỌC KỲ I</w:t>
            </w:r>
            <w:r w:rsidRPr="00B06AD7">
              <w:rPr>
                <w:rFonts w:eastAsia="Calibri" w:cs="Times New Roman"/>
                <w:b/>
                <w:color w:val="auto"/>
                <w:sz w:val="26"/>
                <w:szCs w:val="26"/>
                <w:lang w:val="vi-VN"/>
              </w:rPr>
              <w:t>I</w:t>
            </w:r>
            <w:r w:rsidRPr="00B06AD7">
              <w:rPr>
                <w:rFonts w:eastAsia="Calibri" w:cs="Times New Roman"/>
                <w:b/>
                <w:color w:val="auto"/>
                <w:sz w:val="26"/>
                <w:szCs w:val="26"/>
              </w:rPr>
              <w:t xml:space="preserve"> – NĂM HỌC 202</w:t>
            </w:r>
            <w:r w:rsidRPr="00B06AD7">
              <w:rPr>
                <w:rFonts w:eastAsia="Calibri" w:cs="Times New Roman"/>
                <w:b/>
                <w:color w:val="auto"/>
                <w:sz w:val="26"/>
                <w:szCs w:val="26"/>
                <w:lang w:val="vi-VN"/>
              </w:rPr>
              <w:t>2</w:t>
            </w:r>
            <w:r w:rsidRPr="00B06AD7">
              <w:rPr>
                <w:rFonts w:eastAsia="Calibri" w:cs="Times New Roman"/>
                <w:b/>
                <w:color w:val="auto"/>
                <w:sz w:val="26"/>
                <w:szCs w:val="26"/>
              </w:rPr>
              <w:t xml:space="preserve"> – 202</w:t>
            </w:r>
            <w:r w:rsidRPr="00B06AD7">
              <w:rPr>
                <w:rFonts w:eastAsia="Calibri" w:cs="Times New Roman"/>
                <w:b/>
                <w:color w:val="auto"/>
                <w:sz w:val="26"/>
                <w:szCs w:val="26"/>
                <w:lang w:val="vi-VN"/>
              </w:rPr>
              <w:t>3</w:t>
            </w:r>
          </w:p>
          <w:p w:rsidR="00F94436" w:rsidRPr="00B06AD7" w:rsidRDefault="00F94436" w:rsidP="00F94436">
            <w:pPr>
              <w:tabs>
                <w:tab w:val="center" w:pos="4680"/>
                <w:tab w:val="right" w:pos="9360"/>
              </w:tabs>
              <w:spacing w:line="240" w:lineRule="auto"/>
              <w:ind w:left="-107"/>
              <w:jc w:val="center"/>
              <w:rPr>
                <w:rFonts w:eastAsia="Calibri" w:cs="Times New Roman"/>
                <w:b/>
                <w:color w:val="auto"/>
                <w:sz w:val="26"/>
                <w:szCs w:val="26"/>
              </w:rPr>
            </w:pPr>
            <w:r w:rsidRPr="00B06AD7">
              <w:rPr>
                <w:rFonts w:eastAsia="Calibri" w:cs="Times New Roman"/>
                <w:b/>
                <w:color w:val="auto"/>
                <w:sz w:val="26"/>
                <w:szCs w:val="26"/>
              </w:rPr>
              <w:t xml:space="preserve">MÔN </w:t>
            </w:r>
            <w:r w:rsidRPr="00B06AD7">
              <w:rPr>
                <w:rFonts w:eastAsia="Calibri" w:cs="Times New Roman"/>
                <w:b/>
                <w:color w:val="auto"/>
                <w:sz w:val="26"/>
                <w:szCs w:val="26"/>
                <w:lang w:val="vi-VN"/>
              </w:rPr>
              <w:t>VẬT LÝ</w:t>
            </w:r>
            <w:r w:rsidRPr="00B06AD7">
              <w:rPr>
                <w:rFonts w:eastAsia="Calibri" w:cs="Times New Roman"/>
                <w:b/>
                <w:color w:val="auto"/>
                <w:sz w:val="26"/>
                <w:szCs w:val="26"/>
              </w:rPr>
              <w:t xml:space="preserve"> – KHỐI 12</w:t>
            </w:r>
          </w:p>
          <w:p w:rsidR="00F94436" w:rsidRPr="00B06AD7" w:rsidRDefault="00F94436" w:rsidP="00F94436">
            <w:pPr>
              <w:tabs>
                <w:tab w:val="center" w:pos="4680"/>
                <w:tab w:val="right" w:pos="9360"/>
              </w:tabs>
              <w:spacing w:line="240" w:lineRule="auto"/>
              <w:ind w:left="-108" w:right="-107"/>
              <w:jc w:val="center"/>
              <w:rPr>
                <w:rFonts w:eastAsia="Calibri" w:cs="Times New Roman"/>
                <w:i/>
                <w:color w:val="auto"/>
                <w:sz w:val="26"/>
                <w:szCs w:val="26"/>
              </w:rPr>
            </w:pPr>
            <w:r w:rsidRPr="00B06AD7">
              <w:rPr>
                <w:rFonts w:eastAsia="Calibri" w:cs="Times New Roman"/>
                <w:i/>
                <w:color w:val="auto"/>
                <w:sz w:val="26"/>
                <w:szCs w:val="26"/>
              </w:rPr>
              <w:t>Thời gian làm bài 50 phút</w:t>
            </w:r>
          </w:p>
          <w:p w:rsidR="00F94436" w:rsidRPr="00B06AD7" w:rsidRDefault="00F94436" w:rsidP="00F94436">
            <w:pPr>
              <w:tabs>
                <w:tab w:val="center" w:pos="4680"/>
                <w:tab w:val="right" w:pos="9360"/>
              </w:tabs>
              <w:spacing w:line="240" w:lineRule="auto"/>
              <w:ind w:left="-108" w:right="-107"/>
              <w:jc w:val="center"/>
              <w:rPr>
                <w:rFonts w:eastAsia="Calibri" w:cs="Times New Roman"/>
                <w:i/>
                <w:color w:val="auto"/>
                <w:sz w:val="26"/>
                <w:szCs w:val="26"/>
              </w:rPr>
            </w:pPr>
            <w:r w:rsidRPr="00B06AD7">
              <w:rPr>
                <w:rFonts w:eastAsia="Calibri" w:cs="Times New Roman"/>
                <w:i/>
                <w:color w:val="auto"/>
                <w:sz w:val="26"/>
                <w:szCs w:val="26"/>
              </w:rPr>
              <w:t>(Không kể thời gian phát đề)</w:t>
            </w:r>
          </w:p>
        </w:tc>
      </w:tr>
    </w:tbl>
    <w:tbl>
      <w:tblPr>
        <w:tblStyle w:val="TableGrid"/>
        <w:tblpPr w:leftFromText="180" w:rightFromText="180" w:vertAnchor="page" w:horzAnchor="margin" w:tblpY="4023"/>
        <w:tblW w:w="0" w:type="auto"/>
        <w:tblLook w:val="04A0" w:firstRow="1" w:lastRow="0" w:firstColumn="1" w:lastColumn="0" w:noHBand="0" w:noVBand="1"/>
      </w:tblPr>
      <w:tblGrid>
        <w:gridCol w:w="1041"/>
        <w:gridCol w:w="729"/>
        <w:gridCol w:w="729"/>
        <w:gridCol w:w="729"/>
        <w:gridCol w:w="729"/>
        <w:gridCol w:w="729"/>
        <w:gridCol w:w="729"/>
        <w:gridCol w:w="729"/>
        <w:gridCol w:w="729"/>
        <w:gridCol w:w="729"/>
        <w:gridCol w:w="735"/>
        <w:gridCol w:w="735"/>
        <w:gridCol w:w="735"/>
        <w:gridCol w:w="735"/>
        <w:gridCol w:w="736"/>
        <w:gridCol w:w="736"/>
        <w:gridCol w:w="736"/>
        <w:gridCol w:w="736"/>
        <w:gridCol w:w="736"/>
        <w:gridCol w:w="736"/>
        <w:gridCol w:w="736"/>
      </w:tblGrid>
      <w:tr w:rsidR="00F94436" w:rsidRPr="00F94436" w:rsidTr="00F94436">
        <w:tc>
          <w:tcPr>
            <w:tcW w:w="863" w:type="dxa"/>
            <w:vAlign w:val="center"/>
          </w:tcPr>
          <w:p w:rsidR="00F94436" w:rsidRPr="00F94436" w:rsidRDefault="00F94436" w:rsidP="00F94436">
            <w:pPr>
              <w:spacing w:line="240" w:lineRule="auto"/>
              <w:jc w:val="center"/>
              <w:rPr>
                <w:rFonts w:cs="Times New Roman"/>
                <w:b/>
                <w:bCs/>
                <w:sz w:val="28"/>
                <w:szCs w:val="28"/>
              </w:rPr>
            </w:pPr>
            <w:r w:rsidRPr="00F94436">
              <w:rPr>
                <w:rFonts w:cs="Times New Roman"/>
                <w:b/>
                <w:bCs/>
                <w:sz w:val="28"/>
                <w:szCs w:val="28"/>
              </w:rPr>
              <w:t>Đề\câu</w:t>
            </w:r>
          </w:p>
        </w:tc>
        <w:tc>
          <w:tcPr>
            <w:tcW w:w="741"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w:t>
            </w:r>
          </w:p>
        </w:tc>
        <w:tc>
          <w:tcPr>
            <w:tcW w:w="741"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2</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3</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4</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5</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6</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7</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8</w:t>
            </w:r>
          </w:p>
        </w:tc>
        <w:tc>
          <w:tcPr>
            <w:tcW w:w="740"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9</w:t>
            </w:r>
          </w:p>
        </w:tc>
        <w:tc>
          <w:tcPr>
            <w:tcW w:w="742"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10</w:t>
            </w:r>
          </w:p>
        </w:tc>
        <w:tc>
          <w:tcPr>
            <w:tcW w:w="742"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11</w:t>
            </w:r>
          </w:p>
        </w:tc>
        <w:tc>
          <w:tcPr>
            <w:tcW w:w="742"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12</w:t>
            </w:r>
          </w:p>
        </w:tc>
        <w:tc>
          <w:tcPr>
            <w:tcW w:w="742"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13</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14</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15</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16</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17</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18</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19</w:t>
            </w:r>
          </w:p>
        </w:tc>
        <w:tc>
          <w:tcPr>
            <w:tcW w:w="74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20</w:t>
            </w:r>
          </w:p>
        </w:tc>
      </w:tr>
      <w:tr w:rsidR="00F94436" w:rsidTr="00F94436">
        <w:tc>
          <w:tcPr>
            <w:tcW w:w="86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000</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r>
      <w:tr w:rsidR="00F94436" w:rsidTr="00F94436">
        <w:tc>
          <w:tcPr>
            <w:tcW w:w="86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101</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r>
      <w:tr w:rsidR="00F94436" w:rsidTr="00F94436">
        <w:tc>
          <w:tcPr>
            <w:tcW w:w="86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102</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D</w:t>
            </w:r>
          </w:p>
        </w:tc>
      </w:tr>
      <w:tr w:rsidR="00F94436" w:rsidTr="00F94436">
        <w:tc>
          <w:tcPr>
            <w:tcW w:w="86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103</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r>
      <w:tr w:rsidR="00F94436" w:rsidTr="00F94436">
        <w:tc>
          <w:tcPr>
            <w:tcW w:w="863" w:type="dxa"/>
            <w:vAlign w:val="center"/>
          </w:tcPr>
          <w:p w:rsidR="00F94436" w:rsidRPr="00F94436" w:rsidRDefault="00F94436" w:rsidP="00F94436">
            <w:pPr>
              <w:jc w:val="center"/>
              <w:rPr>
                <w:rFonts w:cs="Times New Roman"/>
                <w:b/>
                <w:bCs/>
                <w:sz w:val="28"/>
                <w:szCs w:val="28"/>
              </w:rPr>
            </w:pPr>
            <w:r w:rsidRPr="00F94436">
              <w:rPr>
                <w:rFonts w:cs="Times New Roman"/>
                <w:b/>
                <w:bCs/>
                <w:sz w:val="28"/>
                <w:szCs w:val="28"/>
              </w:rPr>
              <w:t>104</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1"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0"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2" w:type="dxa"/>
            <w:vAlign w:val="center"/>
          </w:tcPr>
          <w:p w:rsidR="00F94436" w:rsidRPr="00F94436" w:rsidRDefault="00F94436" w:rsidP="00F94436">
            <w:pPr>
              <w:jc w:val="center"/>
              <w:rPr>
                <w:rFonts w:cs="Times New Roman"/>
                <w:szCs w:val="24"/>
              </w:rPr>
            </w:pPr>
            <w:r w:rsidRPr="00F94436">
              <w:rPr>
                <w:rFonts w:cs="Times New Roman"/>
                <w:szCs w:val="24"/>
              </w:rPr>
              <w:t>D</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B</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C</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c>
          <w:tcPr>
            <w:tcW w:w="743" w:type="dxa"/>
            <w:vAlign w:val="center"/>
          </w:tcPr>
          <w:p w:rsidR="00F94436" w:rsidRPr="00F94436" w:rsidRDefault="00F94436" w:rsidP="00F94436">
            <w:pPr>
              <w:jc w:val="center"/>
              <w:rPr>
                <w:rFonts w:cs="Times New Roman"/>
                <w:szCs w:val="24"/>
              </w:rPr>
            </w:pPr>
            <w:r w:rsidRPr="00F94436">
              <w:rPr>
                <w:rFonts w:cs="Times New Roman"/>
                <w:szCs w:val="24"/>
              </w:rPr>
              <w:t>A</w:t>
            </w:r>
          </w:p>
        </w:tc>
      </w:tr>
    </w:tbl>
    <w:p w:rsidR="00B32D30" w:rsidRDefault="00B32D30">
      <w:pPr>
        <w:jc w:val="center"/>
      </w:pPr>
    </w:p>
    <w:p w:rsidR="00F94436" w:rsidRPr="00F94436" w:rsidRDefault="00F94436" w:rsidP="00F94436"/>
    <w:p w:rsidR="00F94436" w:rsidRPr="00F94436" w:rsidRDefault="00F94436" w:rsidP="00F94436"/>
    <w:p w:rsidR="00F94436" w:rsidRPr="00F94436" w:rsidRDefault="00F94436" w:rsidP="00F94436"/>
    <w:p w:rsidR="00F94436" w:rsidRDefault="00F94436" w:rsidP="00F94436">
      <w:pPr>
        <w:tabs>
          <w:tab w:val="left" w:pos="14550"/>
        </w:tabs>
      </w:pPr>
      <w:r>
        <w:tab/>
      </w:r>
    </w:p>
    <w:p w:rsidR="00F94436" w:rsidRDefault="00F94436">
      <w:pPr>
        <w:spacing w:line="240" w:lineRule="auto"/>
      </w:pPr>
      <w:r>
        <w:br w:type="page"/>
      </w:r>
    </w:p>
    <w:p w:rsidR="00F94436" w:rsidRPr="00BA583E" w:rsidRDefault="00F94436" w:rsidP="00F94436">
      <w:pPr>
        <w:widowControl w:val="0"/>
        <w:spacing w:before="20" w:after="80" w:line="240" w:lineRule="auto"/>
        <w:jc w:val="center"/>
        <w:rPr>
          <w:b/>
          <w:szCs w:val="28"/>
        </w:rPr>
      </w:pPr>
      <w:r w:rsidRPr="00BA583E">
        <w:rPr>
          <w:b/>
          <w:szCs w:val="28"/>
        </w:rPr>
        <w:lastRenderedPageBreak/>
        <w:t>MA TRẬN ĐỀ KIỂM TRA CUỐI KỲ II</w:t>
      </w:r>
    </w:p>
    <w:p w:rsidR="00F94436" w:rsidRDefault="00F94436" w:rsidP="00F94436">
      <w:pPr>
        <w:widowControl w:val="0"/>
        <w:spacing w:before="20" w:after="80" w:line="240" w:lineRule="auto"/>
        <w:jc w:val="center"/>
        <w:rPr>
          <w:b/>
          <w:szCs w:val="28"/>
        </w:rPr>
      </w:pPr>
      <w:r w:rsidRPr="00BA583E">
        <w:rPr>
          <w:b/>
          <w:szCs w:val="28"/>
        </w:rPr>
        <w:t xml:space="preserve">MÔN: VẬT LÍ 12 </w:t>
      </w:r>
      <w:r>
        <w:rPr>
          <w:b/>
          <w:szCs w:val="28"/>
        </w:rPr>
        <w:t>–</w:t>
      </w:r>
      <w:r w:rsidRPr="00BA583E">
        <w:rPr>
          <w:b/>
          <w:szCs w:val="28"/>
        </w:rPr>
        <w:t xml:space="preserve"> </w:t>
      </w:r>
    </w:p>
    <w:p w:rsidR="00F94436" w:rsidRPr="00BA583E" w:rsidRDefault="00F94436" w:rsidP="00F94436">
      <w:pPr>
        <w:widowControl w:val="0"/>
        <w:spacing w:before="20" w:after="80" w:line="240" w:lineRule="auto"/>
        <w:jc w:val="center"/>
        <w:rPr>
          <w:b/>
          <w:szCs w:val="28"/>
        </w:rPr>
      </w:pPr>
      <w:r w:rsidRPr="00BA583E">
        <w:rPr>
          <w:b/>
          <w:szCs w:val="28"/>
        </w:rPr>
        <w:t xml:space="preserve">THỜI GIAN LÀM BÀI: </w:t>
      </w:r>
      <w:r>
        <w:rPr>
          <w:b/>
          <w:szCs w:val="28"/>
          <w:lang w:val="vi-VN"/>
        </w:rPr>
        <w:t>50</w:t>
      </w:r>
      <w:r w:rsidRPr="00BA583E">
        <w:rPr>
          <w:b/>
          <w:szCs w:val="28"/>
        </w:rPr>
        <w:t xml:space="preserve"> PHÚT</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1360"/>
        <w:gridCol w:w="4085"/>
        <w:gridCol w:w="701"/>
        <w:gridCol w:w="1052"/>
        <w:gridCol w:w="701"/>
        <w:gridCol w:w="1055"/>
        <w:gridCol w:w="701"/>
        <w:gridCol w:w="1052"/>
        <w:gridCol w:w="701"/>
        <w:gridCol w:w="1065"/>
        <w:gridCol w:w="822"/>
        <w:gridCol w:w="652"/>
        <w:gridCol w:w="10"/>
        <w:gridCol w:w="1042"/>
        <w:gridCol w:w="10"/>
        <w:gridCol w:w="721"/>
      </w:tblGrid>
      <w:tr w:rsidR="00F94436" w:rsidRPr="00BA583E" w:rsidTr="00943F55">
        <w:trPr>
          <w:cantSplit/>
        </w:trPr>
        <w:tc>
          <w:tcPr>
            <w:tcW w:w="199"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TT</w:t>
            </w:r>
          </w:p>
        </w:tc>
        <w:tc>
          <w:tcPr>
            <w:tcW w:w="415"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Nội dung </w:t>
            </w:r>
          </w:p>
          <w:p w:rsidR="00F94436" w:rsidRPr="00BA583E" w:rsidRDefault="00F94436" w:rsidP="00943F55">
            <w:pPr>
              <w:widowControl w:val="0"/>
              <w:spacing w:before="20" w:after="80" w:line="240" w:lineRule="auto"/>
              <w:jc w:val="center"/>
              <w:rPr>
                <w:b/>
                <w:szCs w:val="28"/>
              </w:rPr>
            </w:pPr>
            <w:r w:rsidRPr="00BA583E">
              <w:rPr>
                <w:b/>
                <w:szCs w:val="28"/>
              </w:rPr>
              <w:t>kiến thức</w:t>
            </w:r>
          </w:p>
        </w:tc>
        <w:tc>
          <w:tcPr>
            <w:tcW w:w="1247" w:type="pct"/>
            <w:vMerge w:val="restart"/>
            <w:shd w:val="clear" w:color="auto" w:fill="auto"/>
            <w:vAlign w:val="center"/>
          </w:tcPr>
          <w:p w:rsidR="00F94436" w:rsidRPr="00BA583E" w:rsidRDefault="00F94436" w:rsidP="00943F55">
            <w:pPr>
              <w:widowControl w:val="0"/>
              <w:spacing w:before="20" w:after="80" w:line="240" w:lineRule="auto"/>
              <w:jc w:val="center"/>
              <w:rPr>
                <w:b/>
                <w:szCs w:val="28"/>
              </w:rPr>
            </w:pPr>
            <w:r w:rsidRPr="00BA583E">
              <w:rPr>
                <w:b/>
                <w:szCs w:val="28"/>
              </w:rPr>
              <w:t>Đơn vị kiến thức, kĩ năng</w:t>
            </w:r>
          </w:p>
        </w:tc>
        <w:tc>
          <w:tcPr>
            <w:tcW w:w="2145" w:type="pct"/>
            <w:gridSpan w:val="8"/>
            <w:vAlign w:val="center"/>
          </w:tcPr>
          <w:p w:rsidR="00F94436" w:rsidRPr="00BA583E" w:rsidRDefault="00F94436" w:rsidP="00943F55">
            <w:pPr>
              <w:widowControl w:val="0"/>
              <w:spacing w:before="20" w:after="80" w:line="240" w:lineRule="auto"/>
              <w:jc w:val="center"/>
              <w:rPr>
                <w:b/>
                <w:szCs w:val="28"/>
              </w:rPr>
            </w:pPr>
            <w:r w:rsidRPr="00BA583E">
              <w:rPr>
                <w:b/>
                <w:szCs w:val="28"/>
              </w:rPr>
              <w:t>Số câu hỏi theo mức độ nhận thức</w:t>
            </w:r>
          </w:p>
        </w:tc>
        <w:tc>
          <w:tcPr>
            <w:tcW w:w="774" w:type="pct"/>
            <w:gridSpan w:val="5"/>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Tổng </w:t>
            </w:r>
          </w:p>
        </w:tc>
        <w:tc>
          <w:tcPr>
            <w:tcW w:w="220"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 tổng</w:t>
            </w:r>
          </w:p>
          <w:p w:rsidR="00F94436" w:rsidRPr="00BA583E" w:rsidRDefault="00F94436" w:rsidP="00943F55">
            <w:pPr>
              <w:widowControl w:val="0"/>
              <w:spacing w:before="20" w:after="80" w:line="240" w:lineRule="auto"/>
              <w:jc w:val="center"/>
              <w:rPr>
                <w:b/>
                <w:szCs w:val="28"/>
              </w:rPr>
            </w:pPr>
            <w:r w:rsidRPr="00BA583E">
              <w:rPr>
                <w:b/>
                <w:szCs w:val="28"/>
              </w:rPr>
              <w:t xml:space="preserve"> điểm  </w:t>
            </w:r>
          </w:p>
        </w:tc>
      </w:tr>
      <w:tr w:rsidR="00F94436" w:rsidRPr="00BA583E" w:rsidTr="00943F55">
        <w:trPr>
          <w:trHeight w:val="36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jc w:val="center"/>
              <w:rPr>
                <w:b/>
                <w:szCs w:val="28"/>
              </w:rPr>
            </w:pPr>
          </w:p>
        </w:tc>
        <w:tc>
          <w:tcPr>
            <w:tcW w:w="1247" w:type="pct"/>
            <w:vMerge/>
            <w:shd w:val="clear" w:color="auto" w:fill="auto"/>
            <w:vAlign w:val="center"/>
          </w:tcPr>
          <w:p w:rsidR="00F94436" w:rsidRPr="00BA583E" w:rsidRDefault="00F94436" w:rsidP="00943F55">
            <w:pPr>
              <w:widowControl w:val="0"/>
              <w:spacing w:before="20" w:after="80" w:line="240" w:lineRule="auto"/>
              <w:jc w:val="center"/>
              <w:rPr>
                <w:b/>
                <w:szCs w:val="28"/>
              </w:rPr>
            </w:pPr>
          </w:p>
        </w:tc>
        <w:tc>
          <w:tcPr>
            <w:tcW w:w="535" w:type="pct"/>
            <w:gridSpan w:val="2"/>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Nhận biết </w:t>
            </w:r>
          </w:p>
        </w:tc>
        <w:tc>
          <w:tcPr>
            <w:tcW w:w="536" w:type="pct"/>
            <w:gridSpan w:val="2"/>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Thông hiểu </w:t>
            </w:r>
          </w:p>
        </w:tc>
        <w:tc>
          <w:tcPr>
            <w:tcW w:w="535" w:type="pct"/>
            <w:gridSpan w:val="2"/>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Vận dụng </w:t>
            </w:r>
          </w:p>
        </w:tc>
        <w:tc>
          <w:tcPr>
            <w:tcW w:w="539" w:type="pct"/>
            <w:gridSpan w:val="2"/>
            <w:vAlign w:val="center"/>
          </w:tcPr>
          <w:p w:rsidR="00F94436" w:rsidRPr="00BA583E" w:rsidRDefault="00F94436" w:rsidP="00943F55">
            <w:pPr>
              <w:widowControl w:val="0"/>
              <w:spacing w:before="20" w:after="80" w:line="240" w:lineRule="auto"/>
              <w:jc w:val="center"/>
              <w:rPr>
                <w:b/>
                <w:spacing w:val="-20"/>
                <w:szCs w:val="28"/>
              </w:rPr>
            </w:pPr>
            <w:r w:rsidRPr="00BA583E">
              <w:rPr>
                <w:b/>
                <w:spacing w:val="-20"/>
                <w:szCs w:val="28"/>
              </w:rPr>
              <w:t xml:space="preserve">Vận dụng cao </w:t>
            </w:r>
          </w:p>
        </w:tc>
        <w:tc>
          <w:tcPr>
            <w:tcW w:w="453" w:type="pct"/>
            <w:gridSpan w:val="3"/>
            <w:vAlign w:val="center"/>
          </w:tcPr>
          <w:p w:rsidR="00F94436" w:rsidRPr="00BA583E" w:rsidRDefault="00F94436" w:rsidP="00943F55">
            <w:pPr>
              <w:widowControl w:val="0"/>
              <w:spacing w:before="20" w:after="80" w:line="240" w:lineRule="auto"/>
              <w:jc w:val="center"/>
              <w:rPr>
                <w:b/>
                <w:szCs w:val="28"/>
              </w:rPr>
            </w:pPr>
            <w:r w:rsidRPr="00BA583E">
              <w:rPr>
                <w:b/>
                <w:szCs w:val="28"/>
              </w:rPr>
              <w:t>Số CH</w:t>
            </w:r>
          </w:p>
        </w:tc>
        <w:tc>
          <w:tcPr>
            <w:tcW w:w="321" w:type="pct"/>
            <w:gridSpan w:val="2"/>
            <w:vAlign w:val="center"/>
          </w:tcPr>
          <w:p w:rsidR="00F94436" w:rsidRPr="00BA583E" w:rsidRDefault="00F94436" w:rsidP="00943F55">
            <w:pPr>
              <w:widowControl w:val="0"/>
              <w:spacing w:before="20" w:after="80" w:line="240" w:lineRule="auto"/>
              <w:jc w:val="center"/>
              <w:rPr>
                <w:b/>
                <w:szCs w:val="28"/>
              </w:rPr>
            </w:pPr>
            <w:r w:rsidRPr="00BA583E">
              <w:rPr>
                <w:b/>
                <w:szCs w:val="28"/>
              </w:rPr>
              <w:t>Thời</w:t>
            </w:r>
          </w:p>
          <w:p w:rsidR="00F94436" w:rsidRPr="00BA583E" w:rsidRDefault="00F94436" w:rsidP="00943F55">
            <w:pPr>
              <w:widowControl w:val="0"/>
              <w:spacing w:before="20" w:after="80" w:line="240" w:lineRule="auto"/>
              <w:jc w:val="center"/>
              <w:rPr>
                <w:b/>
                <w:szCs w:val="28"/>
              </w:rPr>
            </w:pPr>
            <w:r w:rsidRPr="00BA583E">
              <w:rPr>
                <w:b/>
                <w:szCs w:val="28"/>
              </w:rPr>
              <w:t>gian</w:t>
            </w:r>
          </w:p>
          <w:p w:rsidR="00F94436" w:rsidRPr="00BA583E" w:rsidRDefault="00F94436" w:rsidP="00943F55">
            <w:pPr>
              <w:widowControl w:val="0"/>
              <w:spacing w:before="20" w:after="80" w:line="240" w:lineRule="auto"/>
              <w:jc w:val="center"/>
              <w:rPr>
                <w:b/>
                <w:szCs w:val="28"/>
              </w:rPr>
            </w:pPr>
            <w:r w:rsidRPr="00BA583E">
              <w:rPr>
                <w:b/>
                <w:szCs w:val="28"/>
              </w:rPr>
              <w:t>(phút)</w:t>
            </w:r>
          </w:p>
        </w:tc>
        <w:tc>
          <w:tcPr>
            <w:tcW w:w="220" w:type="pct"/>
            <w:vMerge/>
            <w:vAlign w:val="center"/>
          </w:tcPr>
          <w:p w:rsidR="00F94436" w:rsidRPr="00BA583E" w:rsidRDefault="00F94436" w:rsidP="00943F55">
            <w:pPr>
              <w:widowControl w:val="0"/>
              <w:spacing w:before="20" w:after="80" w:line="240" w:lineRule="auto"/>
              <w:jc w:val="center"/>
              <w:rPr>
                <w:b/>
                <w:szCs w:val="28"/>
              </w:rPr>
            </w:pPr>
          </w:p>
        </w:tc>
      </w:tr>
      <w:tr w:rsidR="00F94436" w:rsidRPr="00BA583E" w:rsidTr="00943F55">
        <w:trPr>
          <w:trHeight w:val="24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jc w:val="center"/>
              <w:rPr>
                <w:b/>
                <w:szCs w:val="28"/>
              </w:rPr>
            </w:pPr>
          </w:p>
        </w:tc>
        <w:tc>
          <w:tcPr>
            <w:tcW w:w="1247" w:type="pct"/>
            <w:vMerge/>
            <w:shd w:val="clear" w:color="auto" w:fill="auto"/>
            <w:vAlign w:val="center"/>
          </w:tcPr>
          <w:p w:rsidR="00F94436" w:rsidRPr="00BA583E" w:rsidRDefault="00F94436" w:rsidP="00943F55">
            <w:pPr>
              <w:widowControl w:val="0"/>
              <w:spacing w:before="20" w:after="80" w:line="240" w:lineRule="auto"/>
              <w:jc w:val="center"/>
              <w:rPr>
                <w:b/>
                <w:szCs w:val="28"/>
              </w:rPr>
            </w:pPr>
          </w:p>
        </w:tc>
        <w:tc>
          <w:tcPr>
            <w:tcW w:w="214" w:type="pct"/>
            <w:vAlign w:val="center"/>
          </w:tcPr>
          <w:p w:rsidR="00F94436" w:rsidRPr="00BA583E" w:rsidRDefault="00F94436" w:rsidP="00943F55">
            <w:pPr>
              <w:widowControl w:val="0"/>
              <w:spacing w:before="20" w:after="80" w:line="240" w:lineRule="auto"/>
              <w:jc w:val="center"/>
              <w:rPr>
                <w:b/>
                <w:szCs w:val="28"/>
              </w:rPr>
            </w:pPr>
            <w:r w:rsidRPr="00BA583E">
              <w:rPr>
                <w:b/>
                <w:szCs w:val="28"/>
              </w:rPr>
              <w:t>Số CH</w:t>
            </w:r>
          </w:p>
        </w:tc>
        <w:tc>
          <w:tcPr>
            <w:tcW w:w="321" w:type="pc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Thời </w:t>
            </w:r>
          </w:p>
          <w:p w:rsidR="00F94436" w:rsidRPr="00BA583E" w:rsidRDefault="00F94436" w:rsidP="00943F55">
            <w:pPr>
              <w:widowControl w:val="0"/>
              <w:spacing w:before="20" w:after="80" w:line="240" w:lineRule="auto"/>
              <w:jc w:val="center"/>
              <w:rPr>
                <w:b/>
                <w:szCs w:val="28"/>
              </w:rPr>
            </w:pPr>
            <w:r w:rsidRPr="00BA583E">
              <w:rPr>
                <w:b/>
                <w:szCs w:val="28"/>
              </w:rPr>
              <w:t xml:space="preserve">gian </w:t>
            </w:r>
          </w:p>
          <w:p w:rsidR="00F94436" w:rsidRPr="00BA583E" w:rsidRDefault="00F94436" w:rsidP="00943F55">
            <w:pPr>
              <w:widowControl w:val="0"/>
              <w:spacing w:before="20" w:after="80" w:line="240" w:lineRule="auto"/>
              <w:jc w:val="center"/>
              <w:rPr>
                <w:b/>
                <w:szCs w:val="28"/>
              </w:rPr>
            </w:pPr>
            <w:r w:rsidRPr="00BA583E">
              <w:rPr>
                <w:b/>
                <w:szCs w:val="28"/>
              </w:rPr>
              <w:t>(phút)</w:t>
            </w:r>
          </w:p>
        </w:tc>
        <w:tc>
          <w:tcPr>
            <w:tcW w:w="214" w:type="pc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Số </w:t>
            </w:r>
          </w:p>
          <w:p w:rsidR="00F94436" w:rsidRPr="00BA583E" w:rsidRDefault="00F94436" w:rsidP="00943F55">
            <w:pPr>
              <w:widowControl w:val="0"/>
              <w:spacing w:before="20" w:after="80" w:line="240" w:lineRule="auto"/>
              <w:jc w:val="center"/>
              <w:rPr>
                <w:b/>
                <w:szCs w:val="28"/>
              </w:rPr>
            </w:pPr>
            <w:r w:rsidRPr="00BA583E">
              <w:rPr>
                <w:b/>
                <w:szCs w:val="28"/>
              </w:rPr>
              <w:t>CH</w:t>
            </w:r>
          </w:p>
        </w:tc>
        <w:tc>
          <w:tcPr>
            <w:tcW w:w="322" w:type="pct"/>
            <w:vAlign w:val="center"/>
          </w:tcPr>
          <w:p w:rsidR="00F94436" w:rsidRPr="00BA583E" w:rsidRDefault="00F94436" w:rsidP="00943F55">
            <w:pPr>
              <w:widowControl w:val="0"/>
              <w:spacing w:before="20" w:after="80" w:line="240" w:lineRule="auto"/>
              <w:jc w:val="center"/>
              <w:rPr>
                <w:b/>
                <w:szCs w:val="28"/>
              </w:rPr>
            </w:pPr>
            <w:r w:rsidRPr="00BA583E">
              <w:rPr>
                <w:b/>
                <w:szCs w:val="28"/>
              </w:rPr>
              <w:t>Thời</w:t>
            </w:r>
          </w:p>
          <w:p w:rsidR="00F94436" w:rsidRPr="00BA583E" w:rsidRDefault="00F94436" w:rsidP="00943F55">
            <w:pPr>
              <w:widowControl w:val="0"/>
              <w:spacing w:before="20" w:after="80" w:line="240" w:lineRule="auto"/>
              <w:jc w:val="center"/>
              <w:rPr>
                <w:b/>
                <w:szCs w:val="28"/>
              </w:rPr>
            </w:pPr>
            <w:r w:rsidRPr="00BA583E">
              <w:rPr>
                <w:b/>
                <w:szCs w:val="28"/>
              </w:rPr>
              <w:t xml:space="preserve"> gian</w:t>
            </w:r>
          </w:p>
          <w:p w:rsidR="00F94436" w:rsidRPr="00BA583E" w:rsidRDefault="00F94436" w:rsidP="00943F55">
            <w:pPr>
              <w:widowControl w:val="0"/>
              <w:spacing w:before="20" w:after="80" w:line="240" w:lineRule="auto"/>
              <w:jc w:val="center"/>
              <w:rPr>
                <w:b/>
                <w:szCs w:val="28"/>
              </w:rPr>
            </w:pPr>
            <w:r w:rsidRPr="00BA583E">
              <w:rPr>
                <w:b/>
                <w:szCs w:val="28"/>
              </w:rPr>
              <w:t>(phút)</w:t>
            </w:r>
          </w:p>
        </w:tc>
        <w:tc>
          <w:tcPr>
            <w:tcW w:w="214" w:type="pc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Số </w:t>
            </w:r>
          </w:p>
          <w:p w:rsidR="00F94436" w:rsidRPr="00BA583E" w:rsidRDefault="00F94436" w:rsidP="00943F55">
            <w:pPr>
              <w:widowControl w:val="0"/>
              <w:spacing w:before="20" w:after="80" w:line="240" w:lineRule="auto"/>
              <w:jc w:val="center"/>
              <w:rPr>
                <w:b/>
                <w:szCs w:val="28"/>
              </w:rPr>
            </w:pPr>
            <w:r w:rsidRPr="00BA583E">
              <w:rPr>
                <w:b/>
                <w:szCs w:val="28"/>
              </w:rPr>
              <w:t>CH</w:t>
            </w:r>
          </w:p>
        </w:tc>
        <w:tc>
          <w:tcPr>
            <w:tcW w:w="321" w:type="pct"/>
            <w:vAlign w:val="center"/>
          </w:tcPr>
          <w:p w:rsidR="00F94436" w:rsidRPr="00BA583E" w:rsidRDefault="00F94436" w:rsidP="00943F55">
            <w:pPr>
              <w:widowControl w:val="0"/>
              <w:spacing w:before="20" w:after="80" w:line="240" w:lineRule="auto"/>
              <w:jc w:val="center"/>
              <w:rPr>
                <w:b/>
                <w:szCs w:val="28"/>
              </w:rPr>
            </w:pPr>
            <w:r w:rsidRPr="00BA583E">
              <w:rPr>
                <w:b/>
                <w:szCs w:val="28"/>
              </w:rPr>
              <w:t>Thời</w:t>
            </w:r>
          </w:p>
          <w:p w:rsidR="00F94436" w:rsidRPr="00BA583E" w:rsidRDefault="00F94436" w:rsidP="00943F55">
            <w:pPr>
              <w:widowControl w:val="0"/>
              <w:spacing w:before="20" w:after="80" w:line="240" w:lineRule="auto"/>
              <w:jc w:val="center"/>
              <w:rPr>
                <w:b/>
                <w:szCs w:val="28"/>
              </w:rPr>
            </w:pPr>
            <w:r w:rsidRPr="00BA583E">
              <w:rPr>
                <w:b/>
                <w:szCs w:val="28"/>
              </w:rPr>
              <w:t xml:space="preserve"> gian (phút)</w:t>
            </w:r>
          </w:p>
        </w:tc>
        <w:tc>
          <w:tcPr>
            <w:tcW w:w="214" w:type="pc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Số </w:t>
            </w:r>
          </w:p>
          <w:p w:rsidR="00F94436" w:rsidRPr="00BA583E" w:rsidRDefault="00F94436" w:rsidP="00943F55">
            <w:pPr>
              <w:widowControl w:val="0"/>
              <w:spacing w:before="20" w:after="80" w:line="240" w:lineRule="auto"/>
              <w:jc w:val="center"/>
              <w:rPr>
                <w:b/>
                <w:szCs w:val="28"/>
              </w:rPr>
            </w:pPr>
            <w:r w:rsidRPr="00BA583E">
              <w:rPr>
                <w:b/>
                <w:szCs w:val="28"/>
              </w:rPr>
              <w:t>CH</w:t>
            </w:r>
          </w:p>
        </w:tc>
        <w:tc>
          <w:tcPr>
            <w:tcW w:w="325" w:type="pct"/>
            <w:vAlign w:val="center"/>
          </w:tcPr>
          <w:p w:rsidR="00F94436" w:rsidRPr="00BA583E" w:rsidRDefault="00F94436" w:rsidP="00943F55">
            <w:pPr>
              <w:widowControl w:val="0"/>
              <w:spacing w:before="20" w:after="80" w:line="240" w:lineRule="auto"/>
              <w:jc w:val="center"/>
              <w:rPr>
                <w:b/>
                <w:szCs w:val="28"/>
              </w:rPr>
            </w:pPr>
            <w:r w:rsidRPr="00BA583E">
              <w:rPr>
                <w:b/>
                <w:szCs w:val="28"/>
              </w:rPr>
              <w:t xml:space="preserve">Thời </w:t>
            </w:r>
          </w:p>
          <w:p w:rsidR="00F94436" w:rsidRPr="00BA583E" w:rsidRDefault="00F94436" w:rsidP="00943F55">
            <w:pPr>
              <w:widowControl w:val="0"/>
              <w:spacing w:before="20" w:after="80" w:line="240" w:lineRule="auto"/>
              <w:jc w:val="center"/>
              <w:rPr>
                <w:b/>
                <w:szCs w:val="28"/>
              </w:rPr>
            </w:pPr>
            <w:r w:rsidRPr="00BA583E">
              <w:rPr>
                <w:b/>
                <w:szCs w:val="28"/>
              </w:rPr>
              <w:t>gian (phút)</w:t>
            </w:r>
          </w:p>
        </w:tc>
        <w:tc>
          <w:tcPr>
            <w:tcW w:w="251" w:type="pct"/>
            <w:vAlign w:val="center"/>
          </w:tcPr>
          <w:p w:rsidR="00F94436" w:rsidRPr="00BA583E" w:rsidRDefault="00F94436" w:rsidP="00943F55">
            <w:pPr>
              <w:widowControl w:val="0"/>
              <w:spacing w:before="20" w:after="80" w:line="240" w:lineRule="auto"/>
              <w:jc w:val="center"/>
              <w:rPr>
                <w:b/>
                <w:szCs w:val="28"/>
              </w:rPr>
            </w:pPr>
            <w:r w:rsidRPr="00BA583E">
              <w:rPr>
                <w:b/>
                <w:szCs w:val="28"/>
              </w:rPr>
              <w:t>TN</w:t>
            </w:r>
          </w:p>
        </w:tc>
        <w:tc>
          <w:tcPr>
            <w:tcW w:w="199" w:type="pct"/>
            <w:vAlign w:val="center"/>
          </w:tcPr>
          <w:p w:rsidR="00F94436" w:rsidRPr="00BA583E" w:rsidRDefault="00F94436" w:rsidP="00943F55">
            <w:pPr>
              <w:widowControl w:val="0"/>
              <w:spacing w:before="20" w:after="80" w:line="240" w:lineRule="auto"/>
              <w:jc w:val="center"/>
              <w:rPr>
                <w:b/>
                <w:szCs w:val="28"/>
              </w:rPr>
            </w:pPr>
          </w:p>
        </w:tc>
        <w:tc>
          <w:tcPr>
            <w:tcW w:w="321" w:type="pct"/>
            <w:gridSpan w:val="2"/>
            <w:vAlign w:val="center"/>
          </w:tcPr>
          <w:p w:rsidR="00F94436" w:rsidRPr="00BA583E" w:rsidRDefault="00F94436" w:rsidP="00943F55">
            <w:pPr>
              <w:widowControl w:val="0"/>
              <w:spacing w:before="20" w:after="80" w:line="240" w:lineRule="auto"/>
              <w:jc w:val="center"/>
              <w:rPr>
                <w:b/>
                <w:szCs w:val="28"/>
              </w:rPr>
            </w:pPr>
          </w:p>
        </w:tc>
        <w:tc>
          <w:tcPr>
            <w:tcW w:w="223" w:type="pct"/>
            <w:gridSpan w:val="2"/>
            <w:vAlign w:val="center"/>
          </w:tcPr>
          <w:p w:rsidR="00F94436" w:rsidRPr="00BA583E" w:rsidRDefault="00F94436" w:rsidP="00943F55">
            <w:pPr>
              <w:widowControl w:val="0"/>
              <w:spacing w:before="20" w:after="80" w:line="240" w:lineRule="auto"/>
              <w:jc w:val="center"/>
              <w:rPr>
                <w:b/>
                <w:szCs w:val="28"/>
              </w:rPr>
            </w:pPr>
          </w:p>
        </w:tc>
      </w:tr>
      <w:tr w:rsidR="00F94436" w:rsidRPr="00BA583E" w:rsidTr="00943F55">
        <w:trPr>
          <w:trHeight w:val="70"/>
        </w:trPr>
        <w:tc>
          <w:tcPr>
            <w:tcW w:w="199"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1</w:t>
            </w:r>
          </w:p>
        </w:tc>
        <w:tc>
          <w:tcPr>
            <w:tcW w:w="415" w:type="pct"/>
            <w:vMerge w:val="restart"/>
            <w:vAlign w:val="center"/>
          </w:tcPr>
          <w:p w:rsidR="00F94436" w:rsidRPr="00BA583E" w:rsidRDefault="00F94436" w:rsidP="00943F55">
            <w:pPr>
              <w:widowControl w:val="0"/>
              <w:spacing w:before="20" w:after="80" w:line="240" w:lineRule="auto"/>
              <w:rPr>
                <w:b/>
                <w:szCs w:val="28"/>
              </w:rPr>
            </w:pPr>
            <w:r w:rsidRPr="00BA583E">
              <w:rPr>
                <w:b/>
                <w:szCs w:val="28"/>
              </w:rPr>
              <w:t>Dao động và Sóng điện từ</w:t>
            </w: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1.1. Mạch dao động</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3</w:t>
            </w:r>
            <w:r w:rsidRPr="00BA583E">
              <w:rPr>
                <w:szCs w:val="28"/>
                <w:vertAlign w:val="superscript"/>
              </w:rPr>
              <w:t>(</w:t>
            </w:r>
            <w:r w:rsidRPr="00BA583E">
              <w:rPr>
                <w:rStyle w:val="FootnoteReference"/>
                <w:szCs w:val="28"/>
              </w:rPr>
              <w:footnoteReference w:id="1"/>
            </w:r>
            <w:r w:rsidRPr="00BA583E">
              <w:rPr>
                <w:szCs w:val="28"/>
                <w:vertAlign w:val="superscript"/>
              </w:rPr>
              <w:t>)</w:t>
            </w:r>
          </w:p>
        </w:tc>
        <w:tc>
          <w:tcPr>
            <w:tcW w:w="32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4,5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r w:rsidRPr="00BA583E">
              <w:rPr>
                <w:szCs w:val="28"/>
                <w:vertAlign w:val="superscript"/>
              </w:rPr>
              <w:t>(</w:t>
            </w:r>
            <w:r w:rsidRPr="00BA583E">
              <w:rPr>
                <w:rStyle w:val="FootnoteReference"/>
                <w:szCs w:val="28"/>
              </w:rPr>
              <w:footnoteReference w:id="2"/>
            </w:r>
            <w:r w:rsidRPr="00BA583E">
              <w:rPr>
                <w:szCs w:val="28"/>
                <w:vertAlign w:val="superscript"/>
              </w:rPr>
              <w:t>)</w:t>
            </w:r>
          </w:p>
        </w:tc>
        <w:tc>
          <w:tcPr>
            <w:tcW w:w="325"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6</w:t>
            </w: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val="vi-VN"/>
              </w:rPr>
            </w:pPr>
            <w:r w:rsidRPr="00BA583E">
              <w:rPr>
                <w:szCs w:val="28"/>
              </w:rPr>
              <w:t>2</w:t>
            </w:r>
            <w:r w:rsidRPr="00BA583E">
              <w:rPr>
                <w:szCs w:val="28"/>
                <w:lang w:val="vi-VN"/>
              </w:rPr>
              <w:t>+1</w:t>
            </w:r>
          </w:p>
        </w:tc>
        <w:tc>
          <w:tcPr>
            <w:tcW w:w="199" w:type="pct"/>
            <w:vMerge w:val="restart"/>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restart"/>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restart"/>
            <w:vAlign w:val="center"/>
          </w:tcPr>
          <w:p w:rsidR="00F94436" w:rsidRPr="00BA583E" w:rsidRDefault="00F94436" w:rsidP="00943F55">
            <w:pPr>
              <w:widowControl w:val="0"/>
              <w:spacing w:before="20" w:after="80" w:line="240" w:lineRule="auto"/>
              <w:jc w:val="center"/>
              <w:rPr>
                <w:szCs w:val="28"/>
              </w:rPr>
            </w:pPr>
            <w:r w:rsidRPr="00BA583E">
              <w:rPr>
                <w:szCs w:val="28"/>
              </w:rPr>
              <w:t>47,5</w:t>
            </w:r>
          </w:p>
        </w:tc>
      </w:tr>
      <w:tr w:rsidR="00F94436" w:rsidRPr="00BA583E" w:rsidTr="00943F55">
        <w:trPr>
          <w:trHeight w:val="7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1.2. Điện từ trường</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225"/>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1.3. Sóng điện từ và nguyên tắc thông tin liên lạc bằng sóng vô tuyến</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val="vi-VN"/>
              </w:rPr>
            </w:pPr>
            <w:r w:rsidRPr="00BA583E">
              <w:rPr>
                <w:szCs w:val="28"/>
              </w:rPr>
              <w:t>1</w:t>
            </w:r>
            <w:r w:rsidRPr="00BA583E">
              <w:rPr>
                <w:szCs w:val="28"/>
                <w:lang w:val="vi-VN"/>
              </w:rPr>
              <w:t>-1</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330"/>
        </w:trPr>
        <w:tc>
          <w:tcPr>
            <w:tcW w:w="199"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2</w:t>
            </w:r>
          </w:p>
        </w:tc>
        <w:tc>
          <w:tcPr>
            <w:tcW w:w="415" w:type="pct"/>
            <w:vMerge w:val="restart"/>
            <w:vAlign w:val="center"/>
          </w:tcPr>
          <w:p w:rsidR="00F94436" w:rsidRPr="00BA583E" w:rsidRDefault="00F94436" w:rsidP="00943F55">
            <w:pPr>
              <w:widowControl w:val="0"/>
              <w:spacing w:before="20" w:after="80" w:line="240" w:lineRule="auto"/>
              <w:rPr>
                <w:b/>
                <w:szCs w:val="28"/>
              </w:rPr>
            </w:pPr>
            <w:r w:rsidRPr="00BA583E">
              <w:rPr>
                <w:b/>
                <w:szCs w:val="28"/>
              </w:rPr>
              <w:t>Sóng ánh sáng</w:t>
            </w: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2.1. Tán sắc ánh sáng</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21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2.2. Giao thoa ánh sáng</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val="restart"/>
            <w:shd w:val="clear" w:color="auto" w:fill="auto"/>
            <w:vAlign w:val="center"/>
          </w:tcPr>
          <w:p w:rsidR="00F94436" w:rsidRPr="00BA583E" w:rsidRDefault="00F94436" w:rsidP="00943F55">
            <w:pPr>
              <w:widowControl w:val="0"/>
              <w:spacing w:before="20" w:after="80" w:line="240" w:lineRule="auto"/>
              <w:jc w:val="center"/>
              <w:rPr>
                <w:szCs w:val="28"/>
                <w:lang w:val="vi-VN"/>
              </w:rPr>
            </w:pPr>
            <w:r w:rsidRPr="00BA583E">
              <w:rPr>
                <w:szCs w:val="28"/>
              </w:rPr>
              <w:t>2</w:t>
            </w:r>
            <w:r w:rsidRPr="00BA583E">
              <w:rPr>
                <w:szCs w:val="28"/>
                <w:lang w:val="vi-VN"/>
              </w:rPr>
              <w:t>+1</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7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2.3. Đo bước sóng ánh sáng bằng phương pháp giao thoa</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7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2.4. Các loại quang phổ</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val="vi-VN"/>
              </w:rPr>
            </w:pPr>
            <w:r w:rsidRPr="00BA583E">
              <w:rPr>
                <w:szCs w:val="28"/>
              </w:rPr>
              <w:t>1</w:t>
            </w:r>
            <w:r w:rsidRPr="00BA583E">
              <w:rPr>
                <w:szCs w:val="28"/>
                <w:lang w:val="vi-VN"/>
              </w:rPr>
              <w:t>-1</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315"/>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2.5. Tia hồng ngoại - Tia tử ngoại</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3</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70"/>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2.6. Tia X</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p w:rsidR="00F94436" w:rsidRPr="00BA583E" w:rsidRDefault="00F94436" w:rsidP="00943F55">
            <w:pPr>
              <w:widowControl w:val="0"/>
              <w:spacing w:before="20" w:after="80" w:line="240" w:lineRule="auto"/>
              <w:jc w:val="center"/>
              <w:rPr>
                <w:szCs w:val="28"/>
              </w:rPr>
            </w:pPr>
          </w:p>
          <w:p w:rsidR="00F94436" w:rsidRPr="00BA583E" w:rsidRDefault="00F94436" w:rsidP="00943F55">
            <w:pPr>
              <w:widowControl w:val="0"/>
              <w:spacing w:before="20" w:after="80" w:line="240" w:lineRule="auto"/>
              <w:jc w:val="center"/>
              <w:rPr>
                <w:szCs w:val="28"/>
              </w:rPr>
            </w:pPr>
          </w:p>
          <w:p w:rsidR="00F94436" w:rsidRPr="00BA583E" w:rsidRDefault="00F94436" w:rsidP="00943F55">
            <w:pPr>
              <w:widowControl w:val="0"/>
              <w:spacing w:before="20" w:after="80" w:line="240" w:lineRule="auto"/>
              <w:jc w:val="center"/>
              <w:rPr>
                <w:szCs w:val="28"/>
              </w:rPr>
            </w:pPr>
          </w:p>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237"/>
        </w:trPr>
        <w:tc>
          <w:tcPr>
            <w:tcW w:w="199" w:type="pct"/>
            <w:vMerge w:val="restart"/>
            <w:vAlign w:val="center"/>
          </w:tcPr>
          <w:p w:rsidR="00F94436" w:rsidRPr="00BA583E" w:rsidRDefault="00F94436" w:rsidP="00943F55">
            <w:pPr>
              <w:widowControl w:val="0"/>
              <w:spacing w:before="20" w:after="80" w:line="240" w:lineRule="auto"/>
              <w:jc w:val="center"/>
              <w:rPr>
                <w:b/>
                <w:szCs w:val="28"/>
              </w:rPr>
            </w:pPr>
            <w:r w:rsidRPr="00BA583E">
              <w:rPr>
                <w:b/>
                <w:szCs w:val="28"/>
              </w:rPr>
              <w:t>3</w:t>
            </w:r>
          </w:p>
        </w:tc>
        <w:tc>
          <w:tcPr>
            <w:tcW w:w="415" w:type="pct"/>
            <w:vMerge w:val="restart"/>
            <w:vAlign w:val="center"/>
          </w:tcPr>
          <w:p w:rsidR="00F94436" w:rsidRPr="00BA583E" w:rsidRDefault="00F94436" w:rsidP="00943F55">
            <w:pPr>
              <w:widowControl w:val="0"/>
              <w:spacing w:before="20" w:after="80" w:line="240" w:lineRule="auto"/>
              <w:rPr>
                <w:b/>
                <w:szCs w:val="28"/>
              </w:rPr>
            </w:pPr>
            <w:r w:rsidRPr="00BA583E">
              <w:rPr>
                <w:b/>
                <w:szCs w:val="28"/>
              </w:rPr>
              <w:t>Lượng tử ánh sáng</w:t>
            </w: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3.1. Hiện tượng quang điện. Thuyết lượng tử ánh sáng</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3</w:t>
            </w:r>
            <w:r w:rsidRPr="00BA583E">
              <w:rPr>
                <w:szCs w:val="28"/>
                <w:vertAlign w:val="superscript"/>
              </w:rPr>
              <w:t>(</w:t>
            </w:r>
            <w:r w:rsidRPr="00BA583E">
              <w:rPr>
                <w:rStyle w:val="FootnoteReference"/>
                <w:szCs w:val="28"/>
              </w:rPr>
              <w:footnoteReference w:id="3"/>
            </w:r>
            <w:r w:rsidRPr="00BA583E">
              <w:rPr>
                <w:szCs w:val="28"/>
                <w:vertAlign w:val="superscript"/>
              </w:rPr>
              <w:t>)</w:t>
            </w:r>
          </w:p>
        </w:tc>
        <w:tc>
          <w:tcPr>
            <w:tcW w:w="32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4,5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r w:rsidRPr="00BA583E">
              <w:rPr>
                <w:szCs w:val="28"/>
                <w:vertAlign w:val="superscript"/>
              </w:rPr>
              <w:t>(</w:t>
            </w:r>
            <w:r w:rsidRPr="00BA583E">
              <w:rPr>
                <w:rStyle w:val="FootnoteReference"/>
                <w:szCs w:val="28"/>
              </w:rPr>
              <w:footnoteReference w:id="4"/>
            </w:r>
            <w:r w:rsidRPr="00BA583E">
              <w:rPr>
                <w:szCs w:val="28"/>
                <w:vertAlign w:val="superscript"/>
              </w:rPr>
              <w:t>)</w:t>
            </w:r>
          </w:p>
        </w:tc>
        <w:tc>
          <w:tcPr>
            <w:tcW w:w="325"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6</w:t>
            </w: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p>
        </w:tc>
        <w:tc>
          <w:tcPr>
            <w:tcW w:w="199" w:type="pct"/>
            <w:vMerge w:val="restart"/>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restart"/>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restart"/>
            <w:vAlign w:val="center"/>
          </w:tcPr>
          <w:p w:rsidR="00F94436" w:rsidRPr="00BA583E" w:rsidRDefault="00F94436" w:rsidP="00943F55">
            <w:pPr>
              <w:widowControl w:val="0"/>
              <w:spacing w:before="20" w:after="80" w:line="240" w:lineRule="auto"/>
              <w:jc w:val="center"/>
              <w:rPr>
                <w:szCs w:val="28"/>
              </w:rPr>
            </w:pPr>
            <w:r w:rsidRPr="00BA583E">
              <w:rPr>
                <w:szCs w:val="28"/>
              </w:rPr>
              <w:t>52,5</w:t>
            </w:r>
          </w:p>
        </w:tc>
      </w:tr>
      <w:tr w:rsidR="00F94436" w:rsidRPr="00BA583E" w:rsidTr="00943F55">
        <w:trPr>
          <w:trHeight w:val="275"/>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pacing w:val="-4"/>
                <w:szCs w:val="28"/>
              </w:rPr>
            </w:pPr>
            <w:r w:rsidRPr="00BA583E">
              <w:rPr>
                <w:bCs/>
                <w:spacing w:val="-4"/>
                <w:szCs w:val="28"/>
              </w:rPr>
              <w:t>3.2. Hiện tượng quang điện trong và Hiện tượng quang - phát quang</w:t>
            </w:r>
          </w:p>
        </w:tc>
        <w:tc>
          <w:tcPr>
            <w:tcW w:w="214"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313"/>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3.3. Mẫu nguyên tử Bo</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2"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2</w:t>
            </w: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262"/>
        </w:trPr>
        <w:tc>
          <w:tcPr>
            <w:tcW w:w="199" w:type="pct"/>
            <w:vMerge/>
            <w:vAlign w:val="center"/>
          </w:tcPr>
          <w:p w:rsidR="00F94436" w:rsidRPr="00BA583E" w:rsidRDefault="00F94436" w:rsidP="00943F55">
            <w:pPr>
              <w:widowControl w:val="0"/>
              <w:spacing w:before="20" w:after="80" w:line="240" w:lineRule="auto"/>
              <w:jc w:val="center"/>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3.4. Sơ lược về laze</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2"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251"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199" w:type="pct"/>
            <w:vMerge/>
            <w:vAlign w:val="center"/>
          </w:tcPr>
          <w:p w:rsidR="00F94436" w:rsidRPr="00BA583E" w:rsidRDefault="00F94436" w:rsidP="00943F55">
            <w:pPr>
              <w:widowControl w:val="0"/>
              <w:spacing w:before="20" w:after="80" w:line="240" w:lineRule="auto"/>
              <w:jc w:val="center"/>
              <w:rPr>
                <w:szCs w:val="28"/>
              </w:rPr>
            </w:pPr>
          </w:p>
        </w:tc>
        <w:tc>
          <w:tcPr>
            <w:tcW w:w="321" w:type="pct"/>
            <w:gridSpan w:val="2"/>
            <w:vMerge/>
            <w:vAlign w:val="center"/>
          </w:tcPr>
          <w:p w:rsidR="00F94436" w:rsidRPr="00BA583E" w:rsidRDefault="00F94436" w:rsidP="00943F55">
            <w:pPr>
              <w:widowControl w:val="0"/>
              <w:spacing w:before="20" w:after="80" w:line="240" w:lineRule="auto"/>
              <w:jc w:val="center"/>
              <w:rPr>
                <w:szCs w:val="28"/>
              </w:rPr>
            </w:pPr>
          </w:p>
        </w:tc>
        <w:tc>
          <w:tcPr>
            <w:tcW w:w="223" w:type="pct"/>
            <w:gridSpan w:val="2"/>
            <w:vMerge/>
            <w:vAlign w:val="center"/>
          </w:tcPr>
          <w:p w:rsidR="00F94436" w:rsidRPr="00BA583E" w:rsidRDefault="00F94436" w:rsidP="00943F55">
            <w:pPr>
              <w:widowControl w:val="0"/>
              <w:spacing w:before="20" w:after="80" w:line="240" w:lineRule="auto"/>
              <w:jc w:val="center"/>
              <w:rPr>
                <w:szCs w:val="28"/>
              </w:rPr>
            </w:pPr>
          </w:p>
        </w:tc>
      </w:tr>
      <w:tr w:rsidR="00F94436" w:rsidRPr="00BA583E" w:rsidTr="00943F55">
        <w:trPr>
          <w:trHeight w:val="98"/>
        </w:trPr>
        <w:tc>
          <w:tcPr>
            <w:tcW w:w="199" w:type="pct"/>
            <w:vMerge w:val="restart"/>
            <w:vAlign w:val="center"/>
          </w:tcPr>
          <w:p w:rsidR="00F94436" w:rsidRPr="00BA583E" w:rsidRDefault="00F94436" w:rsidP="00943F55">
            <w:pPr>
              <w:widowControl w:val="0"/>
              <w:spacing w:before="20" w:after="80" w:line="240" w:lineRule="auto"/>
              <w:rPr>
                <w:b/>
                <w:szCs w:val="28"/>
              </w:rPr>
            </w:pPr>
            <w:r w:rsidRPr="00BA583E">
              <w:rPr>
                <w:b/>
                <w:szCs w:val="28"/>
              </w:rPr>
              <w:t>4</w:t>
            </w:r>
          </w:p>
        </w:tc>
        <w:tc>
          <w:tcPr>
            <w:tcW w:w="415" w:type="pct"/>
            <w:vMerge w:val="restart"/>
            <w:vAlign w:val="center"/>
          </w:tcPr>
          <w:p w:rsidR="00F94436" w:rsidRPr="00BA583E" w:rsidRDefault="00F94436" w:rsidP="00943F55">
            <w:pPr>
              <w:widowControl w:val="0"/>
              <w:spacing w:before="20" w:after="80" w:line="240" w:lineRule="auto"/>
              <w:rPr>
                <w:b/>
                <w:szCs w:val="28"/>
              </w:rPr>
            </w:pPr>
            <w:r w:rsidRPr="00BA583E">
              <w:rPr>
                <w:b/>
                <w:szCs w:val="28"/>
              </w:rPr>
              <w:t>Hạt nhân nguyên tử</w:t>
            </w: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4.1. Tính chất và cấu tạo hạt nhân</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r w:rsidRPr="00BA583E">
              <w:rPr>
                <w:bCs/>
                <w:iCs/>
                <w:szCs w:val="28"/>
                <w:lang w:bidi="hi-IN"/>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r w:rsidRPr="00BA583E">
              <w:rPr>
                <w:bCs/>
                <w:iCs/>
                <w:szCs w:val="28"/>
                <w:lang w:bidi="hi-IN"/>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bidi="hi-IN"/>
              </w:rPr>
            </w:pPr>
            <w:r w:rsidRPr="00BA583E">
              <w:rPr>
                <w:szCs w:val="28"/>
                <w:lang w:bidi="hi-IN"/>
              </w:rPr>
              <w:t>3</w:t>
            </w:r>
          </w:p>
        </w:tc>
        <w:tc>
          <w:tcPr>
            <w:tcW w:w="199" w:type="pct"/>
            <w:vMerge/>
            <w:vAlign w:val="center"/>
          </w:tcPr>
          <w:p w:rsidR="00F94436" w:rsidRPr="00BA583E" w:rsidRDefault="00F94436" w:rsidP="00943F55">
            <w:pPr>
              <w:widowControl w:val="0"/>
              <w:spacing w:before="20" w:after="80" w:line="240" w:lineRule="auto"/>
              <w:jc w:val="center"/>
              <w:rPr>
                <w:szCs w:val="28"/>
                <w:lang w:bidi="hi-IN"/>
              </w:rPr>
            </w:pPr>
          </w:p>
        </w:tc>
        <w:tc>
          <w:tcPr>
            <w:tcW w:w="321" w:type="pct"/>
            <w:gridSpan w:val="2"/>
            <w:vMerge/>
            <w:vAlign w:val="center"/>
          </w:tcPr>
          <w:p w:rsidR="00F94436" w:rsidRPr="00BA583E" w:rsidRDefault="00F94436" w:rsidP="00943F55">
            <w:pPr>
              <w:widowControl w:val="0"/>
              <w:spacing w:before="20" w:after="80" w:line="240" w:lineRule="auto"/>
              <w:jc w:val="center"/>
              <w:rPr>
                <w:szCs w:val="28"/>
                <w:lang w:bidi="hi-IN"/>
              </w:rPr>
            </w:pPr>
          </w:p>
        </w:tc>
        <w:tc>
          <w:tcPr>
            <w:tcW w:w="223" w:type="pct"/>
            <w:gridSpan w:val="2"/>
            <w:vMerge/>
            <w:vAlign w:val="center"/>
          </w:tcPr>
          <w:p w:rsidR="00F94436" w:rsidRPr="00BA583E" w:rsidRDefault="00F94436" w:rsidP="00943F55">
            <w:pPr>
              <w:widowControl w:val="0"/>
              <w:spacing w:before="20" w:after="80" w:line="240" w:lineRule="auto"/>
              <w:jc w:val="center"/>
              <w:rPr>
                <w:szCs w:val="28"/>
                <w:lang w:bidi="hi-IN"/>
              </w:rPr>
            </w:pPr>
          </w:p>
        </w:tc>
      </w:tr>
      <w:tr w:rsidR="00F94436" w:rsidRPr="00BA583E" w:rsidTr="00943F55">
        <w:trPr>
          <w:trHeight w:val="125"/>
        </w:trPr>
        <w:tc>
          <w:tcPr>
            <w:tcW w:w="199" w:type="pct"/>
            <w:vMerge/>
            <w:vAlign w:val="center"/>
          </w:tcPr>
          <w:p w:rsidR="00F94436" w:rsidRPr="00BA583E" w:rsidRDefault="00F94436" w:rsidP="00943F55">
            <w:pPr>
              <w:widowControl w:val="0"/>
              <w:spacing w:before="20" w:after="80" w:line="240" w:lineRule="auto"/>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4.2. Năng lư</w:t>
            </w:r>
            <w:r w:rsidRPr="00BA583E">
              <w:rPr>
                <w:bCs/>
                <w:szCs w:val="28"/>
                <w:lang w:val="vi-VN"/>
              </w:rPr>
              <w:t>ợ</w:t>
            </w:r>
            <w:r w:rsidRPr="00BA583E">
              <w:rPr>
                <w:bCs/>
                <w:szCs w:val="28"/>
              </w:rPr>
              <w:t>ng liên kết của hạt nhân. Phản ứng hạt nhân</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2" w:type="pc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r w:rsidRPr="00BA583E">
              <w:rPr>
                <w:bCs/>
                <w:iCs/>
                <w:szCs w:val="28"/>
                <w:lang w:bidi="hi-IN"/>
              </w:rPr>
              <w:t>2</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bidi="hi-IN"/>
              </w:rPr>
            </w:pPr>
            <w:r w:rsidRPr="00BA583E">
              <w:rPr>
                <w:szCs w:val="28"/>
                <w:lang w:bidi="hi-IN"/>
              </w:rPr>
              <w:t>3</w:t>
            </w:r>
          </w:p>
        </w:tc>
        <w:tc>
          <w:tcPr>
            <w:tcW w:w="199" w:type="pct"/>
            <w:vMerge/>
            <w:vAlign w:val="center"/>
          </w:tcPr>
          <w:p w:rsidR="00F94436" w:rsidRPr="00BA583E" w:rsidRDefault="00F94436" w:rsidP="00943F55">
            <w:pPr>
              <w:widowControl w:val="0"/>
              <w:spacing w:before="20" w:after="80" w:line="240" w:lineRule="auto"/>
              <w:jc w:val="center"/>
              <w:rPr>
                <w:szCs w:val="28"/>
                <w:lang w:bidi="hi-IN"/>
              </w:rPr>
            </w:pPr>
          </w:p>
        </w:tc>
        <w:tc>
          <w:tcPr>
            <w:tcW w:w="321" w:type="pct"/>
            <w:gridSpan w:val="2"/>
            <w:vMerge/>
            <w:vAlign w:val="center"/>
          </w:tcPr>
          <w:p w:rsidR="00F94436" w:rsidRPr="00BA583E" w:rsidRDefault="00F94436" w:rsidP="00943F55">
            <w:pPr>
              <w:widowControl w:val="0"/>
              <w:spacing w:before="20" w:after="80" w:line="240" w:lineRule="auto"/>
              <w:jc w:val="center"/>
              <w:rPr>
                <w:szCs w:val="28"/>
                <w:lang w:bidi="hi-IN"/>
              </w:rPr>
            </w:pPr>
          </w:p>
        </w:tc>
        <w:tc>
          <w:tcPr>
            <w:tcW w:w="223" w:type="pct"/>
            <w:gridSpan w:val="2"/>
            <w:vMerge/>
            <w:vAlign w:val="center"/>
          </w:tcPr>
          <w:p w:rsidR="00F94436" w:rsidRPr="00BA583E" w:rsidRDefault="00F94436" w:rsidP="00943F55">
            <w:pPr>
              <w:widowControl w:val="0"/>
              <w:spacing w:before="20" w:after="80" w:line="240" w:lineRule="auto"/>
              <w:jc w:val="center"/>
              <w:rPr>
                <w:szCs w:val="28"/>
                <w:lang w:bidi="hi-IN"/>
              </w:rPr>
            </w:pPr>
          </w:p>
        </w:tc>
      </w:tr>
      <w:tr w:rsidR="00F94436" w:rsidRPr="00BA583E" w:rsidTr="00943F55">
        <w:trPr>
          <w:trHeight w:val="70"/>
        </w:trPr>
        <w:tc>
          <w:tcPr>
            <w:tcW w:w="199" w:type="pct"/>
            <w:vMerge/>
            <w:vAlign w:val="center"/>
          </w:tcPr>
          <w:p w:rsidR="00F94436" w:rsidRPr="00BA583E" w:rsidRDefault="00F94436" w:rsidP="00943F55">
            <w:pPr>
              <w:widowControl w:val="0"/>
              <w:spacing w:before="20" w:after="80" w:line="240" w:lineRule="auto"/>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4.3. Phóng xạ</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1</w:t>
            </w: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val="restar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r w:rsidRPr="00BA583E">
              <w:rPr>
                <w:bCs/>
                <w:iCs/>
                <w:szCs w:val="28"/>
                <w:lang w:bidi="hi-IN"/>
              </w:rPr>
              <w:t>1</w:t>
            </w:r>
          </w:p>
        </w:tc>
        <w:tc>
          <w:tcPr>
            <w:tcW w:w="322" w:type="pc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r w:rsidRPr="00BA583E">
              <w:rPr>
                <w:bCs/>
                <w:iCs/>
                <w:szCs w:val="28"/>
                <w:lang w:bidi="hi-IN"/>
              </w:rPr>
              <w:t>1</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bidi="hi-IN"/>
              </w:rPr>
            </w:pPr>
            <w:r w:rsidRPr="00BA583E">
              <w:rPr>
                <w:szCs w:val="28"/>
                <w:lang w:bidi="hi-IN"/>
              </w:rPr>
              <w:t>2</w:t>
            </w:r>
          </w:p>
        </w:tc>
        <w:tc>
          <w:tcPr>
            <w:tcW w:w="199" w:type="pct"/>
            <w:vMerge/>
            <w:vAlign w:val="center"/>
          </w:tcPr>
          <w:p w:rsidR="00F94436" w:rsidRPr="00BA583E" w:rsidRDefault="00F94436" w:rsidP="00943F55">
            <w:pPr>
              <w:widowControl w:val="0"/>
              <w:spacing w:before="20" w:after="80" w:line="240" w:lineRule="auto"/>
              <w:jc w:val="center"/>
              <w:rPr>
                <w:szCs w:val="28"/>
                <w:lang w:bidi="hi-IN"/>
              </w:rPr>
            </w:pPr>
          </w:p>
        </w:tc>
        <w:tc>
          <w:tcPr>
            <w:tcW w:w="321" w:type="pct"/>
            <w:gridSpan w:val="2"/>
            <w:vMerge/>
            <w:vAlign w:val="center"/>
          </w:tcPr>
          <w:p w:rsidR="00F94436" w:rsidRPr="00BA583E" w:rsidRDefault="00F94436" w:rsidP="00943F55">
            <w:pPr>
              <w:widowControl w:val="0"/>
              <w:spacing w:before="20" w:after="80" w:line="240" w:lineRule="auto"/>
              <w:jc w:val="center"/>
              <w:rPr>
                <w:szCs w:val="28"/>
                <w:lang w:bidi="hi-IN"/>
              </w:rPr>
            </w:pPr>
          </w:p>
        </w:tc>
        <w:tc>
          <w:tcPr>
            <w:tcW w:w="223" w:type="pct"/>
            <w:gridSpan w:val="2"/>
            <w:vMerge/>
            <w:vAlign w:val="center"/>
          </w:tcPr>
          <w:p w:rsidR="00F94436" w:rsidRPr="00BA583E" w:rsidRDefault="00F94436" w:rsidP="00943F55">
            <w:pPr>
              <w:widowControl w:val="0"/>
              <w:spacing w:before="20" w:after="80" w:line="240" w:lineRule="auto"/>
              <w:jc w:val="center"/>
              <w:rPr>
                <w:szCs w:val="28"/>
                <w:lang w:bidi="hi-IN"/>
              </w:rPr>
            </w:pPr>
          </w:p>
        </w:tc>
      </w:tr>
      <w:tr w:rsidR="00F94436" w:rsidRPr="00BA583E" w:rsidTr="00943F55">
        <w:trPr>
          <w:trHeight w:val="60"/>
        </w:trPr>
        <w:tc>
          <w:tcPr>
            <w:tcW w:w="199" w:type="pct"/>
            <w:vMerge/>
            <w:vAlign w:val="center"/>
          </w:tcPr>
          <w:p w:rsidR="00F94436" w:rsidRPr="00BA583E" w:rsidRDefault="00F94436" w:rsidP="00943F55">
            <w:pPr>
              <w:widowControl w:val="0"/>
              <w:spacing w:before="20" w:after="80" w:line="240" w:lineRule="auto"/>
              <w:rPr>
                <w:b/>
                <w:szCs w:val="28"/>
              </w:rPr>
            </w:pPr>
          </w:p>
        </w:tc>
        <w:tc>
          <w:tcPr>
            <w:tcW w:w="415" w:type="pct"/>
            <w:vMerge/>
            <w:vAlign w:val="center"/>
          </w:tcPr>
          <w:p w:rsidR="00F94436" w:rsidRPr="00BA583E" w:rsidRDefault="00F94436" w:rsidP="00943F55">
            <w:pPr>
              <w:widowControl w:val="0"/>
              <w:spacing w:before="20" w:after="80" w:line="240" w:lineRule="auto"/>
              <w:rPr>
                <w:b/>
                <w:szCs w:val="28"/>
              </w:rPr>
            </w:pPr>
          </w:p>
        </w:tc>
        <w:tc>
          <w:tcPr>
            <w:tcW w:w="1247" w:type="pct"/>
            <w:shd w:val="clear" w:color="auto" w:fill="auto"/>
            <w:vAlign w:val="center"/>
          </w:tcPr>
          <w:p w:rsidR="00F94436" w:rsidRPr="00BA583E" w:rsidRDefault="00F94436" w:rsidP="00943F55">
            <w:pPr>
              <w:widowControl w:val="0"/>
              <w:spacing w:before="20" w:after="80" w:line="240" w:lineRule="auto"/>
              <w:jc w:val="both"/>
              <w:rPr>
                <w:bCs/>
                <w:szCs w:val="28"/>
              </w:rPr>
            </w:pPr>
            <w:r w:rsidRPr="00BA583E">
              <w:rPr>
                <w:bCs/>
                <w:szCs w:val="28"/>
              </w:rPr>
              <w:t>4.4. Phản ứng phân hạch và Phản ứng nhiệt hạch</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rPr>
            </w:pPr>
          </w:p>
        </w:tc>
        <w:tc>
          <w:tcPr>
            <w:tcW w:w="321" w:type="pct"/>
            <w:shd w:val="clear" w:color="auto" w:fill="auto"/>
            <w:vAlign w:val="center"/>
          </w:tcPr>
          <w:p w:rsidR="00F94436" w:rsidRPr="00BA583E" w:rsidRDefault="00F94436" w:rsidP="00943F55">
            <w:pPr>
              <w:widowControl w:val="0"/>
              <w:spacing w:before="20" w:after="80" w:line="240" w:lineRule="auto"/>
              <w:jc w:val="center"/>
              <w:rPr>
                <w:szCs w:val="28"/>
              </w:rPr>
            </w:pPr>
            <w:r w:rsidRPr="00BA583E">
              <w:rPr>
                <w:szCs w:val="28"/>
              </w:rPr>
              <w:t>0,75</w:t>
            </w: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2" w:type="pct"/>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bCs/>
                <w:iCs/>
                <w:szCs w:val="28"/>
                <w:lang w:bidi="hi-IN"/>
              </w:rPr>
            </w:pPr>
          </w:p>
        </w:tc>
        <w:tc>
          <w:tcPr>
            <w:tcW w:w="321"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14"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325" w:type="pct"/>
            <w:vMerge/>
            <w:shd w:val="clear" w:color="auto" w:fill="auto"/>
            <w:vAlign w:val="center"/>
          </w:tcPr>
          <w:p w:rsidR="00F94436" w:rsidRPr="00BA583E" w:rsidRDefault="00F94436" w:rsidP="00943F55">
            <w:pPr>
              <w:widowControl w:val="0"/>
              <w:spacing w:before="20" w:after="80" w:line="240" w:lineRule="auto"/>
              <w:jc w:val="center"/>
              <w:rPr>
                <w:szCs w:val="28"/>
                <w:lang w:bidi="hi-IN"/>
              </w:rPr>
            </w:pPr>
          </w:p>
        </w:tc>
        <w:tc>
          <w:tcPr>
            <w:tcW w:w="251" w:type="pct"/>
            <w:shd w:val="clear" w:color="auto" w:fill="auto"/>
            <w:vAlign w:val="center"/>
          </w:tcPr>
          <w:p w:rsidR="00F94436" w:rsidRPr="00BA583E" w:rsidRDefault="00F94436" w:rsidP="00943F55">
            <w:pPr>
              <w:widowControl w:val="0"/>
              <w:spacing w:before="20" w:after="80" w:line="240" w:lineRule="auto"/>
              <w:jc w:val="center"/>
              <w:rPr>
                <w:szCs w:val="28"/>
                <w:lang w:bidi="hi-IN"/>
              </w:rPr>
            </w:pPr>
            <w:r w:rsidRPr="00BA583E">
              <w:rPr>
                <w:szCs w:val="28"/>
                <w:lang w:bidi="hi-IN"/>
              </w:rPr>
              <w:t>1</w:t>
            </w:r>
          </w:p>
        </w:tc>
        <w:tc>
          <w:tcPr>
            <w:tcW w:w="199" w:type="pct"/>
            <w:vMerge/>
            <w:vAlign w:val="center"/>
          </w:tcPr>
          <w:p w:rsidR="00F94436" w:rsidRPr="00BA583E" w:rsidRDefault="00F94436" w:rsidP="00943F55">
            <w:pPr>
              <w:widowControl w:val="0"/>
              <w:spacing w:before="20" w:after="80" w:line="240" w:lineRule="auto"/>
              <w:jc w:val="center"/>
              <w:rPr>
                <w:szCs w:val="28"/>
                <w:lang w:bidi="hi-IN"/>
              </w:rPr>
            </w:pPr>
          </w:p>
        </w:tc>
        <w:tc>
          <w:tcPr>
            <w:tcW w:w="321" w:type="pct"/>
            <w:gridSpan w:val="2"/>
            <w:vMerge/>
            <w:vAlign w:val="center"/>
          </w:tcPr>
          <w:p w:rsidR="00F94436" w:rsidRPr="00BA583E" w:rsidRDefault="00F94436" w:rsidP="00943F55">
            <w:pPr>
              <w:widowControl w:val="0"/>
              <w:spacing w:before="20" w:after="80" w:line="240" w:lineRule="auto"/>
              <w:jc w:val="center"/>
              <w:rPr>
                <w:szCs w:val="28"/>
                <w:lang w:bidi="hi-IN"/>
              </w:rPr>
            </w:pPr>
          </w:p>
        </w:tc>
        <w:tc>
          <w:tcPr>
            <w:tcW w:w="223" w:type="pct"/>
            <w:gridSpan w:val="2"/>
            <w:vMerge/>
            <w:vAlign w:val="center"/>
          </w:tcPr>
          <w:p w:rsidR="00F94436" w:rsidRPr="00BA583E" w:rsidRDefault="00F94436" w:rsidP="00943F55">
            <w:pPr>
              <w:widowControl w:val="0"/>
              <w:spacing w:before="20" w:after="80" w:line="240" w:lineRule="auto"/>
              <w:jc w:val="center"/>
              <w:rPr>
                <w:szCs w:val="28"/>
                <w:lang w:bidi="hi-IN"/>
              </w:rPr>
            </w:pPr>
          </w:p>
        </w:tc>
      </w:tr>
      <w:tr w:rsidR="00F94436" w:rsidRPr="00BA583E" w:rsidTr="00943F55">
        <w:trPr>
          <w:trHeight w:val="70"/>
        </w:trPr>
        <w:tc>
          <w:tcPr>
            <w:tcW w:w="1861" w:type="pct"/>
            <w:gridSpan w:val="3"/>
            <w:vAlign w:val="center"/>
          </w:tcPr>
          <w:p w:rsidR="00F94436" w:rsidRPr="00BA583E" w:rsidRDefault="00F94436" w:rsidP="00943F55">
            <w:pPr>
              <w:widowControl w:val="0"/>
              <w:spacing w:before="20" w:after="80" w:line="240" w:lineRule="auto"/>
              <w:jc w:val="center"/>
              <w:rPr>
                <w:b/>
                <w:szCs w:val="28"/>
              </w:rPr>
            </w:pPr>
            <w:r w:rsidRPr="00BA583E">
              <w:rPr>
                <w:b/>
                <w:szCs w:val="28"/>
              </w:rPr>
              <w:t>Tổng</w:t>
            </w:r>
          </w:p>
        </w:tc>
        <w:tc>
          <w:tcPr>
            <w:tcW w:w="214"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12</w:t>
            </w:r>
          </w:p>
        </w:tc>
        <w:tc>
          <w:tcPr>
            <w:tcW w:w="321"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12</w:t>
            </w:r>
          </w:p>
        </w:tc>
        <w:tc>
          <w:tcPr>
            <w:tcW w:w="214" w:type="pct"/>
            <w:shd w:val="clear" w:color="auto" w:fill="auto"/>
            <w:vAlign w:val="center"/>
          </w:tcPr>
          <w:p w:rsidR="00F94436" w:rsidRPr="00BA583E" w:rsidRDefault="00F94436" w:rsidP="00943F55">
            <w:pPr>
              <w:widowControl w:val="0"/>
              <w:spacing w:before="20" w:after="80" w:line="240" w:lineRule="auto"/>
              <w:jc w:val="center"/>
              <w:rPr>
                <w:b/>
                <w:iCs/>
                <w:szCs w:val="28"/>
              </w:rPr>
            </w:pPr>
            <w:r w:rsidRPr="00BA583E">
              <w:rPr>
                <w:b/>
                <w:iCs/>
                <w:szCs w:val="28"/>
              </w:rPr>
              <w:t>9</w:t>
            </w:r>
          </w:p>
        </w:tc>
        <w:tc>
          <w:tcPr>
            <w:tcW w:w="322" w:type="pct"/>
            <w:shd w:val="clear" w:color="auto" w:fill="auto"/>
            <w:vAlign w:val="center"/>
          </w:tcPr>
          <w:p w:rsidR="00F94436" w:rsidRPr="00BA583E" w:rsidRDefault="00F94436" w:rsidP="00943F55">
            <w:pPr>
              <w:widowControl w:val="0"/>
              <w:spacing w:before="20" w:after="80" w:line="240" w:lineRule="auto"/>
              <w:jc w:val="center"/>
              <w:rPr>
                <w:b/>
                <w:iCs/>
                <w:szCs w:val="28"/>
              </w:rPr>
            </w:pPr>
            <w:r w:rsidRPr="00BA583E">
              <w:rPr>
                <w:b/>
                <w:iCs/>
                <w:szCs w:val="28"/>
              </w:rPr>
              <w:t>12</w:t>
            </w:r>
          </w:p>
        </w:tc>
        <w:tc>
          <w:tcPr>
            <w:tcW w:w="214" w:type="pct"/>
            <w:shd w:val="clear" w:color="auto" w:fill="auto"/>
            <w:vAlign w:val="center"/>
          </w:tcPr>
          <w:p w:rsidR="00F94436" w:rsidRPr="00BA583E" w:rsidRDefault="00F94436" w:rsidP="00943F55">
            <w:pPr>
              <w:widowControl w:val="0"/>
              <w:spacing w:before="20" w:after="80" w:line="240" w:lineRule="auto"/>
              <w:jc w:val="center"/>
              <w:rPr>
                <w:b/>
                <w:iCs/>
                <w:szCs w:val="28"/>
              </w:rPr>
            </w:pPr>
            <w:r w:rsidRPr="00BA583E">
              <w:rPr>
                <w:b/>
                <w:iCs/>
                <w:szCs w:val="28"/>
              </w:rPr>
              <w:t>6</w:t>
            </w:r>
          </w:p>
        </w:tc>
        <w:tc>
          <w:tcPr>
            <w:tcW w:w="321"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9</w:t>
            </w:r>
          </w:p>
        </w:tc>
        <w:tc>
          <w:tcPr>
            <w:tcW w:w="214"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3</w:t>
            </w:r>
          </w:p>
        </w:tc>
        <w:tc>
          <w:tcPr>
            <w:tcW w:w="325"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12</w:t>
            </w:r>
          </w:p>
        </w:tc>
        <w:tc>
          <w:tcPr>
            <w:tcW w:w="251"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28</w:t>
            </w:r>
          </w:p>
        </w:tc>
        <w:tc>
          <w:tcPr>
            <w:tcW w:w="199" w:type="pct"/>
            <w:vAlign w:val="center"/>
          </w:tcPr>
          <w:p w:rsidR="00F94436" w:rsidRPr="00BA583E" w:rsidRDefault="00F94436" w:rsidP="00943F55">
            <w:pPr>
              <w:widowControl w:val="0"/>
              <w:spacing w:before="20" w:after="80" w:line="240" w:lineRule="auto"/>
              <w:jc w:val="center"/>
              <w:rPr>
                <w:b/>
                <w:iCs/>
                <w:szCs w:val="28"/>
                <w:lang w:bidi="hi-IN"/>
              </w:rPr>
            </w:pPr>
          </w:p>
        </w:tc>
        <w:tc>
          <w:tcPr>
            <w:tcW w:w="321" w:type="pct"/>
            <w:gridSpan w:val="2"/>
            <w:vAlign w:val="center"/>
          </w:tcPr>
          <w:p w:rsidR="00F94436" w:rsidRPr="00BA583E" w:rsidRDefault="00F94436" w:rsidP="00943F55">
            <w:pPr>
              <w:widowControl w:val="0"/>
              <w:spacing w:before="20" w:after="80" w:line="240" w:lineRule="auto"/>
              <w:jc w:val="center"/>
              <w:rPr>
                <w:b/>
                <w:iCs/>
                <w:szCs w:val="28"/>
                <w:lang w:bidi="hi-IN"/>
              </w:rPr>
            </w:pPr>
          </w:p>
        </w:tc>
        <w:tc>
          <w:tcPr>
            <w:tcW w:w="223" w:type="pct"/>
            <w:gridSpan w:val="2"/>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100</w:t>
            </w:r>
          </w:p>
        </w:tc>
      </w:tr>
      <w:tr w:rsidR="00F94436" w:rsidRPr="00BA583E" w:rsidTr="00943F55">
        <w:trPr>
          <w:trHeight w:val="70"/>
        </w:trPr>
        <w:tc>
          <w:tcPr>
            <w:tcW w:w="1861" w:type="pct"/>
            <w:gridSpan w:val="3"/>
            <w:vAlign w:val="center"/>
          </w:tcPr>
          <w:p w:rsidR="00F94436" w:rsidRPr="00BA583E" w:rsidRDefault="00F94436" w:rsidP="00943F55">
            <w:pPr>
              <w:widowControl w:val="0"/>
              <w:spacing w:before="20" w:after="80" w:line="240" w:lineRule="auto"/>
              <w:jc w:val="center"/>
              <w:rPr>
                <w:b/>
                <w:szCs w:val="28"/>
              </w:rPr>
            </w:pPr>
            <w:r w:rsidRPr="00BA583E">
              <w:rPr>
                <w:b/>
                <w:szCs w:val="28"/>
              </w:rPr>
              <w:t>Tỉ lệ (%)</w:t>
            </w:r>
          </w:p>
        </w:tc>
        <w:tc>
          <w:tcPr>
            <w:tcW w:w="535" w:type="pct"/>
            <w:gridSpan w:val="2"/>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40</w:t>
            </w:r>
          </w:p>
        </w:tc>
        <w:tc>
          <w:tcPr>
            <w:tcW w:w="536" w:type="pct"/>
            <w:gridSpan w:val="2"/>
            <w:shd w:val="clear" w:color="auto" w:fill="auto"/>
            <w:vAlign w:val="center"/>
          </w:tcPr>
          <w:p w:rsidR="00F94436" w:rsidRPr="00BA583E" w:rsidRDefault="00F94436" w:rsidP="00943F55">
            <w:pPr>
              <w:widowControl w:val="0"/>
              <w:spacing w:before="20" w:after="80" w:line="240" w:lineRule="auto"/>
              <w:jc w:val="center"/>
              <w:rPr>
                <w:b/>
                <w:iCs/>
                <w:szCs w:val="28"/>
              </w:rPr>
            </w:pPr>
            <w:r w:rsidRPr="00BA583E">
              <w:rPr>
                <w:b/>
                <w:iCs/>
                <w:szCs w:val="28"/>
              </w:rPr>
              <w:t>30</w:t>
            </w:r>
          </w:p>
        </w:tc>
        <w:tc>
          <w:tcPr>
            <w:tcW w:w="535" w:type="pct"/>
            <w:gridSpan w:val="2"/>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20</w:t>
            </w:r>
          </w:p>
        </w:tc>
        <w:tc>
          <w:tcPr>
            <w:tcW w:w="539" w:type="pct"/>
            <w:gridSpan w:val="2"/>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10</w:t>
            </w:r>
          </w:p>
        </w:tc>
        <w:tc>
          <w:tcPr>
            <w:tcW w:w="251"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p>
        </w:tc>
        <w:tc>
          <w:tcPr>
            <w:tcW w:w="199" w:type="pct"/>
            <w:vAlign w:val="center"/>
          </w:tcPr>
          <w:p w:rsidR="00F94436" w:rsidRPr="00BA583E" w:rsidRDefault="00F94436" w:rsidP="00943F55">
            <w:pPr>
              <w:widowControl w:val="0"/>
              <w:spacing w:before="20" w:after="80" w:line="240" w:lineRule="auto"/>
              <w:jc w:val="center"/>
              <w:rPr>
                <w:b/>
                <w:iCs/>
                <w:szCs w:val="28"/>
                <w:lang w:bidi="hi-IN"/>
              </w:rPr>
            </w:pPr>
          </w:p>
        </w:tc>
        <w:tc>
          <w:tcPr>
            <w:tcW w:w="321" w:type="pct"/>
            <w:gridSpan w:val="2"/>
            <w:vAlign w:val="center"/>
          </w:tcPr>
          <w:p w:rsidR="00F94436" w:rsidRPr="00BA583E" w:rsidRDefault="00F94436" w:rsidP="00943F55">
            <w:pPr>
              <w:widowControl w:val="0"/>
              <w:spacing w:before="20" w:after="80" w:line="240" w:lineRule="auto"/>
              <w:jc w:val="center"/>
              <w:rPr>
                <w:b/>
                <w:iCs/>
                <w:szCs w:val="28"/>
                <w:lang w:bidi="hi-IN"/>
              </w:rPr>
            </w:pPr>
          </w:p>
        </w:tc>
        <w:tc>
          <w:tcPr>
            <w:tcW w:w="223" w:type="pct"/>
            <w:gridSpan w:val="2"/>
            <w:vAlign w:val="center"/>
          </w:tcPr>
          <w:p w:rsidR="00F94436" w:rsidRPr="00BA583E" w:rsidRDefault="00F94436" w:rsidP="00943F55">
            <w:pPr>
              <w:widowControl w:val="0"/>
              <w:spacing w:before="20" w:after="80" w:line="240" w:lineRule="auto"/>
              <w:jc w:val="center"/>
              <w:rPr>
                <w:b/>
                <w:iCs/>
                <w:szCs w:val="28"/>
                <w:lang w:bidi="hi-IN"/>
              </w:rPr>
            </w:pPr>
          </w:p>
        </w:tc>
      </w:tr>
      <w:tr w:rsidR="00F94436" w:rsidRPr="00BA583E" w:rsidTr="00943F55">
        <w:trPr>
          <w:trHeight w:val="70"/>
        </w:trPr>
        <w:tc>
          <w:tcPr>
            <w:tcW w:w="1861" w:type="pct"/>
            <w:gridSpan w:val="3"/>
            <w:vAlign w:val="center"/>
          </w:tcPr>
          <w:p w:rsidR="00F94436" w:rsidRPr="00BA583E" w:rsidRDefault="00F94436" w:rsidP="00943F55">
            <w:pPr>
              <w:widowControl w:val="0"/>
              <w:spacing w:before="20" w:after="80" w:line="240" w:lineRule="auto"/>
              <w:jc w:val="center"/>
              <w:rPr>
                <w:b/>
                <w:szCs w:val="28"/>
              </w:rPr>
            </w:pPr>
            <w:r w:rsidRPr="00BA583E">
              <w:rPr>
                <w:b/>
                <w:szCs w:val="28"/>
              </w:rPr>
              <w:t>Tỉ lệ chung (%)</w:t>
            </w:r>
          </w:p>
        </w:tc>
        <w:tc>
          <w:tcPr>
            <w:tcW w:w="1071" w:type="pct"/>
            <w:gridSpan w:val="4"/>
            <w:shd w:val="clear" w:color="auto" w:fill="auto"/>
            <w:vAlign w:val="center"/>
          </w:tcPr>
          <w:p w:rsidR="00F94436" w:rsidRPr="00BA583E" w:rsidRDefault="00F94436" w:rsidP="00943F55">
            <w:pPr>
              <w:widowControl w:val="0"/>
              <w:spacing w:before="20" w:after="80" w:line="240" w:lineRule="auto"/>
              <w:jc w:val="center"/>
              <w:rPr>
                <w:b/>
                <w:iCs/>
                <w:szCs w:val="28"/>
              </w:rPr>
            </w:pPr>
            <w:r w:rsidRPr="00BA583E">
              <w:rPr>
                <w:b/>
                <w:iCs/>
                <w:szCs w:val="28"/>
              </w:rPr>
              <w:t>70</w:t>
            </w:r>
          </w:p>
        </w:tc>
        <w:tc>
          <w:tcPr>
            <w:tcW w:w="1074" w:type="pct"/>
            <w:gridSpan w:val="4"/>
            <w:shd w:val="clear" w:color="auto" w:fill="auto"/>
            <w:vAlign w:val="center"/>
          </w:tcPr>
          <w:p w:rsidR="00F94436" w:rsidRPr="00BA583E" w:rsidRDefault="00F94436" w:rsidP="00943F55">
            <w:pPr>
              <w:widowControl w:val="0"/>
              <w:spacing w:before="20" w:after="80" w:line="240" w:lineRule="auto"/>
              <w:jc w:val="center"/>
              <w:rPr>
                <w:b/>
                <w:iCs/>
                <w:szCs w:val="28"/>
                <w:lang w:bidi="hi-IN"/>
              </w:rPr>
            </w:pPr>
            <w:r w:rsidRPr="00BA583E">
              <w:rPr>
                <w:b/>
                <w:iCs/>
                <w:szCs w:val="28"/>
                <w:lang w:bidi="hi-IN"/>
              </w:rPr>
              <w:t>30</w:t>
            </w:r>
          </w:p>
        </w:tc>
        <w:tc>
          <w:tcPr>
            <w:tcW w:w="251" w:type="pct"/>
            <w:shd w:val="clear" w:color="auto" w:fill="auto"/>
            <w:vAlign w:val="center"/>
          </w:tcPr>
          <w:p w:rsidR="00F94436" w:rsidRPr="00BA583E" w:rsidRDefault="00F94436" w:rsidP="00943F55">
            <w:pPr>
              <w:widowControl w:val="0"/>
              <w:spacing w:before="20" w:after="80" w:line="240" w:lineRule="auto"/>
              <w:jc w:val="center"/>
              <w:rPr>
                <w:b/>
                <w:iCs/>
                <w:szCs w:val="28"/>
                <w:lang w:bidi="hi-IN"/>
              </w:rPr>
            </w:pPr>
          </w:p>
        </w:tc>
        <w:tc>
          <w:tcPr>
            <w:tcW w:w="199" w:type="pct"/>
            <w:vAlign w:val="center"/>
          </w:tcPr>
          <w:p w:rsidR="00F94436" w:rsidRPr="00BA583E" w:rsidRDefault="00F94436" w:rsidP="00943F55">
            <w:pPr>
              <w:widowControl w:val="0"/>
              <w:spacing w:before="20" w:after="80" w:line="240" w:lineRule="auto"/>
              <w:jc w:val="center"/>
              <w:rPr>
                <w:b/>
                <w:iCs/>
                <w:szCs w:val="28"/>
                <w:lang w:bidi="hi-IN"/>
              </w:rPr>
            </w:pPr>
          </w:p>
        </w:tc>
        <w:tc>
          <w:tcPr>
            <w:tcW w:w="321" w:type="pct"/>
            <w:gridSpan w:val="2"/>
            <w:vAlign w:val="center"/>
          </w:tcPr>
          <w:p w:rsidR="00F94436" w:rsidRPr="00BA583E" w:rsidRDefault="00F94436" w:rsidP="00943F55">
            <w:pPr>
              <w:widowControl w:val="0"/>
              <w:spacing w:before="20" w:after="80" w:line="240" w:lineRule="auto"/>
              <w:jc w:val="center"/>
              <w:rPr>
                <w:b/>
                <w:iCs/>
                <w:szCs w:val="28"/>
                <w:lang w:bidi="hi-IN"/>
              </w:rPr>
            </w:pPr>
          </w:p>
        </w:tc>
        <w:tc>
          <w:tcPr>
            <w:tcW w:w="223" w:type="pct"/>
            <w:gridSpan w:val="2"/>
            <w:vAlign w:val="center"/>
          </w:tcPr>
          <w:p w:rsidR="00F94436" w:rsidRPr="00BA583E" w:rsidRDefault="00F94436" w:rsidP="00943F55">
            <w:pPr>
              <w:widowControl w:val="0"/>
              <w:spacing w:before="20" w:after="80" w:line="240" w:lineRule="auto"/>
              <w:jc w:val="center"/>
              <w:rPr>
                <w:b/>
                <w:iCs/>
                <w:szCs w:val="28"/>
                <w:lang w:bidi="hi-IN"/>
              </w:rPr>
            </w:pPr>
          </w:p>
        </w:tc>
      </w:tr>
    </w:tbl>
    <w:p w:rsidR="00F94436" w:rsidRPr="00BA583E" w:rsidRDefault="00F94436" w:rsidP="00F94436">
      <w:pPr>
        <w:widowControl w:val="0"/>
        <w:spacing w:before="20" w:after="80" w:line="240" w:lineRule="auto"/>
        <w:rPr>
          <w:b/>
          <w:bCs/>
          <w:szCs w:val="28"/>
        </w:rPr>
      </w:pPr>
    </w:p>
    <w:p w:rsidR="00F94436" w:rsidRPr="00BA583E" w:rsidRDefault="00F94436" w:rsidP="00F94436">
      <w:pPr>
        <w:widowControl w:val="0"/>
        <w:spacing w:before="20" w:after="80" w:line="240" w:lineRule="auto"/>
        <w:rPr>
          <w:b/>
          <w:bCs/>
          <w:szCs w:val="28"/>
        </w:rPr>
      </w:pPr>
      <w:r w:rsidRPr="00BA583E">
        <w:rPr>
          <w:b/>
          <w:bCs/>
          <w:szCs w:val="28"/>
        </w:rPr>
        <w:t xml:space="preserve">Lưu ý: </w:t>
      </w:r>
    </w:p>
    <w:p w:rsidR="00F94436" w:rsidRPr="00BA583E" w:rsidRDefault="00F94436" w:rsidP="00F94436">
      <w:pPr>
        <w:pStyle w:val="Footer"/>
        <w:widowControl w:val="0"/>
        <w:spacing w:before="20" w:after="80"/>
        <w:jc w:val="both"/>
        <w:rPr>
          <w:sz w:val="28"/>
          <w:szCs w:val="28"/>
        </w:rPr>
      </w:pPr>
      <w:r w:rsidRPr="00BA583E">
        <w:rPr>
          <w:sz w:val="28"/>
          <w:szCs w:val="28"/>
        </w:rPr>
        <w:t>- Các câu hỏi ở cấp độ nhận biết và thông hiểu là các câu hỏi trắc nghiệm khách quan 4 lựa chọn, trong đó có duy nhất 1 lựa chọn đúng.</w:t>
      </w:r>
    </w:p>
    <w:p w:rsidR="00F94436" w:rsidRPr="00BA583E" w:rsidRDefault="00F94436" w:rsidP="00F94436">
      <w:pPr>
        <w:pStyle w:val="Footer"/>
        <w:widowControl w:val="0"/>
        <w:spacing w:before="20" w:after="80"/>
        <w:jc w:val="both"/>
        <w:rPr>
          <w:sz w:val="28"/>
          <w:szCs w:val="28"/>
        </w:rPr>
      </w:pPr>
      <w:r w:rsidRPr="00BA583E">
        <w:rPr>
          <w:sz w:val="28"/>
          <w:szCs w:val="28"/>
        </w:rPr>
        <w:t>- Các câu hỏi ở cấp độ vận dụng và vận dụng cao là các câu hỏi tự luận.</w:t>
      </w:r>
    </w:p>
    <w:p w:rsidR="00F94436" w:rsidRPr="00BA583E" w:rsidRDefault="00F94436" w:rsidP="00F94436">
      <w:pPr>
        <w:pStyle w:val="Footer"/>
        <w:widowControl w:val="0"/>
        <w:spacing w:before="20" w:after="80"/>
        <w:jc w:val="both"/>
        <w:rPr>
          <w:sz w:val="28"/>
          <w:szCs w:val="28"/>
        </w:rPr>
      </w:pPr>
    </w:p>
    <w:p w:rsidR="00F94436" w:rsidRPr="00BA583E" w:rsidRDefault="00F94436" w:rsidP="00F94436">
      <w:pPr>
        <w:widowControl w:val="0"/>
        <w:spacing w:before="20" w:after="80" w:line="240" w:lineRule="auto"/>
        <w:jc w:val="center"/>
        <w:rPr>
          <w:b/>
          <w:szCs w:val="24"/>
        </w:rPr>
      </w:pPr>
      <w:r w:rsidRPr="00BA583E">
        <w:rPr>
          <w:b/>
          <w:szCs w:val="24"/>
        </w:rPr>
        <w:t>BẢN ĐẶC TẢ ĐỀ KIỂM TRA CUỐI KỲ II</w:t>
      </w:r>
    </w:p>
    <w:p w:rsidR="00F94436" w:rsidRPr="00BA583E" w:rsidRDefault="00F94436" w:rsidP="00F94436">
      <w:pPr>
        <w:widowControl w:val="0"/>
        <w:spacing w:before="20" w:after="80" w:line="240" w:lineRule="auto"/>
        <w:jc w:val="center"/>
        <w:rPr>
          <w:b/>
          <w:szCs w:val="24"/>
        </w:rPr>
      </w:pPr>
      <w:r w:rsidRPr="00BA583E">
        <w:rPr>
          <w:b/>
          <w:szCs w:val="24"/>
        </w:rPr>
        <w:t>MÔN: VẬT LÍ 12 - THỜI GIAN LÀM BÀI: 45 PHÚT</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017"/>
        <w:gridCol w:w="1418"/>
        <w:gridCol w:w="8363"/>
        <w:gridCol w:w="938"/>
        <w:gridCol w:w="884"/>
        <w:gridCol w:w="913"/>
        <w:gridCol w:w="737"/>
      </w:tblGrid>
      <w:tr w:rsidR="00F94436" w:rsidRPr="00BA583E" w:rsidTr="00943F55">
        <w:trPr>
          <w:cantSplit/>
        </w:trPr>
        <w:tc>
          <w:tcPr>
            <w:tcW w:w="0" w:type="auto"/>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TT</w:t>
            </w:r>
          </w:p>
        </w:tc>
        <w:tc>
          <w:tcPr>
            <w:tcW w:w="1017" w:type="dxa"/>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Nội dung kiến thức, kĩ năng</w:t>
            </w:r>
          </w:p>
        </w:tc>
        <w:tc>
          <w:tcPr>
            <w:tcW w:w="1418" w:type="dxa"/>
            <w:vMerge w:val="restart"/>
            <w:shd w:val="clear" w:color="auto" w:fill="auto"/>
            <w:vAlign w:val="center"/>
          </w:tcPr>
          <w:p w:rsidR="00F94436" w:rsidRPr="00BA583E" w:rsidRDefault="00F94436" w:rsidP="00943F55">
            <w:pPr>
              <w:widowControl w:val="0"/>
              <w:spacing w:before="20" w:after="80" w:line="240" w:lineRule="auto"/>
              <w:jc w:val="center"/>
              <w:rPr>
                <w:b/>
                <w:szCs w:val="24"/>
              </w:rPr>
            </w:pPr>
            <w:r w:rsidRPr="00BA583E">
              <w:rPr>
                <w:b/>
                <w:szCs w:val="24"/>
              </w:rPr>
              <w:t>Đơn vị kiến thức, kĩ năng</w:t>
            </w:r>
          </w:p>
        </w:tc>
        <w:tc>
          <w:tcPr>
            <w:tcW w:w="8363" w:type="dxa"/>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 xml:space="preserve">Mức độ kiến thức, kĩ năng cần kiểm tra, đánh giá </w:t>
            </w:r>
          </w:p>
        </w:tc>
        <w:tc>
          <w:tcPr>
            <w:tcW w:w="3472" w:type="dxa"/>
            <w:gridSpan w:val="4"/>
            <w:vAlign w:val="center"/>
          </w:tcPr>
          <w:p w:rsidR="00F94436" w:rsidRPr="00BA583E" w:rsidRDefault="00F94436" w:rsidP="00943F55">
            <w:pPr>
              <w:widowControl w:val="0"/>
              <w:spacing w:before="20" w:after="80" w:line="240" w:lineRule="auto"/>
              <w:jc w:val="center"/>
              <w:rPr>
                <w:b/>
                <w:szCs w:val="24"/>
              </w:rPr>
            </w:pPr>
            <w:r w:rsidRPr="00BA583E">
              <w:rPr>
                <w:rFonts w:cs="Times New Roman"/>
                <w:b/>
                <w:szCs w:val="24"/>
              </w:rPr>
              <w:t>Số câu hỏi theo các mức độ nhận thức</w:t>
            </w:r>
          </w:p>
        </w:tc>
      </w:tr>
      <w:tr w:rsidR="00F94436" w:rsidRPr="00BA583E" w:rsidTr="00943F55">
        <w:trPr>
          <w:cantSplit/>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vMerge/>
            <w:shd w:val="clear" w:color="auto" w:fill="auto"/>
            <w:vAlign w:val="center"/>
          </w:tcPr>
          <w:p w:rsidR="00F94436" w:rsidRPr="00BA583E" w:rsidRDefault="00F94436" w:rsidP="00943F55">
            <w:pPr>
              <w:widowControl w:val="0"/>
              <w:spacing w:before="20" w:after="80" w:line="240" w:lineRule="auto"/>
              <w:jc w:val="center"/>
              <w:rPr>
                <w:b/>
                <w:szCs w:val="24"/>
              </w:rPr>
            </w:pPr>
          </w:p>
        </w:tc>
        <w:tc>
          <w:tcPr>
            <w:tcW w:w="8363" w:type="dxa"/>
            <w:vMerge/>
          </w:tcPr>
          <w:p w:rsidR="00F94436" w:rsidRPr="00BA583E" w:rsidRDefault="00F94436" w:rsidP="00943F55">
            <w:pPr>
              <w:widowControl w:val="0"/>
              <w:spacing w:before="20" w:after="80" w:line="240" w:lineRule="auto"/>
              <w:jc w:val="center"/>
              <w:rPr>
                <w:b/>
                <w:szCs w:val="24"/>
              </w:rPr>
            </w:pPr>
          </w:p>
        </w:tc>
        <w:tc>
          <w:tcPr>
            <w:tcW w:w="0" w:type="auto"/>
            <w:vAlign w:val="center"/>
          </w:tcPr>
          <w:p w:rsidR="00F94436" w:rsidRPr="00BA583E" w:rsidRDefault="00F94436" w:rsidP="00943F55">
            <w:pPr>
              <w:widowControl w:val="0"/>
              <w:spacing w:before="20" w:after="80" w:line="240" w:lineRule="auto"/>
              <w:jc w:val="center"/>
              <w:rPr>
                <w:b/>
                <w:szCs w:val="24"/>
              </w:rPr>
            </w:pPr>
            <w:r w:rsidRPr="00BA583E">
              <w:rPr>
                <w:b/>
                <w:szCs w:val="24"/>
              </w:rPr>
              <w:t xml:space="preserve">Nhận biết </w:t>
            </w:r>
          </w:p>
        </w:tc>
        <w:tc>
          <w:tcPr>
            <w:tcW w:w="884" w:type="dxa"/>
            <w:vAlign w:val="center"/>
          </w:tcPr>
          <w:p w:rsidR="00F94436" w:rsidRPr="00BA583E" w:rsidRDefault="00F94436" w:rsidP="00943F55">
            <w:pPr>
              <w:widowControl w:val="0"/>
              <w:spacing w:before="20" w:after="80" w:line="240" w:lineRule="auto"/>
              <w:jc w:val="center"/>
              <w:rPr>
                <w:b/>
                <w:szCs w:val="24"/>
              </w:rPr>
            </w:pPr>
            <w:r w:rsidRPr="00BA583E">
              <w:rPr>
                <w:b/>
                <w:szCs w:val="24"/>
              </w:rPr>
              <w:t xml:space="preserve">Thông hiểu </w:t>
            </w:r>
          </w:p>
        </w:tc>
        <w:tc>
          <w:tcPr>
            <w:tcW w:w="0" w:type="auto"/>
            <w:vAlign w:val="center"/>
          </w:tcPr>
          <w:p w:rsidR="00F94436" w:rsidRPr="00BA583E" w:rsidRDefault="00F94436" w:rsidP="00943F55">
            <w:pPr>
              <w:widowControl w:val="0"/>
              <w:spacing w:before="20" w:after="80" w:line="240" w:lineRule="auto"/>
              <w:jc w:val="center"/>
              <w:rPr>
                <w:b/>
                <w:szCs w:val="24"/>
              </w:rPr>
            </w:pPr>
            <w:r w:rsidRPr="00BA583E">
              <w:rPr>
                <w:b/>
                <w:szCs w:val="24"/>
              </w:rPr>
              <w:t xml:space="preserve">Vận dụng </w:t>
            </w:r>
          </w:p>
        </w:tc>
        <w:tc>
          <w:tcPr>
            <w:tcW w:w="737" w:type="dxa"/>
            <w:vAlign w:val="center"/>
          </w:tcPr>
          <w:p w:rsidR="00F94436" w:rsidRPr="00BA583E" w:rsidRDefault="00F94436" w:rsidP="00943F55">
            <w:pPr>
              <w:widowControl w:val="0"/>
              <w:spacing w:before="20" w:after="80" w:line="240" w:lineRule="auto"/>
              <w:jc w:val="center"/>
              <w:rPr>
                <w:b/>
                <w:szCs w:val="24"/>
              </w:rPr>
            </w:pPr>
            <w:r w:rsidRPr="00BA583E">
              <w:rPr>
                <w:b/>
                <w:szCs w:val="24"/>
              </w:rPr>
              <w:t xml:space="preserve">Vận dụng cao </w:t>
            </w:r>
          </w:p>
        </w:tc>
      </w:tr>
      <w:tr w:rsidR="00F94436" w:rsidRPr="00BA583E" w:rsidTr="00943F55">
        <w:trPr>
          <w:trHeight w:val="70"/>
        </w:trPr>
        <w:tc>
          <w:tcPr>
            <w:tcW w:w="0" w:type="auto"/>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1</w:t>
            </w:r>
          </w:p>
        </w:tc>
        <w:tc>
          <w:tcPr>
            <w:tcW w:w="1017" w:type="dxa"/>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Dao động và Sóng điện từ</w:t>
            </w: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p w:rsidR="00F94436" w:rsidRPr="00BA583E" w:rsidRDefault="00F94436" w:rsidP="00943F55">
            <w:pPr>
              <w:rPr>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1.1. Mạch dao động</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Nhận biết:</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Nêu được cấu tạo và nêu được vai trò của tụ điện và cuộn cảm trong hoạt động của mạch dao động LC.</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Nêu được công thức tính chu kì dao động riêng, tần số riêng và tần số góc của mạch dao động LC.</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Nêu được dao động điện từ là gì (cường độ điện trường trong tụ điện và cảm ứng từ trong cuộn cảm biến thiên điều hòa).</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xml:space="preserve">- </w:t>
            </w:r>
            <w:r w:rsidRPr="00BA583E">
              <w:rPr>
                <w:rFonts w:cs="Arial"/>
                <w:spacing w:val="-4"/>
                <w:szCs w:val="24"/>
                <w:lang w:val="nl-NL"/>
              </w:rPr>
              <w:t>Nêu được năng lượng</w:t>
            </w:r>
            <w:r w:rsidRPr="00BA583E">
              <w:rPr>
                <w:rFonts w:cs="Arial"/>
                <w:szCs w:val="24"/>
                <w:lang w:val="nl-NL"/>
              </w:rPr>
              <w:t xml:space="preserve"> điện từ của mạch dao động LC là gì (năng lượng điện tập trung ở tụ điện và năng lượng từ tập trung ở cuộn cảm).</w:t>
            </w:r>
          </w:p>
          <w:p w:rsidR="00F94436" w:rsidRPr="00BA583E" w:rsidRDefault="00F94436" w:rsidP="00943F55">
            <w:pPr>
              <w:widowControl w:val="0"/>
              <w:tabs>
                <w:tab w:val="left" w:pos="1418"/>
              </w:tabs>
              <w:spacing w:before="20" w:after="80" w:line="240" w:lineRule="auto"/>
              <w:rPr>
                <w:rFonts w:cs="Arial"/>
                <w:b/>
                <w:bCs/>
                <w:szCs w:val="24"/>
              </w:rPr>
            </w:pPr>
            <w:r w:rsidRPr="00BA583E">
              <w:rPr>
                <w:rFonts w:cs="Arial"/>
                <w:b/>
                <w:bCs/>
                <w:szCs w:val="24"/>
                <w:lang w:val="nl-NL"/>
              </w:rPr>
              <w:t xml:space="preserve"> Thông hiểu: </w:t>
            </w:r>
          </w:p>
          <w:p w:rsidR="00F94436" w:rsidRPr="00BA583E" w:rsidRDefault="00F94436" w:rsidP="00943F55">
            <w:pPr>
              <w:widowControl w:val="0"/>
              <w:tabs>
                <w:tab w:val="left" w:pos="1418"/>
              </w:tabs>
              <w:spacing w:before="20" w:after="80" w:line="240" w:lineRule="auto"/>
              <w:rPr>
                <w:rFonts w:cs="Arial"/>
                <w:szCs w:val="24"/>
              </w:rPr>
            </w:pPr>
            <w:r w:rsidRPr="00BA583E">
              <w:rPr>
                <w:rFonts w:cs="Arial"/>
                <w:b/>
                <w:bCs/>
                <w:szCs w:val="24"/>
              </w:rPr>
              <w:t xml:space="preserve">- </w:t>
            </w:r>
            <w:r w:rsidRPr="00BA583E">
              <w:rPr>
                <w:rFonts w:cs="Arial"/>
                <w:szCs w:val="24"/>
              </w:rPr>
              <w:t>Tính được chu kì riêng, tần số riêng, tần số góc, L, C thông qua công thức chu kì riêng.</w:t>
            </w:r>
          </w:p>
          <w:p w:rsidR="00F94436" w:rsidRPr="00BA583E" w:rsidRDefault="00F94436" w:rsidP="00943F55">
            <w:pPr>
              <w:widowControl w:val="0"/>
              <w:tabs>
                <w:tab w:val="left" w:pos="1418"/>
              </w:tabs>
              <w:spacing w:before="20" w:after="80" w:line="240" w:lineRule="auto"/>
              <w:rPr>
                <w:rFonts w:cs="Arial"/>
                <w:szCs w:val="24"/>
              </w:rPr>
            </w:pPr>
            <w:r w:rsidRPr="00BA583E">
              <w:rPr>
                <w:rFonts w:cs="Arial"/>
                <w:szCs w:val="24"/>
              </w:rPr>
              <w:t>- Nêu được mối quan hệ về pha giữa q và i và mối quan hệ giữa I</w:t>
            </w:r>
            <w:r w:rsidRPr="00BA583E">
              <w:rPr>
                <w:rFonts w:cs="Arial"/>
                <w:szCs w:val="24"/>
                <w:vertAlign w:val="subscript"/>
              </w:rPr>
              <w:t>o</w:t>
            </w:r>
            <w:r w:rsidRPr="00BA583E">
              <w:rPr>
                <w:rFonts w:cs="Arial"/>
                <w:szCs w:val="24"/>
              </w:rPr>
              <w:t xml:space="preserve"> với Q</w:t>
            </w:r>
            <w:r w:rsidRPr="00BA583E">
              <w:rPr>
                <w:rFonts w:cs="Arial"/>
                <w:szCs w:val="24"/>
                <w:vertAlign w:val="subscript"/>
              </w:rPr>
              <w:t>o</w:t>
            </w:r>
            <w:r w:rsidRPr="00BA583E">
              <w:rPr>
                <w:rFonts w:cs="Arial"/>
                <w:szCs w:val="24"/>
              </w:rPr>
              <w:t>.</w:t>
            </w:r>
          </w:p>
          <w:p w:rsidR="00F94436" w:rsidRPr="00BA583E" w:rsidRDefault="00F94436" w:rsidP="00943F55">
            <w:pPr>
              <w:widowControl w:val="0"/>
              <w:tabs>
                <w:tab w:val="left" w:pos="1418"/>
              </w:tabs>
              <w:spacing w:before="20" w:after="80" w:line="240" w:lineRule="auto"/>
              <w:rPr>
                <w:rFonts w:cs="Arial"/>
                <w:szCs w:val="24"/>
              </w:rPr>
            </w:pPr>
            <w:r w:rsidRPr="00BA583E">
              <w:rPr>
                <w:rFonts w:cs="Arial"/>
                <w:szCs w:val="24"/>
              </w:rPr>
              <w:t>- Giải thích được vì sao E và B biến thiên điều hòa khi q và i biến thiên điều hòa.</w:t>
            </w:r>
          </w:p>
          <w:p w:rsidR="00F94436" w:rsidRPr="00BA583E" w:rsidRDefault="00F94436" w:rsidP="00943F55">
            <w:pPr>
              <w:widowControl w:val="0"/>
              <w:tabs>
                <w:tab w:val="left" w:pos="1418"/>
              </w:tabs>
              <w:spacing w:before="20" w:after="80" w:line="240" w:lineRule="auto"/>
              <w:rPr>
                <w:rFonts w:cs="Arial"/>
                <w:b/>
                <w:bCs/>
                <w:szCs w:val="24"/>
              </w:rPr>
            </w:pPr>
            <w:r w:rsidRPr="00BA583E">
              <w:rPr>
                <w:rFonts w:cs="Arial"/>
                <w:b/>
                <w:bCs/>
                <w:szCs w:val="24"/>
              </w:rPr>
              <w:t xml:space="preserve">Vận dụng: </w:t>
            </w:r>
          </w:p>
          <w:p w:rsidR="00F94436" w:rsidRPr="00BA583E" w:rsidRDefault="00F94436" w:rsidP="00943F55">
            <w:pPr>
              <w:widowControl w:val="0"/>
              <w:tabs>
                <w:tab w:val="left" w:pos="1418"/>
              </w:tabs>
              <w:spacing w:before="20" w:after="80" w:line="240" w:lineRule="auto"/>
              <w:rPr>
                <w:rFonts w:cs="Arial"/>
                <w:szCs w:val="24"/>
              </w:rPr>
            </w:pPr>
            <w:r w:rsidRPr="00BA583E">
              <w:rPr>
                <w:rFonts w:cs="Arial"/>
                <w:szCs w:val="24"/>
              </w:rPr>
              <w:t xml:space="preserve">- Vận dụng được công thức </w:t>
            </w:r>
            <w:r w:rsidRPr="00BA583E">
              <w:rPr>
                <w:rFonts w:cs="Arial"/>
                <w:noProof/>
                <w:position w:val="-8"/>
                <w:szCs w:val="24"/>
              </w:rPr>
              <w:object w:dxaOrig="1240" w:dyaOrig="360">
                <v:shape id="_x0000_i1033" type="#_x0000_t75" style="width:62.35pt;height:18.25pt" o:ole="">
                  <v:imagedata r:id="rId24" o:title=""/>
                </v:shape>
                <o:OLEObject Type="Embed" ProgID="Equation.DSMT4" ShapeID="_x0000_i1033" DrawAspect="Content" ObjectID="_1747491006" r:id="rId25"/>
              </w:object>
            </w:r>
            <w:r w:rsidRPr="00BA583E">
              <w:rPr>
                <w:rFonts w:cs="Arial"/>
                <w:szCs w:val="24"/>
              </w:rPr>
              <w:t xml:space="preserve"> trong các bài bài tập đơn giản.</w:t>
            </w:r>
          </w:p>
          <w:p w:rsidR="00F94436" w:rsidRPr="00BA583E" w:rsidRDefault="00F94436" w:rsidP="00943F55">
            <w:pPr>
              <w:widowControl w:val="0"/>
              <w:tabs>
                <w:tab w:val="left" w:pos="1418"/>
              </w:tabs>
              <w:spacing w:before="20" w:after="80" w:line="240" w:lineRule="auto"/>
              <w:rPr>
                <w:rFonts w:cs="Arial"/>
                <w:b/>
                <w:bCs/>
                <w:szCs w:val="24"/>
              </w:rPr>
            </w:pPr>
            <w:r w:rsidRPr="00BA583E">
              <w:rPr>
                <w:rFonts w:cs="Arial"/>
                <w:b/>
                <w:bCs/>
                <w:szCs w:val="24"/>
              </w:rPr>
              <w:t xml:space="preserve">Vận dụng cao: </w:t>
            </w:r>
          </w:p>
          <w:p w:rsidR="00F94436" w:rsidRPr="00BA583E" w:rsidRDefault="00F94436" w:rsidP="00943F55">
            <w:pPr>
              <w:widowControl w:val="0"/>
              <w:tabs>
                <w:tab w:val="left" w:pos="1418"/>
              </w:tabs>
              <w:spacing w:before="20" w:after="80" w:line="240" w:lineRule="auto"/>
              <w:rPr>
                <w:rFonts w:cs="Arial"/>
                <w:szCs w:val="24"/>
              </w:rPr>
            </w:pPr>
            <w:r w:rsidRPr="00BA583E">
              <w:rPr>
                <w:rFonts w:cs="Arial"/>
                <w:szCs w:val="24"/>
                <w:lang w:val="nl-NL"/>
              </w:rPr>
              <w:t xml:space="preserve">- </w:t>
            </w:r>
            <w:r w:rsidRPr="00BA583E">
              <w:rPr>
                <w:rFonts w:cs="Arial"/>
                <w:szCs w:val="24"/>
              </w:rPr>
              <w:t xml:space="preserve">Vận dụng được công thức </w:t>
            </w:r>
            <w:r w:rsidRPr="00BA583E">
              <w:rPr>
                <w:rFonts w:cs="Arial"/>
                <w:noProof/>
                <w:position w:val="-8"/>
                <w:szCs w:val="24"/>
              </w:rPr>
              <w:object w:dxaOrig="1240" w:dyaOrig="360">
                <v:shape id="_x0000_i1034" type="#_x0000_t75" style="width:62.35pt;height:18.25pt" o:ole="">
                  <v:imagedata r:id="rId24" o:title=""/>
                </v:shape>
                <o:OLEObject Type="Embed" ProgID="Equation.DSMT4" ShapeID="_x0000_i1034" DrawAspect="Content" ObjectID="_1747491007" r:id="rId26"/>
              </w:object>
            </w:r>
            <w:r w:rsidRPr="00BA583E">
              <w:rPr>
                <w:rFonts w:cs="Arial"/>
                <w:szCs w:val="24"/>
              </w:rPr>
              <w:t xml:space="preserve"> , các kiến thức tổng hợp trong bài và các kiến thức liên quan để giải các bài bài tập.</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w:t>
            </w:r>
            <w:r w:rsidRPr="00BA583E">
              <w:rPr>
                <w:rStyle w:val="EndnoteReference"/>
                <w:szCs w:val="24"/>
              </w:rPr>
              <w:endnoteReference w:id="1"/>
            </w:r>
            <w:r w:rsidRPr="00BA583E">
              <w:rPr>
                <w:szCs w:val="24"/>
                <w:vertAlign w:val="superscript"/>
              </w:rPr>
              <w:t>)</w:t>
            </w: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w:t>
            </w:r>
            <w:r w:rsidRPr="00BA583E">
              <w:rPr>
                <w:rStyle w:val="EndnoteReference"/>
                <w:szCs w:val="24"/>
              </w:rPr>
              <w:endnoteReference w:id="2"/>
            </w:r>
            <w:r w:rsidRPr="00BA583E">
              <w:rPr>
                <w:szCs w:val="24"/>
                <w:vertAlign w:val="superscript"/>
              </w:rPr>
              <w:t>)</w:t>
            </w:r>
          </w:p>
        </w:tc>
      </w:tr>
      <w:tr w:rsidR="00F94436" w:rsidRPr="00BA583E" w:rsidTr="00943F55">
        <w:trPr>
          <w:trHeight w:val="70"/>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1.2. Điện từ trường</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xml:space="preserve">- Nêu được mối quan hệ giữa điện trường biến thiên và từ trường, từ trường biến </w:t>
            </w:r>
            <w:r w:rsidRPr="00BA583E">
              <w:rPr>
                <w:rFonts w:cs="Arial"/>
                <w:szCs w:val="24"/>
                <w:lang w:val="nl-NL"/>
              </w:rPr>
              <w:lastRenderedPageBreak/>
              <w:t>thiên và điện trường.</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điện từ trường là gì.</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Thông hiểu: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Hiểu được điện từ trường là gì.</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lastRenderedPageBreak/>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225"/>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1.3. Sóng điện từ và nguyên tắc thông tin liên lạc bằng sóng vô tuyến</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sóng điện từ là gì.</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xml:space="preserve">- Nêu được công thức </w:t>
            </w:r>
            <w:r w:rsidRPr="00BA583E">
              <w:rPr>
                <w:rFonts w:cs="Arial"/>
                <w:noProof/>
                <w:position w:val="-28"/>
                <w:szCs w:val="24"/>
                <w:lang w:val="nl-NL"/>
              </w:rPr>
              <w:object w:dxaOrig="1100" w:dyaOrig="660">
                <v:shape id="_x0000_i1035" type="#_x0000_t75" style="width:54.8pt;height:33.3pt" o:ole="">
                  <v:imagedata r:id="rId27" o:title=""/>
                </v:shape>
                <o:OLEObject Type="Embed" ProgID="Equation.DSMT4" ShapeID="_x0000_i1035" DrawAspect="Content" ObjectID="_1747491008" r:id="rId28"/>
              </w:object>
            </w:r>
            <w:r w:rsidRPr="00BA583E">
              <w:rPr>
                <w:rFonts w:cs="Arial"/>
                <w:szCs w:val="24"/>
                <w:lang w:val="nl-NL"/>
              </w:rPr>
              <w:t>.</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các tính chất của sóng điện từ.</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ứng dụng của sóng vô tuyến điện trong thông tin liên lạc.</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sơ đồ khối của một máy phát và máy thu vô tuyến điện đơn giản.</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rFonts w:cs="Arial"/>
                <w:szCs w:val="24"/>
                <w:lang w:val="nl-NL"/>
              </w:rPr>
            </w:pPr>
            <w:r w:rsidRPr="00BA583E">
              <w:rPr>
                <w:rFonts w:cs="Arial"/>
                <w:b/>
                <w:bCs/>
                <w:szCs w:val="24"/>
                <w:lang w:val="nl-NL"/>
              </w:rPr>
              <w:t xml:space="preserve">- </w:t>
            </w:r>
            <w:r w:rsidRPr="00BA583E">
              <w:rPr>
                <w:rFonts w:cs="Arial"/>
                <w:szCs w:val="24"/>
                <w:lang w:val="nl-NL"/>
              </w:rPr>
              <w:t xml:space="preserve">Áp dụng được công thức </w:t>
            </w:r>
            <w:r w:rsidRPr="00BA583E">
              <w:rPr>
                <w:rFonts w:cs="Arial"/>
                <w:noProof/>
                <w:position w:val="-28"/>
                <w:szCs w:val="24"/>
                <w:lang w:val="nl-NL"/>
              </w:rPr>
              <w:object w:dxaOrig="1100" w:dyaOrig="660">
                <v:shape id="_x0000_i1036" type="#_x0000_t75" style="width:54.8pt;height:33.3pt" o:ole="">
                  <v:imagedata r:id="rId27" o:title=""/>
                </v:shape>
                <o:OLEObject Type="Embed" ProgID="Equation.DSMT4" ShapeID="_x0000_i1036" DrawAspect="Content" ObjectID="_1747491009" r:id="rId29"/>
              </w:object>
            </w:r>
            <w:r w:rsidRPr="00BA583E">
              <w:rPr>
                <w:rFonts w:cs="Arial"/>
                <w:szCs w:val="24"/>
                <w:lang w:val="nl-NL"/>
              </w:rPr>
              <w:t xml:space="preserve"> ở mức độ đơn giản;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Hiểu được</w:t>
            </w:r>
            <w:r w:rsidRPr="00BA583E">
              <w:rPr>
                <w:rFonts w:cs="Arial"/>
                <w:noProof/>
                <w:position w:val="-4"/>
                <w:szCs w:val="24"/>
                <w:lang w:val="nl-NL"/>
              </w:rPr>
              <w:object w:dxaOrig="240" w:dyaOrig="320">
                <v:shape id="_x0000_i1037" type="#_x0000_t75" style="width:11.8pt;height:16.1pt" o:ole="">
                  <v:imagedata r:id="rId30" o:title=""/>
                </v:shape>
                <o:OLEObject Type="Embed" ProgID="Equation.DSMT4" ShapeID="_x0000_i1037" DrawAspect="Content" ObjectID="_1747491010" r:id="rId31"/>
              </w:object>
            </w:r>
            <w:r w:rsidRPr="00BA583E">
              <w:rPr>
                <w:rFonts w:cs="Arial"/>
                <w:szCs w:val="24"/>
                <w:lang w:val="nl-NL"/>
              </w:rPr>
              <w:t xml:space="preserve"> và </w:t>
            </w:r>
            <w:r w:rsidRPr="00BA583E">
              <w:rPr>
                <w:rFonts w:cs="Arial"/>
                <w:noProof/>
                <w:position w:val="-4"/>
                <w:szCs w:val="24"/>
                <w:lang w:val="nl-NL"/>
              </w:rPr>
              <w:object w:dxaOrig="240" w:dyaOrig="320">
                <v:shape id="_x0000_i1038" type="#_x0000_t75" style="width:11.8pt;height:16.1pt" o:ole="">
                  <v:imagedata r:id="rId32" o:title=""/>
                </v:shape>
                <o:OLEObject Type="Embed" ProgID="Equation.DSMT4" ShapeID="_x0000_i1038" DrawAspect="Content" ObjectID="_1747491011" r:id="rId33"/>
              </w:object>
            </w:r>
            <w:r w:rsidRPr="00BA583E">
              <w:rPr>
                <w:rFonts w:cs="Arial"/>
                <w:szCs w:val="24"/>
                <w:lang w:val="nl-NL"/>
              </w:rPr>
              <w:t xml:space="preserve"> dao động vuông góc nhưng cùng pha;</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So sánh được các bước sóng, tần số, chu kì của sóng điện từ trong các vùng của thang sóng vô tuyến.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So sánh được ứng dụng của các loại sóng vô tuyến trong truyền thông tin liên lạc (liên lạc trên mặt đất, liên lạc trong không gian...);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So sánh được các khối trong sơ đồ khối của máy phát và máy thu vô tuyến điện đơn giản.</w:t>
            </w:r>
          </w:p>
          <w:p w:rsidR="00F94436" w:rsidRPr="00BA583E" w:rsidRDefault="00F94436" w:rsidP="00943F55">
            <w:pPr>
              <w:widowControl w:val="0"/>
              <w:spacing w:before="20" w:after="80" w:line="240" w:lineRule="auto"/>
              <w:rPr>
                <w:rFonts w:cs="Arial"/>
                <w:szCs w:val="24"/>
                <w:lang w:val="vi-VN"/>
              </w:rPr>
            </w:pPr>
            <w:r w:rsidRPr="00BA583E">
              <w:rPr>
                <w:rFonts w:cs="Arial"/>
                <w:szCs w:val="24"/>
                <w:lang w:val="nl-NL"/>
              </w:rPr>
              <w:t>- Nêu được chức năng của từng khối trong sơ đồ khối của máy phát và máy thu vô tuyến điện đơn giản.</w:t>
            </w:r>
            <w:r w:rsidRPr="00BA583E">
              <w:rPr>
                <w:rFonts w:cs="Arial"/>
                <w:szCs w:val="24"/>
                <w:lang w:val="vi-VN"/>
              </w:rPr>
              <w:t xml:space="preserve"> ( Bài 22,23: SĐT, Liên lạc bằng sóng VT)</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(i)</w:t>
            </w: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(ii)</w:t>
            </w:r>
          </w:p>
        </w:tc>
      </w:tr>
      <w:tr w:rsidR="00F94436" w:rsidRPr="00BA583E" w:rsidTr="00943F55">
        <w:trPr>
          <w:trHeight w:val="330"/>
        </w:trPr>
        <w:tc>
          <w:tcPr>
            <w:tcW w:w="0" w:type="auto"/>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2</w:t>
            </w:r>
          </w:p>
        </w:tc>
        <w:tc>
          <w:tcPr>
            <w:tcW w:w="1017" w:type="dxa"/>
            <w:vMerge w:val="restart"/>
            <w:vAlign w:val="center"/>
          </w:tcPr>
          <w:p w:rsidR="00F94436" w:rsidRPr="00BA583E" w:rsidRDefault="00F94436" w:rsidP="00943F55">
            <w:pPr>
              <w:widowControl w:val="0"/>
              <w:spacing w:before="20" w:after="80" w:line="240" w:lineRule="auto"/>
              <w:rPr>
                <w:b/>
                <w:szCs w:val="24"/>
              </w:rPr>
            </w:pPr>
            <w:r w:rsidRPr="00BA583E">
              <w:rPr>
                <w:b/>
                <w:szCs w:val="24"/>
              </w:rPr>
              <w:t>Sóng ánh sáng</w:t>
            </w: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2.1. Tán sắc ánh sáng</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định nghĩa hiện tượng tán sắc ánh sáng.</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định nghĩa về ánh sáng đơn sắc, ánh sáng trắng.</w:t>
            </w:r>
          </w:p>
          <w:p w:rsidR="00F94436" w:rsidRPr="00BA583E" w:rsidRDefault="00F94436" w:rsidP="00943F55">
            <w:pPr>
              <w:widowControl w:val="0"/>
              <w:spacing w:before="20" w:after="80" w:line="240" w:lineRule="auto"/>
              <w:rPr>
                <w:rFonts w:cs="Arial"/>
                <w:b/>
                <w:bCs/>
                <w:szCs w:val="24"/>
                <w:lang w:val="nl-NL"/>
              </w:rPr>
            </w:pPr>
            <w:r w:rsidRPr="00BA583E">
              <w:rPr>
                <w:rFonts w:cs="Arial"/>
                <w:szCs w:val="24"/>
                <w:lang w:val="nl-NL"/>
              </w:rPr>
              <w:t>- Nêu được chiết suất của môi trường phụ thuộc vào bước sóng ánh sáng trong chân không.</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lastRenderedPageBreak/>
              <w:t xml:space="preserve"> Thông hiểu: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Trình bày được thí nghiệm về hiện tượng tán sắc ánh sáng của Niu-tơn;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Trình bày được thí nghiệm với ánh sáng đơn sắc của Niu-tơn.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So sánh được góc lệch của các tia sáng có màu sắc khác nhau khi đi qua lăng kính.</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So sánh được chiết suất của môi trường đối với các ánh sáng có màu sắc khác nhau.</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lastRenderedPageBreak/>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cantSplit/>
          <w:trHeight w:val="5806"/>
        </w:trPr>
        <w:tc>
          <w:tcPr>
            <w:tcW w:w="0" w:type="auto"/>
            <w:vMerge/>
            <w:vAlign w:val="center"/>
          </w:tcPr>
          <w:p w:rsidR="00F94436" w:rsidRPr="00BA583E" w:rsidRDefault="00F94436" w:rsidP="00943F55">
            <w:pPr>
              <w:widowControl w:val="0"/>
              <w:spacing w:line="240" w:lineRule="auto"/>
              <w:jc w:val="center"/>
              <w:rPr>
                <w:b/>
                <w:szCs w:val="24"/>
              </w:rPr>
            </w:pPr>
          </w:p>
        </w:tc>
        <w:tc>
          <w:tcPr>
            <w:tcW w:w="1017" w:type="dxa"/>
            <w:vMerge/>
            <w:vAlign w:val="center"/>
          </w:tcPr>
          <w:p w:rsidR="00F94436" w:rsidRPr="00BA583E" w:rsidRDefault="00F94436" w:rsidP="00943F55">
            <w:pPr>
              <w:widowControl w:val="0"/>
              <w:spacing w:line="240" w:lineRule="auto"/>
              <w:rPr>
                <w:b/>
                <w:szCs w:val="24"/>
              </w:rPr>
            </w:pPr>
          </w:p>
        </w:tc>
        <w:tc>
          <w:tcPr>
            <w:tcW w:w="1418" w:type="dxa"/>
            <w:shd w:val="clear" w:color="auto" w:fill="auto"/>
            <w:vAlign w:val="center"/>
          </w:tcPr>
          <w:p w:rsidR="00F94436" w:rsidRPr="00BA583E" w:rsidRDefault="00F94436" w:rsidP="00943F55">
            <w:pPr>
              <w:widowControl w:val="0"/>
              <w:spacing w:line="240" w:lineRule="auto"/>
              <w:rPr>
                <w:b/>
                <w:szCs w:val="24"/>
              </w:rPr>
            </w:pPr>
            <w:r w:rsidRPr="00BA583E">
              <w:rPr>
                <w:b/>
                <w:szCs w:val="24"/>
              </w:rPr>
              <w:t>2.2. Giao thoa ánh sáng</w:t>
            </w:r>
          </w:p>
        </w:tc>
        <w:tc>
          <w:tcPr>
            <w:tcW w:w="8363" w:type="dxa"/>
          </w:tcPr>
          <w:p w:rsidR="00F94436" w:rsidRPr="00BA583E" w:rsidRDefault="00F94436" w:rsidP="00943F55">
            <w:pPr>
              <w:widowControl w:val="0"/>
              <w:tabs>
                <w:tab w:val="left" w:pos="1418"/>
              </w:tabs>
              <w:spacing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tabs>
                <w:tab w:val="left" w:pos="1418"/>
              </w:tabs>
              <w:spacing w:line="240" w:lineRule="auto"/>
              <w:rPr>
                <w:rFonts w:cs="Arial"/>
                <w:szCs w:val="24"/>
                <w:lang w:val="nl-NL"/>
              </w:rPr>
            </w:pPr>
            <w:r w:rsidRPr="00BA583E">
              <w:rPr>
                <w:rFonts w:cs="Arial"/>
                <w:szCs w:val="24"/>
                <w:lang w:val="nl-NL"/>
              </w:rPr>
              <w:t>- Nêu được định nghĩa hiện tượng nhiễu xạ ánh sáng.</w:t>
            </w:r>
          </w:p>
          <w:p w:rsidR="00F94436" w:rsidRPr="00BA583E" w:rsidRDefault="00F94436" w:rsidP="00943F55">
            <w:pPr>
              <w:widowControl w:val="0"/>
              <w:tabs>
                <w:tab w:val="left" w:pos="1418"/>
              </w:tabs>
              <w:spacing w:line="240" w:lineRule="auto"/>
              <w:rPr>
                <w:rFonts w:cs="Arial"/>
                <w:szCs w:val="24"/>
                <w:lang w:val="nl-NL"/>
              </w:rPr>
            </w:pPr>
            <w:r w:rsidRPr="00BA583E">
              <w:rPr>
                <w:rFonts w:cs="Arial"/>
                <w:szCs w:val="24"/>
                <w:lang w:val="nl-NL"/>
              </w:rPr>
              <w:t>- Nêu được vân sáng, vân tối là kết quả của hiện tượng giao thoa ánh sáng.</w:t>
            </w:r>
          </w:p>
          <w:p w:rsidR="00F94436" w:rsidRPr="00BA583E" w:rsidRDefault="00F94436" w:rsidP="00943F55">
            <w:pPr>
              <w:widowControl w:val="0"/>
              <w:tabs>
                <w:tab w:val="left" w:pos="1418"/>
              </w:tabs>
              <w:spacing w:line="240" w:lineRule="auto"/>
              <w:rPr>
                <w:rFonts w:cs="Arial"/>
                <w:szCs w:val="24"/>
                <w:lang w:val="nl-NL"/>
              </w:rPr>
            </w:pPr>
            <w:r w:rsidRPr="00BA583E">
              <w:rPr>
                <w:rFonts w:cs="Arial"/>
                <w:szCs w:val="24"/>
                <w:lang w:val="nl-NL"/>
              </w:rPr>
              <w:t>- Nêu được công thức tính khoảng vân; công thức xác định vị trí vân sáng, vân tối.</w:t>
            </w:r>
          </w:p>
          <w:p w:rsidR="00F94436" w:rsidRPr="00BA583E" w:rsidRDefault="00F94436" w:rsidP="00943F55">
            <w:pPr>
              <w:widowControl w:val="0"/>
              <w:tabs>
                <w:tab w:val="left" w:pos="1418"/>
              </w:tabs>
              <w:spacing w:line="240" w:lineRule="auto"/>
              <w:rPr>
                <w:rFonts w:cs="Arial"/>
                <w:szCs w:val="24"/>
                <w:lang w:val="nl-NL"/>
              </w:rPr>
            </w:pPr>
            <w:r w:rsidRPr="00BA583E">
              <w:rPr>
                <w:rFonts w:cs="Arial"/>
                <w:szCs w:val="24"/>
                <w:lang w:val="nl-NL"/>
              </w:rPr>
              <w:t>- Nêu được điều kiện để xảy ra hiện tượng giao thoa ánh sáng.</w:t>
            </w:r>
          </w:p>
          <w:p w:rsidR="00F94436" w:rsidRPr="00BA583E" w:rsidRDefault="00F94436" w:rsidP="00943F55">
            <w:pPr>
              <w:widowControl w:val="0"/>
              <w:tabs>
                <w:tab w:val="left" w:pos="1418"/>
              </w:tabs>
              <w:spacing w:line="240" w:lineRule="auto"/>
              <w:rPr>
                <w:rFonts w:cs="Arial"/>
                <w:b/>
                <w:bCs/>
                <w:szCs w:val="24"/>
              </w:rPr>
            </w:pPr>
            <w:r w:rsidRPr="00BA583E">
              <w:rPr>
                <w:rFonts w:cs="Arial"/>
                <w:b/>
                <w:bCs/>
                <w:szCs w:val="24"/>
              </w:rPr>
              <w:t xml:space="preserve">- </w:t>
            </w:r>
            <w:r w:rsidRPr="00BA583E">
              <w:rPr>
                <w:rFonts w:cs="Arial"/>
                <w:szCs w:val="24"/>
                <w:lang w:val="nl-NL"/>
              </w:rPr>
              <w:t>Nêu được hiện tượng giao thoa chứng tỏ ánh sáng có tính chất sóng.</w:t>
            </w:r>
          </w:p>
          <w:p w:rsidR="00F94436" w:rsidRPr="00BA583E" w:rsidRDefault="00F94436" w:rsidP="00943F55">
            <w:pPr>
              <w:widowControl w:val="0"/>
              <w:spacing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line="240" w:lineRule="auto"/>
              <w:rPr>
                <w:rFonts w:cs="Arial"/>
                <w:szCs w:val="24"/>
                <w:lang w:val="nl-NL"/>
              </w:rPr>
            </w:pPr>
            <w:r w:rsidRPr="00BA583E">
              <w:rPr>
                <w:rFonts w:cs="Arial"/>
                <w:szCs w:val="24"/>
                <w:lang w:val="nl-NL"/>
              </w:rPr>
              <w:t>- Tính được khoảng vân, và các đại lượng trong công thức khoảng vân. Hiểu được khoảng vân là khoảng cách giữa các vân sáng liên tiếp (hoặc vân tối liên tiếp).</w:t>
            </w:r>
          </w:p>
          <w:p w:rsidR="00F94436" w:rsidRPr="00BA583E" w:rsidRDefault="00F94436" w:rsidP="00943F55">
            <w:pPr>
              <w:widowControl w:val="0"/>
              <w:spacing w:line="240" w:lineRule="auto"/>
              <w:rPr>
                <w:rFonts w:cs="Arial"/>
                <w:szCs w:val="24"/>
                <w:lang w:val="nl-NL"/>
              </w:rPr>
            </w:pPr>
            <w:r w:rsidRPr="00BA583E">
              <w:rPr>
                <w:rFonts w:cs="Arial"/>
                <w:szCs w:val="24"/>
                <w:lang w:val="nl-NL"/>
              </w:rPr>
              <w:t xml:space="preserve">- Hiểu và áp dụng được các công thức </w:t>
            </w:r>
            <w:r w:rsidRPr="00BA583E">
              <w:rPr>
                <w:rFonts w:cs="Arial"/>
                <w:noProof/>
                <w:position w:val="-24"/>
                <w:szCs w:val="24"/>
              </w:rPr>
              <w:object w:dxaOrig="740" w:dyaOrig="620">
                <v:shape id="_x0000_i1039" type="#_x0000_t75" style="width:37.6pt;height:31.15pt" o:ole="">
                  <v:imagedata r:id="rId34" o:title=""/>
                </v:shape>
                <o:OLEObject Type="Embed" ProgID="Equation.DSMT4" ShapeID="_x0000_i1039" DrawAspect="Content" ObjectID="_1747491012" r:id="rId35"/>
              </w:object>
            </w:r>
            <w:r w:rsidRPr="00BA583E">
              <w:rPr>
                <w:rFonts w:cs="Arial"/>
                <w:szCs w:val="24"/>
              </w:rPr>
              <w:t xml:space="preserve">, </w:t>
            </w:r>
            <w:r w:rsidRPr="00BA583E">
              <w:rPr>
                <w:rFonts w:cs="Arial"/>
                <w:noProof/>
                <w:position w:val="-24"/>
                <w:szCs w:val="24"/>
                <w:lang w:val="nl-NL"/>
              </w:rPr>
              <w:object w:dxaOrig="1060" w:dyaOrig="620">
                <v:shape id="_x0000_i1040" type="#_x0000_t75" style="width:52.65pt;height:31.15pt" o:ole="">
                  <v:imagedata r:id="rId36" o:title=""/>
                </v:shape>
                <o:OLEObject Type="Embed" ProgID="Equation.DSMT4" ShapeID="_x0000_i1040" DrawAspect="Content" ObjectID="_1747491013" r:id="rId37"/>
              </w:object>
            </w:r>
            <w:r w:rsidRPr="00BA583E">
              <w:rPr>
                <w:rFonts w:cs="Arial"/>
                <w:szCs w:val="24"/>
                <w:lang w:val="nl-NL"/>
              </w:rPr>
              <w:t xml:space="preserve"> , </w:t>
            </w:r>
            <w:r w:rsidRPr="00BA583E">
              <w:rPr>
                <w:rFonts w:cs="Arial"/>
                <w:noProof/>
                <w:position w:val="-24"/>
                <w:szCs w:val="24"/>
                <w:lang w:val="nl-NL"/>
              </w:rPr>
              <w:object w:dxaOrig="1660" w:dyaOrig="620">
                <v:shape id="_x0000_i1041" type="#_x0000_t75" style="width:83.8pt;height:31.15pt" o:ole="">
                  <v:imagedata r:id="rId38" o:title=""/>
                </v:shape>
                <o:OLEObject Type="Embed" ProgID="Equation.DSMT4" ShapeID="_x0000_i1041" DrawAspect="Content" ObjectID="_1747491014" r:id="rId39"/>
              </w:object>
            </w:r>
            <w:r w:rsidRPr="00BA583E">
              <w:rPr>
                <w:rFonts w:cs="Arial"/>
                <w:szCs w:val="24"/>
                <w:lang w:val="nl-NL"/>
              </w:rPr>
              <w:t>ở mức độ đơn giản (một phép tính);</w:t>
            </w:r>
          </w:p>
          <w:p w:rsidR="00F94436" w:rsidRPr="00BA583E" w:rsidRDefault="00F94436" w:rsidP="00943F55">
            <w:pPr>
              <w:widowControl w:val="0"/>
              <w:tabs>
                <w:tab w:val="left" w:pos="1418"/>
              </w:tabs>
              <w:spacing w:line="240" w:lineRule="auto"/>
              <w:rPr>
                <w:rFonts w:cs="Arial"/>
                <w:szCs w:val="24"/>
              </w:rPr>
            </w:pPr>
            <w:r w:rsidRPr="00BA583E">
              <w:rPr>
                <w:rFonts w:cs="Arial"/>
                <w:b/>
                <w:bCs/>
                <w:szCs w:val="24"/>
              </w:rPr>
              <w:t xml:space="preserve">Vận dụng: </w:t>
            </w:r>
          </w:p>
          <w:p w:rsidR="00F94436" w:rsidRPr="00BA583E" w:rsidRDefault="00F94436" w:rsidP="00943F55">
            <w:pPr>
              <w:widowControl w:val="0"/>
              <w:tabs>
                <w:tab w:val="left" w:pos="1418"/>
              </w:tabs>
              <w:spacing w:line="240" w:lineRule="auto"/>
              <w:rPr>
                <w:rFonts w:cs="Arial"/>
                <w:szCs w:val="24"/>
              </w:rPr>
            </w:pPr>
            <w:r w:rsidRPr="00BA583E">
              <w:rPr>
                <w:rFonts w:cs="Arial"/>
                <w:szCs w:val="24"/>
              </w:rPr>
              <w:t xml:space="preserve">- Vận dụng được công thức </w:t>
            </w:r>
            <w:r w:rsidRPr="00BA583E">
              <w:rPr>
                <w:rFonts w:cs="Arial"/>
                <w:noProof/>
                <w:position w:val="-24"/>
                <w:szCs w:val="24"/>
              </w:rPr>
              <w:object w:dxaOrig="740" w:dyaOrig="620">
                <v:shape id="_x0000_i1042" type="#_x0000_t75" style="width:37.6pt;height:31.15pt" o:ole="">
                  <v:imagedata r:id="rId34" o:title=""/>
                </v:shape>
                <o:OLEObject Type="Embed" ProgID="Equation.DSMT4" ShapeID="_x0000_i1042" DrawAspect="Content" ObjectID="_1747491015" r:id="rId40"/>
              </w:object>
            </w:r>
            <w:r w:rsidRPr="00BA583E">
              <w:rPr>
                <w:rFonts w:cs="Arial"/>
                <w:szCs w:val="24"/>
              </w:rPr>
              <w:t xml:space="preserve">, </w:t>
            </w:r>
            <w:r w:rsidRPr="00BA583E">
              <w:rPr>
                <w:rFonts w:cs="Arial"/>
                <w:noProof/>
                <w:position w:val="-24"/>
                <w:szCs w:val="24"/>
                <w:lang w:val="nl-NL"/>
              </w:rPr>
              <w:object w:dxaOrig="1060" w:dyaOrig="620">
                <v:shape id="_x0000_i1043" type="#_x0000_t75" style="width:52.65pt;height:31.15pt" o:ole="">
                  <v:imagedata r:id="rId36" o:title=""/>
                </v:shape>
                <o:OLEObject Type="Embed" ProgID="Equation.DSMT4" ShapeID="_x0000_i1043" DrawAspect="Content" ObjectID="_1747491016" r:id="rId41"/>
              </w:object>
            </w:r>
            <w:r w:rsidRPr="00BA583E">
              <w:rPr>
                <w:rFonts w:cs="Arial"/>
                <w:szCs w:val="24"/>
                <w:lang w:val="nl-NL"/>
              </w:rPr>
              <w:t xml:space="preserve">, </w:t>
            </w:r>
            <w:r w:rsidRPr="00BA583E">
              <w:rPr>
                <w:rFonts w:cs="Arial"/>
                <w:noProof/>
                <w:position w:val="-24"/>
                <w:szCs w:val="24"/>
                <w:lang w:val="nl-NL"/>
              </w:rPr>
              <w:object w:dxaOrig="1660" w:dyaOrig="620">
                <v:shape id="_x0000_i1044" type="#_x0000_t75" style="width:83.8pt;height:31.15pt" o:ole="">
                  <v:imagedata r:id="rId42" o:title=""/>
                </v:shape>
                <o:OLEObject Type="Embed" ProgID="Equation.DSMT4" ShapeID="_x0000_i1044" DrawAspect="Content" ObjectID="_1747491017" r:id="rId43"/>
              </w:object>
            </w:r>
            <w:r w:rsidRPr="00BA583E">
              <w:rPr>
                <w:rFonts w:cs="Arial"/>
                <w:szCs w:val="24"/>
              </w:rPr>
              <w:t>để giải bài tập đơn giản.</w:t>
            </w:r>
          </w:p>
          <w:p w:rsidR="00F94436" w:rsidRPr="00BA583E" w:rsidRDefault="00F94436" w:rsidP="00943F55">
            <w:pPr>
              <w:widowControl w:val="0"/>
              <w:tabs>
                <w:tab w:val="left" w:pos="1418"/>
              </w:tabs>
              <w:spacing w:line="240" w:lineRule="auto"/>
              <w:rPr>
                <w:rFonts w:cs="Arial"/>
                <w:szCs w:val="24"/>
              </w:rPr>
            </w:pPr>
            <w:r w:rsidRPr="00BA583E">
              <w:rPr>
                <w:rFonts w:cs="Arial"/>
                <w:b/>
                <w:bCs/>
                <w:szCs w:val="24"/>
              </w:rPr>
              <w:t xml:space="preserve">Vận dụng cao: </w:t>
            </w:r>
            <w:r w:rsidRPr="00BA583E">
              <w:rPr>
                <w:rFonts w:cs="Arial"/>
                <w:szCs w:val="24"/>
                <w:lang w:val="nl-NL"/>
              </w:rPr>
              <w:t xml:space="preserve">- </w:t>
            </w:r>
            <w:r w:rsidRPr="00BA583E">
              <w:rPr>
                <w:rFonts w:cs="Arial"/>
                <w:szCs w:val="24"/>
              </w:rPr>
              <w:t xml:space="preserve">Vận dụng được công thức </w:t>
            </w:r>
            <w:r w:rsidRPr="00BA583E">
              <w:rPr>
                <w:rFonts w:cs="Arial"/>
                <w:noProof/>
                <w:position w:val="-24"/>
                <w:szCs w:val="24"/>
              </w:rPr>
              <w:object w:dxaOrig="740" w:dyaOrig="620">
                <v:shape id="_x0000_i1045" type="#_x0000_t75" style="width:37.6pt;height:31.15pt" o:ole="">
                  <v:imagedata r:id="rId34" o:title=""/>
                </v:shape>
                <o:OLEObject Type="Embed" ProgID="Equation.DSMT4" ShapeID="_x0000_i1045" DrawAspect="Content" ObjectID="_1747491018" r:id="rId44"/>
              </w:object>
            </w:r>
            <w:r w:rsidRPr="00BA583E">
              <w:rPr>
                <w:rFonts w:cs="Arial"/>
                <w:szCs w:val="24"/>
              </w:rPr>
              <w:t xml:space="preserve">, </w:t>
            </w:r>
            <w:r w:rsidRPr="00BA583E">
              <w:rPr>
                <w:rFonts w:cs="Arial"/>
                <w:noProof/>
                <w:position w:val="-24"/>
                <w:szCs w:val="24"/>
                <w:lang w:val="nl-NL"/>
              </w:rPr>
              <w:object w:dxaOrig="1060" w:dyaOrig="620">
                <v:shape id="_x0000_i1046" type="#_x0000_t75" style="width:52.65pt;height:31.15pt" o:ole="">
                  <v:imagedata r:id="rId36" o:title=""/>
                </v:shape>
                <o:OLEObject Type="Embed" ProgID="Equation.DSMT4" ShapeID="_x0000_i1046" DrawAspect="Content" ObjectID="_1747491019" r:id="rId45"/>
              </w:object>
            </w:r>
            <w:r w:rsidRPr="00BA583E">
              <w:rPr>
                <w:rFonts w:cs="Arial"/>
                <w:szCs w:val="24"/>
                <w:lang w:val="nl-NL"/>
              </w:rPr>
              <w:t xml:space="preserve">, </w:t>
            </w:r>
            <w:r w:rsidRPr="00BA583E">
              <w:rPr>
                <w:rFonts w:cs="Arial"/>
                <w:noProof/>
                <w:position w:val="-24"/>
                <w:szCs w:val="24"/>
                <w:lang w:val="nl-NL"/>
              </w:rPr>
              <w:object w:dxaOrig="1660" w:dyaOrig="620">
                <v:shape id="_x0000_i1047" type="#_x0000_t75" style="width:83.8pt;height:31.15pt" o:ole="">
                  <v:imagedata r:id="rId46" o:title=""/>
                </v:shape>
                <o:OLEObject Type="Embed" ProgID="Equation.DSMT4" ShapeID="_x0000_i1047" DrawAspect="Content" ObjectID="_1747491020" r:id="rId47"/>
              </w:object>
            </w:r>
            <w:r w:rsidRPr="00BA583E">
              <w:rPr>
                <w:rFonts w:cs="Arial"/>
                <w:szCs w:val="24"/>
              </w:rPr>
              <w:t xml:space="preserve"> , các kiến thức tổng hợp trong bài và các kiến thức liên quan để giải các bài bài tập.</w:t>
            </w:r>
          </w:p>
        </w:tc>
        <w:tc>
          <w:tcPr>
            <w:tcW w:w="0" w:type="auto"/>
            <w:vMerge w:val="restart"/>
            <w:shd w:val="clear" w:color="auto" w:fill="auto"/>
            <w:vAlign w:val="center"/>
          </w:tcPr>
          <w:p w:rsidR="00F94436" w:rsidRPr="00BA583E" w:rsidRDefault="00F94436" w:rsidP="00943F55">
            <w:pPr>
              <w:widowControl w:val="0"/>
              <w:spacing w:line="240" w:lineRule="auto"/>
              <w:jc w:val="center"/>
              <w:rPr>
                <w:szCs w:val="24"/>
              </w:rPr>
            </w:pPr>
            <w:r w:rsidRPr="00BA583E">
              <w:rPr>
                <w:szCs w:val="24"/>
              </w:rPr>
              <w:t>1</w:t>
            </w:r>
          </w:p>
        </w:tc>
        <w:tc>
          <w:tcPr>
            <w:tcW w:w="884" w:type="dxa"/>
            <w:vMerge w:val="restart"/>
            <w:shd w:val="clear" w:color="auto" w:fill="auto"/>
            <w:vAlign w:val="center"/>
          </w:tcPr>
          <w:p w:rsidR="00F94436" w:rsidRPr="00BA583E" w:rsidRDefault="00F94436" w:rsidP="00943F55">
            <w:pPr>
              <w:widowControl w:val="0"/>
              <w:spacing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line="240" w:lineRule="auto"/>
              <w:jc w:val="center"/>
              <w:rPr>
                <w:szCs w:val="24"/>
              </w:rPr>
            </w:pPr>
            <w:r w:rsidRPr="00BA583E">
              <w:rPr>
                <w:szCs w:val="24"/>
              </w:rPr>
              <w:t>1</w:t>
            </w:r>
            <w:r w:rsidRPr="00BA583E">
              <w:rPr>
                <w:szCs w:val="24"/>
                <w:vertAlign w:val="superscript"/>
              </w:rPr>
              <w:t>(i)</w:t>
            </w:r>
          </w:p>
        </w:tc>
        <w:tc>
          <w:tcPr>
            <w:tcW w:w="737" w:type="dxa"/>
            <w:shd w:val="clear" w:color="auto" w:fill="auto"/>
            <w:vAlign w:val="center"/>
          </w:tcPr>
          <w:p w:rsidR="00F94436" w:rsidRPr="00BA583E" w:rsidRDefault="00F94436" w:rsidP="00943F55">
            <w:pPr>
              <w:widowControl w:val="0"/>
              <w:spacing w:line="240" w:lineRule="auto"/>
              <w:jc w:val="center"/>
              <w:rPr>
                <w:szCs w:val="24"/>
              </w:rPr>
            </w:pPr>
            <w:r w:rsidRPr="00BA583E">
              <w:rPr>
                <w:szCs w:val="24"/>
              </w:rPr>
              <w:t>1</w:t>
            </w:r>
            <w:r w:rsidRPr="00BA583E">
              <w:rPr>
                <w:szCs w:val="24"/>
                <w:vertAlign w:val="superscript"/>
              </w:rPr>
              <w:t>(ii)</w:t>
            </w:r>
          </w:p>
        </w:tc>
      </w:tr>
      <w:tr w:rsidR="00F94436" w:rsidRPr="00BA583E" w:rsidTr="00943F55">
        <w:trPr>
          <w:trHeight w:val="1129"/>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 xml:space="preserve">2.3. Đo bước sóng ánh sáng bằng phương pháp giao </w:t>
            </w:r>
            <w:r w:rsidRPr="00BA583E">
              <w:rPr>
                <w:b/>
                <w:szCs w:val="24"/>
              </w:rPr>
              <w:lastRenderedPageBreak/>
              <w:t>thoa</w:t>
            </w:r>
          </w:p>
        </w:tc>
        <w:tc>
          <w:tcPr>
            <w:tcW w:w="8363" w:type="dxa"/>
          </w:tcPr>
          <w:p w:rsidR="00F94436" w:rsidRPr="00BA583E" w:rsidRDefault="00F94436" w:rsidP="00943F55">
            <w:pPr>
              <w:widowControl w:val="0"/>
              <w:spacing w:before="20" w:after="80" w:line="240" w:lineRule="auto"/>
              <w:rPr>
                <w:b/>
                <w:bCs/>
                <w:iCs/>
                <w:szCs w:val="24"/>
                <w:lang w:val="nl-NL"/>
              </w:rPr>
            </w:pPr>
            <w:r w:rsidRPr="00BA583E">
              <w:rPr>
                <w:b/>
                <w:bCs/>
                <w:iCs/>
                <w:szCs w:val="24"/>
                <w:lang w:val="nl-NL"/>
              </w:rPr>
              <w:lastRenderedPageBreak/>
              <w:t xml:space="preserve">Thông hiểu: </w:t>
            </w:r>
          </w:p>
          <w:p w:rsidR="00F94436" w:rsidRPr="00BA583E" w:rsidRDefault="00F94436" w:rsidP="00943F55">
            <w:pPr>
              <w:widowControl w:val="0"/>
              <w:spacing w:before="20" w:after="80" w:line="240" w:lineRule="auto"/>
              <w:rPr>
                <w:iCs/>
                <w:szCs w:val="24"/>
                <w:lang w:val="nl-NL"/>
              </w:rPr>
            </w:pPr>
            <w:r w:rsidRPr="00BA583E">
              <w:rPr>
                <w:iCs/>
                <w:szCs w:val="24"/>
                <w:lang w:val="nl-NL"/>
              </w:rPr>
              <w:t xml:space="preserve">- Áp dụng công thức khoảng vân </w:t>
            </w:r>
            <w:r w:rsidRPr="00BA583E">
              <w:rPr>
                <w:rFonts w:cs="Arial"/>
                <w:noProof/>
                <w:position w:val="-24"/>
                <w:szCs w:val="24"/>
              </w:rPr>
              <w:object w:dxaOrig="740" w:dyaOrig="620">
                <v:shape id="_x0000_i1048" type="#_x0000_t75" style="width:37.6pt;height:31.15pt" o:ole="">
                  <v:imagedata r:id="rId34" o:title=""/>
                </v:shape>
                <o:OLEObject Type="Embed" ProgID="Equation.DSMT4" ShapeID="_x0000_i1048" DrawAspect="Content" ObjectID="_1747491021" r:id="rId48"/>
              </w:object>
            </w:r>
            <w:r w:rsidRPr="00BA583E">
              <w:rPr>
                <w:rFonts w:cs="Arial"/>
                <w:szCs w:val="24"/>
              </w:rPr>
              <w:t xml:space="preserve"> từ đó suy ra </w:t>
            </w:r>
            <w:r w:rsidRPr="00BA583E">
              <w:rPr>
                <w:iCs/>
                <w:szCs w:val="24"/>
                <w:lang w:val="nl-NL"/>
              </w:rPr>
              <w:t>cơ sở lí thuyết của bài thực hành.</w:t>
            </w:r>
          </w:p>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Vận dụng: </w:t>
            </w:r>
          </w:p>
          <w:p w:rsidR="00F94436" w:rsidRPr="00BA583E" w:rsidRDefault="00F94436" w:rsidP="00943F55">
            <w:pPr>
              <w:widowControl w:val="0"/>
              <w:spacing w:before="20" w:after="80" w:line="240" w:lineRule="auto"/>
              <w:rPr>
                <w:szCs w:val="24"/>
                <w:lang w:val="nl-NL"/>
              </w:rPr>
            </w:pPr>
            <w:r w:rsidRPr="00BA583E">
              <w:rPr>
                <w:iCs/>
                <w:szCs w:val="24"/>
                <w:lang w:val="nl-NL"/>
              </w:rPr>
              <w:t xml:space="preserve">- Xác định được bước sóng ánh sáng theo phương pháp giao thoa bằng thí nghiệm: </w:t>
            </w:r>
            <w:r w:rsidRPr="00BA583E">
              <w:rPr>
                <w:iCs/>
                <w:noProof/>
                <w:position w:val="-6"/>
                <w:szCs w:val="24"/>
                <w:lang w:val="nl-NL"/>
              </w:rPr>
              <w:object w:dxaOrig="1120" w:dyaOrig="340">
                <v:shape id="_x0000_i1049" type="#_x0000_t75" style="width:55.9pt;height:17.2pt" o:ole="">
                  <v:imagedata r:id="rId49" o:title=""/>
                </v:shape>
                <o:OLEObject Type="Embed" ProgID="Equation.DSMT4" ShapeID="_x0000_i1049" DrawAspect="Content" ObjectID="_1747491022" r:id="rId50"/>
              </w:object>
            </w:r>
            <w:r w:rsidRPr="00BA583E">
              <w:rPr>
                <w:szCs w:val="24"/>
                <w:lang w:val="nl-NL"/>
              </w:rPr>
              <w:t>.</w:t>
            </w:r>
          </w:p>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Vận dụng cao: </w:t>
            </w:r>
          </w:p>
          <w:p w:rsidR="00F94436" w:rsidRPr="00BA583E" w:rsidRDefault="00F94436" w:rsidP="00943F55">
            <w:pPr>
              <w:widowControl w:val="0"/>
              <w:spacing w:before="20" w:after="80" w:line="240" w:lineRule="auto"/>
              <w:rPr>
                <w:szCs w:val="24"/>
                <w:lang w:val="nl-NL"/>
              </w:rPr>
            </w:pPr>
            <w:r w:rsidRPr="00BA583E">
              <w:rPr>
                <w:b/>
                <w:bCs/>
                <w:szCs w:val="24"/>
                <w:lang w:val="nl-NL"/>
              </w:rPr>
              <w:t xml:space="preserve">- </w:t>
            </w:r>
            <w:r w:rsidRPr="00BA583E">
              <w:rPr>
                <w:szCs w:val="24"/>
                <w:lang w:val="nl-NL"/>
              </w:rPr>
              <w:t>Từ bảng số liệu tính được giá trị trung bình và sai số.</w:t>
            </w:r>
          </w:p>
        </w:tc>
        <w:tc>
          <w:tcPr>
            <w:tcW w:w="0" w:type="auto"/>
            <w:vMerge/>
            <w:shd w:val="clear" w:color="auto" w:fill="auto"/>
            <w:vAlign w:val="center"/>
          </w:tcPr>
          <w:p w:rsidR="00F94436" w:rsidRPr="00BA583E" w:rsidRDefault="00F94436" w:rsidP="00943F55">
            <w:pPr>
              <w:widowControl w:val="0"/>
              <w:spacing w:before="20" w:after="80" w:line="240" w:lineRule="auto"/>
              <w:jc w:val="center"/>
              <w:rPr>
                <w:szCs w:val="24"/>
              </w:rPr>
            </w:pPr>
          </w:p>
        </w:tc>
        <w:tc>
          <w:tcPr>
            <w:tcW w:w="884" w:type="dxa"/>
            <w:vMerge/>
            <w:shd w:val="clear" w:color="auto" w:fill="auto"/>
            <w:vAlign w:val="center"/>
          </w:tcPr>
          <w:p w:rsidR="00F94436" w:rsidRPr="00BA583E" w:rsidRDefault="00F94436" w:rsidP="00943F55">
            <w:pPr>
              <w:widowControl w:val="0"/>
              <w:spacing w:before="20" w:after="80" w:line="240" w:lineRule="auto"/>
              <w:jc w:val="center"/>
              <w:rPr>
                <w:szCs w:val="24"/>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(i)</w:t>
            </w: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(ii)</w:t>
            </w:r>
          </w:p>
        </w:tc>
      </w:tr>
      <w:tr w:rsidR="00F94436" w:rsidRPr="00BA583E" w:rsidTr="00943F55">
        <w:trPr>
          <w:trHeight w:val="70"/>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2.4. Các loại quang phổ</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quang phổ liên tục, quang phổ vạch phát xạ và hấp thụ là gì và đặc điểm chính của mỗi loại quang phổ này.</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Biết dụng cụ dùng để khảo sát quang phổ là máy quang phổ.</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Biết được các bộ phận chính của máy quang phổ.</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szCs w:val="24"/>
              </w:rPr>
              <w:t>- Hiểu và so sánh được về khái niệm, đặc điểm giữa các loại quang phổ.</w:t>
            </w:r>
          </w:p>
          <w:p w:rsidR="00F94436" w:rsidRPr="00BA583E" w:rsidRDefault="00F94436" w:rsidP="00943F55">
            <w:pPr>
              <w:widowControl w:val="0"/>
              <w:spacing w:before="20" w:after="80" w:line="240" w:lineRule="auto"/>
              <w:rPr>
                <w:szCs w:val="24"/>
              </w:rPr>
            </w:pPr>
            <w:r w:rsidRPr="00BA583E">
              <w:rPr>
                <w:szCs w:val="24"/>
              </w:rPr>
              <w:t>- Hiểu được tác dụng của các bộ phận chính trong máy quang phổ.</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315"/>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2.5. Tia hồng ngoại - Tia tử ngoại</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bản chất, các tính chất và công dụng của tia hồng ngoại.</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bản chất, các tính chất và công dụng của tia tử ngoại.</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b/>
                <w:bCs/>
                <w:szCs w:val="24"/>
              </w:rPr>
              <w:t xml:space="preserve">- </w:t>
            </w:r>
            <w:r w:rsidRPr="00BA583E">
              <w:rPr>
                <w:szCs w:val="24"/>
              </w:rPr>
              <w:t>Xác định được ánh sáng có bước sóng nào, tần số nào là tia hồng ngoại, tia tử ngoại.</w:t>
            </w:r>
          </w:p>
          <w:p w:rsidR="00F94436" w:rsidRPr="00BA583E" w:rsidRDefault="00F94436" w:rsidP="00943F55">
            <w:pPr>
              <w:widowControl w:val="0"/>
              <w:spacing w:before="20" w:after="80" w:line="240" w:lineRule="auto"/>
              <w:rPr>
                <w:szCs w:val="24"/>
              </w:rPr>
            </w:pPr>
            <w:r w:rsidRPr="00BA583E">
              <w:rPr>
                <w:szCs w:val="24"/>
              </w:rPr>
              <w:t>- So sánh được tính chất của các tia.</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vMerge w:val="restart"/>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70"/>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2.6. Tia X</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pacing w:val="-2"/>
                <w:szCs w:val="24"/>
                <w:lang w:val="nl-NL"/>
              </w:rPr>
            </w:pPr>
            <w:r w:rsidRPr="00BA583E">
              <w:rPr>
                <w:rFonts w:cs="Arial"/>
                <w:szCs w:val="24"/>
                <w:lang w:val="nl-NL"/>
              </w:rPr>
              <w:t xml:space="preserve">- Nêu được bản chất, các tính chất và </w:t>
            </w:r>
            <w:r w:rsidRPr="00BA583E">
              <w:rPr>
                <w:rFonts w:cs="Arial"/>
                <w:spacing w:val="-2"/>
                <w:szCs w:val="24"/>
                <w:lang w:val="nl-NL"/>
              </w:rPr>
              <w:t>công dụng của tia X.</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Kể được tên của các vùng sóng điện từ kế tiếp nhau trong thang sóng điện từ theo bước sóng.</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tư tưởng cơ bản của thuyết điện từ ánh sáng (ánh sáng có bản chất là sóng điện từ).</w:t>
            </w:r>
          </w:p>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b/>
                <w:bCs/>
                <w:szCs w:val="24"/>
              </w:rPr>
              <w:t xml:space="preserve">- </w:t>
            </w:r>
            <w:r w:rsidRPr="00BA583E">
              <w:rPr>
                <w:szCs w:val="24"/>
              </w:rPr>
              <w:t>Xác định được ánh sáng có bước sóng nào, tần số nào là tia X</w:t>
            </w:r>
          </w:p>
          <w:p w:rsidR="00F94436" w:rsidRPr="00BA583E" w:rsidRDefault="00F94436" w:rsidP="00943F55">
            <w:pPr>
              <w:widowControl w:val="0"/>
              <w:spacing w:before="20" w:after="80" w:line="240" w:lineRule="auto"/>
              <w:rPr>
                <w:szCs w:val="24"/>
              </w:rPr>
            </w:pPr>
            <w:r w:rsidRPr="00BA583E">
              <w:rPr>
                <w:szCs w:val="24"/>
              </w:rPr>
              <w:t>- So sánh được tính chất của các tia hồng ngoại, tử ngoại và tia X.</w:t>
            </w:r>
          </w:p>
          <w:p w:rsidR="00F94436" w:rsidRPr="00BA583E" w:rsidRDefault="00F94436" w:rsidP="00943F55">
            <w:pPr>
              <w:widowControl w:val="0"/>
              <w:spacing w:before="20" w:after="80" w:line="240" w:lineRule="auto"/>
              <w:rPr>
                <w:szCs w:val="24"/>
              </w:rPr>
            </w:pPr>
            <w:r w:rsidRPr="00BA583E">
              <w:rPr>
                <w:szCs w:val="24"/>
              </w:rPr>
              <w:t>- So sánh được bước sóng của các vùng của sóng điện từ.</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vMerge/>
            <w:shd w:val="clear" w:color="auto" w:fill="auto"/>
            <w:vAlign w:val="center"/>
          </w:tcPr>
          <w:p w:rsidR="00F94436" w:rsidRPr="00BA583E" w:rsidRDefault="00F94436" w:rsidP="00943F55">
            <w:pPr>
              <w:widowControl w:val="0"/>
              <w:spacing w:before="20" w:after="80" w:line="240" w:lineRule="auto"/>
              <w:jc w:val="center"/>
              <w:rPr>
                <w:szCs w:val="24"/>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278"/>
        </w:trPr>
        <w:tc>
          <w:tcPr>
            <w:tcW w:w="0" w:type="auto"/>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lastRenderedPageBreak/>
              <w:t>3</w:t>
            </w:r>
          </w:p>
        </w:tc>
        <w:tc>
          <w:tcPr>
            <w:tcW w:w="1017" w:type="dxa"/>
            <w:vMerge w:val="restart"/>
            <w:vAlign w:val="center"/>
          </w:tcPr>
          <w:p w:rsidR="00F94436" w:rsidRPr="00BA583E" w:rsidRDefault="00F94436" w:rsidP="00943F55">
            <w:pPr>
              <w:widowControl w:val="0"/>
              <w:spacing w:before="20" w:after="80" w:line="240" w:lineRule="auto"/>
              <w:jc w:val="center"/>
              <w:rPr>
                <w:b/>
                <w:szCs w:val="24"/>
              </w:rPr>
            </w:pPr>
            <w:r w:rsidRPr="00BA583E">
              <w:rPr>
                <w:b/>
                <w:szCs w:val="24"/>
              </w:rPr>
              <w:t>Lượng tử ánh sáng</w:t>
            </w: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3.1. Hiện tượng quang điện. Thuyết lượng tử ánh sáng</w:t>
            </w:r>
          </w:p>
        </w:tc>
        <w:tc>
          <w:tcPr>
            <w:tcW w:w="8363" w:type="dxa"/>
          </w:tcPr>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Trình bày được thí nghiệm Héc về hiện tượng quang điện và nêu được hiện tượng quang điện là gì.</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định luật về giới hạn quang điện.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nội dung cơ bản của thuyết lượng tử ánh sáng.</w:t>
            </w:r>
          </w:p>
          <w:p w:rsidR="00F94436" w:rsidRPr="00BA583E" w:rsidRDefault="00F94436" w:rsidP="00943F55">
            <w:pPr>
              <w:widowControl w:val="0"/>
              <w:spacing w:before="20" w:after="80" w:line="240" w:lineRule="auto"/>
              <w:rPr>
                <w:rFonts w:cs="Arial"/>
                <w:szCs w:val="24"/>
                <w:lang w:val="nl-NL"/>
              </w:rPr>
            </w:pPr>
            <w:r w:rsidRPr="00BA583E">
              <w:rPr>
                <w:szCs w:val="24"/>
              </w:rPr>
              <w:t xml:space="preserve">- </w:t>
            </w:r>
            <w:r w:rsidRPr="00BA583E">
              <w:rPr>
                <w:rFonts w:cs="Arial"/>
                <w:szCs w:val="24"/>
                <w:lang w:val="nl-NL"/>
              </w:rPr>
              <w:t>Nêu được ánh sáng có lưỡng tính sóng - hạt.</w:t>
            </w:r>
          </w:p>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 Thông hiểu:  </w:t>
            </w:r>
          </w:p>
          <w:p w:rsidR="00F94436" w:rsidRPr="00BA583E" w:rsidRDefault="00F94436" w:rsidP="00943F55">
            <w:pPr>
              <w:widowControl w:val="0"/>
              <w:spacing w:before="20" w:after="80" w:line="240" w:lineRule="auto"/>
              <w:rPr>
                <w:iCs/>
                <w:szCs w:val="24"/>
                <w:lang w:val="nl-NL"/>
              </w:rPr>
            </w:pPr>
            <w:r w:rsidRPr="00BA583E">
              <w:rPr>
                <w:iCs/>
                <w:szCs w:val="24"/>
                <w:lang w:val="nl-NL"/>
              </w:rPr>
              <w:t>- Giải thích được kim điện kế bị lệch do ánh sáng làm bật êlectron khỏi bề mặt kim loại trong thí nghiệm Héc.</w:t>
            </w:r>
          </w:p>
          <w:p w:rsidR="00F94436" w:rsidRPr="00BA583E" w:rsidRDefault="00F94436" w:rsidP="00943F55">
            <w:pPr>
              <w:widowControl w:val="0"/>
              <w:spacing w:before="20" w:after="80" w:line="240" w:lineRule="auto"/>
              <w:rPr>
                <w:iCs/>
                <w:szCs w:val="24"/>
                <w:lang w:val="nl-NL"/>
              </w:rPr>
            </w:pPr>
            <w:r w:rsidRPr="00BA583E">
              <w:rPr>
                <w:iCs/>
                <w:szCs w:val="24"/>
                <w:lang w:val="nl-NL"/>
              </w:rPr>
              <w:t>- Hiểu được định luật về giới hạn quang điện, từ đó suy ra được ánh sáng nào thì gây ra hiện tượng quang điện, ánh sáng nào không gây ra hiện tượng quang điện.</w:t>
            </w:r>
          </w:p>
          <w:p w:rsidR="00F94436" w:rsidRPr="00BA583E" w:rsidRDefault="00F94436" w:rsidP="00943F55">
            <w:pPr>
              <w:widowControl w:val="0"/>
              <w:spacing w:before="20" w:after="80" w:line="240" w:lineRule="auto"/>
              <w:rPr>
                <w:iCs/>
                <w:szCs w:val="24"/>
                <w:lang w:val="nl-NL"/>
              </w:rPr>
            </w:pPr>
            <w:r w:rsidRPr="00BA583E">
              <w:rPr>
                <w:iCs/>
                <w:szCs w:val="24"/>
                <w:lang w:val="nl-NL"/>
              </w:rPr>
              <w:t xml:space="preserve">- Tính được năng lượng của phôtôn khi biết bước sóng hay tần số từ công thức </w:t>
            </w:r>
            <w:r w:rsidRPr="00BA583E">
              <w:rPr>
                <w:iCs/>
                <w:noProof/>
                <w:position w:val="-24"/>
                <w:szCs w:val="24"/>
                <w:lang w:val="nl-NL"/>
              </w:rPr>
              <w:object w:dxaOrig="1260" w:dyaOrig="620">
                <v:shape id="_x0000_i1050" type="#_x0000_t75" style="width:63.4pt;height:31.15pt" o:ole="">
                  <v:imagedata r:id="rId51" o:title=""/>
                </v:shape>
                <o:OLEObject Type="Embed" ProgID="Equation.DSMT4" ShapeID="_x0000_i1050" DrawAspect="Content" ObjectID="_1747491023" r:id="rId52"/>
              </w:object>
            </w:r>
            <w:r w:rsidRPr="00BA583E">
              <w:rPr>
                <w:iCs/>
                <w:szCs w:val="24"/>
                <w:lang w:val="nl-NL"/>
              </w:rPr>
              <w:t>.</w:t>
            </w:r>
          </w:p>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Vận dụng: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Vận dụng được thuyết lượng tử ánh sáng để giải thích định luật về giới hạn quang điện.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xml:space="preserve">- Vận dụng được hệ thức </w:t>
            </w:r>
            <w:r w:rsidRPr="00BA583E">
              <w:rPr>
                <w:rFonts w:cs="Arial"/>
                <w:noProof/>
                <w:position w:val="-24"/>
                <w:szCs w:val="24"/>
                <w:lang w:val="nl-NL"/>
              </w:rPr>
              <w:object w:dxaOrig="800" w:dyaOrig="620">
                <v:shape id="_x0000_i1051" type="#_x0000_t75" style="width:38.7pt;height:31.15pt" o:ole="">
                  <v:imagedata r:id="rId53" o:title=""/>
                </v:shape>
                <o:OLEObject Type="Embed" ProgID="Equation.DSMT4" ShapeID="_x0000_i1051" DrawAspect="Content" ObjectID="_1747491024" r:id="rId54"/>
              </w:object>
            </w:r>
            <w:r w:rsidRPr="00BA583E">
              <w:rPr>
                <w:rFonts w:cs="Arial"/>
                <w:szCs w:val="24"/>
                <w:lang w:val="nl-NL"/>
              </w:rPr>
              <w:t xml:space="preserve">, công thức </w:t>
            </w:r>
            <w:r w:rsidRPr="00BA583E">
              <w:rPr>
                <w:iCs/>
                <w:noProof/>
                <w:position w:val="-24"/>
                <w:szCs w:val="24"/>
                <w:lang w:val="nl-NL"/>
              </w:rPr>
              <w:object w:dxaOrig="1260" w:dyaOrig="620">
                <v:shape id="_x0000_i1052" type="#_x0000_t75" style="width:63.4pt;height:31.15pt" o:ole="">
                  <v:imagedata r:id="rId51" o:title=""/>
                </v:shape>
                <o:OLEObject Type="Embed" ProgID="Equation.DSMT4" ShapeID="_x0000_i1052" DrawAspect="Content" ObjectID="_1747491025" r:id="rId55"/>
              </w:object>
            </w:r>
            <w:r w:rsidRPr="00BA583E">
              <w:rPr>
                <w:rFonts w:cs="Arial"/>
                <w:szCs w:val="24"/>
                <w:lang w:val="nl-NL"/>
              </w:rPr>
              <w:t>để giải các bải tập đơn giản về tìm lượng tử năng lượng, giới hạn quang điện, công thoát.</w:t>
            </w:r>
          </w:p>
          <w:p w:rsidR="00F94436" w:rsidRPr="00BA583E" w:rsidRDefault="00F94436" w:rsidP="00943F55">
            <w:pPr>
              <w:widowControl w:val="0"/>
              <w:spacing w:before="20" w:after="80" w:line="240" w:lineRule="auto"/>
              <w:rPr>
                <w:b/>
                <w:bCs/>
                <w:iCs/>
                <w:szCs w:val="24"/>
                <w:lang w:val="nl-NL"/>
              </w:rPr>
            </w:pPr>
            <w:r w:rsidRPr="00BA583E">
              <w:rPr>
                <w:b/>
                <w:bCs/>
                <w:iCs/>
                <w:szCs w:val="24"/>
                <w:lang w:val="nl-NL"/>
              </w:rPr>
              <w:t xml:space="preserve">Vận dụng cao: </w:t>
            </w:r>
          </w:p>
          <w:p w:rsidR="00F94436" w:rsidRPr="00BA583E" w:rsidRDefault="00F94436" w:rsidP="00943F55">
            <w:pPr>
              <w:widowControl w:val="0"/>
              <w:spacing w:before="20" w:after="80" w:line="240" w:lineRule="auto"/>
              <w:rPr>
                <w:szCs w:val="24"/>
              </w:rPr>
            </w:pPr>
            <w:r w:rsidRPr="00BA583E">
              <w:rPr>
                <w:rFonts w:cs="Arial"/>
                <w:szCs w:val="24"/>
                <w:lang w:val="nl-NL"/>
              </w:rPr>
              <w:t xml:space="preserve">- </w:t>
            </w:r>
            <w:r w:rsidRPr="00BA583E">
              <w:rPr>
                <w:rFonts w:cs="Arial"/>
                <w:szCs w:val="24"/>
              </w:rPr>
              <w:t xml:space="preserve">Vận dụng được công thức, hệ thức </w:t>
            </w:r>
            <w:r w:rsidRPr="00BA583E">
              <w:rPr>
                <w:iCs/>
                <w:noProof/>
                <w:position w:val="-24"/>
                <w:szCs w:val="24"/>
                <w:lang w:val="nl-NL"/>
              </w:rPr>
              <w:object w:dxaOrig="1260" w:dyaOrig="620">
                <v:shape id="_x0000_i1053" type="#_x0000_t75" style="width:63.4pt;height:31.15pt" o:ole="">
                  <v:imagedata r:id="rId51" o:title=""/>
                </v:shape>
                <o:OLEObject Type="Embed" ProgID="Equation.DSMT4" ShapeID="_x0000_i1053" DrawAspect="Content" ObjectID="_1747491026" r:id="rId56"/>
              </w:object>
            </w:r>
            <w:r w:rsidRPr="00BA583E">
              <w:rPr>
                <w:rFonts w:cs="Arial"/>
                <w:szCs w:val="24"/>
              </w:rPr>
              <w:t xml:space="preserve">, </w:t>
            </w:r>
            <w:r w:rsidRPr="00BA583E">
              <w:rPr>
                <w:rFonts w:cs="Arial"/>
                <w:noProof/>
                <w:position w:val="-24"/>
                <w:szCs w:val="24"/>
                <w:lang w:val="nl-NL"/>
              </w:rPr>
              <w:object w:dxaOrig="800" w:dyaOrig="620">
                <v:shape id="_x0000_i1054" type="#_x0000_t75" style="width:38.7pt;height:31.15pt" o:ole="">
                  <v:imagedata r:id="rId53" o:title=""/>
                </v:shape>
                <o:OLEObject Type="Embed" ProgID="Equation.DSMT4" ShapeID="_x0000_i1054" DrawAspect="Content" ObjectID="_1747491027" r:id="rId57"/>
              </w:object>
            </w:r>
            <w:r w:rsidRPr="00BA583E">
              <w:rPr>
                <w:rFonts w:cs="Arial"/>
                <w:szCs w:val="24"/>
              </w:rPr>
              <w:t>, các kiến thức tổng hợp trong bài và các kiến thức liên quan để giải các bài bài tập.</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w:t>
            </w:r>
            <w:r w:rsidRPr="00BA583E">
              <w:rPr>
                <w:rStyle w:val="EndnoteReference"/>
                <w:szCs w:val="24"/>
              </w:rPr>
              <w:endnoteReference w:id="3"/>
            </w:r>
            <w:r w:rsidRPr="00BA583E">
              <w:rPr>
                <w:szCs w:val="24"/>
                <w:vertAlign w:val="superscript"/>
              </w:rPr>
              <w:t>)</w:t>
            </w: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r w:rsidRPr="00BA583E">
              <w:rPr>
                <w:szCs w:val="24"/>
                <w:vertAlign w:val="superscript"/>
              </w:rPr>
              <w:t>(</w:t>
            </w:r>
            <w:r w:rsidRPr="00BA583E">
              <w:rPr>
                <w:rStyle w:val="EndnoteReference"/>
                <w:szCs w:val="24"/>
              </w:rPr>
              <w:endnoteReference w:id="4"/>
            </w:r>
            <w:r w:rsidRPr="00BA583E">
              <w:rPr>
                <w:szCs w:val="24"/>
                <w:vertAlign w:val="superscript"/>
              </w:rPr>
              <w:t>)</w:t>
            </w:r>
          </w:p>
        </w:tc>
      </w:tr>
      <w:tr w:rsidR="00F94436" w:rsidRPr="00BA583E" w:rsidTr="00943F55">
        <w:trPr>
          <w:trHeight w:val="275"/>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pacing w:val="-4"/>
                <w:szCs w:val="24"/>
              </w:rPr>
            </w:pPr>
            <w:r w:rsidRPr="00BA583E">
              <w:rPr>
                <w:b/>
                <w:spacing w:val="-4"/>
                <w:szCs w:val="24"/>
              </w:rPr>
              <w:t xml:space="preserve">3.2. Hiện tượng quang điện trong và Hiện tượng quang - </w:t>
            </w:r>
            <w:r w:rsidRPr="00BA583E">
              <w:rPr>
                <w:b/>
                <w:spacing w:val="-4"/>
                <w:szCs w:val="24"/>
              </w:rPr>
              <w:lastRenderedPageBreak/>
              <w:t>phát quang</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lastRenderedPageBreak/>
              <w:t xml:space="preserve">Nhận biết:  </w:t>
            </w:r>
          </w:p>
          <w:p w:rsidR="00F94436" w:rsidRPr="00BA583E" w:rsidRDefault="00F94436" w:rsidP="00943F55">
            <w:pPr>
              <w:widowControl w:val="0"/>
              <w:spacing w:before="20" w:after="80" w:line="240" w:lineRule="auto"/>
              <w:rPr>
                <w:rFonts w:cs="Arial"/>
                <w:szCs w:val="24"/>
                <w:lang w:val="nl-NL"/>
              </w:rPr>
            </w:pPr>
            <w:r w:rsidRPr="00BA583E">
              <w:rPr>
                <w:szCs w:val="24"/>
              </w:rPr>
              <w:t>-</w:t>
            </w:r>
            <w:r w:rsidRPr="00BA583E">
              <w:rPr>
                <w:rFonts w:cs="Arial"/>
                <w:szCs w:val="24"/>
                <w:lang w:val="nl-NL"/>
              </w:rPr>
              <w:t>Nêu được hiện tượng quang điện trong là gì.</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quang điện trở và pin quang điện là gì.</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sự phát quang là gì.</w:t>
            </w:r>
          </w:p>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lastRenderedPageBreak/>
              <w:t>- Tính được năng lượng kích hoạt và giới hạn quang điện.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ứng dụng của hiện tượng quang điện trong.</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Lấy được ví dụ về hiện tượng quang phát quang.</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lastRenderedPageBreak/>
              <w:t>1</w:t>
            </w:r>
          </w:p>
        </w:tc>
        <w:tc>
          <w:tcPr>
            <w:tcW w:w="884" w:type="dxa"/>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313"/>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3.3. Mẫu nguyên tử Bo</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pacing w:val="-2"/>
                <w:szCs w:val="24"/>
                <w:lang w:val="nl-NL"/>
              </w:rPr>
            </w:pPr>
            <w:r w:rsidRPr="00BA583E">
              <w:rPr>
                <w:rFonts w:cs="Arial"/>
                <w:szCs w:val="24"/>
                <w:lang w:val="nl-NL"/>
              </w:rPr>
              <w:t xml:space="preserve">- </w:t>
            </w:r>
            <w:r w:rsidRPr="00BA583E">
              <w:rPr>
                <w:rFonts w:cs="Arial"/>
                <w:spacing w:val="-2"/>
                <w:szCs w:val="24"/>
                <w:lang w:val="nl-NL"/>
              </w:rPr>
              <w:t>Nêu được sự tạo thành quang phổ vạch phát xạ và hấp thụ của nguyên tử hiđrô.</w:t>
            </w:r>
          </w:p>
          <w:p w:rsidR="00F94436" w:rsidRPr="00BA583E" w:rsidRDefault="00F94436" w:rsidP="00943F55">
            <w:pPr>
              <w:widowControl w:val="0"/>
              <w:spacing w:before="20" w:after="80" w:line="240" w:lineRule="auto"/>
              <w:rPr>
                <w:rFonts w:cs="Arial"/>
                <w:spacing w:val="-2"/>
                <w:szCs w:val="24"/>
                <w:lang w:val="nl-NL"/>
              </w:rPr>
            </w:pPr>
            <w:r w:rsidRPr="00BA583E">
              <w:rPr>
                <w:rFonts w:cs="Arial"/>
                <w:spacing w:val="-2"/>
                <w:szCs w:val="24"/>
                <w:lang w:val="nl-NL"/>
              </w:rPr>
              <w:t>- Nêu được tên quỹ đạo của êlectron của nguyên tử hiđrô và bán kính tương ứng với các quỹ đạo.</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szCs w:val="24"/>
              </w:rPr>
              <w:t>- So sánh được các bán kính của các quỹ đạo.</w:t>
            </w:r>
          </w:p>
          <w:p w:rsidR="00F94436" w:rsidRPr="00BA583E" w:rsidRDefault="00F94436" w:rsidP="00943F55">
            <w:pPr>
              <w:widowControl w:val="0"/>
              <w:spacing w:before="20" w:after="80" w:line="240" w:lineRule="auto"/>
              <w:rPr>
                <w:szCs w:val="24"/>
              </w:rPr>
            </w:pPr>
            <w:r w:rsidRPr="00BA583E">
              <w:rPr>
                <w:szCs w:val="24"/>
              </w:rPr>
              <w:t>- Tính được năng lượng, bước sóng của phôtôn mà nguyên tử hiđrô bức xạ (hay hấp thụ) khi biết các mức năng lượng E</w:t>
            </w:r>
            <w:r w:rsidRPr="00BA583E">
              <w:rPr>
                <w:szCs w:val="24"/>
                <w:vertAlign w:val="subscript"/>
              </w:rPr>
              <w:t>cao</w:t>
            </w:r>
            <w:r w:rsidRPr="00BA583E">
              <w:rPr>
                <w:szCs w:val="24"/>
              </w:rPr>
              <w:t>, E</w:t>
            </w:r>
            <w:r w:rsidRPr="00BA583E">
              <w:rPr>
                <w:szCs w:val="24"/>
                <w:vertAlign w:val="subscript"/>
              </w:rPr>
              <w:t>thấp</w:t>
            </w:r>
            <w:r w:rsidRPr="00BA583E">
              <w:rPr>
                <w:szCs w:val="24"/>
              </w:rPr>
              <w:t>.</w:t>
            </w:r>
          </w:p>
        </w:tc>
        <w:tc>
          <w:tcPr>
            <w:tcW w:w="0" w:type="auto"/>
            <w:vMerge w:val="restart"/>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vMerge w:val="restart"/>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262"/>
        </w:trPr>
        <w:tc>
          <w:tcPr>
            <w:tcW w:w="0" w:type="auto"/>
            <w:vMerge/>
            <w:vAlign w:val="center"/>
          </w:tcPr>
          <w:p w:rsidR="00F94436" w:rsidRPr="00BA583E" w:rsidRDefault="00F94436" w:rsidP="00943F55">
            <w:pPr>
              <w:widowControl w:val="0"/>
              <w:spacing w:before="20" w:after="80" w:line="240" w:lineRule="auto"/>
              <w:jc w:val="center"/>
              <w:rPr>
                <w:b/>
                <w:szCs w:val="24"/>
              </w:rPr>
            </w:pPr>
          </w:p>
        </w:tc>
        <w:tc>
          <w:tcPr>
            <w:tcW w:w="1017" w:type="dxa"/>
            <w:vMerge/>
            <w:vAlign w:val="center"/>
          </w:tcPr>
          <w:p w:rsidR="00F94436" w:rsidRPr="00BA583E" w:rsidRDefault="00F94436" w:rsidP="00943F55">
            <w:pPr>
              <w:widowControl w:val="0"/>
              <w:spacing w:before="20" w:after="80" w:line="240" w:lineRule="auto"/>
              <w:jc w:val="center"/>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3.4. Sơ lược về laze</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xml:space="preserve">- Nêu được laze là gì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-Nêu được các đặc điểm của laze.</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szCs w:val="24"/>
              </w:rPr>
              <w:t>- Giải thích được đặc điểm của laze (tính đơn sắc, tính định hướng, tính kết hợp rất cao và có cường độ lớn).</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Kể được một số ứng dụng của laze.</w:t>
            </w:r>
          </w:p>
        </w:tc>
        <w:tc>
          <w:tcPr>
            <w:tcW w:w="0" w:type="auto"/>
            <w:vMerge/>
            <w:shd w:val="clear" w:color="auto" w:fill="auto"/>
            <w:vAlign w:val="center"/>
          </w:tcPr>
          <w:p w:rsidR="00F94436" w:rsidRPr="00BA583E" w:rsidRDefault="00F94436" w:rsidP="00943F55">
            <w:pPr>
              <w:widowControl w:val="0"/>
              <w:spacing w:before="20" w:after="80" w:line="240" w:lineRule="auto"/>
              <w:jc w:val="center"/>
              <w:rPr>
                <w:szCs w:val="24"/>
              </w:rPr>
            </w:pPr>
          </w:p>
        </w:tc>
        <w:tc>
          <w:tcPr>
            <w:tcW w:w="884" w:type="dxa"/>
            <w:vMerge/>
            <w:shd w:val="clear" w:color="auto" w:fill="auto"/>
            <w:vAlign w:val="center"/>
          </w:tcPr>
          <w:p w:rsidR="00F94436" w:rsidRPr="00BA583E" w:rsidRDefault="00F94436" w:rsidP="00943F55">
            <w:pPr>
              <w:widowControl w:val="0"/>
              <w:spacing w:before="20" w:after="80" w:line="240" w:lineRule="auto"/>
              <w:jc w:val="center"/>
              <w:rPr>
                <w:szCs w:val="24"/>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rPr>
            </w:pPr>
          </w:p>
        </w:tc>
      </w:tr>
      <w:tr w:rsidR="00F94436" w:rsidRPr="00BA583E" w:rsidTr="00943F55">
        <w:trPr>
          <w:trHeight w:val="980"/>
        </w:trPr>
        <w:tc>
          <w:tcPr>
            <w:tcW w:w="0" w:type="auto"/>
            <w:vMerge w:val="restart"/>
            <w:vAlign w:val="center"/>
          </w:tcPr>
          <w:p w:rsidR="00F94436" w:rsidRPr="00BA583E" w:rsidRDefault="00F94436" w:rsidP="00943F55">
            <w:pPr>
              <w:widowControl w:val="0"/>
              <w:spacing w:before="20" w:after="80" w:line="240" w:lineRule="auto"/>
              <w:rPr>
                <w:b/>
                <w:szCs w:val="24"/>
              </w:rPr>
            </w:pPr>
            <w:r w:rsidRPr="00BA583E">
              <w:rPr>
                <w:b/>
                <w:szCs w:val="24"/>
              </w:rPr>
              <w:t>4</w:t>
            </w:r>
          </w:p>
        </w:tc>
        <w:tc>
          <w:tcPr>
            <w:tcW w:w="1017" w:type="dxa"/>
            <w:vMerge w:val="restart"/>
            <w:vAlign w:val="center"/>
          </w:tcPr>
          <w:p w:rsidR="00F94436" w:rsidRPr="00BA583E" w:rsidRDefault="00F94436" w:rsidP="00943F55">
            <w:pPr>
              <w:widowControl w:val="0"/>
              <w:spacing w:before="20" w:after="80" w:line="240" w:lineRule="auto"/>
              <w:rPr>
                <w:b/>
                <w:szCs w:val="24"/>
              </w:rPr>
            </w:pPr>
            <w:r w:rsidRPr="00BA583E">
              <w:rPr>
                <w:b/>
                <w:szCs w:val="24"/>
              </w:rPr>
              <w:t>Hạt nhân nguyên tử</w:t>
            </w: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4.1. Tính chất và cấu tạo hạt nhân</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tabs>
                <w:tab w:val="left" w:pos="1418"/>
              </w:tabs>
              <w:spacing w:before="20" w:after="80" w:line="240" w:lineRule="auto"/>
              <w:rPr>
                <w:rFonts w:cs="Arial"/>
                <w:spacing w:val="-2"/>
                <w:szCs w:val="24"/>
                <w:lang w:val="nl-NL"/>
              </w:rPr>
            </w:pPr>
            <w:r w:rsidRPr="00BA583E">
              <w:rPr>
                <w:szCs w:val="24"/>
              </w:rPr>
              <w:t xml:space="preserve">- </w:t>
            </w:r>
            <w:r w:rsidRPr="00BA583E">
              <w:rPr>
                <w:rFonts w:cs="Arial"/>
                <w:szCs w:val="24"/>
                <w:lang w:val="nl-NL"/>
              </w:rPr>
              <w:t xml:space="preserve">Viết được hệ thức Anh-xtanh giữa khối </w:t>
            </w:r>
            <w:r w:rsidRPr="00BA583E">
              <w:rPr>
                <w:rFonts w:cs="Arial"/>
                <w:spacing w:val="-2"/>
                <w:szCs w:val="24"/>
                <w:lang w:val="nl-NL"/>
              </w:rPr>
              <w:t>lượng và năng lượng.</w:t>
            </w:r>
          </w:p>
          <w:p w:rsidR="00F94436" w:rsidRPr="00BA583E" w:rsidRDefault="00F94436" w:rsidP="00943F55">
            <w:pPr>
              <w:widowControl w:val="0"/>
              <w:tabs>
                <w:tab w:val="left" w:pos="1418"/>
              </w:tabs>
              <w:spacing w:before="20" w:after="80" w:line="240" w:lineRule="auto"/>
              <w:rPr>
                <w:rFonts w:cs="Arial"/>
                <w:spacing w:val="-2"/>
                <w:szCs w:val="24"/>
                <w:lang w:val="nl-NL"/>
              </w:rPr>
            </w:pPr>
            <w:r w:rsidRPr="00BA583E">
              <w:rPr>
                <w:rFonts w:cs="Arial"/>
                <w:spacing w:val="-2"/>
                <w:szCs w:val="24"/>
                <w:lang w:val="nl-NL"/>
              </w:rPr>
              <w:t>- Nêu được cấu tạo và cách kí hiệu của hạt nhân nguyên tử.</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pacing w:val="-2"/>
                <w:szCs w:val="24"/>
                <w:lang w:val="nl-NL"/>
              </w:rPr>
              <w:t>- Biết đơn vị khối lượng nguyên tử.</w:t>
            </w:r>
          </w:p>
          <w:p w:rsidR="00F94436" w:rsidRPr="00BA583E" w:rsidRDefault="00F94436" w:rsidP="00943F55">
            <w:pPr>
              <w:widowControl w:val="0"/>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szCs w:val="24"/>
              </w:rPr>
              <w:t xml:space="preserve">- Tính được E hay m từ hệ thức Anh-xtanh </w:t>
            </w:r>
            <w:r w:rsidRPr="00BA583E">
              <w:rPr>
                <w:noProof/>
                <w:position w:val="-6"/>
                <w:szCs w:val="24"/>
              </w:rPr>
              <w:object w:dxaOrig="840" w:dyaOrig="320">
                <v:shape id="_x0000_i1055" type="#_x0000_t75" style="width:43pt;height:16.1pt" o:ole="">
                  <v:imagedata r:id="rId58" o:title=""/>
                </v:shape>
                <o:OLEObject Type="Embed" ProgID="Equation.DSMT4" ShapeID="_x0000_i1055" DrawAspect="Content" ObjectID="_1747491028" r:id="rId59"/>
              </w:object>
            </w:r>
            <w:r w:rsidRPr="00BA583E">
              <w:rPr>
                <w:szCs w:val="24"/>
              </w:rPr>
              <w:t>.</w:t>
            </w:r>
          </w:p>
          <w:p w:rsidR="00F94436" w:rsidRPr="00BA583E" w:rsidRDefault="00F94436" w:rsidP="00943F55">
            <w:pPr>
              <w:widowControl w:val="0"/>
              <w:spacing w:before="20" w:after="80" w:line="240" w:lineRule="auto"/>
              <w:rPr>
                <w:szCs w:val="24"/>
              </w:rPr>
            </w:pPr>
            <w:r w:rsidRPr="00BA583E">
              <w:rPr>
                <w:szCs w:val="24"/>
              </w:rPr>
              <w:t>- Tính được số prôtôn, số nơtron và số nuclon trong hạt nhân khi cho kí hiệu của một hạt nhân và ngược lại.</w:t>
            </w:r>
          </w:p>
          <w:p w:rsidR="00F94436" w:rsidRPr="00BA583E" w:rsidRDefault="00F94436" w:rsidP="00943F55">
            <w:pPr>
              <w:widowControl w:val="0"/>
              <w:spacing w:before="20" w:after="80" w:line="240" w:lineRule="auto"/>
              <w:rPr>
                <w:szCs w:val="24"/>
              </w:rPr>
            </w:pPr>
            <w:r w:rsidRPr="00BA583E">
              <w:rPr>
                <w:szCs w:val="24"/>
              </w:rPr>
              <w:t>- Đổi được đơn vị khối lượng nguyên tử và đơn vị khối lượng trong hệ SI.</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2</w:t>
            </w:r>
          </w:p>
        </w:tc>
        <w:tc>
          <w:tcPr>
            <w:tcW w:w="884" w:type="dxa"/>
            <w:shd w:val="clear" w:color="auto" w:fill="auto"/>
            <w:vAlign w:val="center"/>
          </w:tcPr>
          <w:p w:rsidR="00F94436" w:rsidRPr="00BA583E" w:rsidRDefault="00F94436" w:rsidP="00943F55">
            <w:pPr>
              <w:widowControl w:val="0"/>
              <w:spacing w:before="20" w:after="80" w:line="240" w:lineRule="auto"/>
              <w:jc w:val="center"/>
              <w:rPr>
                <w:bCs/>
                <w:iCs/>
                <w:szCs w:val="24"/>
                <w:lang w:bidi="hi-IN"/>
              </w:rPr>
            </w:pPr>
            <w:r w:rsidRPr="00BA583E">
              <w:rPr>
                <w:bCs/>
                <w:iCs/>
                <w:szCs w:val="24"/>
                <w:lang w:bidi="hi-IN"/>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lang w:bidi="hi-IN"/>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lang w:bidi="hi-IN"/>
              </w:rPr>
            </w:pPr>
          </w:p>
        </w:tc>
      </w:tr>
      <w:tr w:rsidR="00F94436" w:rsidRPr="00BA583E" w:rsidTr="00943F55">
        <w:trPr>
          <w:trHeight w:val="980"/>
        </w:trPr>
        <w:tc>
          <w:tcPr>
            <w:tcW w:w="0" w:type="auto"/>
            <w:vMerge/>
            <w:vAlign w:val="center"/>
          </w:tcPr>
          <w:p w:rsidR="00F94436" w:rsidRPr="00BA583E" w:rsidRDefault="00F94436" w:rsidP="00943F55">
            <w:pPr>
              <w:widowControl w:val="0"/>
              <w:spacing w:before="20" w:after="80" w:line="240" w:lineRule="auto"/>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4.2. Năng lựng liên kết của hạt nhân. Phản ứng hạt nhân</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xml:space="preserve">- Nêu được lực hạt nhân là gì và các đặc điểm của lực hạt nhân. </w:t>
            </w:r>
          </w:p>
          <w:p w:rsidR="00F94436" w:rsidRPr="00BA583E" w:rsidRDefault="00F94436" w:rsidP="00943F55">
            <w:pPr>
              <w:widowControl w:val="0"/>
              <w:spacing w:before="20" w:after="80" w:line="240" w:lineRule="auto"/>
              <w:rPr>
                <w:rFonts w:cs="Arial"/>
                <w:szCs w:val="24"/>
                <w:lang w:val="nl-NL"/>
              </w:rPr>
            </w:pPr>
            <w:r w:rsidRPr="00BA583E">
              <w:rPr>
                <w:szCs w:val="24"/>
              </w:rPr>
              <w:t xml:space="preserve">- </w:t>
            </w:r>
            <w:r w:rsidRPr="00BA583E">
              <w:rPr>
                <w:rFonts w:cs="Arial"/>
                <w:szCs w:val="24"/>
                <w:lang w:val="nl-NL"/>
              </w:rPr>
              <w:t>Nêu và Nêu được biểu thức xác định độ hụt khối và năng lượng liên kết của hạt nhân (</w:t>
            </w:r>
            <w:r w:rsidRPr="00BA583E">
              <w:rPr>
                <w:rFonts w:cs="Arial"/>
                <w:noProof/>
                <w:position w:val="-14"/>
                <w:szCs w:val="24"/>
                <w:lang w:val="nl-NL"/>
              </w:rPr>
              <w:object w:dxaOrig="2860" w:dyaOrig="380">
                <v:shape id="_x0000_i1056" type="#_x0000_t75" style="width:141.85pt;height:19.35pt" o:ole="">
                  <v:imagedata r:id="rId60" o:title=""/>
                </v:shape>
                <o:OLEObject Type="Embed" ProgID="Equation.DSMT4" ShapeID="_x0000_i1056" DrawAspect="Content" ObjectID="_1747491029" r:id="rId61"/>
              </w:object>
            </w:r>
            <w:r w:rsidRPr="00BA583E">
              <w:rPr>
                <w:rFonts w:cs="Arial"/>
                <w:szCs w:val="24"/>
                <w:lang w:val="nl-NL"/>
              </w:rPr>
              <w:t xml:space="preserve">; </w:t>
            </w:r>
            <w:r w:rsidRPr="00BA583E">
              <w:rPr>
                <w:rFonts w:cs="Arial"/>
                <w:noProof/>
                <w:position w:val="-12"/>
                <w:szCs w:val="24"/>
                <w:lang w:val="nl-NL"/>
              </w:rPr>
              <w:object w:dxaOrig="1219" w:dyaOrig="380">
                <v:shape id="_x0000_i1057" type="#_x0000_t75" style="width:60.2pt;height:19.35pt" o:ole="">
                  <v:imagedata r:id="rId62" o:title=""/>
                </v:shape>
                <o:OLEObject Type="Embed" ProgID="Equation.DSMT4" ShapeID="_x0000_i1057" DrawAspect="Content" ObjectID="_1747491030" r:id="rId63"/>
              </w:object>
            </w:r>
            <w:r w:rsidRPr="00BA583E">
              <w:rPr>
                <w:rFonts w:cs="Arial"/>
                <w:szCs w:val="24"/>
                <w:lang w:val="nl-NL"/>
              </w:rPr>
              <w:t>).</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phản ứng hạt nhân là gì và hai loại của phản ứng hạt nhân: phản ứng hạt nhân tự phát và phản ứng hạt nhân kích thích.</w:t>
            </w:r>
          </w:p>
          <w:p w:rsidR="00F94436" w:rsidRPr="00BA583E" w:rsidRDefault="00F94436" w:rsidP="00943F55">
            <w:pPr>
              <w:widowControl w:val="0"/>
              <w:spacing w:before="20" w:after="80" w:line="240" w:lineRule="auto"/>
              <w:rPr>
                <w:rFonts w:cs="Arial"/>
                <w:szCs w:val="24"/>
                <w:lang w:val="nl-NL"/>
              </w:rPr>
            </w:pPr>
            <w:r w:rsidRPr="00BA583E">
              <w:rPr>
                <w:szCs w:val="24"/>
              </w:rPr>
              <w:t xml:space="preserve">- </w:t>
            </w:r>
            <w:r w:rsidRPr="00BA583E">
              <w:rPr>
                <w:rFonts w:cs="Arial"/>
                <w:szCs w:val="24"/>
                <w:lang w:val="nl-NL"/>
              </w:rPr>
              <w:t>Nêu được tên các định luật bảo toàn trong phản ứng hạt nhân (bảo toàn số khối, điện tích, động lượng và năng lượng toàn phần).</w:t>
            </w:r>
          </w:p>
          <w:p w:rsidR="00F94436" w:rsidRPr="00BA583E" w:rsidRDefault="00F94436" w:rsidP="00943F55">
            <w:pPr>
              <w:widowControl w:val="0"/>
              <w:spacing w:before="20" w:after="80" w:line="240" w:lineRule="auto"/>
              <w:rPr>
                <w:szCs w:val="24"/>
              </w:rPr>
            </w:pPr>
            <w:r w:rsidRPr="00BA583E">
              <w:rPr>
                <w:rFonts w:cs="Arial"/>
                <w:b/>
                <w:bCs/>
                <w:szCs w:val="24"/>
                <w:lang w:val="nl-NL"/>
              </w:rPr>
              <w:t xml:space="preserve"> Thông hiểu: </w:t>
            </w:r>
          </w:p>
          <w:p w:rsidR="00F94436" w:rsidRPr="00BA583E" w:rsidRDefault="00F94436" w:rsidP="00943F55">
            <w:pPr>
              <w:widowControl w:val="0"/>
              <w:spacing w:before="20" w:after="80" w:line="240" w:lineRule="auto"/>
              <w:rPr>
                <w:szCs w:val="24"/>
              </w:rPr>
            </w:pPr>
            <w:r w:rsidRPr="00BA583E">
              <w:rPr>
                <w:szCs w:val="24"/>
              </w:rPr>
              <w:t xml:space="preserve">- Tính được độ hụt khối, năng lượng liên kết, năng lượng liên kết riêng từ biểu thức tính độ hụt khối và năng lượng liên kết </w:t>
            </w:r>
            <w:r w:rsidRPr="00BA583E">
              <w:rPr>
                <w:rFonts w:cs="Arial"/>
                <w:szCs w:val="24"/>
                <w:lang w:val="nl-NL"/>
              </w:rPr>
              <w:t>(</w:t>
            </w:r>
            <w:r w:rsidRPr="00BA583E">
              <w:rPr>
                <w:rFonts w:cs="Arial"/>
                <w:noProof/>
                <w:position w:val="-14"/>
                <w:szCs w:val="24"/>
                <w:lang w:val="nl-NL"/>
              </w:rPr>
              <w:object w:dxaOrig="2860" w:dyaOrig="380">
                <v:shape id="_x0000_i1058" type="#_x0000_t75" style="width:141.85pt;height:19.35pt" o:ole="">
                  <v:imagedata r:id="rId60" o:title=""/>
                </v:shape>
                <o:OLEObject Type="Embed" ProgID="Equation.DSMT4" ShapeID="_x0000_i1058" DrawAspect="Content" ObjectID="_1747491031" r:id="rId64"/>
              </w:object>
            </w:r>
            <w:r w:rsidRPr="00BA583E">
              <w:rPr>
                <w:rFonts w:cs="Arial"/>
                <w:szCs w:val="24"/>
                <w:lang w:val="nl-NL"/>
              </w:rPr>
              <w:t xml:space="preserve">; </w:t>
            </w:r>
            <w:r w:rsidRPr="00BA583E">
              <w:rPr>
                <w:rFonts w:cs="Arial"/>
                <w:noProof/>
                <w:position w:val="-12"/>
                <w:szCs w:val="24"/>
                <w:lang w:val="nl-NL"/>
              </w:rPr>
              <w:object w:dxaOrig="1219" w:dyaOrig="380">
                <v:shape id="_x0000_i1059" type="#_x0000_t75" style="width:60.2pt;height:19.35pt" o:ole="">
                  <v:imagedata r:id="rId62" o:title=""/>
                </v:shape>
                <o:OLEObject Type="Embed" ProgID="Equation.DSMT4" ShapeID="_x0000_i1059" DrawAspect="Content" ObjectID="_1747491032" r:id="rId65"/>
              </w:object>
            </w:r>
            <w:r w:rsidRPr="00BA583E">
              <w:rPr>
                <w:rFonts w:cs="Arial"/>
                <w:szCs w:val="24"/>
                <w:lang w:val="nl-NL"/>
              </w:rPr>
              <w:t>)</w:t>
            </w:r>
            <w:r w:rsidRPr="00BA583E">
              <w:rPr>
                <w:szCs w:val="24"/>
              </w:rPr>
              <w:t>.</w:t>
            </w:r>
          </w:p>
          <w:p w:rsidR="00F94436" w:rsidRPr="00BA583E" w:rsidRDefault="00F94436" w:rsidP="00943F55">
            <w:pPr>
              <w:widowControl w:val="0"/>
              <w:spacing w:before="20" w:after="80" w:line="240" w:lineRule="auto"/>
              <w:rPr>
                <w:szCs w:val="24"/>
              </w:rPr>
            </w:pPr>
            <w:r w:rsidRPr="00BA583E">
              <w:rPr>
                <w:szCs w:val="24"/>
              </w:rPr>
              <w:t>- Tính được Z, A thông qua các định luật bảo toàn.</w:t>
            </w:r>
          </w:p>
          <w:p w:rsidR="00F94436" w:rsidRPr="00BA583E" w:rsidRDefault="00F94436" w:rsidP="00943F55">
            <w:pPr>
              <w:widowControl w:val="0"/>
              <w:spacing w:before="20" w:after="80" w:line="240" w:lineRule="auto"/>
              <w:rPr>
                <w:szCs w:val="24"/>
              </w:rPr>
            </w:pPr>
            <w:r w:rsidRPr="00BA583E">
              <w:rPr>
                <w:szCs w:val="24"/>
              </w:rPr>
              <w:t>- So sánh được mức độ bền vững của các hạt nhân.</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bCs/>
                <w:iCs/>
                <w:szCs w:val="24"/>
                <w:lang w:bidi="hi-IN"/>
              </w:rPr>
            </w:pPr>
            <w:r w:rsidRPr="00BA583E">
              <w:rPr>
                <w:bCs/>
                <w:iCs/>
                <w:szCs w:val="24"/>
                <w:lang w:bidi="hi-IN"/>
              </w:rPr>
              <w:t>2</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lang w:bidi="hi-IN"/>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lang w:bidi="hi-IN"/>
              </w:rPr>
            </w:pPr>
          </w:p>
        </w:tc>
      </w:tr>
      <w:tr w:rsidR="00F94436" w:rsidRPr="00BA583E" w:rsidTr="00943F55">
        <w:trPr>
          <w:trHeight w:val="980"/>
        </w:trPr>
        <w:tc>
          <w:tcPr>
            <w:tcW w:w="0" w:type="auto"/>
            <w:vMerge/>
            <w:vAlign w:val="center"/>
          </w:tcPr>
          <w:p w:rsidR="00F94436" w:rsidRPr="00BA583E" w:rsidRDefault="00F94436" w:rsidP="00943F55">
            <w:pPr>
              <w:widowControl w:val="0"/>
              <w:spacing w:before="20" w:after="80" w:line="240" w:lineRule="auto"/>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4.3. Phóng xạ</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hiện tượng phóng xạ là gì.</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các dạng phóng xạ (thành phần và bản chất của các tia phóng xạ).</w:t>
            </w:r>
          </w:p>
          <w:p w:rsidR="00F94436" w:rsidRPr="00BA583E" w:rsidRDefault="00F94436" w:rsidP="00943F55">
            <w:pPr>
              <w:widowControl w:val="0"/>
              <w:spacing w:before="20" w:after="80" w:line="240" w:lineRule="auto"/>
              <w:rPr>
                <w:rFonts w:cs="Arial"/>
                <w:szCs w:val="24"/>
                <w:lang w:val="nl-NL"/>
              </w:rPr>
            </w:pPr>
            <w:r w:rsidRPr="00BA583E">
              <w:rPr>
                <w:szCs w:val="24"/>
              </w:rPr>
              <w:t xml:space="preserve">- Nêu </w:t>
            </w:r>
            <w:r w:rsidRPr="00BA583E">
              <w:rPr>
                <w:rFonts w:cs="Arial"/>
                <w:szCs w:val="24"/>
                <w:lang w:val="nl-NL"/>
              </w:rPr>
              <w:t xml:space="preserve">được hệ thức của định luật phóng xạ </w:t>
            </w:r>
            <w:r w:rsidRPr="00BA583E">
              <w:rPr>
                <w:rFonts w:cs="Arial"/>
                <w:noProof/>
                <w:position w:val="-12"/>
                <w:szCs w:val="24"/>
                <w:lang w:val="nl-NL"/>
              </w:rPr>
              <w:object w:dxaOrig="1100" w:dyaOrig="380">
                <v:shape id="_x0000_i1060" type="#_x0000_t75" style="width:54.8pt;height:19.35pt" o:ole="">
                  <v:imagedata r:id="rId66" o:title=""/>
                </v:shape>
                <o:OLEObject Type="Embed" ProgID="Equation.DSMT4" ShapeID="_x0000_i1060" DrawAspect="Content" ObjectID="_1747491033" r:id="rId67"/>
              </w:object>
            </w:r>
            <w:r w:rsidRPr="00BA583E">
              <w:rPr>
                <w:rFonts w:cs="Arial"/>
                <w:szCs w:val="24"/>
                <w:lang w:val="nl-NL"/>
              </w:rPr>
              <w:t xml:space="preserve">và công thức tính chu kì bán rã </w:t>
            </w:r>
            <w:r w:rsidRPr="00BA583E">
              <w:rPr>
                <w:rFonts w:cs="Arial"/>
                <w:noProof/>
                <w:position w:val="-24"/>
                <w:szCs w:val="24"/>
                <w:lang w:val="nl-NL"/>
              </w:rPr>
              <w:object w:dxaOrig="1680" w:dyaOrig="620">
                <v:shape id="_x0000_i1061" type="#_x0000_t75" style="width:83.8pt;height:31.15pt" o:ole="">
                  <v:imagedata r:id="rId68" o:title=""/>
                </v:shape>
                <o:OLEObject Type="Embed" ProgID="Equation.DSMT4" ShapeID="_x0000_i1061" DrawAspect="Content" ObjectID="_1747491034" r:id="rId69"/>
              </w:object>
            </w:r>
            <w:r w:rsidRPr="00BA583E">
              <w:rPr>
                <w:rFonts w:cs="Arial"/>
                <w:szCs w:val="24"/>
                <w:lang w:val="nl-NL"/>
              </w:rPr>
              <w:t>.</w:t>
            </w:r>
          </w:p>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 Thông hiểu:  </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Nêu được một số ứng dụng của các đồng vị phóng xạ.</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xml:space="preserve">- Tính được chu kì bán rã và hằng số phóng xạ thông qua hệ thức </w:t>
            </w:r>
            <w:r w:rsidRPr="00BA583E">
              <w:rPr>
                <w:rFonts w:cs="Arial"/>
                <w:noProof/>
                <w:position w:val="-12"/>
                <w:szCs w:val="24"/>
                <w:lang w:val="nl-NL"/>
              </w:rPr>
              <w:object w:dxaOrig="1100" w:dyaOrig="380">
                <v:shape id="_x0000_i1062" type="#_x0000_t75" style="width:54.8pt;height:19.35pt" o:ole="">
                  <v:imagedata r:id="rId66" o:title=""/>
                </v:shape>
                <o:OLEObject Type="Embed" ProgID="Equation.DSMT4" ShapeID="_x0000_i1062" DrawAspect="Content" ObjectID="_1747491035" r:id="rId70"/>
              </w:object>
            </w:r>
            <w:r w:rsidRPr="00BA583E">
              <w:rPr>
                <w:rFonts w:cs="Arial"/>
                <w:szCs w:val="24"/>
                <w:lang w:val="nl-NL"/>
              </w:rPr>
              <w:t xml:space="preserve">, </w:t>
            </w:r>
            <w:r w:rsidRPr="00BA583E">
              <w:rPr>
                <w:rFonts w:cs="Arial"/>
                <w:noProof/>
                <w:position w:val="-24"/>
                <w:szCs w:val="24"/>
                <w:lang w:val="nl-NL"/>
              </w:rPr>
              <w:object w:dxaOrig="1680" w:dyaOrig="620">
                <v:shape id="_x0000_i1063" type="#_x0000_t75" style="width:83.8pt;height:31.15pt" o:ole="">
                  <v:imagedata r:id="rId68" o:title=""/>
                </v:shape>
                <o:OLEObject Type="Embed" ProgID="Equation.DSMT4" ShapeID="_x0000_i1063" DrawAspect="Content" ObjectID="_1747491036" r:id="rId71"/>
              </w:object>
            </w:r>
            <w:r w:rsidRPr="00BA583E">
              <w:rPr>
                <w:rFonts w:cs="Arial"/>
                <w:szCs w:val="24"/>
                <w:lang w:val="nl-NL"/>
              </w:rPr>
              <w:t>.</w:t>
            </w:r>
          </w:p>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Vận dụng: </w:t>
            </w:r>
          </w:p>
          <w:p w:rsidR="00F94436" w:rsidRPr="00BA583E" w:rsidRDefault="00F94436" w:rsidP="00943F55">
            <w:pPr>
              <w:widowControl w:val="0"/>
              <w:spacing w:before="20" w:after="80" w:line="240" w:lineRule="auto"/>
              <w:rPr>
                <w:rFonts w:cs="Arial"/>
                <w:spacing w:val="-2"/>
                <w:szCs w:val="24"/>
                <w:lang w:val="nl-NL"/>
              </w:rPr>
            </w:pPr>
            <w:r w:rsidRPr="00BA583E">
              <w:rPr>
                <w:rFonts w:cs="Arial"/>
                <w:szCs w:val="24"/>
                <w:lang w:val="nl-NL"/>
              </w:rPr>
              <w:t xml:space="preserve">- </w:t>
            </w:r>
            <w:r w:rsidRPr="00BA583E">
              <w:rPr>
                <w:rFonts w:cs="Arial"/>
                <w:spacing w:val="-2"/>
                <w:szCs w:val="24"/>
                <w:lang w:val="nl-NL"/>
              </w:rPr>
              <w:t xml:space="preserve">Vận dụng được hệ thức của định luật phóng xạ </w:t>
            </w:r>
            <w:r w:rsidRPr="00BA583E">
              <w:rPr>
                <w:rFonts w:cs="Arial"/>
                <w:noProof/>
                <w:position w:val="-12"/>
                <w:szCs w:val="24"/>
                <w:lang w:val="nl-NL"/>
              </w:rPr>
              <w:object w:dxaOrig="1100" w:dyaOrig="380">
                <v:shape id="_x0000_i1064" type="#_x0000_t75" style="width:54.8pt;height:19.35pt" o:ole="">
                  <v:imagedata r:id="rId66" o:title=""/>
                </v:shape>
                <o:OLEObject Type="Embed" ProgID="Equation.DSMT4" ShapeID="_x0000_i1064" DrawAspect="Content" ObjectID="_1747491037" r:id="rId72"/>
              </w:object>
            </w:r>
            <w:r w:rsidRPr="00BA583E">
              <w:rPr>
                <w:rFonts w:cs="Arial"/>
                <w:szCs w:val="24"/>
                <w:lang w:val="nl-NL"/>
              </w:rPr>
              <w:t xml:space="preserve">và công thức tính chu kì </w:t>
            </w:r>
            <w:r w:rsidRPr="00BA583E">
              <w:rPr>
                <w:rFonts w:cs="Arial"/>
                <w:szCs w:val="24"/>
                <w:lang w:val="nl-NL"/>
              </w:rPr>
              <w:lastRenderedPageBreak/>
              <w:t xml:space="preserve">bán rã </w:t>
            </w:r>
            <w:r w:rsidRPr="00BA583E">
              <w:rPr>
                <w:rFonts w:cs="Arial"/>
                <w:noProof/>
                <w:position w:val="-24"/>
                <w:szCs w:val="24"/>
                <w:lang w:val="nl-NL"/>
              </w:rPr>
              <w:object w:dxaOrig="1680" w:dyaOrig="620">
                <v:shape id="_x0000_i1065" type="#_x0000_t75" style="width:83.8pt;height:31.15pt" o:ole="">
                  <v:imagedata r:id="rId68" o:title=""/>
                </v:shape>
                <o:OLEObject Type="Embed" ProgID="Equation.DSMT4" ShapeID="_x0000_i1065" DrawAspect="Content" ObjectID="_1747491038" r:id="rId73"/>
              </w:object>
            </w:r>
            <w:r w:rsidRPr="00BA583E">
              <w:rPr>
                <w:rFonts w:cs="Arial"/>
                <w:spacing w:val="-2"/>
                <w:szCs w:val="24"/>
                <w:lang w:val="nl-NL"/>
              </w:rPr>
              <w:t xml:space="preserve"> để giải một số bài tập đơn giản.</w:t>
            </w:r>
          </w:p>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Vận dụng cao: </w:t>
            </w:r>
          </w:p>
          <w:p w:rsidR="00F94436" w:rsidRPr="00BA583E" w:rsidRDefault="00F94436" w:rsidP="00943F55">
            <w:pPr>
              <w:widowControl w:val="0"/>
              <w:spacing w:before="20" w:after="80" w:line="240" w:lineRule="auto"/>
              <w:rPr>
                <w:szCs w:val="24"/>
              </w:rPr>
            </w:pPr>
            <w:r w:rsidRPr="00BA583E">
              <w:rPr>
                <w:rFonts w:cs="Arial"/>
                <w:szCs w:val="24"/>
                <w:lang w:val="nl-NL"/>
              </w:rPr>
              <w:t xml:space="preserve">- </w:t>
            </w:r>
            <w:r w:rsidRPr="00BA583E">
              <w:rPr>
                <w:rFonts w:cs="Arial"/>
                <w:spacing w:val="-2"/>
                <w:szCs w:val="24"/>
                <w:lang w:val="nl-NL"/>
              </w:rPr>
              <w:t xml:space="preserve">Vận dụng được hệ thức của định luật phóng xạ </w:t>
            </w:r>
            <w:r w:rsidRPr="00BA583E">
              <w:rPr>
                <w:rFonts w:cs="Arial"/>
                <w:noProof/>
                <w:position w:val="-12"/>
                <w:szCs w:val="24"/>
                <w:lang w:val="nl-NL"/>
              </w:rPr>
              <w:object w:dxaOrig="1100" w:dyaOrig="380">
                <v:shape id="_x0000_i1066" type="#_x0000_t75" style="width:54.8pt;height:19.35pt" o:ole="">
                  <v:imagedata r:id="rId66" o:title=""/>
                </v:shape>
                <o:OLEObject Type="Embed" ProgID="Equation.DSMT4" ShapeID="_x0000_i1066" DrawAspect="Content" ObjectID="_1747491039" r:id="rId74"/>
              </w:object>
            </w:r>
            <w:r w:rsidRPr="00BA583E">
              <w:rPr>
                <w:rFonts w:cs="Arial"/>
                <w:szCs w:val="24"/>
                <w:lang w:val="nl-NL"/>
              </w:rPr>
              <w:t xml:space="preserve">, công thức tính chu kì bán rã </w:t>
            </w:r>
            <w:r w:rsidRPr="00BA583E">
              <w:rPr>
                <w:rFonts w:cs="Arial"/>
                <w:noProof/>
                <w:position w:val="-24"/>
                <w:szCs w:val="24"/>
                <w:lang w:val="nl-NL"/>
              </w:rPr>
              <w:object w:dxaOrig="1680" w:dyaOrig="620">
                <v:shape id="_x0000_i1067" type="#_x0000_t75" style="width:83.8pt;height:31.15pt" o:ole="">
                  <v:imagedata r:id="rId68" o:title=""/>
                </v:shape>
                <o:OLEObject Type="Embed" ProgID="Equation.DSMT4" ShapeID="_x0000_i1067" DrawAspect="Content" ObjectID="_1747491040" r:id="rId75"/>
              </w:object>
            </w:r>
            <w:r w:rsidRPr="00BA583E">
              <w:rPr>
                <w:rFonts w:cs="Arial"/>
                <w:szCs w:val="24"/>
              </w:rPr>
              <w:t>, các kiến thức tổng hợp trong bài và các kiến thức liên quan để giải các bài bài tập.</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lastRenderedPageBreak/>
              <w:t>1</w:t>
            </w:r>
          </w:p>
        </w:tc>
        <w:tc>
          <w:tcPr>
            <w:tcW w:w="884" w:type="dxa"/>
            <w:shd w:val="clear" w:color="auto" w:fill="auto"/>
            <w:vAlign w:val="center"/>
          </w:tcPr>
          <w:p w:rsidR="00F94436" w:rsidRPr="00BA583E" w:rsidRDefault="00F94436" w:rsidP="00943F55">
            <w:pPr>
              <w:widowControl w:val="0"/>
              <w:spacing w:before="20" w:after="80" w:line="240" w:lineRule="auto"/>
              <w:jc w:val="center"/>
              <w:rPr>
                <w:bCs/>
                <w:iCs/>
                <w:szCs w:val="24"/>
                <w:lang w:bidi="hi-IN"/>
              </w:rPr>
            </w:pPr>
            <w:r w:rsidRPr="00BA583E">
              <w:rPr>
                <w:bCs/>
                <w:iCs/>
                <w:szCs w:val="24"/>
                <w:lang w:bidi="hi-IN"/>
              </w:rPr>
              <w:t>1</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lang w:bidi="hi-IN"/>
              </w:rPr>
            </w:pPr>
            <w:r w:rsidRPr="00BA583E">
              <w:rPr>
                <w:szCs w:val="24"/>
                <w:lang w:bidi="hi-IN"/>
              </w:rPr>
              <w:t>1</w:t>
            </w:r>
            <w:r w:rsidRPr="00BA583E">
              <w:rPr>
                <w:szCs w:val="24"/>
                <w:vertAlign w:val="superscript"/>
                <w:lang w:bidi="hi-IN"/>
              </w:rPr>
              <w:t>(iii)</w:t>
            </w: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lang w:bidi="hi-IN"/>
              </w:rPr>
            </w:pPr>
            <w:r w:rsidRPr="00BA583E">
              <w:rPr>
                <w:szCs w:val="24"/>
                <w:lang w:bidi="hi-IN"/>
              </w:rPr>
              <w:t>1</w:t>
            </w:r>
            <w:r w:rsidRPr="00BA583E">
              <w:rPr>
                <w:szCs w:val="24"/>
                <w:vertAlign w:val="superscript"/>
                <w:lang w:bidi="hi-IN"/>
              </w:rPr>
              <w:t>(iv)</w:t>
            </w:r>
          </w:p>
        </w:tc>
      </w:tr>
      <w:tr w:rsidR="00F94436" w:rsidRPr="00BA583E" w:rsidTr="00943F55">
        <w:trPr>
          <w:trHeight w:val="60"/>
        </w:trPr>
        <w:tc>
          <w:tcPr>
            <w:tcW w:w="0" w:type="auto"/>
            <w:vMerge/>
            <w:vAlign w:val="center"/>
          </w:tcPr>
          <w:p w:rsidR="00F94436" w:rsidRPr="00BA583E" w:rsidRDefault="00F94436" w:rsidP="00943F55">
            <w:pPr>
              <w:widowControl w:val="0"/>
              <w:spacing w:before="20" w:after="80" w:line="240" w:lineRule="auto"/>
              <w:rPr>
                <w:b/>
                <w:szCs w:val="24"/>
              </w:rPr>
            </w:pPr>
          </w:p>
        </w:tc>
        <w:tc>
          <w:tcPr>
            <w:tcW w:w="1017" w:type="dxa"/>
            <w:vMerge/>
            <w:vAlign w:val="center"/>
          </w:tcPr>
          <w:p w:rsidR="00F94436" w:rsidRPr="00BA583E" w:rsidRDefault="00F94436" w:rsidP="00943F55">
            <w:pPr>
              <w:widowControl w:val="0"/>
              <w:spacing w:before="20" w:after="80" w:line="240" w:lineRule="auto"/>
              <w:rPr>
                <w:b/>
                <w:szCs w:val="24"/>
              </w:rPr>
            </w:pPr>
          </w:p>
        </w:tc>
        <w:tc>
          <w:tcPr>
            <w:tcW w:w="1418" w:type="dxa"/>
            <w:shd w:val="clear" w:color="auto" w:fill="auto"/>
            <w:vAlign w:val="center"/>
          </w:tcPr>
          <w:p w:rsidR="00F94436" w:rsidRPr="00BA583E" w:rsidRDefault="00F94436" w:rsidP="00943F55">
            <w:pPr>
              <w:widowControl w:val="0"/>
              <w:spacing w:before="20" w:after="80" w:line="240" w:lineRule="auto"/>
              <w:rPr>
                <w:b/>
                <w:szCs w:val="24"/>
              </w:rPr>
            </w:pPr>
            <w:r w:rsidRPr="00BA583E">
              <w:rPr>
                <w:b/>
                <w:szCs w:val="24"/>
              </w:rPr>
              <w:t>4.4. Phản ứng phân hạch và Phản ứng nhiệt hạch</w:t>
            </w:r>
          </w:p>
        </w:tc>
        <w:tc>
          <w:tcPr>
            <w:tcW w:w="8363" w:type="dxa"/>
          </w:tcPr>
          <w:p w:rsidR="00F94436" w:rsidRPr="00BA583E" w:rsidRDefault="00F94436" w:rsidP="00943F55">
            <w:pPr>
              <w:widowControl w:val="0"/>
              <w:tabs>
                <w:tab w:val="left" w:pos="1418"/>
              </w:tabs>
              <w:spacing w:before="20" w:after="80" w:line="240" w:lineRule="auto"/>
              <w:rPr>
                <w:rFonts w:cs="Arial"/>
                <w:b/>
                <w:bCs/>
                <w:szCs w:val="24"/>
                <w:lang w:val="nl-NL"/>
              </w:rPr>
            </w:pPr>
            <w:r w:rsidRPr="00BA583E">
              <w:rPr>
                <w:rFonts w:cs="Arial"/>
                <w:b/>
                <w:bCs/>
                <w:szCs w:val="24"/>
                <w:lang w:val="nl-NL"/>
              </w:rPr>
              <w:t xml:space="preserve">Nhận biết:  </w:t>
            </w:r>
          </w:p>
          <w:p w:rsidR="00F94436" w:rsidRPr="00BA583E" w:rsidRDefault="00F94436" w:rsidP="00943F55">
            <w:pPr>
              <w:widowControl w:val="0"/>
              <w:tabs>
                <w:tab w:val="left" w:pos="1418"/>
              </w:tabs>
              <w:spacing w:before="20" w:after="80" w:line="240" w:lineRule="auto"/>
              <w:rPr>
                <w:rFonts w:cs="Arial"/>
                <w:szCs w:val="24"/>
                <w:lang w:val="nl-NL"/>
              </w:rPr>
            </w:pPr>
            <w:r w:rsidRPr="00BA583E">
              <w:rPr>
                <w:rFonts w:cs="Arial"/>
                <w:szCs w:val="24"/>
                <w:lang w:val="nl-NL"/>
              </w:rPr>
              <w:t>- Nêu được phản ứng phân hạch là gì.</w:t>
            </w:r>
          </w:p>
          <w:p w:rsidR="00F94436" w:rsidRPr="00BA583E" w:rsidRDefault="00F94436" w:rsidP="00943F55">
            <w:pPr>
              <w:widowControl w:val="0"/>
              <w:spacing w:before="20" w:after="80" w:line="240" w:lineRule="auto"/>
              <w:rPr>
                <w:rFonts w:cs="Arial"/>
                <w:szCs w:val="24"/>
                <w:lang w:val="nl-NL"/>
              </w:rPr>
            </w:pPr>
            <w:r w:rsidRPr="00BA583E">
              <w:rPr>
                <w:szCs w:val="24"/>
              </w:rPr>
              <w:t xml:space="preserve">- </w:t>
            </w:r>
            <w:r w:rsidRPr="00BA583E">
              <w:rPr>
                <w:rFonts w:cs="Arial"/>
                <w:szCs w:val="24"/>
                <w:lang w:val="nl-NL"/>
              </w:rPr>
              <w:t>Nêu được phản ứng dây chuyền là gì và nêu được các điều kiện để phản ứng dây chuyền xảy ra.</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phản ứng nhiệt hạch là gì và nêu được điều kiện để phản ứng kết hợp hạt nhân xảy ra.</w:t>
            </w:r>
          </w:p>
          <w:p w:rsidR="00F94436" w:rsidRPr="00BA583E" w:rsidRDefault="00F94436" w:rsidP="00943F55">
            <w:pPr>
              <w:widowControl w:val="0"/>
              <w:spacing w:before="20" w:after="80" w:line="240" w:lineRule="auto"/>
              <w:rPr>
                <w:rFonts w:cs="Arial"/>
                <w:szCs w:val="24"/>
                <w:lang w:val="nl-NL"/>
              </w:rPr>
            </w:pPr>
            <w:r w:rsidRPr="00BA583E">
              <w:rPr>
                <w:rFonts w:cs="Arial"/>
                <w:szCs w:val="24"/>
                <w:lang w:val="nl-NL"/>
              </w:rPr>
              <w:t>- Nêu được những ưu việt của năng lượng phản ứng nhiệt hạch.</w:t>
            </w: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rPr>
            </w:pPr>
            <w:r w:rsidRPr="00BA583E">
              <w:rPr>
                <w:szCs w:val="24"/>
              </w:rPr>
              <w:t>1</w:t>
            </w:r>
          </w:p>
        </w:tc>
        <w:tc>
          <w:tcPr>
            <w:tcW w:w="884" w:type="dxa"/>
            <w:shd w:val="clear" w:color="auto" w:fill="auto"/>
            <w:vAlign w:val="center"/>
          </w:tcPr>
          <w:p w:rsidR="00F94436" w:rsidRPr="00BA583E" w:rsidRDefault="00F94436" w:rsidP="00943F55">
            <w:pPr>
              <w:widowControl w:val="0"/>
              <w:spacing w:before="20" w:after="80" w:line="240" w:lineRule="auto"/>
              <w:jc w:val="center"/>
              <w:rPr>
                <w:bCs/>
                <w:iCs/>
                <w:szCs w:val="24"/>
                <w:lang w:bidi="hi-IN"/>
              </w:rPr>
            </w:pPr>
          </w:p>
        </w:tc>
        <w:tc>
          <w:tcPr>
            <w:tcW w:w="0" w:type="auto"/>
            <w:shd w:val="clear" w:color="auto" w:fill="auto"/>
            <w:vAlign w:val="center"/>
          </w:tcPr>
          <w:p w:rsidR="00F94436" w:rsidRPr="00BA583E" w:rsidRDefault="00F94436" w:rsidP="00943F55">
            <w:pPr>
              <w:widowControl w:val="0"/>
              <w:spacing w:before="20" w:after="80" w:line="240" w:lineRule="auto"/>
              <w:jc w:val="center"/>
              <w:rPr>
                <w:szCs w:val="24"/>
                <w:lang w:bidi="hi-IN"/>
              </w:rPr>
            </w:pPr>
          </w:p>
        </w:tc>
        <w:tc>
          <w:tcPr>
            <w:tcW w:w="737" w:type="dxa"/>
            <w:shd w:val="clear" w:color="auto" w:fill="auto"/>
            <w:vAlign w:val="center"/>
          </w:tcPr>
          <w:p w:rsidR="00F94436" w:rsidRPr="00BA583E" w:rsidRDefault="00F94436" w:rsidP="00943F55">
            <w:pPr>
              <w:widowControl w:val="0"/>
              <w:spacing w:before="20" w:after="80" w:line="240" w:lineRule="auto"/>
              <w:jc w:val="center"/>
              <w:rPr>
                <w:szCs w:val="24"/>
                <w:lang w:bidi="hi-IN"/>
              </w:rPr>
            </w:pPr>
          </w:p>
        </w:tc>
      </w:tr>
      <w:tr w:rsidR="00F94436" w:rsidRPr="00BA583E" w:rsidTr="00943F55">
        <w:trPr>
          <w:trHeight w:val="70"/>
        </w:trPr>
        <w:tc>
          <w:tcPr>
            <w:tcW w:w="2972" w:type="dxa"/>
            <w:gridSpan w:val="3"/>
            <w:vAlign w:val="center"/>
          </w:tcPr>
          <w:p w:rsidR="00F94436" w:rsidRPr="00BA583E" w:rsidRDefault="00F94436" w:rsidP="00943F55">
            <w:pPr>
              <w:widowControl w:val="0"/>
              <w:spacing w:before="20" w:after="80" w:line="240" w:lineRule="auto"/>
              <w:jc w:val="center"/>
              <w:rPr>
                <w:b/>
                <w:szCs w:val="24"/>
              </w:rPr>
            </w:pPr>
            <w:r w:rsidRPr="00BA583E">
              <w:rPr>
                <w:b/>
                <w:szCs w:val="24"/>
              </w:rPr>
              <w:t>Tổng</w:t>
            </w:r>
          </w:p>
        </w:tc>
        <w:tc>
          <w:tcPr>
            <w:tcW w:w="8363" w:type="dxa"/>
          </w:tcPr>
          <w:p w:rsidR="00F94436" w:rsidRPr="00BA583E" w:rsidRDefault="00F94436" w:rsidP="00943F55">
            <w:pPr>
              <w:widowControl w:val="0"/>
              <w:spacing w:before="20" w:after="80" w:line="240" w:lineRule="auto"/>
              <w:jc w:val="center"/>
              <w:rPr>
                <w:bCs/>
                <w:iCs/>
                <w:szCs w:val="24"/>
                <w:lang w:bidi="hi-IN"/>
              </w:rPr>
            </w:pPr>
          </w:p>
        </w:tc>
        <w:tc>
          <w:tcPr>
            <w:tcW w:w="0" w:type="auto"/>
            <w:shd w:val="clear" w:color="auto" w:fill="auto"/>
            <w:vAlign w:val="center"/>
          </w:tcPr>
          <w:p w:rsidR="00F94436" w:rsidRPr="00BA583E" w:rsidRDefault="00F94436" w:rsidP="00943F55">
            <w:pPr>
              <w:widowControl w:val="0"/>
              <w:spacing w:before="20" w:after="80" w:line="240" w:lineRule="auto"/>
              <w:jc w:val="center"/>
              <w:rPr>
                <w:b/>
                <w:iCs/>
                <w:szCs w:val="24"/>
                <w:lang w:bidi="hi-IN"/>
              </w:rPr>
            </w:pPr>
            <w:r w:rsidRPr="00BA583E">
              <w:rPr>
                <w:b/>
                <w:iCs/>
                <w:szCs w:val="24"/>
                <w:lang w:bidi="hi-IN"/>
              </w:rPr>
              <w:t>16</w:t>
            </w:r>
          </w:p>
        </w:tc>
        <w:tc>
          <w:tcPr>
            <w:tcW w:w="884" w:type="dxa"/>
            <w:shd w:val="clear" w:color="auto" w:fill="auto"/>
            <w:vAlign w:val="center"/>
          </w:tcPr>
          <w:p w:rsidR="00F94436" w:rsidRPr="00BA583E" w:rsidRDefault="00F94436" w:rsidP="00943F55">
            <w:pPr>
              <w:widowControl w:val="0"/>
              <w:spacing w:before="20" w:after="80" w:line="240" w:lineRule="auto"/>
              <w:jc w:val="center"/>
              <w:rPr>
                <w:b/>
                <w:iCs/>
                <w:szCs w:val="24"/>
              </w:rPr>
            </w:pPr>
            <w:r w:rsidRPr="00BA583E">
              <w:rPr>
                <w:b/>
                <w:iCs/>
                <w:szCs w:val="24"/>
              </w:rPr>
              <w:t>12</w:t>
            </w:r>
          </w:p>
        </w:tc>
        <w:tc>
          <w:tcPr>
            <w:tcW w:w="0" w:type="auto"/>
            <w:shd w:val="clear" w:color="auto" w:fill="auto"/>
            <w:vAlign w:val="center"/>
          </w:tcPr>
          <w:p w:rsidR="00F94436" w:rsidRPr="00BA583E" w:rsidRDefault="00F94436" w:rsidP="00943F55">
            <w:pPr>
              <w:widowControl w:val="0"/>
              <w:spacing w:before="20" w:after="80" w:line="240" w:lineRule="auto"/>
              <w:jc w:val="center"/>
              <w:rPr>
                <w:b/>
                <w:iCs/>
                <w:szCs w:val="24"/>
                <w:lang w:bidi="hi-IN"/>
              </w:rPr>
            </w:pPr>
            <w:r w:rsidRPr="00BA583E">
              <w:rPr>
                <w:b/>
                <w:iCs/>
                <w:szCs w:val="24"/>
                <w:lang w:bidi="hi-IN"/>
              </w:rPr>
              <w:t>2</w:t>
            </w:r>
          </w:p>
        </w:tc>
        <w:tc>
          <w:tcPr>
            <w:tcW w:w="737" w:type="dxa"/>
            <w:shd w:val="clear" w:color="auto" w:fill="auto"/>
            <w:vAlign w:val="center"/>
          </w:tcPr>
          <w:p w:rsidR="00F94436" w:rsidRPr="00BA583E" w:rsidRDefault="00F94436" w:rsidP="00943F55">
            <w:pPr>
              <w:widowControl w:val="0"/>
              <w:spacing w:before="20" w:after="80" w:line="240" w:lineRule="auto"/>
              <w:jc w:val="center"/>
              <w:rPr>
                <w:b/>
                <w:iCs/>
                <w:szCs w:val="24"/>
                <w:lang w:bidi="hi-IN"/>
              </w:rPr>
            </w:pPr>
            <w:r w:rsidRPr="00BA583E">
              <w:rPr>
                <w:b/>
                <w:iCs/>
                <w:szCs w:val="24"/>
                <w:lang w:bidi="hi-IN"/>
              </w:rPr>
              <w:t>2</w:t>
            </w:r>
          </w:p>
        </w:tc>
      </w:tr>
    </w:tbl>
    <w:p w:rsidR="00F94436" w:rsidRPr="00BA583E" w:rsidRDefault="00F94436" w:rsidP="00F94436">
      <w:pPr>
        <w:widowControl w:val="0"/>
        <w:spacing w:before="20" w:after="80" w:line="240" w:lineRule="auto"/>
        <w:rPr>
          <w:b/>
          <w:szCs w:val="24"/>
        </w:rPr>
      </w:pPr>
      <w:r w:rsidRPr="00BA583E">
        <w:rPr>
          <w:b/>
          <w:szCs w:val="24"/>
        </w:rPr>
        <w:t>Lưu ý:</w:t>
      </w:r>
    </w:p>
    <w:p w:rsidR="00F94436" w:rsidRPr="00BA583E" w:rsidRDefault="00F94436" w:rsidP="00F94436">
      <w:pPr>
        <w:pStyle w:val="EndnoteText"/>
        <w:widowControl w:val="0"/>
        <w:spacing w:before="20" w:after="80"/>
        <w:ind w:firstLine="720"/>
        <w:jc w:val="both"/>
        <w:rPr>
          <w:sz w:val="24"/>
          <w:szCs w:val="24"/>
        </w:rPr>
      </w:pPr>
      <w:r w:rsidRPr="00BA583E">
        <w:rPr>
          <w:sz w:val="24"/>
          <w:szCs w:val="24"/>
        </w:rPr>
        <w:t>(i) Giáo viên ra 01 câu vận dụng  ở đơn vị kiến thức: 1.1  hoặc 2.2 hoặc 2.3.</w:t>
      </w:r>
    </w:p>
    <w:p w:rsidR="00F94436" w:rsidRPr="00BA583E" w:rsidRDefault="00F94436" w:rsidP="00F94436">
      <w:pPr>
        <w:pStyle w:val="EndnoteText"/>
        <w:widowControl w:val="0"/>
        <w:spacing w:before="20" w:after="80"/>
        <w:ind w:firstLine="720"/>
        <w:jc w:val="both"/>
        <w:rPr>
          <w:sz w:val="24"/>
          <w:szCs w:val="24"/>
        </w:rPr>
      </w:pPr>
      <w:r w:rsidRPr="00BA583E">
        <w:rPr>
          <w:sz w:val="24"/>
          <w:szCs w:val="24"/>
        </w:rPr>
        <w:t>(ii) Giáo viên ra 01 câu vận dụng cao ở đơn vị kiến thức: 1.1  hoặc 2.2 hoặc 2.3. Hai câu 1</w:t>
      </w:r>
      <w:r w:rsidRPr="00BA583E">
        <w:rPr>
          <w:sz w:val="24"/>
          <w:szCs w:val="24"/>
          <w:vertAlign w:val="superscript"/>
        </w:rPr>
        <w:t>(i)</w:t>
      </w:r>
      <w:r w:rsidRPr="00BA583E">
        <w:rPr>
          <w:sz w:val="24"/>
          <w:szCs w:val="24"/>
        </w:rPr>
        <w:t xml:space="preserve"> và  1</w:t>
      </w:r>
      <w:r w:rsidRPr="00BA583E">
        <w:rPr>
          <w:sz w:val="24"/>
          <w:szCs w:val="24"/>
          <w:vertAlign w:val="superscript"/>
        </w:rPr>
        <w:t>(ii)</w:t>
      </w:r>
      <w:r w:rsidRPr="00BA583E">
        <w:rPr>
          <w:sz w:val="24"/>
          <w:szCs w:val="24"/>
        </w:rPr>
        <w:t xml:space="preserve">  không hỏi cùng một nội dung kiến thức.    </w:t>
      </w:r>
    </w:p>
    <w:p w:rsidR="00F94436" w:rsidRPr="00BA583E" w:rsidRDefault="00F94436" w:rsidP="00F94436">
      <w:pPr>
        <w:pStyle w:val="FootnoteText"/>
        <w:widowControl w:val="0"/>
        <w:spacing w:before="20" w:after="80"/>
        <w:ind w:firstLine="720"/>
        <w:jc w:val="both"/>
        <w:rPr>
          <w:sz w:val="24"/>
          <w:szCs w:val="24"/>
        </w:rPr>
      </w:pPr>
      <w:r w:rsidRPr="00BA583E">
        <w:rPr>
          <w:sz w:val="24"/>
          <w:szCs w:val="24"/>
        </w:rPr>
        <w:t>(iii) Giáo viên ra 01 câu vận dụng  ở đơn vị kiến thức:  3.1  hoặc 4.3.</w:t>
      </w:r>
    </w:p>
    <w:p w:rsidR="00F94436" w:rsidRPr="00BA583E" w:rsidRDefault="00F94436" w:rsidP="00F94436">
      <w:pPr>
        <w:pStyle w:val="EndnoteText"/>
        <w:widowControl w:val="0"/>
        <w:spacing w:before="20" w:after="80"/>
        <w:ind w:firstLine="720"/>
        <w:jc w:val="both"/>
        <w:rPr>
          <w:sz w:val="24"/>
          <w:szCs w:val="24"/>
        </w:rPr>
      </w:pPr>
      <w:r w:rsidRPr="00BA583E">
        <w:rPr>
          <w:sz w:val="24"/>
          <w:szCs w:val="24"/>
        </w:rPr>
        <w:t>(iv) Giáo viên ra 01 câu vận dụng cao ở đơn vị kiến thức: 3.1  hoặc 4.3. Hai câu 1</w:t>
      </w:r>
      <w:r w:rsidRPr="00BA583E">
        <w:rPr>
          <w:sz w:val="24"/>
          <w:szCs w:val="24"/>
          <w:vertAlign w:val="superscript"/>
        </w:rPr>
        <w:t>(iii)</w:t>
      </w:r>
      <w:r w:rsidRPr="00BA583E">
        <w:rPr>
          <w:sz w:val="24"/>
          <w:szCs w:val="24"/>
        </w:rPr>
        <w:t xml:space="preserve"> và  1</w:t>
      </w:r>
      <w:r w:rsidRPr="00BA583E">
        <w:rPr>
          <w:sz w:val="24"/>
          <w:szCs w:val="24"/>
          <w:vertAlign w:val="superscript"/>
        </w:rPr>
        <w:t>(iv)</w:t>
      </w:r>
      <w:r w:rsidRPr="00BA583E">
        <w:rPr>
          <w:sz w:val="24"/>
          <w:szCs w:val="24"/>
        </w:rPr>
        <w:t xml:space="preserve">  không hỏi cùng một nội dung kiến thức.   </w:t>
      </w:r>
    </w:p>
    <w:p w:rsidR="00F94436" w:rsidRPr="00BA583E" w:rsidRDefault="00F94436" w:rsidP="00F94436">
      <w:pPr>
        <w:pStyle w:val="EndnoteText"/>
        <w:widowControl w:val="0"/>
        <w:spacing w:before="20" w:after="80"/>
        <w:rPr>
          <w:sz w:val="24"/>
          <w:szCs w:val="24"/>
        </w:rPr>
      </w:pPr>
    </w:p>
    <w:p w:rsidR="00F94436" w:rsidRPr="00BA583E" w:rsidRDefault="00F94436" w:rsidP="00F94436">
      <w:pPr>
        <w:widowControl w:val="0"/>
        <w:spacing w:before="20" w:after="80" w:line="240" w:lineRule="auto"/>
        <w:rPr>
          <w:b/>
          <w:szCs w:val="24"/>
        </w:rPr>
      </w:pPr>
    </w:p>
    <w:p w:rsidR="00F94436" w:rsidRPr="00BA583E" w:rsidRDefault="00F94436" w:rsidP="00F94436">
      <w:pPr>
        <w:widowControl w:val="0"/>
        <w:spacing w:before="20" w:after="80" w:line="240" w:lineRule="auto"/>
        <w:rPr>
          <w:b/>
          <w:szCs w:val="24"/>
        </w:rPr>
      </w:pPr>
    </w:p>
    <w:p w:rsidR="00F94436" w:rsidRPr="00BA583E" w:rsidRDefault="00F94436" w:rsidP="00F94436">
      <w:pPr>
        <w:widowControl w:val="0"/>
        <w:spacing w:before="20" w:after="80" w:line="240" w:lineRule="auto"/>
        <w:rPr>
          <w:b/>
          <w:szCs w:val="24"/>
        </w:rPr>
      </w:pPr>
      <w:r w:rsidRPr="00BA583E">
        <w:rPr>
          <w:b/>
          <w:szCs w:val="24"/>
        </w:rPr>
        <w:t>c) Hướng dẫn ra đề kiểm tra theo ma trận và đặc tả</w:t>
      </w:r>
    </w:p>
    <w:p w:rsidR="00F94436" w:rsidRPr="00BA583E" w:rsidRDefault="00F94436" w:rsidP="00F94436">
      <w:pPr>
        <w:widowControl w:val="0"/>
        <w:spacing w:before="20" w:after="80" w:line="240" w:lineRule="auto"/>
        <w:rPr>
          <w:rFonts w:cs="Times New Roman"/>
          <w:b/>
          <w:szCs w:val="24"/>
        </w:rPr>
      </w:pPr>
    </w:p>
    <w:p w:rsidR="00F94436" w:rsidRPr="00BA583E" w:rsidRDefault="00F94436" w:rsidP="00F94436">
      <w:pPr>
        <w:widowControl w:val="0"/>
        <w:spacing w:before="20" w:after="80" w:line="240" w:lineRule="auto"/>
        <w:jc w:val="center"/>
        <w:rPr>
          <w:rFonts w:cs="Times New Roman"/>
          <w:b/>
          <w:szCs w:val="24"/>
        </w:rPr>
      </w:pPr>
      <w:r w:rsidRPr="00BA583E">
        <w:rPr>
          <w:rFonts w:cs="Times New Roman"/>
          <w:b/>
          <w:szCs w:val="24"/>
        </w:rPr>
        <w:t>HƯỚNG DẪN RA ĐỀ KIỂM TRA CUỐI KỲ II</w:t>
      </w:r>
    </w:p>
    <w:p w:rsidR="00F94436" w:rsidRPr="00BA583E" w:rsidRDefault="00F94436" w:rsidP="00F94436">
      <w:pPr>
        <w:widowControl w:val="0"/>
        <w:spacing w:before="20" w:after="80" w:line="240" w:lineRule="auto"/>
        <w:jc w:val="center"/>
        <w:rPr>
          <w:rFonts w:cs="Times New Roman"/>
          <w:b/>
          <w:szCs w:val="24"/>
        </w:rPr>
      </w:pPr>
      <w:r w:rsidRPr="00BA583E">
        <w:rPr>
          <w:rFonts w:cs="Times New Roman"/>
          <w:b/>
          <w:szCs w:val="24"/>
        </w:rPr>
        <w:t>MÔN: VẬT LÍ 12 - THỜI GIAN LÀM BÀI: 45 PHÚT</w:t>
      </w:r>
    </w:p>
    <w:tbl>
      <w:tblPr>
        <w:tblW w:w="160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963"/>
        <w:gridCol w:w="1342"/>
        <w:gridCol w:w="9136"/>
        <w:gridCol w:w="935"/>
        <w:gridCol w:w="884"/>
        <w:gridCol w:w="737"/>
        <w:gridCol w:w="930"/>
        <w:gridCol w:w="571"/>
      </w:tblGrid>
      <w:tr w:rsidR="00F94436" w:rsidRPr="00BA583E" w:rsidTr="00F94436">
        <w:trPr>
          <w:gridAfter w:val="1"/>
          <w:wAfter w:w="571" w:type="dxa"/>
          <w:cantSplit/>
        </w:trPr>
        <w:tc>
          <w:tcPr>
            <w:tcW w:w="0" w:type="auto"/>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TT</w:t>
            </w:r>
          </w:p>
        </w:tc>
        <w:tc>
          <w:tcPr>
            <w:tcW w:w="963" w:type="dxa"/>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 xml:space="preserve">Nội </w:t>
            </w:r>
            <w:r w:rsidRPr="00BA583E">
              <w:rPr>
                <w:rFonts w:cs="Times New Roman"/>
                <w:b/>
                <w:szCs w:val="24"/>
              </w:rPr>
              <w:lastRenderedPageBreak/>
              <w:t>dung kiến thức</w:t>
            </w:r>
          </w:p>
        </w:tc>
        <w:tc>
          <w:tcPr>
            <w:tcW w:w="1342" w:type="dxa"/>
            <w:vMerge w:val="restart"/>
            <w:shd w:val="clear" w:color="auto" w:fill="auto"/>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lastRenderedPageBreak/>
              <w:t xml:space="preserve">Đơn vị </w:t>
            </w:r>
            <w:r w:rsidRPr="00BA583E">
              <w:rPr>
                <w:rFonts w:cs="Times New Roman"/>
                <w:b/>
                <w:szCs w:val="24"/>
              </w:rPr>
              <w:lastRenderedPageBreak/>
              <w:t>kiến thức, kĩ năng</w:t>
            </w:r>
          </w:p>
        </w:tc>
        <w:tc>
          <w:tcPr>
            <w:tcW w:w="9136" w:type="dxa"/>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lastRenderedPageBreak/>
              <w:t xml:space="preserve">Mức đô kiến thức, kĩ năng </w:t>
            </w:r>
          </w:p>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lastRenderedPageBreak/>
              <w:t xml:space="preserve">cần kiểm tra, đánh giá </w:t>
            </w:r>
          </w:p>
        </w:tc>
        <w:tc>
          <w:tcPr>
            <w:tcW w:w="3486" w:type="dxa"/>
            <w:gridSpan w:val="4"/>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lastRenderedPageBreak/>
              <w:t>Mức độ nhận thức</w:t>
            </w:r>
          </w:p>
        </w:tc>
      </w:tr>
      <w:tr w:rsidR="00F94436" w:rsidRPr="00BA583E" w:rsidTr="00F94436">
        <w:trPr>
          <w:gridAfter w:val="1"/>
          <w:wAfter w:w="571" w:type="dxa"/>
          <w:cantSplit/>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vMerge/>
            <w:shd w:val="clear" w:color="auto" w:fill="auto"/>
            <w:vAlign w:val="center"/>
          </w:tcPr>
          <w:p w:rsidR="00F94436" w:rsidRPr="00BA583E" w:rsidRDefault="00F94436" w:rsidP="00F94436">
            <w:pPr>
              <w:widowControl w:val="0"/>
              <w:spacing w:before="20" w:line="240" w:lineRule="auto"/>
              <w:jc w:val="center"/>
              <w:rPr>
                <w:rFonts w:cs="Times New Roman"/>
                <w:b/>
                <w:szCs w:val="24"/>
              </w:rPr>
            </w:pPr>
          </w:p>
        </w:tc>
        <w:tc>
          <w:tcPr>
            <w:tcW w:w="9136" w:type="dxa"/>
            <w:vMerge/>
          </w:tcPr>
          <w:p w:rsidR="00F94436" w:rsidRPr="00BA583E" w:rsidRDefault="00F94436" w:rsidP="00F94436">
            <w:pPr>
              <w:widowControl w:val="0"/>
              <w:spacing w:before="20" w:line="240" w:lineRule="auto"/>
              <w:jc w:val="center"/>
              <w:rPr>
                <w:rFonts w:cs="Times New Roman"/>
                <w:b/>
                <w:szCs w:val="24"/>
              </w:rPr>
            </w:pPr>
          </w:p>
        </w:tc>
        <w:tc>
          <w:tcPr>
            <w:tcW w:w="935" w:type="dxa"/>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 xml:space="preserve">Nhận biết </w:t>
            </w:r>
          </w:p>
        </w:tc>
        <w:tc>
          <w:tcPr>
            <w:tcW w:w="0" w:type="auto"/>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 xml:space="preserve">Thông hiểu </w:t>
            </w:r>
          </w:p>
        </w:tc>
        <w:tc>
          <w:tcPr>
            <w:tcW w:w="737" w:type="dxa"/>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 xml:space="preserve">Vận dụng </w:t>
            </w:r>
          </w:p>
        </w:tc>
        <w:tc>
          <w:tcPr>
            <w:tcW w:w="930" w:type="dxa"/>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 xml:space="preserve">Vận dụng cao </w:t>
            </w:r>
          </w:p>
        </w:tc>
      </w:tr>
      <w:tr w:rsidR="00F94436" w:rsidRPr="00BA583E" w:rsidTr="00F94436">
        <w:trPr>
          <w:gridAfter w:val="1"/>
          <w:wAfter w:w="571" w:type="dxa"/>
          <w:trHeight w:val="70"/>
        </w:trPr>
        <w:tc>
          <w:tcPr>
            <w:tcW w:w="0" w:type="auto"/>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1</w:t>
            </w:r>
          </w:p>
        </w:tc>
        <w:tc>
          <w:tcPr>
            <w:tcW w:w="963" w:type="dxa"/>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Dao động và Sóng điện từ</w:t>
            </w: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1.1. Mạch dao động</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Nhận biết:</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xml:space="preserve">- Nêu được cấu tạo và nêu được vai trò của tụ điện và cuộn cảm trong hoạt động của mạch dao động LC. </w:t>
            </w:r>
            <w:r w:rsidRPr="00BA583E">
              <w:rPr>
                <w:rFonts w:cs="Times New Roman"/>
                <w:b/>
                <w:szCs w:val="24"/>
                <w:lang w:val="nl-NL"/>
              </w:rPr>
              <w:t>[Câu 1]</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công thức tính chu kì dao động riêng, tần số riêng và tần số góc của mạch dao động LC.</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dao động điện từ là gì (cường độ điện trường trong tụ điện và cảm ứng từ trong cuộn cảm biến thiên điều hòa).</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xml:space="preserve">- </w:t>
            </w:r>
            <w:r w:rsidRPr="00BA583E">
              <w:rPr>
                <w:rFonts w:cs="Times New Roman"/>
                <w:spacing w:val="-4"/>
                <w:szCs w:val="24"/>
                <w:lang w:val="nl-NL"/>
              </w:rPr>
              <w:t>Nêu được năng lượng</w:t>
            </w:r>
            <w:r w:rsidRPr="00BA583E">
              <w:rPr>
                <w:rFonts w:cs="Times New Roman"/>
                <w:szCs w:val="24"/>
                <w:lang w:val="nl-NL"/>
              </w:rPr>
              <w:t xml:space="preserve"> điện từ của mạch dao động LC là gì (năng lượng điện tập trung ở tụ điện và năng lượng từ tập trung ở cuộn cảm).</w:t>
            </w:r>
          </w:p>
          <w:p w:rsidR="00F94436" w:rsidRPr="00BA583E" w:rsidRDefault="00F94436" w:rsidP="00F94436">
            <w:pPr>
              <w:widowControl w:val="0"/>
              <w:tabs>
                <w:tab w:val="left" w:pos="1418"/>
              </w:tabs>
              <w:spacing w:before="20" w:line="240" w:lineRule="auto"/>
              <w:rPr>
                <w:rFonts w:cs="Times New Roman"/>
                <w:b/>
                <w:bCs/>
                <w:szCs w:val="24"/>
              </w:rPr>
            </w:pPr>
            <w:r w:rsidRPr="00BA583E">
              <w:rPr>
                <w:rFonts w:cs="Times New Roman"/>
                <w:b/>
                <w:bCs/>
                <w:szCs w:val="24"/>
                <w:lang w:val="nl-NL"/>
              </w:rPr>
              <w:t xml:space="preserve"> Thông hiểu: </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b/>
                <w:bCs/>
                <w:szCs w:val="24"/>
              </w:rPr>
              <w:t xml:space="preserve">- </w:t>
            </w:r>
            <w:r w:rsidRPr="00BA583E">
              <w:rPr>
                <w:rFonts w:cs="Times New Roman"/>
                <w:szCs w:val="24"/>
              </w:rPr>
              <w:t>Tính được chu kì riêng, tần số riêng, tần số góc, L, C thông qua công thức chu kì riêng.</w:t>
            </w:r>
            <w:r w:rsidRPr="00BA583E">
              <w:rPr>
                <w:rFonts w:cs="Times New Roman"/>
                <w:b/>
                <w:szCs w:val="24"/>
                <w:lang w:val="nl-NL"/>
              </w:rPr>
              <w:t xml:space="preserve"> [Câu 17]</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szCs w:val="24"/>
              </w:rPr>
              <w:t>- Nêu được mối quan hệ về pha giữa q và i và mối quan hệ giữa I</w:t>
            </w:r>
            <w:r w:rsidRPr="00BA583E">
              <w:rPr>
                <w:rFonts w:cs="Times New Roman"/>
                <w:szCs w:val="24"/>
                <w:vertAlign w:val="subscript"/>
              </w:rPr>
              <w:t>o</w:t>
            </w:r>
            <w:r w:rsidRPr="00BA583E">
              <w:rPr>
                <w:rFonts w:cs="Times New Roman"/>
                <w:szCs w:val="24"/>
              </w:rPr>
              <w:t xml:space="preserve"> với Q</w:t>
            </w:r>
            <w:r w:rsidRPr="00BA583E">
              <w:rPr>
                <w:rFonts w:cs="Times New Roman"/>
                <w:szCs w:val="24"/>
                <w:vertAlign w:val="subscript"/>
              </w:rPr>
              <w:t>o</w:t>
            </w:r>
            <w:r w:rsidRPr="00BA583E">
              <w:rPr>
                <w:rFonts w:cs="Times New Roman"/>
                <w:szCs w:val="24"/>
              </w:rPr>
              <w:t>.</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szCs w:val="24"/>
              </w:rPr>
              <w:t>- Giải thích được vì sao E và B biến thiên điều hòa khi q và i biến thiên điều hòa.</w:t>
            </w:r>
          </w:p>
          <w:p w:rsidR="00F94436" w:rsidRPr="00BA583E" w:rsidRDefault="00F94436" w:rsidP="00F94436">
            <w:pPr>
              <w:widowControl w:val="0"/>
              <w:tabs>
                <w:tab w:val="left" w:pos="1418"/>
              </w:tabs>
              <w:spacing w:before="20" w:line="240" w:lineRule="auto"/>
              <w:rPr>
                <w:rFonts w:cs="Times New Roman"/>
                <w:b/>
                <w:bCs/>
                <w:szCs w:val="24"/>
              </w:rPr>
            </w:pPr>
            <w:r w:rsidRPr="00BA583E">
              <w:rPr>
                <w:rFonts w:cs="Times New Roman"/>
                <w:b/>
                <w:bCs/>
                <w:szCs w:val="24"/>
              </w:rPr>
              <w:t xml:space="preserve">Vận dụng: </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szCs w:val="24"/>
              </w:rPr>
              <w:t xml:space="preserve">- Vận dụng được công thức </w:t>
            </w:r>
            <w:r w:rsidRPr="00BA583E">
              <w:rPr>
                <w:rFonts w:cs="Times New Roman"/>
                <w:noProof/>
                <w:position w:val="-8"/>
                <w:szCs w:val="24"/>
              </w:rPr>
              <w:object w:dxaOrig="1240" w:dyaOrig="360">
                <v:shape id="_x0000_i1663" type="#_x0000_t75" style="width:62.35pt;height:18.25pt" o:ole="">
                  <v:imagedata r:id="rId24" o:title=""/>
                </v:shape>
                <o:OLEObject Type="Embed" ProgID="Equation.DSMT4" ShapeID="_x0000_i1663" DrawAspect="Content" ObjectID="_1747491041" r:id="rId76"/>
              </w:object>
            </w:r>
            <w:r w:rsidRPr="00BA583E">
              <w:rPr>
                <w:rFonts w:cs="Times New Roman"/>
                <w:szCs w:val="24"/>
              </w:rPr>
              <w:t xml:space="preserve"> trong các bài bài tập đơn giản. </w:t>
            </w:r>
            <w:r w:rsidRPr="00BA583E">
              <w:rPr>
                <w:rFonts w:cs="Times New Roman"/>
                <w:b/>
                <w:szCs w:val="24"/>
                <w:lang w:val="nl-NL"/>
              </w:rPr>
              <w:t>[Câu 1-TL]</w:t>
            </w:r>
          </w:p>
          <w:p w:rsidR="00F94436" w:rsidRPr="00BA583E" w:rsidRDefault="00F94436" w:rsidP="00F94436">
            <w:pPr>
              <w:widowControl w:val="0"/>
              <w:tabs>
                <w:tab w:val="left" w:pos="1418"/>
              </w:tabs>
              <w:spacing w:before="20" w:line="240" w:lineRule="auto"/>
              <w:rPr>
                <w:rFonts w:cs="Times New Roman"/>
                <w:b/>
                <w:bCs/>
                <w:szCs w:val="24"/>
              </w:rPr>
            </w:pPr>
            <w:r w:rsidRPr="00BA583E">
              <w:rPr>
                <w:rFonts w:cs="Times New Roman"/>
                <w:b/>
                <w:bCs/>
                <w:szCs w:val="24"/>
              </w:rPr>
              <w:t xml:space="preserve">Vận dụng cao: </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szCs w:val="24"/>
                <w:lang w:val="nl-NL"/>
              </w:rPr>
              <w:t xml:space="preserve">- </w:t>
            </w:r>
            <w:r w:rsidRPr="00BA583E">
              <w:rPr>
                <w:rFonts w:cs="Times New Roman"/>
                <w:szCs w:val="24"/>
              </w:rPr>
              <w:t xml:space="preserve">Vận dụng được công thức </w:t>
            </w:r>
            <w:r w:rsidRPr="00BA583E">
              <w:rPr>
                <w:rFonts w:cs="Times New Roman"/>
                <w:noProof/>
                <w:position w:val="-8"/>
                <w:szCs w:val="24"/>
              </w:rPr>
              <w:object w:dxaOrig="1240" w:dyaOrig="360">
                <v:shape id="_x0000_i1664" type="#_x0000_t75" style="width:62.35pt;height:18.25pt" o:ole="">
                  <v:imagedata r:id="rId24" o:title=""/>
                </v:shape>
                <o:OLEObject Type="Embed" ProgID="Equation.DSMT4" ShapeID="_x0000_i1664" DrawAspect="Content" ObjectID="_1747491042" r:id="rId77"/>
              </w:object>
            </w:r>
            <w:r w:rsidRPr="00BA583E">
              <w:rPr>
                <w:rFonts w:cs="Times New Roman"/>
                <w:szCs w:val="24"/>
              </w:rPr>
              <w:t xml:space="preserve"> , các kiến thức tổng hợp trong bài và các kiến thức liên quan để giải các bài bài tập.</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w:t>
            </w:r>
            <w:r w:rsidRPr="00BA583E">
              <w:rPr>
                <w:rStyle w:val="EndnoteReference"/>
                <w:rFonts w:cs="Times New Roman"/>
                <w:szCs w:val="24"/>
              </w:rPr>
              <w:endnoteReference w:id="5"/>
            </w:r>
            <w:r w:rsidRPr="00BA583E">
              <w:rPr>
                <w:rFonts w:cs="Times New Roman"/>
                <w:szCs w:val="24"/>
                <w:vertAlign w:val="superscript"/>
              </w:rPr>
              <w:t>)</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w:t>
            </w:r>
            <w:r w:rsidRPr="00BA583E">
              <w:rPr>
                <w:rStyle w:val="EndnoteReference"/>
                <w:rFonts w:cs="Times New Roman"/>
                <w:szCs w:val="24"/>
              </w:rPr>
              <w:endnoteReference w:id="6"/>
            </w:r>
            <w:r w:rsidRPr="00BA583E">
              <w:rPr>
                <w:rFonts w:cs="Times New Roman"/>
                <w:szCs w:val="24"/>
                <w:vertAlign w:val="superscript"/>
              </w:rPr>
              <w:t>)</w:t>
            </w:r>
          </w:p>
        </w:tc>
      </w:tr>
      <w:tr w:rsidR="00F94436" w:rsidRPr="00BA583E" w:rsidTr="00F94436">
        <w:trPr>
          <w:gridAfter w:val="1"/>
          <w:wAfter w:w="571" w:type="dxa"/>
          <w:trHeight w:val="70"/>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1.2. Điện từ trường</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mối quan hệ giữa điện trường biến thiên và từ trường, từ trường biến thiên và điện trường.</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điện từ trường là gì.</w:t>
            </w:r>
            <w:r w:rsidRPr="00BA583E">
              <w:rPr>
                <w:rFonts w:cs="Times New Roman"/>
                <w:b/>
                <w:szCs w:val="24"/>
                <w:lang w:val="nl-NL"/>
              </w:rPr>
              <w:t xml:space="preserve"> [Câu 2]</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Thông hiểu: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Hiểu được điện từ trường là gì, đường sức của điện trường xoáy </w:t>
            </w:r>
          </w:p>
          <w:p w:rsidR="00F94436" w:rsidRPr="00BA583E" w:rsidRDefault="00F94436" w:rsidP="00F94436">
            <w:pPr>
              <w:widowControl w:val="0"/>
              <w:spacing w:before="20" w:line="240" w:lineRule="auto"/>
              <w:rPr>
                <w:rFonts w:cs="Times New Roman"/>
                <w:szCs w:val="24"/>
                <w:lang w:val="nl-NL"/>
              </w:rPr>
            </w:pPr>
            <w:r w:rsidRPr="00BA583E">
              <w:rPr>
                <w:rFonts w:cs="Times New Roman"/>
                <w:b/>
                <w:szCs w:val="24"/>
                <w:lang w:val="nl-NL"/>
              </w:rPr>
              <w:t>[Câu 18]</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225"/>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 xml:space="preserve">1.3. Sóng điện từ và nguyên tắc thông tin </w:t>
            </w:r>
            <w:r w:rsidRPr="00BA583E">
              <w:rPr>
                <w:rFonts w:cs="Times New Roman"/>
                <w:b/>
                <w:szCs w:val="24"/>
              </w:rPr>
              <w:lastRenderedPageBreak/>
              <w:t>liên lạc bằng sóng vô tuyến</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lastRenderedPageBreak/>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sóng điện từ là gì.</w:t>
            </w:r>
            <w:r w:rsidRPr="00BA583E">
              <w:rPr>
                <w:rFonts w:cs="Times New Roman"/>
                <w:b/>
                <w:szCs w:val="24"/>
                <w:lang w:val="nl-NL"/>
              </w:rPr>
              <w:t xml:space="preserve"> [Câu 3]</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lastRenderedPageBreak/>
              <w:t xml:space="preserve">- Nêu được công thức </w:t>
            </w:r>
            <w:r w:rsidRPr="00BA583E">
              <w:rPr>
                <w:rFonts w:cs="Times New Roman"/>
                <w:noProof/>
                <w:position w:val="-28"/>
                <w:szCs w:val="24"/>
                <w:lang w:val="nl-NL"/>
              </w:rPr>
              <w:object w:dxaOrig="1100" w:dyaOrig="660">
                <v:shape id="_x0000_i1665" type="#_x0000_t75" style="width:54.8pt;height:33.3pt" o:ole="">
                  <v:imagedata r:id="rId27" o:title=""/>
                </v:shape>
                <o:OLEObject Type="Embed" ProgID="Equation.DSMT4" ShapeID="_x0000_i1665" DrawAspect="Content" ObjectID="_1747491043" r:id="rId78"/>
              </w:object>
            </w:r>
            <w:r w:rsidRPr="00BA583E">
              <w:rPr>
                <w:rFonts w:cs="Times New Roman"/>
                <w:szCs w:val="24"/>
                <w:lang w:val="nl-NL"/>
              </w:rPr>
              <w:t>.</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các tính chất của sóng điện từ.</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ứng dụng của sóng vô tuyến điện trong thông tin liên lạc.</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sơ đồ khối của một máy phát và máy thu vô tuyến điện đơn giản.</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lang w:val="nl-NL"/>
              </w:rPr>
            </w:pPr>
            <w:r w:rsidRPr="00BA583E">
              <w:rPr>
                <w:rFonts w:cs="Times New Roman"/>
                <w:b/>
                <w:bCs/>
                <w:szCs w:val="24"/>
                <w:lang w:val="nl-NL"/>
              </w:rPr>
              <w:t xml:space="preserve">- </w:t>
            </w:r>
            <w:r w:rsidRPr="00BA583E">
              <w:rPr>
                <w:rFonts w:cs="Times New Roman"/>
                <w:szCs w:val="24"/>
                <w:lang w:val="nl-NL"/>
              </w:rPr>
              <w:t xml:space="preserve">Áp dụng được công thức </w:t>
            </w:r>
            <w:r w:rsidRPr="00BA583E">
              <w:rPr>
                <w:rFonts w:cs="Times New Roman"/>
                <w:noProof/>
                <w:position w:val="-28"/>
                <w:szCs w:val="24"/>
                <w:lang w:val="nl-NL"/>
              </w:rPr>
              <w:object w:dxaOrig="1100" w:dyaOrig="660">
                <v:shape id="_x0000_i1666" type="#_x0000_t75" style="width:54.8pt;height:33.3pt" o:ole="">
                  <v:imagedata r:id="rId27" o:title=""/>
                </v:shape>
                <o:OLEObject Type="Embed" ProgID="Equation.DSMT4" ShapeID="_x0000_i1666" DrawAspect="Content" ObjectID="_1747491044" r:id="rId79"/>
              </w:object>
            </w:r>
            <w:r w:rsidRPr="00BA583E">
              <w:rPr>
                <w:rFonts w:cs="Times New Roman"/>
                <w:szCs w:val="24"/>
                <w:lang w:val="nl-NL"/>
              </w:rPr>
              <w:t xml:space="preserve"> ở mức độ đơn giản;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Hiểu được</w:t>
            </w:r>
            <w:r w:rsidRPr="00BA583E">
              <w:rPr>
                <w:rFonts w:cs="Times New Roman"/>
                <w:noProof/>
                <w:position w:val="-4"/>
                <w:szCs w:val="24"/>
                <w:lang w:val="nl-NL"/>
              </w:rPr>
              <w:object w:dxaOrig="240" w:dyaOrig="320">
                <v:shape id="_x0000_i1667" type="#_x0000_t75" style="width:11.8pt;height:17.2pt" o:ole="">
                  <v:imagedata r:id="rId30" o:title=""/>
                </v:shape>
                <o:OLEObject Type="Embed" ProgID="Equation.DSMT4" ShapeID="_x0000_i1667" DrawAspect="Content" ObjectID="_1747491045" r:id="rId80"/>
              </w:object>
            </w:r>
            <w:r w:rsidRPr="00BA583E">
              <w:rPr>
                <w:rFonts w:cs="Times New Roman"/>
                <w:szCs w:val="24"/>
                <w:lang w:val="nl-NL"/>
              </w:rPr>
              <w:t xml:space="preserve"> và </w:t>
            </w:r>
            <w:r w:rsidRPr="00BA583E">
              <w:rPr>
                <w:rFonts w:cs="Times New Roman"/>
                <w:noProof/>
                <w:position w:val="-4"/>
                <w:szCs w:val="24"/>
                <w:lang w:val="nl-NL"/>
              </w:rPr>
              <w:object w:dxaOrig="240" w:dyaOrig="320">
                <v:shape id="_x0000_i1668" type="#_x0000_t75" style="width:11.8pt;height:17.2pt" o:ole="">
                  <v:imagedata r:id="rId32" o:title=""/>
                </v:shape>
                <o:OLEObject Type="Embed" ProgID="Equation.DSMT4" ShapeID="_x0000_i1668" DrawAspect="Content" ObjectID="_1747491046" r:id="rId81"/>
              </w:object>
            </w:r>
            <w:r w:rsidRPr="00BA583E">
              <w:rPr>
                <w:rFonts w:cs="Times New Roman"/>
                <w:szCs w:val="24"/>
                <w:lang w:val="nl-NL"/>
              </w:rPr>
              <w:t xml:space="preserve"> dao động vuông góc nhưng cùng pha;</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So sánh được các bước sóng, tần số, chu kì của sóng điện từ trong các vùng của thang sóng vô tuyến.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So sánh được ứng dụng của các loại sóng vô tuyến trong truyền thông tin liên lạc (liên lạc trên mặt đất, liên lạc trong không gian...);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So sánh được các khối trong sơ đồ khối của máy phát và máy thu vô tuyến điện đơn giản.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chức năng của từng khối trong sơ đồ khối của máy phát và máy thu vô tuyến điện đơn giản.</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lastRenderedPageBreak/>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(ii)</w:t>
            </w:r>
          </w:p>
        </w:tc>
      </w:tr>
      <w:tr w:rsidR="00F94436" w:rsidRPr="00BA583E" w:rsidTr="00F94436">
        <w:trPr>
          <w:gridAfter w:val="1"/>
          <w:wAfter w:w="571" w:type="dxa"/>
          <w:trHeight w:val="330"/>
        </w:trPr>
        <w:tc>
          <w:tcPr>
            <w:tcW w:w="0" w:type="auto"/>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2</w:t>
            </w:r>
          </w:p>
        </w:tc>
        <w:tc>
          <w:tcPr>
            <w:tcW w:w="963" w:type="dxa"/>
            <w:vMerge w:val="restart"/>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Sóng ánh sáng</w:t>
            </w: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2.1. Tán sắc ánh sáng</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định nghĩa hiện tượng tán sắc ánh sáng.</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định nghĩa về ánh sáng đơn sắc, ánh sáng trắng.</w:t>
            </w:r>
          </w:p>
          <w:p w:rsidR="00F94436" w:rsidRPr="00BA583E" w:rsidRDefault="00F94436" w:rsidP="00F94436">
            <w:pPr>
              <w:widowControl w:val="0"/>
              <w:spacing w:before="20" w:line="240" w:lineRule="auto"/>
              <w:rPr>
                <w:rFonts w:cs="Times New Roman"/>
                <w:b/>
                <w:bCs/>
                <w:szCs w:val="24"/>
                <w:lang w:val="nl-NL"/>
              </w:rPr>
            </w:pPr>
            <w:r w:rsidRPr="00BA583E">
              <w:rPr>
                <w:rFonts w:cs="Times New Roman"/>
                <w:szCs w:val="24"/>
                <w:lang w:val="nl-NL"/>
              </w:rPr>
              <w:t>- Nêu được chiết suất của môi trường phụ thuộc vào bước sóng ánh sáng trong chân không.</w:t>
            </w:r>
            <w:r w:rsidRPr="00BA583E">
              <w:rPr>
                <w:rFonts w:cs="Times New Roman"/>
                <w:b/>
                <w:szCs w:val="24"/>
                <w:lang w:val="nl-NL"/>
              </w:rPr>
              <w:t>[Câu 4]</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Trình bày được thí nghiệm về hiện tượng tán sắc ánh sáng của Niu-tơn;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Trình bày được thí nghiệm với ánh sáng đơn sắc của Niu-tơn.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So sánh được góc lệch của các tia sáng có màu sắc khác nhau khi đi qua lăng kính.</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So sánh được chiết suất của môi trường đối với các ánh sáng có màu sắc khác nhau. </w:t>
            </w:r>
            <w:r w:rsidRPr="00BA583E">
              <w:rPr>
                <w:rFonts w:cs="Times New Roman"/>
                <w:b/>
                <w:szCs w:val="24"/>
                <w:lang w:val="nl-NL"/>
              </w:rPr>
              <w:t>[Câu 19]</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cantSplit/>
          <w:trHeight w:val="6231"/>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2.2. Giao thoa ánh sáng</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định nghĩa hiện tượng nhiễu xạ ánh sáng.</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vân sáng, vân tối là kết quả của hiện tượng giao thoa ánh sáng.</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công thức tính khoảng vân; công thức xác định vị trí vân sáng, vân tối.</w:t>
            </w:r>
            <w:r w:rsidRPr="00BA583E">
              <w:rPr>
                <w:rFonts w:cs="Times New Roman"/>
                <w:b/>
                <w:szCs w:val="24"/>
                <w:lang w:val="nl-NL"/>
              </w:rPr>
              <w:t xml:space="preserve"> [Câu 5]</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điều kiện để xảy ra hiện tượng giao thoa ánh sáng.</w:t>
            </w:r>
          </w:p>
          <w:p w:rsidR="00F94436" w:rsidRPr="00BA583E" w:rsidRDefault="00F94436" w:rsidP="00F94436">
            <w:pPr>
              <w:widowControl w:val="0"/>
              <w:tabs>
                <w:tab w:val="left" w:pos="1418"/>
              </w:tabs>
              <w:spacing w:before="20" w:line="240" w:lineRule="auto"/>
              <w:rPr>
                <w:rFonts w:cs="Times New Roman"/>
                <w:b/>
                <w:bCs/>
                <w:szCs w:val="24"/>
              </w:rPr>
            </w:pPr>
            <w:r w:rsidRPr="00BA583E">
              <w:rPr>
                <w:rFonts w:cs="Times New Roman"/>
                <w:b/>
                <w:bCs/>
                <w:szCs w:val="24"/>
              </w:rPr>
              <w:t xml:space="preserve">- </w:t>
            </w:r>
            <w:r w:rsidRPr="00BA583E">
              <w:rPr>
                <w:rFonts w:cs="Times New Roman"/>
                <w:szCs w:val="24"/>
                <w:lang w:val="nl-NL"/>
              </w:rPr>
              <w:t>Nêu được hiện tượng giao thoa chứng tỏ ánh sáng có tính chất sóng.</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Tính được khoảng vân, và các đại lượng trong công thức khoảng vân. Hiểu được khoảng vân là khoảng cách giữa các vân sáng liên tiếp (hoặc vân tối liên tiếp). </w:t>
            </w:r>
            <w:r w:rsidRPr="00BA583E">
              <w:rPr>
                <w:rFonts w:cs="Times New Roman"/>
                <w:b/>
                <w:szCs w:val="24"/>
                <w:lang w:val="nl-NL"/>
              </w:rPr>
              <w:t>[Câu 20]</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Hiểu và áp dụng được các công thức </w:t>
            </w:r>
            <w:r w:rsidRPr="00BA583E">
              <w:rPr>
                <w:rFonts w:cs="Times New Roman"/>
                <w:noProof/>
                <w:position w:val="-24"/>
                <w:szCs w:val="24"/>
              </w:rPr>
              <w:object w:dxaOrig="740" w:dyaOrig="620">
                <v:shape id="_x0000_i1669" type="#_x0000_t75" style="width:36.55pt;height:31.15pt" o:ole="">
                  <v:imagedata r:id="rId34" o:title=""/>
                </v:shape>
                <o:OLEObject Type="Embed" ProgID="Equation.DSMT4" ShapeID="_x0000_i1669" DrawAspect="Content" ObjectID="_1747491047" r:id="rId82"/>
              </w:object>
            </w:r>
            <w:r w:rsidRPr="00BA583E">
              <w:rPr>
                <w:rFonts w:cs="Times New Roman"/>
                <w:szCs w:val="24"/>
              </w:rPr>
              <w:t xml:space="preserve">, </w:t>
            </w:r>
            <w:r w:rsidRPr="00BA583E">
              <w:rPr>
                <w:rFonts w:cs="Times New Roman"/>
                <w:noProof/>
                <w:position w:val="-24"/>
                <w:szCs w:val="24"/>
                <w:lang w:val="nl-NL"/>
              </w:rPr>
              <w:object w:dxaOrig="1060" w:dyaOrig="620">
                <v:shape id="_x0000_i1670" type="#_x0000_t75" style="width:52.65pt;height:31.15pt" o:ole="">
                  <v:imagedata r:id="rId36" o:title=""/>
                </v:shape>
                <o:OLEObject Type="Embed" ProgID="Equation.DSMT4" ShapeID="_x0000_i1670" DrawAspect="Content" ObjectID="_1747491048" r:id="rId83"/>
              </w:object>
            </w:r>
            <w:r w:rsidRPr="00BA583E">
              <w:rPr>
                <w:rFonts w:cs="Times New Roman"/>
                <w:szCs w:val="24"/>
                <w:lang w:val="nl-NL"/>
              </w:rPr>
              <w:t xml:space="preserve"> , </w:t>
            </w:r>
            <w:r w:rsidRPr="00BA583E">
              <w:rPr>
                <w:rFonts w:cs="Times New Roman"/>
                <w:noProof/>
                <w:position w:val="-24"/>
                <w:szCs w:val="24"/>
                <w:lang w:val="nl-NL"/>
              </w:rPr>
              <w:object w:dxaOrig="1660" w:dyaOrig="620">
                <v:shape id="_x0000_i1671" type="#_x0000_t75" style="width:83.8pt;height:31.15pt" o:ole="">
                  <v:imagedata r:id="rId38" o:title=""/>
                </v:shape>
                <o:OLEObject Type="Embed" ProgID="Equation.DSMT4" ShapeID="_x0000_i1671" DrawAspect="Content" ObjectID="_1747491049" r:id="rId84"/>
              </w:object>
            </w:r>
            <w:r w:rsidRPr="00BA583E">
              <w:rPr>
                <w:rFonts w:cs="Times New Roman"/>
                <w:szCs w:val="24"/>
                <w:lang w:val="nl-NL"/>
              </w:rPr>
              <w:t>ở mức độ đơn giản (một phép tính);</w:t>
            </w:r>
          </w:p>
          <w:p w:rsidR="00F94436" w:rsidRPr="00BA583E" w:rsidRDefault="00F94436" w:rsidP="00F94436">
            <w:pPr>
              <w:widowControl w:val="0"/>
              <w:tabs>
                <w:tab w:val="left" w:pos="1418"/>
              </w:tabs>
              <w:spacing w:before="20" w:line="240" w:lineRule="auto"/>
              <w:rPr>
                <w:rFonts w:cs="Times New Roman"/>
                <w:szCs w:val="24"/>
              </w:rPr>
            </w:pPr>
            <w:r w:rsidRPr="00BA583E">
              <w:rPr>
                <w:rFonts w:cs="Times New Roman"/>
                <w:b/>
                <w:bCs/>
                <w:szCs w:val="24"/>
              </w:rPr>
              <w:t xml:space="preserve">Vận dụng: </w:t>
            </w:r>
            <w:r w:rsidRPr="00BA583E">
              <w:rPr>
                <w:rFonts w:cs="Times New Roman"/>
                <w:szCs w:val="24"/>
              </w:rPr>
              <w:t xml:space="preserve"> - Vận dụng được công thức </w:t>
            </w:r>
            <w:r w:rsidRPr="00BA583E">
              <w:rPr>
                <w:rFonts w:cs="Times New Roman"/>
                <w:noProof/>
                <w:position w:val="-24"/>
                <w:szCs w:val="24"/>
              </w:rPr>
              <w:object w:dxaOrig="740" w:dyaOrig="620">
                <v:shape id="_x0000_i1672" type="#_x0000_t75" style="width:36.55pt;height:31.15pt" o:ole="">
                  <v:imagedata r:id="rId34" o:title=""/>
                </v:shape>
                <o:OLEObject Type="Embed" ProgID="Equation.DSMT4" ShapeID="_x0000_i1672" DrawAspect="Content" ObjectID="_1747491050" r:id="rId85"/>
              </w:object>
            </w:r>
            <w:r w:rsidRPr="00BA583E">
              <w:rPr>
                <w:rFonts w:cs="Times New Roman"/>
                <w:szCs w:val="24"/>
              </w:rPr>
              <w:t xml:space="preserve">, </w:t>
            </w:r>
            <w:r w:rsidRPr="00BA583E">
              <w:rPr>
                <w:rFonts w:cs="Times New Roman"/>
                <w:noProof/>
                <w:position w:val="-24"/>
                <w:szCs w:val="24"/>
                <w:lang w:val="nl-NL"/>
              </w:rPr>
              <w:object w:dxaOrig="1060" w:dyaOrig="620">
                <v:shape id="_x0000_i1673" type="#_x0000_t75" style="width:52.65pt;height:31.15pt" o:ole="">
                  <v:imagedata r:id="rId36" o:title=""/>
                </v:shape>
                <o:OLEObject Type="Embed" ProgID="Equation.DSMT4" ShapeID="_x0000_i1673" DrawAspect="Content" ObjectID="_1747491051" r:id="rId86"/>
              </w:object>
            </w:r>
            <w:r w:rsidRPr="00BA583E">
              <w:rPr>
                <w:rFonts w:cs="Times New Roman"/>
                <w:szCs w:val="24"/>
                <w:lang w:val="nl-NL"/>
              </w:rPr>
              <w:t xml:space="preserve">, </w:t>
            </w:r>
            <w:r w:rsidRPr="00BA583E">
              <w:rPr>
                <w:rFonts w:cs="Times New Roman"/>
                <w:noProof/>
                <w:position w:val="-24"/>
                <w:szCs w:val="24"/>
                <w:lang w:val="nl-NL"/>
              </w:rPr>
              <w:object w:dxaOrig="1660" w:dyaOrig="620">
                <v:shape id="_x0000_i1674" type="#_x0000_t75" style="width:83.8pt;height:31.15pt" o:ole="">
                  <v:imagedata r:id="rId42" o:title=""/>
                </v:shape>
                <o:OLEObject Type="Embed" ProgID="Equation.DSMT4" ShapeID="_x0000_i1674" DrawAspect="Content" ObjectID="_1747491052" r:id="rId87"/>
              </w:object>
            </w:r>
            <w:r w:rsidRPr="00BA583E">
              <w:rPr>
                <w:rFonts w:cs="Times New Roman"/>
                <w:szCs w:val="24"/>
              </w:rPr>
              <w:t>để giải bài tập đơn giản.</w:t>
            </w:r>
          </w:p>
          <w:p w:rsidR="00F94436" w:rsidRPr="00BA583E" w:rsidRDefault="00F94436" w:rsidP="00F94436">
            <w:pPr>
              <w:widowControl w:val="0"/>
              <w:tabs>
                <w:tab w:val="left" w:pos="1418"/>
              </w:tabs>
              <w:spacing w:before="20" w:line="240" w:lineRule="auto"/>
              <w:rPr>
                <w:rFonts w:cs="Times New Roman"/>
                <w:b/>
                <w:szCs w:val="24"/>
                <w:lang w:val="nl-NL"/>
              </w:rPr>
            </w:pPr>
            <w:r w:rsidRPr="00BA583E">
              <w:rPr>
                <w:rFonts w:cs="Times New Roman"/>
                <w:b/>
                <w:bCs/>
                <w:szCs w:val="24"/>
              </w:rPr>
              <w:t xml:space="preserve">Vận dụng cao: </w:t>
            </w:r>
            <w:r w:rsidRPr="00BA583E">
              <w:rPr>
                <w:rFonts w:cs="Times New Roman"/>
                <w:szCs w:val="24"/>
                <w:lang w:val="nl-NL"/>
              </w:rPr>
              <w:t xml:space="preserve">- </w:t>
            </w:r>
            <w:r w:rsidRPr="00BA583E">
              <w:rPr>
                <w:rFonts w:cs="Times New Roman"/>
                <w:szCs w:val="24"/>
              </w:rPr>
              <w:t xml:space="preserve">Vận dụng được công thức </w:t>
            </w:r>
            <w:r w:rsidRPr="00BA583E">
              <w:rPr>
                <w:rFonts w:cs="Times New Roman"/>
                <w:noProof/>
                <w:position w:val="-24"/>
                <w:szCs w:val="24"/>
              </w:rPr>
              <w:object w:dxaOrig="740" w:dyaOrig="620">
                <v:shape id="_x0000_i1675" type="#_x0000_t75" style="width:36.55pt;height:31.15pt" o:ole="">
                  <v:imagedata r:id="rId34" o:title=""/>
                </v:shape>
                <o:OLEObject Type="Embed" ProgID="Equation.DSMT4" ShapeID="_x0000_i1675" DrawAspect="Content" ObjectID="_1747491053" r:id="rId88"/>
              </w:object>
            </w:r>
            <w:r w:rsidRPr="00BA583E">
              <w:rPr>
                <w:rFonts w:cs="Times New Roman"/>
                <w:szCs w:val="24"/>
              </w:rPr>
              <w:t xml:space="preserve">, </w:t>
            </w:r>
            <w:r w:rsidRPr="00BA583E">
              <w:rPr>
                <w:rFonts w:cs="Times New Roman"/>
                <w:noProof/>
                <w:position w:val="-24"/>
                <w:szCs w:val="24"/>
                <w:lang w:val="nl-NL"/>
              </w:rPr>
              <w:object w:dxaOrig="1060" w:dyaOrig="620">
                <v:shape id="_x0000_i1676" type="#_x0000_t75" style="width:52.65pt;height:31.15pt" o:ole="">
                  <v:imagedata r:id="rId36" o:title=""/>
                </v:shape>
                <o:OLEObject Type="Embed" ProgID="Equation.DSMT4" ShapeID="_x0000_i1676" DrawAspect="Content" ObjectID="_1747491054" r:id="rId89"/>
              </w:object>
            </w:r>
            <w:r w:rsidRPr="00BA583E">
              <w:rPr>
                <w:rFonts w:cs="Times New Roman"/>
                <w:szCs w:val="24"/>
                <w:lang w:val="nl-NL"/>
              </w:rPr>
              <w:t xml:space="preserve">, </w:t>
            </w:r>
            <w:r w:rsidRPr="00BA583E">
              <w:rPr>
                <w:rFonts w:cs="Times New Roman"/>
                <w:noProof/>
                <w:position w:val="-24"/>
                <w:szCs w:val="24"/>
                <w:lang w:val="nl-NL"/>
              </w:rPr>
              <w:object w:dxaOrig="1660" w:dyaOrig="620">
                <v:shape id="_x0000_i1677" type="#_x0000_t75" style="width:83.8pt;height:31.15pt" o:ole="">
                  <v:imagedata r:id="rId46" o:title=""/>
                </v:shape>
                <o:OLEObject Type="Embed" ProgID="Equation.DSMT4" ShapeID="_x0000_i1677" DrawAspect="Content" ObjectID="_1747491055" r:id="rId90"/>
              </w:object>
            </w:r>
            <w:r w:rsidRPr="00BA583E">
              <w:rPr>
                <w:rFonts w:cs="Times New Roman"/>
                <w:szCs w:val="24"/>
              </w:rPr>
              <w:t xml:space="preserve"> , các kiến thức tổng hợp trong bài và các kiến thức liên quan để giải các bài bài tập. </w:t>
            </w:r>
            <w:r w:rsidRPr="00BA583E">
              <w:rPr>
                <w:rFonts w:cs="Times New Roman"/>
                <w:b/>
                <w:szCs w:val="24"/>
                <w:lang w:val="nl-NL"/>
              </w:rPr>
              <w:t>[Câu 3-TL]</w:t>
            </w:r>
          </w:p>
          <w:p w:rsidR="00F94436" w:rsidRPr="00BA583E" w:rsidRDefault="00F94436" w:rsidP="00F94436">
            <w:pPr>
              <w:widowControl w:val="0"/>
              <w:tabs>
                <w:tab w:val="left" w:pos="1418"/>
              </w:tabs>
              <w:spacing w:before="20" w:line="240" w:lineRule="auto"/>
              <w:rPr>
                <w:rFonts w:cs="Times New Roman"/>
                <w:szCs w:val="24"/>
              </w:rPr>
            </w:pPr>
          </w:p>
        </w:tc>
        <w:tc>
          <w:tcPr>
            <w:tcW w:w="935" w:type="dxa"/>
            <w:vMerge w:val="restart"/>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vMerge w:val="restart"/>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(ii)</w:t>
            </w:r>
          </w:p>
        </w:tc>
      </w:tr>
      <w:tr w:rsidR="00F94436" w:rsidRPr="00BA583E" w:rsidTr="00F94436">
        <w:trPr>
          <w:gridAfter w:val="1"/>
          <w:wAfter w:w="571" w:type="dxa"/>
          <w:trHeight w:val="1128"/>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2.3. Đo bước sóng ánh sáng bằng phương pháp giao thoa</w:t>
            </w:r>
          </w:p>
        </w:tc>
        <w:tc>
          <w:tcPr>
            <w:tcW w:w="9136" w:type="dxa"/>
          </w:tcPr>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Thông hiểu: </w:t>
            </w:r>
          </w:p>
          <w:p w:rsidR="00F94436" w:rsidRPr="00BA583E" w:rsidRDefault="00F94436" w:rsidP="00F94436">
            <w:pPr>
              <w:widowControl w:val="0"/>
              <w:spacing w:before="20" w:line="240" w:lineRule="auto"/>
              <w:rPr>
                <w:rFonts w:cs="Times New Roman"/>
                <w:iCs/>
                <w:szCs w:val="24"/>
                <w:lang w:val="nl-NL"/>
              </w:rPr>
            </w:pPr>
            <w:r w:rsidRPr="00BA583E">
              <w:rPr>
                <w:rFonts w:cs="Times New Roman"/>
                <w:iCs/>
                <w:szCs w:val="24"/>
                <w:lang w:val="nl-NL"/>
              </w:rPr>
              <w:t xml:space="preserve">- Áp dụng công thức khoảng vân </w:t>
            </w:r>
            <w:r w:rsidRPr="00BA583E">
              <w:rPr>
                <w:rFonts w:cs="Times New Roman"/>
                <w:noProof/>
                <w:position w:val="-24"/>
                <w:szCs w:val="24"/>
              </w:rPr>
              <w:object w:dxaOrig="740" w:dyaOrig="620">
                <v:shape id="_x0000_i1678" type="#_x0000_t75" style="width:36.55pt;height:31.15pt" o:ole="">
                  <v:imagedata r:id="rId34" o:title=""/>
                </v:shape>
                <o:OLEObject Type="Embed" ProgID="Equation.DSMT4" ShapeID="_x0000_i1678" DrawAspect="Content" ObjectID="_1747491056" r:id="rId91"/>
              </w:object>
            </w:r>
            <w:r w:rsidRPr="00BA583E">
              <w:rPr>
                <w:rFonts w:cs="Times New Roman"/>
                <w:szCs w:val="24"/>
              </w:rPr>
              <w:t xml:space="preserve"> từ đó suy ra </w:t>
            </w:r>
            <w:r w:rsidRPr="00BA583E">
              <w:rPr>
                <w:rFonts w:cs="Times New Roman"/>
                <w:iCs/>
                <w:szCs w:val="24"/>
                <w:lang w:val="nl-NL"/>
              </w:rPr>
              <w:t>cơ sở lí thuyết của bài thực hành.</w:t>
            </w:r>
          </w:p>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Vận dụng: </w:t>
            </w:r>
          </w:p>
          <w:p w:rsidR="00F94436" w:rsidRPr="00BA583E" w:rsidRDefault="00F94436" w:rsidP="00F94436">
            <w:pPr>
              <w:widowControl w:val="0"/>
              <w:spacing w:before="20" w:line="240" w:lineRule="auto"/>
              <w:rPr>
                <w:rFonts w:cs="Times New Roman"/>
                <w:szCs w:val="24"/>
                <w:lang w:val="nl-NL"/>
              </w:rPr>
            </w:pPr>
            <w:r w:rsidRPr="00BA583E">
              <w:rPr>
                <w:rFonts w:cs="Times New Roman"/>
                <w:iCs/>
                <w:szCs w:val="24"/>
                <w:lang w:val="nl-NL"/>
              </w:rPr>
              <w:t xml:space="preserve">- Xác định được bước sóng ánh sáng theo phương pháp giao thoa bằng thí nghiệm: </w:t>
            </w:r>
            <w:r w:rsidRPr="00BA583E">
              <w:rPr>
                <w:rFonts w:cs="Times New Roman"/>
                <w:iCs/>
                <w:noProof/>
                <w:position w:val="-6"/>
                <w:szCs w:val="24"/>
                <w:lang w:val="nl-NL"/>
              </w:rPr>
              <w:object w:dxaOrig="1120" w:dyaOrig="340">
                <v:shape id="_x0000_i1679" type="#_x0000_t75" style="width:54.8pt;height:17.2pt" o:ole="">
                  <v:imagedata r:id="rId49" o:title=""/>
                </v:shape>
                <o:OLEObject Type="Embed" ProgID="Equation.DSMT4" ShapeID="_x0000_i1679" DrawAspect="Content" ObjectID="_1747491057" r:id="rId92"/>
              </w:object>
            </w:r>
            <w:r w:rsidRPr="00BA583E">
              <w:rPr>
                <w:rFonts w:cs="Times New Roman"/>
                <w:szCs w:val="24"/>
                <w:lang w:val="nl-NL"/>
              </w:rPr>
              <w:t>.</w:t>
            </w:r>
          </w:p>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Vận dụng cao: </w:t>
            </w:r>
          </w:p>
          <w:p w:rsidR="00F94436" w:rsidRPr="00BA583E" w:rsidRDefault="00F94436" w:rsidP="00F94436">
            <w:pPr>
              <w:widowControl w:val="0"/>
              <w:spacing w:before="20" w:line="240" w:lineRule="auto"/>
              <w:rPr>
                <w:rFonts w:cs="Times New Roman"/>
                <w:szCs w:val="24"/>
                <w:lang w:val="nl-NL"/>
              </w:rPr>
            </w:pPr>
            <w:r w:rsidRPr="00BA583E">
              <w:rPr>
                <w:rFonts w:cs="Times New Roman"/>
                <w:b/>
                <w:bCs/>
                <w:szCs w:val="24"/>
                <w:lang w:val="nl-NL"/>
              </w:rPr>
              <w:t xml:space="preserve">- </w:t>
            </w:r>
            <w:r w:rsidRPr="00BA583E">
              <w:rPr>
                <w:rFonts w:cs="Times New Roman"/>
                <w:szCs w:val="24"/>
                <w:lang w:val="nl-NL"/>
              </w:rPr>
              <w:t>Từ bảng số liệu tính được giá trị trung bình và sai số.</w:t>
            </w:r>
          </w:p>
        </w:tc>
        <w:tc>
          <w:tcPr>
            <w:tcW w:w="935" w:type="dxa"/>
            <w:vMerge/>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0" w:type="auto"/>
            <w:vMerge/>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(ii)</w:t>
            </w:r>
          </w:p>
        </w:tc>
      </w:tr>
      <w:tr w:rsidR="00F94436" w:rsidRPr="00BA583E" w:rsidTr="00F94436">
        <w:trPr>
          <w:gridAfter w:val="1"/>
          <w:wAfter w:w="571" w:type="dxa"/>
          <w:trHeight w:val="70"/>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2.4. Các loại quang phổ</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quang phổ liên tục, quang phổ vạch phát xạ và hấp thụ là gì và đặc điểm chính của mỗi loại quang phổ này.</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lastRenderedPageBreak/>
              <w:t>- Biết dụng cụ dùng để khảo sát quang phổ là máy quang phổ.</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Biết được các bộ phận chính của máy quang phổ.</w:t>
            </w:r>
            <w:r w:rsidRPr="00BA583E">
              <w:rPr>
                <w:rFonts w:cs="Times New Roman"/>
                <w:b/>
                <w:szCs w:val="24"/>
                <w:lang w:val="nl-NL"/>
              </w:rPr>
              <w:t xml:space="preserve"> [Câu 6]</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szCs w:val="24"/>
              </w:rPr>
              <w:t>- Hiểu và so sánh được về khái niệm, đặc điểm giữa các loại quang phổ.</w:t>
            </w:r>
          </w:p>
          <w:p w:rsidR="00F94436" w:rsidRPr="00BA583E" w:rsidRDefault="00F94436" w:rsidP="00F94436">
            <w:pPr>
              <w:widowControl w:val="0"/>
              <w:spacing w:before="20" w:line="240" w:lineRule="auto"/>
              <w:rPr>
                <w:rFonts w:cs="Times New Roman"/>
                <w:szCs w:val="24"/>
              </w:rPr>
            </w:pPr>
            <w:r w:rsidRPr="00BA583E">
              <w:rPr>
                <w:rFonts w:cs="Times New Roman"/>
                <w:szCs w:val="24"/>
              </w:rPr>
              <w:t>- Hiểu được tác dụng của các bộ phận chính trong máy quang phổ.</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lastRenderedPageBreak/>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315"/>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2.5. Tia hồng ngoại - Tia tử ngoại</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bản chất, các tính chất và công dụng của tia hồng ngoại.</w:t>
            </w:r>
            <w:r w:rsidRPr="00BA583E">
              <w:rPr>
                <w:rFonts w:cs="Times New Roman"/>
                <w:b/>
                <w:szCs w:val="24"/>
                <w:lang w:val="nl-NL"/>
              </w:rPr>
              <w:t xml:space="preserve"> [Câu 7]</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bản chất, các tính chất và công dụng của tia tử ngoại.</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b/>
                <w:bCs/>
                <w:szCs w:val="24"/>
              </w:rPr>
              <w:t xml:space="preserve">- </w:t>
            </w:r>
            <w:r w:rsidRPr="00BA583E">
              <w:rPr>
                <w:rFonts w:cs="Times New Roman"/>
                <w:szCs w:val="24"/>
              </w:rPr>
              <w:t>Xác định được ánh sáng có bước sóng nào, tần số nào là tia hồng ngoại, tia tử ngoại.</w:t>
            </w:r>
          </w:p>
          <w:p w:rsidR="00F94436" w:rsidRPr="00BA583E" w:rsidRDefault="00F94436" w:rsidP="00F94436">
            <w:pPr>
              <w:widowControl w:val="0"/>
              <w:spacing w:before="20" w:line="240" w:lineRule="auto"/>
              <w:rPr>
                <w:rFonts w:cs="Times New Roman"/>
                <w:szCs w:val="24"/>
              </w:rPr>
            </w:pPr>
            <w:r w:rsidRPr="00BA583E">
              <w:rPr>
                <w:rFonts w:cs="Times New Roman"/>
                <w:szCs w:val="24"/>
              </w:rPr>
              <w:t>- So sánh được tính chất của các tia.</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vMerge w:val="restart"/>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2262"/>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2.6. Tia X</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pacing w:val="-2"/>
                <w:szCs w:val="24"/>
                <w:lang w:val="nl-NL"/>
              </w:rPr>
            </w:pPr>
            <w:r w:rsidRPr="00BA583E">
              <w:rPr>
                <w:rFonts w:cs="Times New Roman"/>
                <w:szCs w:val="24"/>
                <w:lang w:val="nl-NL"/>
              </w:rPr>
              <w:t xml:space="preserve">- Nêu được bản chất, các tính chất và </w:t>
            </w:r>
            <w:r w:rsidRPr="00BA583E">
              <w:rPr>
                <w:rFonts w:cs="Times New Roman"/>
                <w:spacing w:val="-2"/>
                <w:szCs w:val="24"/>
                <w:lang w:val="nl-NL"/>
              </w:rPr>
              <w:t>công dụng của tia X.</w:t>
            </w:r>
            <w:r w:rsidRPr="00BA583E">
              <w:rPr>
                <w:rFonts w:cs="Times New Roman"/>
                <w:b/>
                <w:szCs w:val="24"/>
                <w:lang w:val="nl-NL"/>
              </w:rPr>
              <w:t xml:space="preserve"> [Câu 8]</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Kể được tên của các vùng sóng điện từ kế tiếp nhau trong thang sóng điện từ theo bước sóng.</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tư tưởng cơ bản của thuyết điện từ ánh sáng (ánh sáng có bản chất là sóng điện từ).</w:t>
            </w:r>
          </w:p>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b/>
                <w:bCs/>
                <w:szCs w:val="24"/>
              </w:rPr>
              <w:t xml:space="preserve">- </w:t>
            </w:r>
            <w:r w:rsidRPr="00BA583E">
              <w:rPr>
                <w:rFonts w:cs="Times New Roman"/>
                <w:szCs w:val="24"/>
              </w:rPr>
              <w:t xml:space="preserve">Xác định được ánh sáng có bước sóng nào, tần số nào là tia X </w:t>
            </w:r>
            <w:r w:rsidRPr="00BA583E">
              <w:rPr>
                <w:rFonts w:cs="Times New Roman"/>
                <w:b/>
                <w:szCs w:val="24"/>
                <w:lang w:val="nl-NL"/>
              </w:rPr>
              <w:t>[Câu 21]</w:t>
            </w:r>
          </w:p>
          <w:p w:rsidR="00F94436" w:rsidRPr="00BA583E" w:rsidRDefault="00F94436" w:rsidP="00F94436">
            <w:pPr>
              <w:widowControl w:val="0"/>
              <w:spacing w:before="20" w:line="240" w:lineRule="auto"/>
              <w:rPr>
                <w:rFonts w:cs="Times New Roman"/>
                <w:szCs w:val="24"/>
              </w:rPr>
            </w:pPr>
            <w:r w:rsidRPr="00BA583E">
              <w:rPr>
                <w:rFonts w:cs="Times New Roman"/>
                <w:szCs w:val="24"/>
              </w:rPr>
              <w:t>- So sánh được tính chất của các tia hồng ngoại, tử ngoại và tia X.</w:t>
            </w:r>
          </w:p>
          <w:p w:rsidR="00F94436" w:rsidRPr="00BA583E" w:rsidRDefault="00F94436" w:rsidP="00F94436">
            <w:pPr>
              <w:widowControl w:val="0"/>
              <w:spacing w:before="20" w:line="240" w:lineRule="auto"/>
              <w:rPr>
                <w:rFonts w:cs="Times New Roman"/>
                <w:szCs w:val="24"/>
              </w:rPr>
            </w:pPr>
            <w:r w:rsidRPr="00BA583E">
              <w:rPr>
                <w:rFonts w:cs="Times New Roman"/>
                <w:szCs w:val="24"/>
              </w:rPr>
              <w:t>- So sánh được bước sóng của các vùng của sóng điện từ.</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vMerge/>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237"/>
        </w:trPr>
        <w:tc>
          <w:tcPr>
            <w:tcW w:w="0" w:type="auto"/>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3</w:t>
            </w:r>
          </w:p>
        </w:tc>
        <w:tc>
          <w:tcPr>
            <w:tcW w:w="963" w:type="dxa"/>
            <w:vMerge w:val="restart"/>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Lượng tử ánh sáng</w:t>
            </w: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3.1. Hiện tượng quang điện. Thuyết lượng tử ánh sáng</w:t>
            </w:r>
          </w:p>
        </w:tc>
        <w:tc>
          <w:tcPr>
            <w:tcW w:w="9136" w:type="dxa"/>
          </w:tcPr>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Trình bày được thí nghiệm Héc về hiện tượng quang điện và nêu được hiện tượng quang điện là gì.</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định luật về giới hạn quang điện.</w:t>
            </w:r>
            <w:r w:rsidRPr="00BA583E">
              <w:rPr>
                <w:rFonts w:cs="Times New Roman"/>
                <w:b/>
                <w:szCs w:val="24"/>
                <w:lang w:val="nl-NL"/>
              </w:rPr>
              <w:t xml:space="preserve"> [Câu 9]</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nội dung cơ bản của thuyết lượng tử ánh sáng.</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w:t>
            </w:r>
            <w:r w:rsidRPr="00BA583E">
              <w:rPr>
                <w:rFonts w:cs="Times New Roman"/>
                <w:szCs w:val="24"/>
                <w:lang w:val="nl-NL"/>
              </w:rPr>
              <w:t>Nêu được ánh sáng có lưỡng tính sóng - hạt.</w:t>
            </w:r>
          </w:p>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 Thông hiểu:  </w:t>
            </w:r>
          </w:p>
          <w:p w:rsidR="00F94436" w:rsidRPr="00BA583E" w:rsidRDefault="00F94436" w:rsidP="00F94436">
            <w:pPr>
              <w:widowControl w:val="0"/>
              <w:spacing w:before="20" w:line="240" w:lineRule="auto"/>
              <w:rPr>
                <w:rFonts w:cs="Times New Roman"/>
                <w:iCs/>
                <w:szCs w:val="24"/>
                <w:lang w:val="nl-NL"/>
              </w:rPr>
            </w:pPr>
            <w:r w:rsidRPr="00BA583E">
              <w:rPr>
                <w:rFonts w:cs="Times New Roman"/>
                <w:iCs/>
                <w:szCs w:val="24"/>
                <w:lang w:val="nl-NL"/>
              </w:rPr>
              <w:t>- Giải thích được kim điện kế bị lệch do ánh sáng làm bật êlectron khỏi bề mặt kim loại trong thí nghiệm Héc.</w:t>
            </w:r>
          </w:p>
          <w:p w:rsidR="00F94436" w:rsidRPr="00BA583E" w:rsidRDefault="00F94436" w:rsidP="00F94436">
            <w:pPr>
              <w:widowControl w:val="0"/>
              <w:spacing w:before="20" w:line="240" w:lineRule="auto"/>
              <w:rPr>
                <w:rFonts w:cs="Times New Roman"/>
                <w:iCs/>
                <w:szCs w:val="24"/>
                <w:lang w:val="nl-NL"/>
              </w:rPr>
            </w:pPr>
            <w:r w:rsidRPr="00BA583E">
              <w:rPr>
                <w:rFonts w:cs="Times New Roman"/>
                <w:iCs/>
                <w:szCs w:val="24"/>
                <w:lang w:val="nl-NL"/>
              </w:rPr>
              <w:t>- Hiểu được định luật về giới hạn quang điện, từ đó suy ra được ánh sáng nào thì gây ra hiện tượng quang điện, ánh sáng nào không gây ra hiện tượng quang điện.</w:t>
            </w:r>
          </w:p>
          <w:p w:rsidR="00F94436" w:rsidRPr="00BA583E" w:rsidRDefault="00F94436" w:rsidP="00F94436">
            <w:pPr>
              <w:widowControl w:val="0"/>
              <w:spacing w:before="20" w:line="240" w:lineRule="auto"/>
              <w:rPr>
                <w:rFonts w:cs="Times New Roman"/>
                <w:iCs/>
                <w:szCs w:val="24"/>
                <w:lang w:val="nl-NL"/>
              </w:rPr>
            </w:pPr>
            <w:r w:rsidRPr="00BA583E">
              <w:rPr>
                <w:rFonts w:cs="Times New Roman"/>
                <w:iCs/>
                <w:szCs w:val="24"/>
                <w:lang w:val="nl-NL"/>
              </w:rPr>
              <w:lastRenderedPageBreak/>
              <w:t xml:space="preserve">- Tính được năng lượng của phôtôn khi biết bước sóng hay tần số từ công thức </w:t>
            </w:r>
            <w:r w:rsidRPr="00BA583E">
              <w:rPr>
                <w:rFonts w:cs="Times New Roman"/>
                <w:iCs/>
                <w:noProof/>
                <w:position w:val="-24"/>
                <w:szCs w:val="24"/>
                <w:lang w:val="nl-NL"/>
              </w:rPr>
              <w:object w:dxaOrig="1260" w:dyaOrig="620">
                <v:shape id="_x0000_i1680" type="#_x0000_t75" style="width:63.4pt;height:31.15pt" o:ole="">
                  <v:imagedata r:id="rId51" o:title=""/>
                </v:shape>
                <o:OLEObject Type="Embed" ProgID="Equation.DSMT4" ShapeID="_x0000_i1680" DrawAspect="Content" ObjectID="_1747491058" r:id="rId93"/>
              </w:object>
            </w:r>
            <w:r w:rsidRPr="00BA583E">
              <w:rPr>
                <w:rFonts w:cs="Times New Roman"/>
                <w:iCs/>
                <w:szCs w:val="24"/>
                <w:lang w:val="nl-NL"/>
              </w:rPr>
              <w:t xml:space="preserve">. </w:t>
            </w:r>
            <w:r w:rsidRPr="00BA583E">
              <w:rPr>
                <w:rFonts w:cs="Times New Roman"/>
                <w:b/>
                <w:szCs w:val="24"/>
                <w:lang w:val="nl-NL"/>
              </w:rPr>
              <w:t>[Câu 22]</w:t>
            </w:r>
          </w:p>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Vận dụng: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Vận dụng được thuyết lượng tử ánh sáng để giải thích định luật về giới hạn quang điện.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Vận dụng được hệ thức </w:t>
            </w:r>
            <w:r w:rsidRPr="00BA583E">
              <w:rPr>
                <w:rFonts w:cs="Times New Roman"/>
                <w:noProof/>
                <w:position w:val="-24"/>
                <w:szCs w:val="24"/>
                <w:lang w:val="nl-NL"/>
              </w:rPr>
              <w:object w:dxaOrig="800" w:dyaOrig="620">
                <v:shape id="_x0000_i1681" type="#_x0000_t75" style="width:39.75pt;height:31.15pt" o:ole="">
                  <v:imagedata r:id="rId53" o:title=""/>
                </v:shape>
                <o:OLEObject Type="Embed" ProgID="Equation.DSMT4" ShapeID="_x0000_i1681" DrawAspect="Content" ObjectID="_1747491059" r:id="rId94"/>
              </w:object>
            </w:r>
            <w:r w:rsidRPr="00BA583E">
              <w:rPr>
                <w:rFonts w:cs="Times New Roman"/>
                <w:szCs w:val="24"/>
                <w:lang w:val="nl-NL"/>
              </w:rPr>
              <w:t xml:space="preserve">, công thức </w:t>
            </w:r>
            <w:r w:rsidRPr="00BA583E">
              <w:rPr>
                <w:rFonts w:cs="Times New Roman"/>
                <w:iCs/>
                <w:noProof/>
                <w:position w:val="-24"/>
                <w:szCs w:val="24"/>
                <w:lang w:val="nl-NL"/>
              </w:rPr>
              <w:object w:dxaOrig="1260" w:dyaOrig="620">
                <v:shape id="_x0000_i1682" type="#_x0000_t75" style="width:63.4pt;height:31.15pt" o:ole="">
                  <v:imagedata r:id="rId51" o:title=""/>
                </v:shape>
                <o:OLEObject Type="Embed" ProgID="Equation.DSMT4" ShapeID="_x0000_i1682" DrawAspect="Content" ObjectID="_1747491060" r:id="rId95"/>
              </w:object>
            </w:r>
            <w:r w:rsidRPr="00BA583E">
              <w:rPr>
                <w:rFonts w:cs="Times New Roman"/>
                <w:szCs w:val="24"/>
                <w:lang w:val="nl-NL"/>
              </w:rPr>
              <w:t>để giải các bải tập đơn giản về tìm lượng tử năng lượng, giới hạn quang điện, công thoát.</w:t>
            </w:r>
          </w:p>
          <w:p w:rsidR="00F94436" w:rsidRPr="00BA583E" w:rsidRDefault="00F94436" w:rsidP="00F94436">
            <w:pPr>
              <w:widowControl w:val="0"/>
              <w:spacing w:before="20" w:line="240" w:lineRule="auto"/>
              <w:rPr>
                <w:rFonts w:cs="Times New Roman"/>
                <w:b/>
                <w:bCs/>
                <w:iCs/>
                <w:szCs w:val="24"/>
                <w:lang w:val="nl-NL"/>
              </w:rPr>
            </w:pPr>
            <w:r w:rsidRPr="00BA583E">
              <w:rPr>
                <w:rFonts w:cs="Times New Roman"/>
                <w:b/>
                <w:bCs/>
                <w:iCs/>
                <w:szCs w:val="24"/>
                <w:lang w:val="nl-NL"/>
              </w:rPr>
              <w:t xml:space="preserve">Vận dụng cao: </w:t>
            </w:r>
          </w:p>
          <w:p w:rsidR="00F94436" w:rsidRPr="00BA583E" w:rsidRDefault="00F94436" w:rsidP="00F94436">
            <w:pPr>
              <w:widowControl w:val="0"/>
              <w:spacing w:before="20" w:line="240" w:lineRule="auto"/>
              <w:rPr>
                <w:rFonts w:cs="Times New Roman"/>
                <w:szCs w:val="24"/>
              </w:rPr>
            </w:pPr>
            <w:r w:rsidRPr="00BA583E">
              <w:rPr>
                <w:rFonts w:cs="Times New Roman"/>
                <w:szCs w:val="24"/>
                <w:lang w:val="nl-NL"/>
              </w:rPr>
              <w:t xml:space="preserve">- </w:t>
            </w:r>
            <w:r w:rsidRPr="00BA583E">
              <w:rPr>
                <w:rFonts w:cs="Times New Roman"/>
                <w:szCs w:val="24"/>
              </w:rPr>
              <w:t xml:space="preserve">Vận dụng được công thức, hệ thức </w:t>
            </w:r>
            <w:r w:rsidRPr="00BA583E">
              <w:rPr>
                <w:rFonts w:cs="Times New Roman"/>
                <w:iCs/>
                <w:noProof/>
                <w:position w:val="-24"/>
                <w:szCs w:val="24"/>
                <w:lang w:val="nl-NL"/>
              </w:rPr>
              <w:object w:dxaOrig="1260" w:dyaOrig="620">
                <v:shape id="_x0000_i1683" type="#_x0000_t75" style="width:63.4pt;height:31.15pt" o:ole="">
                  <v:imagedata r:id="rId51" o:title=""/>
                </v:shape>
                <o:OLEObject Type="Embed" ProgID="Equation.DSMT4" ShapeID="_x0000_i1683" DrawAspect="Content" ObjectID="_1747491061" r:id="rId96"/>
              </w:object>
            </w:r>
            <w:r w:rsidRPr="00BA583E">
              <w:rPr>
                <w:rFonts w:cs="Times New Roman"/>
                <w:szCs w:val="24"/>
              </w:rPr>
              <w:t xml:space="preserve">, </w:t>
            </w:r>
            <w:r w:rsidRPr="00BA583E">
              <w:rPr>
                <w:rFonts w:cs="Times New Roman"/>
                <w:noProof/>
                <w:position w:val="-24"/>
                <w:szCs w:val="24"/>
                <w:lang w:val="nl-NL"/>
              </w:rPr>
              <w:object w:dxaOrig="800" w:dyaOrig="620">
                <v:shape id="_x0000_i1684" type="#_x0000_t75" style="width:39.75pt;height:31.15pt" o:ole="">
                  <v:imagedata r:id="rId53" o:title=""/>
                </v:shape>
                <o:OLEObject Type="Embed" ProgID="Equation.DSMT4" ShapeID="_x0000_i1684" DrawAspect="Content" ObjectID="_1747491062" r:id="rId97"/>
              </w:object>
            </w:r>
            <w:r w:rsidRPr="00BA583E">
              <w:rPr>
                <w:rFonts w:cs="Times New Roman"/>
                <w:szCs w:val="24"/>
              </w:rPr>
              <w:t>, các kiến thức tổng hợp trong bài và các kiến thức liên quan để giải các bài bài tập.</w:t>
            </w:r>
            <w:r w:rsidRPr="00BA583E">
              <w:rPr>
                <w:rFonts w:cs="Times New Roman"/>
                <w:b/>
                <w:szCs w:val="24"/>
                <w:lang w:val="nl-NL"/>
              </w:rPr>
              <w:t xml:space="preserve"> [Câu 4-TL]</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lastRenderedPageBreak/>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w:t>
            </w:r>
            <w:r w:rsidRPr="00BA583E">
              <w:rPr>
                <w:rStyle w:val="EndnoteReference"/>
                <w:rFonts w:cs="Times New Roman"/>
                <w:szCs w:val="24"/>
              </w:rPr>
              <w:endnoteReference w:id="7"/>
            </w:r>
            <w:r w:rsidRPr="00BA583E">
              <w:rPr>
                <w:rFonts w:cs="Times New Roman"/>
                <w:szCs w:val="24"/>
                <w:vertAlign w:val="superscript"/>
              </w:rPr>
              <w:t>)</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r w:rsidRPr="00BA583E">
              <w:rPr>
                <w:rFonts w:cs="Times New Roman"/>
                <w:szCs w:val="24"/>
                <w:vertAlign w:val="superscript"/>
              </w:rPr>
              <w:t>(</w:t>
            </w:r>
            <w:r w:rsidRPr="00BA583E">
              <w:rPr>
                <w:rStyle w:val="EndnoteReference"/>
                <w:rFonts w:cs="Times New Roman"/>
                <w:szCs w:val="24"/>
              </w:rPr>
              <w:endnoteReference w:id="8"/>
            </w:r>
            <w:r w:rsidRPr="00BA583E">
              <w:rPr>
                <w:rFonts w:cs="Times New Roman"/>
                <w:szCs w:val="24"/>
                <w:vertAlign w:val="superscript"/>
              </w:rPr>
              <w:t>)</w:t>
            </w:r>
          </w:p>
        </w:tc>
      </w:tr>
      <w:tr w:rsidR="00F94436" w:rsidRPr="00BA583E" w:rsidTr="00F94436">
        <w:trPr>
          <w:gridAfter w:val="1"/>
          <w:wAfter w:w="571" w:type="dxa"/>
          <w:trHeight w:val="275"/>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pacing w:val="-4"/>
                <w:szCs w:val="24"/>
              </w:rPr>
            </w:pPr>
            <w:r w:rsidRPr="00BA583E">
              <w:rPr>
                <w:rFonts w:cs="Times New Roman"/>
                <w:b/>
                <w:spacing w:val="-4"/>
                <w:szCs w:val="24"/>
              </w:rPr>
              <w:t>3.2. Hiện tượng quang điện trong và Hiện tượng quang - phát quang</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w:t>
            </w:r>
            <w:r w:rsidRPr="00BA583E">
              <w:rPr>
                <w:rFonts w:cs="Times New Roman"/>
                <w:szCs w:val="24"/>
                <w:lang w:val="nl-NL"/>
              </w:rPr>
              <w:t>Nêu được hiện tượng quang điện trong là gì.</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quang điện trở và pin quang điện là gì.</w:t>
            </w:r>
            <w:r w:rsidRPr="00BA583E">
              <w:rPr>
                <w:rFonts w:cs="Times New Roman"/>
                <w:b/>
                <w:szCs w:val="24"/>
                <w:lang w:val="nl-NL"/>
              </w:rPr>
              <w:t xml:space="preserve"> [Câu 10]</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sự phát quang là gì.</w:t>
            </w:r>
          </w:p>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Tính được năng lượng kích hoạt và giới hạn quang điện. </w:t>
            </w:r>
            <w:r w:rsidRPr="00BA583E">
              <w:rPr>
                <w:rFonts w:cs="Times New Roman"/>
                <w:b/>
                <w:szCs w:val="24"/>
                <w:lang w:val="nl-NL"/>
              </w:rPr>
              <w:t>[Câu 23]</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ứng dụng của hiện tượng quang điện trong.</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Lấy được ví dụ về hiện tượng quang phát quang.</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313"/>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3.3. Mẫu nguyên tử Bo</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pacing w:val="-2"/>
                <w:szCs w:val="24"/>
                <w:lang w:val="nl-NL"/>
              </w:rPr>
            </w:pPr>
            <w:r w:rsidRPr="00BA583E">
              <w:rPr>
                <w:rFonts w:cs="Times New Roman"/>
                <w:szCs w:val="24"/>
                <w:lang w:val="nl-NL"/>
              </w:rPr>
              <w:t xml:space="preserve">- </w:t>
            </w:r>
            <w:r w:rsidRPr="00BA583E">
              <w:rPr>
                <w:rFonts w:cs="Times New Roman"/>
                <w:spacing w:val="-2"/>
                <w:szCs w:val="24"/>
                <w:lang w:val="nl-NL"/>
              </w:rPr>
              <w:t>Nêu được sự tạo thành quang phổ vạch phát xạ và hấp thụ của nguyên tử hiđrô.</w:t>
            </w:r>
          </w:p>
          <w:p w:rsidR="00F94436" w:rsidRPr="00BA583E" w:rsidRDefault="00F94436" w:rsidP="00F94436">
            <w:pPr>
              <w:widowControl w:val="0"/>
              <w:spacing w:before="20" w:line="240" w:lineRule="auto"/>
              <w:rPr>
                <w:rFonts w:cs="Times New Roman"/>
                <w:spacing w:val="-2"/>
                <w:szCs w:val="24"/>
                <w:lang w:val="nl-NL"/>
              </w:rPr>
            </w:pPr>
            <w:r w:rsidRPr="00BA583E">
              <w:rPr>
                <w:rFonts w:cs="Times New Roman"/>
                <w:spacing w:val="-2"/>
                <w:szCs w:val="24"/>
                <w:lang w:val="nl-NL"/>
              </w:rPr>
              <w:t>- Biết tên quỹ đạo của êlectron của nguyên tử hiđrô và bán kính tương ứng với các quỹ đạo.</w:t>
            </w:r>
            <w:r w:rsidRPr="00BA583E">
              <w:rPr>
                <w:rFonts w:cs="Times New Roman"/>
                <w:b/>
                <w:szCs w:val="24"/>
                <w:lang w:val="nl-NL"/>
              </w:rPr>
              <w:t xml:space="preserve"> [Câu 11]</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szCs w:val="24"/>
              </w:rPr>
              <w:t>- So sánh được các bán kính của các quỹ đạo.</w:t>
            </w:r>
          </w:p>
          <w:p w:rsidR="00F94436" w:rsidRPr="00BA583E" w:rsidRDefault="00F94436" w:rsidP="00F94436">
            <w:pPr>
              <w:widowControl w:val="0"/>
              <w:spacing w:before="20" w:line="240" w:lineRule="auto"/>
              <w:rPr>
                <w:rFonts w:cs="Times New Roman"/>
                <w:szCs w:val="24"/>
              </w:rPr>
            </w:pPr>
            <w:r w:rsidRPr="00BA583E">
              <w:rPr>
                <w:rFonts w:cs="Times New Roman"/>
                <w:szCs w:val="24"/>
              </w:rPr>
              <w:t>- Tính được năng lượng, bước sóng của phôtôn mà nguyên tử hiđrô bức xạ (hay hấp thụ) khi biết các mức năng lượng E</w:t>
            </w:r>
            <w:r w:rsidRPr="00BA583E">
              <w:rPr>
                <w:rFonts w:cs="Times New Roman"/>
                <w:szCs w:val="24"/>
                <w:vertAlign w:val="subscript"/>
              </w:rPr>
              <w:t>cao</w:t>
            </w:r>
            <w:r w:rsidRPr="00BA583E">
              <w:rPr>
                <w:rFonts w:cs="Times New Roman"/>
                <w:szCs w:val="24"/>
              </w:rPr>
              <w:t>, E</w:t>
            </w:r>
            <w:r w:rsidRPr="00BA583E">
              <w:rPr>
                <w:rFonts w:cs="Times New Roman"/>
                <w:szCs w:val="24"/>
                <w:vertAlign w:val="subscript"/>
              </w:rPr>
              <w:t>thấp</w:t>
            </w:r>
            <w:r w:rsidRPr="00BA583E">
              <w:rPr>
                <w:rFonts w:cs="Times New Roman"/>
                <w:szCs w:val="24"/>
              </w:rPr>
              <w:t xml:space="preserve">. </w:t>
            </w:r>
            <w:r w:rsidRPr="00BA583E">
              <w:rPr>
                <w:rFonts w:cs="Times New Roman"/>
                <w:b/>
                <w:szCs w:val="24"/>
                <w:lang w:val="nl-NL"/>
              </w:rPr>
              <w:t>[Câu 24]</w:t>
            </w:r>
          </w:p>
        </w:tc>
        <w:tc>
          <w:tcPr>
            <w:tcW w:w="935" w:type="dxa"/>
            <w:vMerge w:val="restart"/>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vMerge w:val="restart"/>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262"/>
        </w:trPr>
        <w:tc>
          <w:tcPr>
            <w:tcW w:w="0" w:type="auto"/>
            <w:vMerge/>
            <w:vAlign w:val="center"/>
          </w:tcPr>
          <w:p w:rsidR="00F94436" w:rsidRPr="00BA583E" w:rsidRDefault="00F94436" w:rsidP="00F94436">
            <w:pPr>
              <w:widowControl w:val="0"/>
              <w:spacing w:before="20" w:line="240" w:lineRule="auto"/>
              <w:jc w:val="center"/>
              <w:rPr>
                <w:rFonts w:cs="Times New Roman"/>
                <w:b/>
                <w:szCs w:val="24"/>
              </w:rPr>
            </w:pPr>
          </w:p>
        </w:tc>
        <w:tc>
          <w:tcPr>
            <w:tcW w:w="963" w:type="dxa"/>
            <w:vMerge/>
            <w:vAlign w:val="center"/>
          </w:tcPr>
          <w:p w:rsidR="00F94436" w:rsidRPr="00BA583E" w:rsidRDefault="00F94436" w:rsidP="00F94436">
            <w:pPr>
              <w:widowControl w:val="0"/>
              <w:spacing w:before="20" w:line="240" w:lineRule="auto"/>
              <w:jc w:val="center"/>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3.4. Sơ lược về laze</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laze là gì và Nêu được các đặc điểm của laze.</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szCs w:val="24"/>
              </w:rPr>
              <w:t>- Giải thích được đặc điểm của laze (tính đơn sắc, tính định hướng, tính kết hợp rất cao và có cường độ lớn).</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lastRenderedPageBreak/>
              <w:t>- Kể được một số ứng dụng của laze.</w:t>
            </w:r>
          </w:p>
        </w:tc>
        <w:tc>
          <w:tcPr>
            <w:tcW w:w="935" w:type="dxa"/>
            <w:vMerge/>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0" w:type="auto"/>
            <w:vMerge/>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p>
        </w:tc>
      </w:tr>
      <w:tr w:rsidR="00F94436" w:rsidRPr="00BA583E" w:rsidTr="00F94436">
        <w:trPr>
          <w:gridAfter w:val="1"/>
          <w:wAfter w:w="571" w:type="dxa"/>
          <w:trHeight w:val="980"/>
        </w:trPr>
        <w:tc>
          <w:tcPr>
            <w:tcW w:w="0" w:type="auto"/>
            <w:vMerge w:val="restart"/>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4</w:t>
            </w:r>
          </w:p>
        </w:tc>
        <w:tc>
          <w:tcPr>
            <w:tcW w:w="963" w:type="dxa"/>
            <w:vMerge w:val="restart"/>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Hạt nhân nguyên tử</w:t>
            </w: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4.1. Tính chất và cấu tạo hạt nhân</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tabs>
                <w:tab w:val="left" w:pos="1418"/>
              </w:tabs>
              <w:spacing w:before="20" w:line="240" w:lineRule="auto"/>
              <w:rPr>
                <w:rFonts w:cs="Times New Roman"/>
                <w:b/>
                <w:szCs w:val="24"/>
                <w:lang w:val="nl-NL"/>
              </w:rPr>
            </w:pPr>
            <w:r w:rsidRPr="00BA583E">
              <w:rPr>
                <w:rFonts w:cs="Times New Roman"/>
                <w:szCs w:val="24"/>
              </w:rPr>
              <w:t xml:space="preserve">- </w:t>
            </w:r>
            <w:r w:rsidRPr="00BA583E">
              <w:rPr>
                <w:rFonts w:cs="Times New Roman"/>
                <w:szCs w:val="24"/>
                <w:lang w:val="nl-NL"/>
              </w:rPr>
              <w:t xml:space="preserve">Viết được hệ thức Anh-xtanh giữa khối </w:t>
            </w:r>
            <w:r w:rsidRPr="00BA583E">
              <w:rPr>
                <w:rFonts w:cs="Times New Roman"/>
                <w:spacing w:val="-2"/>
                <w:szCs w:val="24"/>
                <w:lang w:val="nl-NL"/>
              </w:rPr>
              <w:t>lượng và năng lượng.</w:t>
            </w:r>
          </w:p>
          <w:p w:rsidR="00F94436" w:rsidRPr="00BA583E" w:rsidRDefault="00F94436" w:rsidP="00F94436">
            <w:pPr>
              <w:widowControl w:val="0"/>
              <w:tabs>
                <w:tab w:val="left" w:pos="1418"/>
              </w:tabs>
              <w:spacing w:before="20" w:line="240" w:lineRule="auto"/>
              <w:rPr>
                <w:rFonts w:cs="Times New Roman"/>
                <w:spacing w:val="-2"/>
                <w:szCs w:val="24"/>
                <w:lang w:val="nl-NL"/>
              </w:rPr>
            </w:pPr>
            <w:r w:rsidRPr="00BA583E">
              <w:rPr>
                <w:rFonts w:cs="Times New Roman"/>
                <w:b/>
                <w:szCs w:val="24"/>
                <w:lang w:val="nl-NL"/>
              </w:rPr>
              <w:t>[Câu 12]</w:t>
            </w:r>
          </w:p>
          <w:p w:rsidR="00F94436" w:rsidRPr="00BA583E" w:rsidRDefault="00F94436" w:rsidP="00F94436">
            <w:pPr>
              <w:widowControl w:val="0"/>
              <w:tabs>
                <w:tab w:val="left" w:pos="1418"/>
              </w:tabs>
              <w:spacing w:before="20" w:line="240" w:lineRule="auto"/>
              <w:rPr>
                <w:rFonts w:cs="Times New Roman"/>
                <w:spacing w:val="-2"/>
                <w:szCs w:val="24"/>
                <w:lang w:val="nl-NL"/>
              </w:rPr>
            </w:pPr>
            <w:r w:rsidRPr="00BA583E">
              <w:rPr>
                <w:rFonts w:cs="Times New Roman"/>
                <w:spacing w:val="-2"/>
                <w:szCs w:val="24"/>
                <w:lang w:val="nl-NL"/>
              </w:rPr>
              <w:t>- Nêu được cấu tạo và cách kí hiệu của hạt nhân nguyên tử.</w:t>
            </w:r>
            <w:r w:rsidRPr="00BA583E">
              <w:rPr>
                <w:rFonts w:cs="Times New Roman"/>
                <w:b/>
                <w:szCs w:val="24"/>
                <w:lang w:val="nl-NL"/>
              </w:rPr>
              <w:t xml:space="preserve"> [Câu 13]</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pacing w:val="-2"/>
                <w:szCs w:val="24"/>
                <w:lang w:val="nl-NL"/>
              </w:rPr>
              <w:t>- Biết đơn vị khối lượng nguyên tử.</w:t>
            </w:r>
          </w:p>
          <w:p w:rsidR="00F94436" w:rsidRPr="00BA583E" w:rsidRDefault="00F94436" w:rsidP="00F94436">
            <w:pPr>
              <w:widowControl w:val="0"/>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szCs w:val="24"/>
              </w:rPr>
              <w:t xml:space="preserve">- Tính được E hay m từ hệ thức Anh-xtanh </w:t>
            </w:r>
            <w:r w:rsidRPr="00BA583E">
              <w:rPr>
                <w:rFonts w:cs="Times New Roman"/>
                <w:noProof/>
                <w:position w:val="-6"/>
                <w:szCs w:val="24"/>
              </w:rPr>
              <w:object w:dxaOrig="840" w:dyaOrig="320">
                <v:shape id="_x0000_i1685" type="#_x0000_t75" style="width:43pt;height:17.2pt" o:ole="">
                  <v:imagedata r:id="rId58" o:title=""/>
                </v:shape>
                <o:OLEObject Type="Embed" ProgID="Equation.DSMT4" ShapeID="_x0000_i1685" DrawAspect="Content" ObjectID="_1747491063" r:id="rId98"/>
              </w:object>
            </w:r>
            <w:r w:rsidRPr="00BA583E">
              <w:rPr>
                <w:rFonts w:cs="Times New Roman"/>
                <w:szCs w:val="24"/>
              </w:rPr>
              <w:t xml:space="preserve"> và tính được khối lượng của vật chuyển động với vận tốc so sánh được với vận tốc ánh sáng.</w:t>
            </w:r>
            <w:r w:rsidRPr="00BA583E">
              <w:rPr>
                <w:rFonts w:cs="Times New Roman"/>
                <w:b/>
                <w:szCs w:val="24"/>
                <w:lang w:val="nl-NL"/>
              </w:rPr>
              <w:t>[Câu 25]</w:t>
            </w:r>
          </w:p>
          <w:p w:rsidR="00F94436" w:rsidRPr="00BA583E" w:rsidRDefault="00F94436" w:rsidP="00F94436">
            <w:pPr>
              <w:widowControl w:val="0"/>
              <w:spacing w:before="20" w:line="240" w:lineRule="auto"/>
              <w:rPr>
                <w:rFonts w:cs="Times New Roman"/>
                <w:szCs w:val="24"/>
              </w:rPr>
            </w:pPr>
            <w:r w:rsidRPr="00BA583E">
              <w:rPr>
                <w:rFonts w:cs="Times New Roman"/>
                <w:szCs w:val="24"/>
              </w:rPr>
              <w:t>- Tính được số prôtôn, số nơtron và số nuclon trong hạt nhân khi cho kí hiệu của một hạt nhân và ngược lại.</w:t>
            </w:r>
          </w:p>
          <w:p w:rsidR="00F94436" w:rsidRPr="00BA583E" w:rsidRDefault="00F94436" w:rsidP="00F94436">
            <w:pPr>
              <w:widowControl w:val="0"/>
              <w:spacing w:before="20" w:line="240" w:lineRule="auto"/>
              <w:rPr>
                <w:rFonts w:cs="Times New Roman"/>
                <w:szCs w:val="24"/>
              </w:rPr>
            </w:pPr>
            <w:r w:rsidRPr="00BA583E">
              <w:rPr>
                <w:rFonts w:cs="Times New Roman"/>
                <w:szCs w:val="24"/>
              </w:rPr>
              <w:t>- Đổi được đơn vị khối lượng nguyên tử và đơn vị khối lượng trong hệ SI.</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2</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Cs/>
                <w:iCs/>
                <w:szCs w:val="24"/>
                <w:lang w:bidi="hi-IN"/>
              </w:rPr>
            </w:pPr>
            <w:r w:rsidRPr="00BA583E">
              <w:rPr>
                <w:rFonts w:cs="Times New Roman"/>
                <w:bCs/>
                <w:iCs/>
                <w:szCs w:val="24"/>
                <w:lang w:bidi="hi-IN"/>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r>
      <w:tr w:rsidR="00F94436" w:rsidRPr="00BA583E" w:rsidTr="00F94436">
        <w:trPr>
          <w:gridAfter w:val="1"/>
          <w:wAfter w:w="571" w:type="dxa"/>
          <w:trHeight w:val="980"/>
        </w:trPr>
        <w:tc>
          <w:tcPr>
            <w:tcW w:w="0" w:type="auto"/>
            <w:vMerge/>
            <w:vAlign w:val="center"/>
          </w:tcPr>
          <w:p w:rsidR="00F94436" w:rsidRPr="00BA583E" w:rsidRDefault="00F94436" w:rsidP="00F94436">
            <w:pPr>
              <w:widowControl w:val="0"/>
              <w:spacing w:before="20" w:line="240" w:lineRule="auto"/>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4.2. Năng lựng liên kết của hạt nhân. Phản ứng hạt nhân</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xml:space="preserve">- Nêu được lực hạt nhân là gì và các đặc điểm của lực hạt nhân.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w:t>
            </w:r>
            <w:r w:rsidRPr="00BA583E">
              <w:rPr>
                <w:rFonts w:cs="Times New Roman"/>
                <w:szCs w:val="24"/>
                <w:lang w:val="nl-NL"/>
              </w:rPr>
              <w:t>Nêu và Nêu được biểu thức xác định độ hụt khối và năng lượng liên kết của hạt nhân (</w:t>
            </w:r>
            <w:r w:rsidRPr="00BA583E">
              <w:rPr>
                <w:rFonts w:cs="Times New Roman"/>
                <w:noProof/>
                <w:position w:val="-14"/>
                <w:szCs w:val="24"/>
                <w:lang w:val="nl-NL"/>
              </w:rPr>
              <w:object w:dxaOrig="2860" w:dyaOrig="380">
                <v:shape id="_x0000_i1686" type="#_x0000_t75" style="width:141.85pt;height:19.35pt" o:ole="">
                  <v:imagedata r:id="rId60" o:title=""/>
                </v:shape>
                <o:OLEObject Type="Embed" ProgID="Equation.DSMT4" ShapeID="_x0000_i1686" DrawAspect="Content" ObjectID="_1747491064" r:id="rId99"/>
              </w:object>
            </w:r>
            <w:r w:rsidRPr="00BA583E">
              <w:rPr>
                <w:rFonts w:cs="Times New Roman"/>
                <w:szCs w:val="24"/>
                <w:lang w:val="nl-NL"/>
              </w:rPr>
              <w:t xml:space="preserve">; </w:t>
            </w:r>
            <w:r w:rsidRPr="00BA583E">
              <w:rPr>
                <w:rFonts w:cs="Times New Roman"/>
                <w:noProof/>
                <w:position w:val="-12"/>
                <w:szCs w:val="24"/>
                <w:lang w:val="nl-NL"/>
              </w:rPr>
              <w:object w:dxaOrig="1219" w:dyaOrig="380">
                <v:shape id="_x0000_i1687" type="#_x0000_t75" style="width:60.2pt;height:19.35pt" o:ole="">
                  <v:imagedata r:id="rId62" o:title=""/>
                </v:shape>
                <o:OLEObject Type="Embed" ProgID="Equation.DSMT4" ShapeID="_x0000_i1687" DrawAspect="Content" ObjectID="_1747491065" r:id="rId100"/>
              </w:object>
            </w:r>
            <w:r w:rsidRPr="00BA583E">
              <w:rPr>
                <w:rFonts w:cs="Times New Roman"/>
                <w:szCs w:val="24"/>
                <w:lang w:val="nl-NL"/>
              </w:rPr>
              <w:t xml:space="preserve">). </w:t>
            </w:r>
            <w:r w:rsidRPr="00BA583E">
              <w:rPr>
                <w:rFonts w:cs="Times New Roman"/>
                <w:b/>
                <w:szCs w:val="24"/>
                <w:lang w:val="nl-NL"/>
              </w:rPr>
              <w:t>[Câu 14]</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phản ứng hạt nhân là gì và hai loại của phản ứng hạt nhân: phản ứng hạt nhân tự phát và phản ứng hạt nhân kích thích.</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w:t>
            </w:r>
            <w:r w:rsidRPr="00BA583E">
              <w:rPr>
                <w:rFonts w:cs="Times New Roman"/>
                <w:szCs w:val="24"/>
                <w:lang w:val="nl-NL"/>
              </w:rPr>
              <w:t>Nêu được tên các định luật bảo toàn trong phản ứng hạt nhân (bảo toàn số khối, điện tích, động lượng và năng lượng toàn phần).</w:t>
            </w:r>
          </w:p>
          <w:p w:rsidR="00F94436" w:rsidRPr="00BA583E" w:rsidRDefault="00F94436" w:rsidP="00F94436">
            <w:pPr>
              <w:widowControl w:val="0"/>
              <w:spacing w:before="20" w:line="240" w:lineRule="auto"/>
              <w:rPr>
                <w:rFonts w:cs="Times New Roman"/>
                <w:szCs w:val="24"/>
              </w:rPr>
            </w:pPr>
            <w:r w:rsidRPr="00BA583E">
              <w:rPr>
                <w:rFonts w:cs="Times New Roman"/>
                <w:b/>
                <w:bCs/>
                <w:szCs w:val="24"/>
                <w:lang w:val="nl-NL"/>
              </w:rPr>
              <w:t xml:space="preserve"> Thông hiểu: </w:t>
            </w:r>
          </w:p>
          <w:p w:rsidR="00F94436" w:rsidRPr="00BA583E" w:rsidRDefault="00F94436" w:rsidP="00F94436">
            <w:pPr>
              <w:widowControl w:val="0"/>
              <w:spacing w:before="20" w:line="240" w:lineRule="auto"/>
              <w:rPr>
                <w:rFonts w:cs="Times New Roman"/>
                <w:szCs w:val="24"/>
              </w:rPr>
            </w:pPr>
            <w:r w:rsidRPr="00BA583E">
              <w:rPr>
                <w:rFonts w:cs="Times New Roman"/>
                <w:szCs w:val="24"/>
              </w:rPr>
              <w:t xml:space="preserve">- Tính được độ hụt khối, năng lượng liên kết, năng lượng liên kết riêng từ biểu thức tính độ hụt khối và năng lượng liên kết </w:t>
            </w:r>
            <w:r w:rsidRPr="00BA583E">
              <w:rPr>
                <w:rFonts w:cs="Times New Roman"/>
                <w:szCs w:val="24"/>
                <w:lang w:val="nl-NL"/>
              </w:rPr>
              <w:t>(</w:t>
            </w:r>
            <w:r w:rsidRPr="00BA583E">
              <w:rPr>
                <w:rFonts w:cs="Times New Roman"/>
                <w:noProof/>
                <w:position w:val="-14"/>
                <w:szCs w:val="24"/>
                <w:lang w:val="nl-NL"/>
              </w:rPr>
              <w:object w:dxaOrig="2860" w:dyaOrig="380">
                <v:shape id="_x0000_i1688" type="#_x0000_t75" style="width:141.85pt;height:19.35pt" o:ole="">
                  <v:imagedata r:id="rId60" o:title=""/>
                </v:shape>
                <o:OLEObject Type="Embed" ProgID="Equation.DSMT4" ShapeID="_x0000_i1688" DrawAspect="Content" ObjectID="_1747491066" r:id="rId101"/>
              </w:object>
            </w:r>
            <w:r w:rsidRPr="00BA583E">
              <w:rPr>
                <w:rFonts w:cs="Times New Roman"/>
                <w:szCs w:val="24"/>
                <w:lang w:val="nl-NL"/>
              </w:rPr>
              <w:t xml:space="preserve">; </w:t>
            </w:r>
            <w:r w:rsidRPr="00BA583E">
              <w:rPr>
                <w:rFonts w:cs="Times New Roman"/>
                <w:noProof/>
                <w:position w:val="-12"/>
                <w:szCs w:val="24"/>
                <w:lang w:val="nl-NL"/>
              </w:rPr>
              <w:object w:dxaOrig="1219" w:dyaOrig="380">
                <v:shape id="_x0000_i1689" type="#_x0000_t75" style="width:60.2pt;height:19.35pt" o:ole="">
                  <v:imagedata r:id="rId62" o:title=""/>
                </v:shape>
                <o:OLEObject Type="Embed" ProgID="Equation.DSMT4" ShapeID="_x0000_i1689" DrawAspect="Content" ObjectID="_1747491067" r:id="rId102"/>
              </w:object>
            </w:r>
            <w:r w:rsidRPr="00BA583E">
              <w:rPr>
                <w:rFonts w:cs="Times New Roman"/>
                <w:szCs w:val="24"/>
                <w:lang w:val="nl-NL"/>
              </w:rPr>
              <w:t>)</w:t>
            </w:r>
            <w:r w:rsidRPr="00BA583E">
              <w:rPr>
                <w:rFonts w:cs="Times New Roman"/>
                <w:szCs w:val="24"/>
              </w:rPr>
              <w:t xml:space="preserve">. </w:t>
            </w:r>
            <w:r w:rsidRPr="00BA583E">
              <w:rPr>
                <w:rFonts w:cs="Times New Roman"/>
                <w:b/>
                <w:szCs w:val="24"/>
                <w:lang w:val="nl-NL"/>
              </w:rPr>
              <w:t>[Câu 26]</w:t>
            </w:r>
          </w:p>
          <w:p w:rsidR="00F94436" w:rsidRPr="00BA583E" w:rsidRDefault="00F94436" w:rsidP="00F94436">
            <w:pPr>
              <w:widowControl w:val="0"/>
              <w:spacing w:before="20" w:line="240" w:lineRule="auto"/>
              <w:rPr>
                <w:rFonts w:cs="Times New Roman"/>
                <w:szCs w:val="24"/>
              </w:rPr>
            </w:pPr>
            <w:r w:rsidRPr="00BA583E">
              <w:rPr>
                <w:rFonts w:cs="Times New Roman"/>
                <w:szCs w:val="24"/>
              </w:rPr>
              <w:t xml:space="preserve">- Tính được Z, A thông qua các định luật bảo toàn. </w:t>
            </w:r>
            <w:r w:rsidRPr="00BA583E">
              <w:rPr>
                <w:rFonts w:cs="Times New Roman"/>
                <w:b/>
                <w:szCs w:val="24"/>
                <w:lang w:val="nl-NL"/>
              </w:rPr>
              <w:t>[Câu 27]</w:t>
            </w:r>
          </w:p>
          <w:p w:rsidR="00F94436" w:rsidRPr="00BA583E" w:rsidRDefault="00F94436" w:rsidP="00F94436">
            <w:pPr>
              <w:widowControl w:val="0"/>
              <w:spacing w:before="20" w:line="240" w:lineRule="auto"/>
              <w:rPr>
                <w:rFonts w:cs="Times New Roman"/>
                <w:szCs w:val="24"/>
              </w:rPr>
            </w:pPr>
            <w:r w:rsidRPr="00BA583E">
              <w:rPr>
                <w:rFonts w:cs="Times New Roman"/>
                <w:szCs w:val="24"/>
              </w:rPr>
              <w:t>- So sánh được mức độ bền vững của các hạt nhân.</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Cs/>
                <w:iCs/>
                <w:szCs w:val="24"/>
                <w:lang w:bidi="hi-IN"/>
              </w:rPr>
            </w:pPr>
            <w:r w:rsidRPr="00BA583E">
              <w:rPr>
                <w:rFonts w:cs="Times New Roman"/>
                <w:bCs/>
                <w:iCs/>
                <w:szCs w:val="24"/>
                <w:lang w:bidi="hi-IN"/>
              </w:rPr>
              <w:t>2</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r>
      <w:tr w:rsidR="00F94436" w:rsidRPr="00BA583E" w:rsidTr="00F94436">
        <w:trPr>
          <w:gridAfter w:val="1"/>
          <w:wAfter w:w="571" w:type="dxa"/>
          <w:trHeight w:val="980"/>
        </w:trPr>
        <w:tc>
          <w:tcPr>
            <w:tcW w:w="0" w:type="auto"/>
            <w:vMerge/>
            <w:vAlign w:val="center"/>
          </w:tcPr>
          <w:p w:rsidR="00F94436" w:rsidRPr="00BA583E" w:rsidRDefault="00F94436" w:rsidP="00F94436">
            <w:pPr>
              <w:widowControl w:val="0"/>
              <w:spacing w:before="20" w:line="240" w:lineRule="auto"/>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4.3. Phóng xạ</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hiện tượng phóng xạ là gì.</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các dạng phóng xạ (thành phần và bản chất của các tia phóng xạ).</w:t>
            </w:r>
            <w:r w:rsidRPr="00BA583E">
              <w:rPr>
                <w:rFonts w:cs="Times New Roman"/>
                <w:b/>
                <w:szCs w:val="24"/>
                <w:lang w:val="nl-NL"/>
              </w:rPr>
              <w:t xml:space="preserve"> [Câu 15]</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Nêu </w:t>
            </w:r>
            <w:r w:rsidRPr="00BA583E">
              <w:rPr>
                <w:rFonts w:cs="Times New Roman"/>
                <w:szCs w:val="24"/>
                <w:lang w:val="nl-NL"/>
              </w:rPr>
              <w:t xml:space="preserve">được hệ thức của định luật phóng xạ </w:t>
            </w:r>
            <w:r w:rsidRPr="00BA583E">
              <w:rPr>
                <w:rFonts w:cs="Times New Roman"/>
                <w:noProof/>
                <w:position w:val="-12"/>
                <w:szCs w:val="24"/>
                <w:lang w:val="nl-NL"/>
              </w:rPr>
              <w:object w:dxaOrig="1100" w:dyaOrig="380">
                <v:shape id="_x0000_i1690" type="#_x0000_t75" style="width:54.8pt;height:19.35pt" o:ole="">
                  <v:imagedata r:id="rId66" o:title=""/>
                </v:shape>
                <o:OLEObject Type="Embed" ProgID="Equation.DSMT4" ShapeID="_x0000_i1690" DrawAspect="Content" ObjectID="_1747491068" r:id="rId103"/>
              </w:object>
            </w:r>
            <w:r w:rsidRPr="00BA583E">
              <w:rPr>
                <w:rFonts w:cs="Times New Roman"/>
                <w:szCs w:val="24"/>
                <w:lang w:val="nl-NL"/>
              </w:rPr>
              <w:t xml:space="preserve"> và công thức tính chu kì bán rã </w:t>
            </w:r>
            <w:r w:rsidRPr="00BA583E">
              <w:rPr>
                <w:rFonts w:cs="Times New Roman"/>
                <w:noProof/>
                <w:position w:val="-24"/>
                <w:szCs w:val="24"/>
                <w:lang w:val="nl-NL"/>
              </w:rPr>
              <w:object w:dxaOrig="1680" w:dyaOrig="620">
                <v:shape id="_x0000_i1691" type="#_x0000_t75" style="width:83.8pt;height:31.15pt" o:ole="">
                  <v:imagedata r:id="rId68" o:title=""/>
                </v:shape>
                <o:OLEObject Type="Embed" ProgID="Equation.DSMT4" ShapeID="_x0000_i1691" DrawAspect="Content" ObjectID="_1747491069" r:id="rId104"/>
              </w:object>
            </w:r>
            <w:r w:rsidRPr="00BA583E">
              <w:rPr>
                <w:rFonts w:cs="Times New Roman"/>
                <w:szCs w:val="24"/>
                <w:lang w:val="nl-NL"/>
              </w:rPr>
              <w:t>.</w:t>
            </w:r>
          </w:p>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 Thông hiểu:  </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lastRenderedPageBreak/>
              <w:t>- Nêu được một số ứng dụng của các đồng vị phóng xạ.</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xml:space="preserve">- Tính được chu kì bán rã và hằng số phóng xạ thông qua hệ thức </w:t>
            </w:r>
            <w:r w:rsidRPr="00BA583E">
              <w:rPr>
                <w:rFonts w:cs="Times New Roman"/>
                <w:noProof/>
                <w:position w:val="-12"/>
                <w:szCs w:val="24"/>
                <w:lang w:val="nl-NL"/>
              </w:rPr>
              <w:object w:dxaOrig="1100" w:dyaOrig="380">
                <v:shape id="_x0000_i1692" type="#_x0000_t75" style="width:54.8pt;height:19.35pt" o:ole="">
                  <v:imagedata r:id="rId66" o:title=""/>
                </v:shape>
                <o:OLEObject Type="Embed" ProgID="Equation.DSMT4" ShapeID="_x0000_i1692" DrawAspect="Content" ObjectID="_1747491070" r:id="rId105"/>
              </w:object>
            </w:r>
            <w:r w:rsidRPr="00BA583E">
              <w:rPr>
                <w:rFonts w:cs="Times New Roman"/>
                <w:szCs w:val="24"/>
                <w:lang w:val="nl-NL"/>
              </w:rPr>
              <w:t xml:space="preserve">, </w:t>
            </w:r>
            <w:r w:rsidRPr="00BA583E">
              <w:rPr>
                <w:rFonts w:cs="Times New Roman"/>
                <w:noProof/>
                <w:position w:val="-24"/>
                <w:szCs w:val="24"/>
                <w:lang w:val="nl-NL"/>
              </w:rPr>
              <w:object w:dxaOrig="1680" w:dyaOrig="620">
                <v:shape id="_x0000_i1693" type="#_x0000_t75" style="width:83.8pt;height:31.15pt" o:ole="">
                  <v:imagedata r:id="rId68" o:title=""/>
                </v:shape>
                <o:OLEObject Type="Embed" ProgID="Equation.DSMT4" ShapeID="_x0000_i1693" DrawAspect="Content" ObjectID="_1747491071" r:id="rId106"/>
              </w:object>
            </w:r>
            <w:r w:rsidRPr="00BA583E">
              <w:rPr>
                <w:rFonts w:cs="Times New Roman"/>
                <w:szCs w:val="24"/>
                <w:lang w:val="nl-NL"/>
              </w:rPr>
              <w:t xml:space="preserve">. </w:t>
            </w:r>
            <w:r w:rsidRPr="00BA583E">
              <w:rPr>
                <w:rFonts w:cs="Times New Roman"/>
                <w:b/>
                <w:szCs w:val="24"/>
                <w:lang w:val="nl-NL"/>
              </w:rPr>
              <w:t>[Câu 28]</w:t>
            </w:r>
          </w:p>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Vận dụng: </w:t>
            </w:r>
          </w:p>
          <w:p w:rsidR="00F94436" w:rsidRPr="00BA583E" w:rsidRDefault="00F94436" w:rsidP="00F94436">
            <w:pPr>
              <w:widowControl w:val="0"/>
              <w:spacing w:before="20" w:line="240" w:lineRule="auto"/>
              <w:rPr>
                <w:rFonts w:cs="Times New Roman"/>
                <w:spacing w:val="-2"/>
                <w:szCs w:val="24"/>
                <w:lang w:val="nl-NL"/>
              </w:rPr>
            </w:pPr>
            <w:r w:rsidRPr="00BA583E">
              <w:rPr>
                <w:rFonts w:cs="Times New Roman"/>
                <w:szCs w:val="24"/>
                <w:lang w:val="nl-NL"/>
              </w:rPr>
              <w:t xml:space="preserve">- </w:t>
            </w:r>
            <w:r w:rsidRPr="00BA583E">
              <w:rPr>
                <w:rFonts w:cs="Times New Roman"/>
                <w:spacing w:val="-2"/>
                <w:szCs w:val="24"/>
                <w:lang w:val="nl-NL"/>
              </w:rPr>
              <w:t xml:space="preserve">Vận dụng được hệ thức của định luật phóng xạ </w:t>
            </w:r>
            <w:r w:rsidRPr="00BA583E">
              <w:rPr>
                <w:rFonts w:cs="Times New Roman"/>
                <w:noProof/>
                <w:position w:val="-12"/>
                <w:szCs w:val="24"/>
                <w:lang w:val="nl-NL"/>
              </w:rPr>
              <w:object w:dxaOrig="1100" w:dyaOrig="380">
                <v:shape id="_x0000_i1694" type="#_x0000_t75" style="width:54.8pt;height:19.35pt" o:ole="">
                  <v:imagedata r:id="rId66" o:title=""/>
                </v:shape>
                <o:OLEObject Type="Embed" ProgID="Equation.DSMT4" ShapeID="_x0000_i1694" DrawAspect="Content" ObjectID="_1747491072" r:id="rId107"/>
              </w:object>
            </w:r>
            <w:r w:rsidRPr="00BA583E">
              <w:rPr>
                <w:rFonts w:cs="Times New Roman"/>
                <w:szCs w:val="24"/>
                <w:lang w:val="nl-NL"/>
              </w:rPr>
              <w:t xml:space="preserve">và công thức tính chu kì bán rã </w:t>
            </w:r>
            <w:r w:rsidRPr="00BA583E">
              <w:rPr>
                <w:rFonts w:cs="Times New Roman"/>
                <w:noProof/>
                <w:position w:val="-24"/>
                <w:szCs w:val="24"/>
                <w:lang w:val="nl-NL"/>
              </w:rPr>
              <w:object w:dxaOrig="1680" w:dyaOrig="620">
                <v:shape id="_x0000_i1695" type="#_x0000_t75" style="width:83.8pt;height:31.15pt" o:ole="">
                  <v:imagedata r:id="rId68" o:title=""/>
                </v:shape>
                <o:OLEObject Type="Embed" ProgID="Equation.DSMT4" ShapeID="_x0000_i1695" DrawAspect="Content" ObjectID="_1747491073" r:id="rId108"/>
              </w:object>
            </w:r>
            <w:r w:rsidRPr="00BA583E">
              <w:rPr>
                <w:rFonts w:cs="Times New Roman"/>
                <w:spacing w:val="-2"/>
                <w:szCs w:val="24"/>
                <w:lang w:val="nl-NL"/>
              </w:rPr>
              <w:t xml:space="preserve"> để giải một số bài tập đơn giản. </w:t>
            </w:r>
            <w:r w:rsidRPr="00BA583E">
              <w:rPr>
                <w:rFonts w:cs="Times New Roman"/>
                <w:b/>
                <w:szCs w:val="24"/>
                <w:lang w:val="nl-NL"/>
              </w:rPr>
              <w:t>[Câu 2-TL]</w:t>
            </w:r>
          </w:p>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Vận dụng cao: </w:t>
            </w:r>
          </w:p>
          <w:p w:rsidR="00F94436" w:rsidRPr="00BA583E" w:rsidRDefault="00F94436" w:rsidP="00F94436">
            <w:pPr>
              <w:widowControl w:val="0"/>
              <w:spacing w:before="20" w:line="240" w:lineRule="auto"/>
              <w:rPr>
                <w:rFonts w:cs="Times New Roman"/>
                <w:szCs w:val="24"/>
              </w:rPr>
            </w:pPr>
            <w:r w:rsidRPr="00BA583E">
              <w:rPr>
                <w:rFonts w:cs="Times New Roman"/>
                <w:szCs w:val="24"/>
                <w:lang w:val="nl-NL"/>
              </w:rPr>
              <w:t xml:space="preserve">- </w:t>
            </w:r>
            <w:r w:rsidRPr="00BA583E">
              <w:rPr>
                <w:rFonts w:cs="Times New Roman"/>
                <w:spacing w:val="-2"/>
                <w:szCs w:val="24"/>
                <w:lang w:val="nl-NL"/>
              </w:rPr>
              <w:t xml:space="preserve">Vận dụng được hệ thức của định luật phóng xạ </w:t>
            </w:r>
            <w:r w:rsidRPr="00BA583E">
              <w:rPr>
                <w:rFonts w:cs="Times New Roman"/>
                <w:noProof/>
                <w:position w:val="-12"/>
                <w:szCs w:val="24"/>
                <w:lang w:val="nl-NL"/>
              </w:rPr>
              <w:object w:dxaOrig="1100" w:dyaOrig="380">
                <v:shape id="_x0000_i1696" type="#_x0000_t75" style="width:54.8pt;height:19.35pt" o:ole="">
                  <v:imagedata r:id="rId66" o:title=""/>
                </v:shape>
                <o:OLEObject Type="Embed" ProgID="Equation.DSMT4" ShapeID="_x0000_i1696" DrawAspect="Content" ObjectID="_1747491074" r:id="rId109"/>
              </w:object>
            </w:r>
            <w:r w:rsidRPr="00BA583E">
              <w:rPr>
                <w:rFonts w:cs="Times New Roman"/>
                <w:szCs w:val="24"/>
                <w:lang w:val="nl-NL"/>
              </w:rPr>
              <w:t xml:space="preserve">, công thức tính chu kì bán rã </w:t>
            </w:r>
            <w:r w:rsidRPr="00BA583E">
              <w:rPr>
                <w:rFonts w:cs="Times New Roman"/>
                <w:noProof/>
                <w:position w:val="-24"/>
                <w:szCs w:val="24"/>
                <w:lang w:val="nl-NL"/>
              </w:rPr>
              <w:object w:dxaOrig="1680" w:dyaOrig="620">
                <v:shape id="_x0000_i1697" type="#_x0000_t75" style="width:83.8pt;height:31.15pt" o:ole="">
                  <v:imagedata r:id="rId68" o:title=""/>
                </v:shape>
                <o:OLEObject Type="Embed" ProgID="Equation.DSMT4" ShapeID="_x0000_i1697" DrawAspect="Content" ObjectID="_1747491075" r:id="rId110"/>
              </w:object>
            </w:r>
            <w:r w:rsidRPr="00BA583E">
              <w:rPr>
                <w:rFonts w:cs="Times New Roman"/>
                <w:szCs w:val="24"/>
              </w:rPr>
              <w:t>, các kiến thức tổng hợp trong bài và các kiến thức liên quan để giải các bài bài tập.</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lastRenderedPageBreak/>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Cs/>
                <w:iCs/>
                <w:szCs w:val="24"/>
                <w:lang w:bidi="hi-IN"/>
              </w:rPr>
            </w:pPr>
            <w:r w:rsidRPr="00BA583E">
              <w:rPr>
                <w:rFonts w:cs="Times New Roman"/>
                <w:bCs/>
                <w:iCs/>
                <w:szCs w:val="24"/>
                <w:lang w:bidi="hi-IN"/>
              </w:rPr>
              <w:t>1</w:t>
            </w: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r w:rsidRPr="00BA583E">
              <w:rPr>
                <w:rFonts w:cs="Times New Roman"/>
                <w:szCs w:val="24"/>
                <w:lang w:bidi="hi-IN"/>
              </w:rPr>
              <w:t>1</w:t>
            </w:r>
            <w:r w:rsidRPr="00BA583E">
              <w:rPr>
                <w:rFonts w:cs="Times New Roman"/>
                <w:szCs w:val="24"/>
                <w:vertAlign w:val="superscript"/>
                <w:lang w:bidi="hi-IN"/>
              </w:rPr>
              <w:t>(iii)</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r w:rsidRPr="00BA583E">
              <w:rPr>
                <w:rFonts w:cs="Times New Roman"/>
                <w:szCs w:val="24"/>
                <w:lang w:bidi="hi-IN"/>
              </w:rPr>
              <w:t>1</w:t>
            </w:r>
            <w:r w:rsidRPr="00BA583E">
              <w:rPr>
                <w:rFonts w:cs="Times New Roman"/>
                <w:szCs w:val="24"/>
                <w:vertAlign w:val="superscript"/>
                <w:lang w:bidi="hi-IN"/>
              </w:rPr>
              <w:t>(iv)</w:t>
            </w:r>
          </w:p>
        </w:tc>
      </w:tr>
      <w:tr w:rsidR="00F94436" w:rsidRPr="00BA583E" w:rsidTr="00F94436">
        <w:trPr>
          <w:gridAfter w:val="1"/>
          <w:wAfter w:w="571" w:type="dxa"/>
          <w:trHeight w:val="64"/>
        </w:trPr>
        <w:tc>
          <w:tcPr>
            <w:tcW w:w="0" w:type="auto"/>
            <w:vMerge/>
            <w:vAlign w:val="center"/>
          </w:tcPr>
          <w:p w:rsidR="00F94436" w:rsidRPr="00BA583E" w:rsidRDefault="00F94436" w:rsidP="00F94436">
            <w:pPr>
              <w:widowControl w:val="0"/>
              <w:spacing w:before="20" w:line="240" w:lineRule="auto"/>
              <w:rPr>
                <w:rFonts w:cs="Times New Roman"/>
                <w:b/>
                <w:szCs w:val="24"/>
              </w:rPr>
            </w:pPr>
          </w:p>
        </w:tc>
        <w:tc>
          <w:tcPr>
            <w:tcW w:w="963" w:type="dxa"/>
            <w:vMerge/>
            <w:vAlign w:val="center"/>
          </w:tcPr>
          <w:p w:rsidR="00F94436" w:rsidRPr="00BA583E" w:rsidRDefault="00F94436" w:rsidP="00F94436">
            <w:pPr>
              <w:widowControl w:val="0"/>
              <w:spacing w:before="20" w:line="240" w:lineRule="auto"/>
              <w:rPr>
                <w:rFonts w:cs="Times New Roman"/>
                <w:b/>
                <w:szCs w:val="24"/>
              </w:rPr>
            </w:pPr>
          </w:p>
        </w:tc>
        <w:tc>
          <w:tcPr>
            <w:tcW w:w="1342" w:type="dxa"/>
            <w:shd w:val="clear" w:color="auto" w:fill="auto"/>
            <w:vAlign w:val="center"/>
          </w:tcPr>
          <w:p w:rsidR="00F94436" w:rsidRPr="00BA583E" w:rsidRDefault="00F94436" w:rsidP="00F94436">
            <w:pPr>
              <w:widowControl w:val="0"/>
              <w:spacing w:before="20" w:line="240" w:lineRule="auto"/>
              <w:rPr>
                <w:rFonts w:cs="Times New Roman"/>
                <w:b/>
                <w:szCs w:val="24"/>
              </w:rPr>
            </w:pPr>
            <w:r w:rsidRPr="00BA583E">
              <w:rPr>
                <w:rFonts w:cs="Times New Roman"/>
                <w:b/>
                <w:szCs w:val="24"/>
              </w:rPr>
              <w:t>4.4. Phản ứng phân hạch và Phản ứng nhiệt hạch</w:t>
            </w:r>
          </w:p>
        </w:tc>
        <w:tc>
          <w:tcPr>
            <w:tcW w:w="9136" w:type="dxa"/>
          </w:tcPr>
          <w:p w:rsidR="00F94436" w:rsidRPr="00BA583E" w:rsidRDefault="00F94436" w:rsidP="00F94436">
            <w:pPr>
              <w:widowControl w:val="0"/>
              <w:tabs>
                <w:tab w:val="left" w:pos="1418"/>
              </w:tabs>
              <w:spacing w:before="20" w:line="240" w:lineRule="auto"/>
              <w:rPr>
                <w:rFonts w:cs="Times New Roman"/>
                <w:b/>
                <w:bCs/>
                <w:szCs w:val="24"/>
                <w:lang w:val="nl-NL"/>
              </w:rPr>
            </w:pPr>
            <w:r w:rsidRPr="00BA583E">
              <w:rPr>
                <w:rFonts w:cs="Times New Roman"/>
                <w:b/>
                <w:bCs/>
                <w:szCs w:val="24"/>
                <w:lang w:val="nl-NL"/>
              </w:rPr>
              <w:t xml:space="preserve">Nhận biết:  </w:t>
            </w:r>
          </w:p>
          <w:p w:rsidR="00F94436" w:rsidRPr="00BA583E" w:rsidRDefault="00F94436" w:rsidP="00F94436">
            <w:pPr>
              <w:widowControl w:val="0"/>
              <w:tabs>
                <w:tab w:val="left" w:pos="1418"/>
              </w:tabs>
              <w:spacing w:before="20" w:line="240" w:lineRule="auto"/>
              <w:rPr>
                <w:rFonts w:cs="Times New Roman"/>
                <w:szCs w:val="24"/>
                <w:lang w:val="nl-NL"/>
              </w:rPr>
            </w:pPr>
            <w:r w:rsidRPr="00BA583E">
              <w:rPr>
                <w:rFonts w:cs="Times New Roman"/>
                <w:szCs w:val="24"/>
                <w:lang w:val="nl-NL"/>
              </w:rPr>
              <w:t>- Nêu được phản ứng phân hạch là gì.</w:t>
            </w:r>
            <w:r w:rsidRPr="00BA583E">
              <w:rPr>
                <w:rFonts w:cs="Times New Roman"/>
                <w:b/>
                <w:szCs w:val="24"/>
                <w:lang w:val="nl-NL"/>
              </w:rPr>
              <w:t xml:space="preserve"> [Câu 16]</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rPr>
              <w:t xml:space="preserve">- </w:t>
            </w:r>
            <w:r w:rsidRPr="00BA583E">
              <w:rPr>
                <w:rFonts w:cs="Times New Roman"/>
                <w:szCs w:val="24"/>
                <w:lang w:val="nl-NL"/>
              </w:rPr>
              <w:t>Nêu được phản ứng dây chuyền là gì và nêu được các điều kiện để phản ứng dây chuyền xảy ra.</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phản ứng nhiệt hạch là gì và nêu được điều kiện để phản ứng kết hợp hạt nhân xảy ra.</w:t>
            </w:r>
          </w:p>
          <w:p w:rsidR="00F94436" w:rsidRPr="00BA583E" w:rsidRDefault="00F94436" w:rsidP="00F94436">
            <w:pPr>
              <w:widowControl w:val="0"/>
              <w:spacing w:before="20" w:line="240" w:lineRule="auto"/>
              <w:rPr>
                <w:rFonts w:cs="Times New Roman"/>
                <w:szCs w:val="24"/>
                <w:lang w:val="nl-NL"/>
              </w:rPr>
            </w:pPr>
            <w:r w:rsidRPr="00BA583E">
              <w:rPr>
                <w:rFonts w:cs="Times New Roman"/>
                <w:szCs w:val="24"/>
                <w:lang w:val="nl-NL"/>
              </w:rPr>
              <w:t>- Nêu được những ưu việt của năng lượng phản ứng nhiệt hạch.</w:t>
            </w:r>
          </w:p>
        </w:tc>
        <w:tc>
          <w:tcPr>
            <w:tcW w:w="935" w:type="dxa"/>
            <w:shd w:val="clear" w:color="auto" w:fill="auto"/>
            <w:vAlign w:val="center"/>
          </w:tcPr>
          <w:p w:rsidR="00F94436" w:rsidRPr="00BA583E" w:rsidRDefault="00F94436" w:rsidP="00F94436">
            <w:pPr>
              <w:widowControl w:val="0"/>
              <w:spacing w:before="20" w:line="240" w:lineRule="auto"/>
              <w:jc w:val="center"/>
              <w:rPr>
                <w:rFonts w:cs="Times New Roman"/>
                <w:szCs w:val="24"/>
              </w:rPr>
            </w:pPr>
            <w:r w:rsidRPr="00BA583E">
              <w:rPr>
                <w:rFonts w:cs="Times New Roman"/>
                <w:szCs w:val="24"/>
              </w:rPr>
              <w:t>1</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Cs/>
                <w:iCs/>
                <w:szCs w:val="24"/>
                <w:lang w:bidi="hi-IN"/>
              </w:rPr>
            </w:pPr>
          </w:p>
        </w:tc>
        <w:tc>
          <w:tcPr>
            <w:tcW w:w="737"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szCs w:val="24"/>
                <w:lang w:bidi="hi-IN"/>
              </w:rPr>
            </w:pPr>
          </w:p>
        </w:tc>
      </w:tr>
      <w:tr w:rsidR="00F94436" w:rsidRPr="00BA583E" w:rsidTr="00F94436">
        <w:trPr>
          <w:trHeight w:val="70"/>
        </w:trPr>
        <w:tc>
          <w:tcPr>
            <w:tcW w:w="2842" w:type="dxa"/>
            <w:gridSpan w:val="3"/>
            <w:vAlign w:val="center"/>
          </w:tcPr>
          <w:p w:rsidR="00F94436" w:rsidRPr="00BA583E" w:rsidRDefault="00F94436" w:rsidP="00F94436">
            <w:pPr>
              <w:widowControl w:val="0"/>
              <w:spacing w:before="20" w:line="240" w:lineRule="auto"/>
              <w:jc w:val="center"/>
              <w:rPr>
                <w:rFonts w:cs="Times New Roman"/>
                <w:b/>
                <w:szCs w:val="24"/>
              </w:rPr>
            </w:pPr>
            <w:r w:rsidRPr="00BA583E">
              <w:rPr>
                <w:rFonts w:cs="Times New Roman"/>
                <w:b/>
                <w:szCs w:val="24"/>
              </w:rPr>
              <w:t>Tổng</w:t>
            </w:r>
          </w:p>
        </w:tc>
        <w:tc>
          <w:tcPr>
            <w:tcW w:w="10071" w:type="dxa"/>
            <w:gridSpan w:val="2"/>
            <w:vAlign w:val="center"/>
          </w:tcPr>
          <w:p w:rsidR="00F94436" w:rsidRPr="00BA583E" w:rsidRDefault="00F94436" w:rsidP="00F94436">
            <w:pPr>
              <w:widowControl w:val="0"/>
              <w:spacing w:before="20" w:line="240" w:lineRule="auto"/>
              <w:jc w:val="center"/>
              <w:rPr>
                <w:rFonts w:cs="Times New Roman"/>
                <w:b/>
                <w:iCs/>
                <w:szCs w:val="24"/>
                <w:lang w:bidi="hi-IN"/>
              </w:rPr>
            </w:pPr>
            <w:r w:rsidRPr="00BA583E">
              <w:rPr>
                <w:rFonts w:cs="Times New Roman"/>
                <w:b/>
                <w:iCs/>
                <w:szCs w:val="24"/>
                <w:lang w:val="vi-VN" w:bidi="hi-IN"/>
              </w:rPr>
              <w:t xml:space="preserve">                                                                                                                                                       </w:t>
            </w:r>
            <w:r w:rsidRPr="00BA583E">
              <w:rPr>
                <w:rFonts w:cs="Times New Roman"/>
                <w:b/>
                <w:iCs/>
                <w:szCs w:val="24"/>
                <w:lang w:bidi="hi-IN"/>
              </w:rPr>
              <w:t>16</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
                <w:iCs/>
                <w:szCs w:val="24"/>
              </w:rPr>
            </w:pPr>
            <w:r w:rsidRPr="00BA583E">
              <w:rPr>
                <w:rFonts w:cs="Times New Roman"/>
                <w:b/>
                <w:iCs/>
                <w:szCs w:val="24"/>
              </w:rPr>
              <w:t>12</w:t>
            </w:r>
          </w:p>
        </w:tc>
        <w:tc>
          <w:tcPr>
            <w:tcW w:w="0" w:type="auto"/>
            <w:shd w:val="clear" w:color="auto" w:fill="auto"/>
            <w:vAlign w:val="center"/>
          </w:tcPr>
          <w:p w:rsidR="00F94436" w:rsidRPr="00BA583E" w:rsidRDefault="00F94436" w:rsidP="00F94436">
            <w:pPr>
              <w:widowControl w:val="0"/>
              <w:spacing w:before="20" w:line="240" w:lineRule="auto"/>
              <w:jc w:val="center"/>
              <w:rPr>
                <w:rFonts w:cs="Times New Roman"/>
                <w:b/>
                <w:iCs/>
                <w:szCs w:val="24"/>
                <w:lang w:bidi="hi-IN"/>
              </w:rPr>
            </w:pPr>
            <w:r w:rsidRPr="00BA583E">
              <w:rPr>
                <w:rFonts w:cs="Times New Roman"/>
                <w:b/>
                <w:iCs/>
                <w:szCs w:val="24"/>
                <w:lang w:bidi="hi-IN"/>
              </w:rPr>
              <w:t>2</w:t>
            </w:r>
          </w:p>
        </w:tc>
        <w:tc>
          <w:tcPr>
            <w:tcW w:w="930" w:type="dxa"/>
            <w:shd w:val="clear" w:color="auto" w:fill="auto"/>
            <w:vAlign w:val="center"/>
          </w:tcPr>
          <w:p w:rsidR="00F94436" w:rsidRPr="00BA583E" w:rsidRDefault="00F94436" w:rsidP="00F94436">
            <w:pPr>
              <w:widowControl w:val="0"/>
              <w:spacing w:before="20" w:line="240" w:lineRule="auto"/>
              <w:jc w:val="center"/>
              <w:rPr>
                <w:rFonts w:cs="Times New Roman"/>
                <w:b/>
                <w:iCs/>
                <w:szCs w:val="24"/>
                <w:lang w:bidi="hi-IN"/>
              </w:rPr>
            </w:pPr>
            <w:r w:rsidRPr="00BA583E">
              <w:rPr>
                <w:rFonts w:cs="Times New Roman"/>
                <w:b/>
                <w:iCs/>
                <w:szCs w:val="24"/>
                <w:lang w:bidi="hi-IN"/>
              </w:rPr>
              <w:t>2</w:t>
            </w:r>
          </w:p>
        </w:tc>
        <w:tc>
          <w:tcPr>
            <w:tcW w:w="571" w:type="dxa"/>
            <w:shd w:val="clear" w:color="auto" w:fill="auto"/>
            <w:vAlign w:val="center"/>
          </w:tcPr>
          <w:p w:rsidR="00F94436" w:rsidRPr="00BA583E" w:rsidRDefault="00F94436" w:rsidP="00F94436">
            <w:pPr>
              <w:widowControl w:val="0"/>
              <w:spacing w:before="20" w:line="240" w:lineRule="auto"/>
              <w:jc w:val="center"/>
              <w:rPr>
                <w:rFonts w:cs="Times New Roman"/>
                <w:b/>
                <w:iCs/>
                <w:szCs w:val="24"/>
                <w:lang w:bidi="hi-IN"/>
              </w:rPr>
            </w:pPr>
          </w:p>
        </w:tc>
      </w:tr>
    </w:tbl>
    <w:p w:rsidR="00F94436" w:rsidRPr="00F94436" w:rsidRDefault="00F94436" w:rsidP="00F94436">
      <w:pPr>
        <w:tabs>
          <w:tab w:val="left" w:pos="1309"/>
        </w:tabs>
      </w:pPr>
    </w:p>
    <w:sectPr w:rsidR="00F94436" w:rsidRPr="00F94436" w:rsidSect="00F94436">
      <w:pgSz w:w="16838" w:h="11906" w:orient="landscape"/>
      <w:pgMar w:top="1134" w:right="567"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53F2" w:rsidRDefault="003A53F2">
      <w:pPr>
        <w:spacing w:line="240" w:lineRule="auto"/>
      </w:pPr>
      <w:r>
        <w:separator/>
      </w:r>
    </w:p>
  </w:endnote>
  <w:endnote w:type="continuationSeparator" w:id="0">
    <w:p w:rsidR="003A53F2" w:rsidRDefault="003A53F2">
      <w:pPr>
        <w:spacing w:line="240" w:lineRule="auto"/>
      </w:pPr>
      <w:r>
        <w:continuationSeparator/>
      </w:r>
    </w:p>
  </w:endnote>
  <w:endnote w:id="1">
    <w:p w:rsidR="00F94436" w:rsidRPr="00D445B3" w:rsidRDefault="00F94436" w:rsidP="00F94436">
      <w:pPr>
        <w:pStyle w:val="EndnoteText"/>
      </w:pPr>
      <w:r w:rsidRPr="00D445B3">
        <w:t>(</w:t>
      </w:r>
      <w:r w:rsidRPr="00D445B3">
        <w:rPr>
          <w:rStyle w:val="EndnoteReference"/>
        </w:rPr>
        <w:endnoteRef/>
      </w:r>
      <w:r w:rsidRPr="00D445B3">
        <w:t xml:space="preserve">) </w:t>
      </w:r>
      <w:r>
        <w:t>Giáo viên ra 01 câu vận dụng  ở đơn vị kiến thức: 1.1  hoặc 2.2 hoặc 2.3.</w:t>
      </w:r>
    </w:p>
  </w:endnote>
  <w:endnote w:id="2">
    <w:p w:rsidR="00F94436" w:rsidRPr="00D445B3" w:rsidRDefault="00F94436" w:rsidP="00F94436">
      <w:pPr>
        <w:pStyle w:val="EndnoteText"/>
      </w:pPr>
      <w:r w:rsidRPr="00D445B3">
        <w:t>(</w:t>
      </w:r>
      <w:r w:rsidRPr="00D445B3">
        <w:rPr>
          <w:rStyle w:val="EndnoteReference"/>
        </w:rPr>
        <w:endnoteRef/>
      </w:r>
      <w:r w:rsidRPr="00D445B3">
        <w:t xml:space="preserve">) </w:t>
      </w:r>
      <w:r>
        <w:t>Giáo viên ra 01 câu vận dụng cao ở đơn vị kiến thức:1.1  hoặc 2.2 hoặc 2.3. Hai câu 1</w:t>
      </w:r>
      <w:r>
        <w:rPr>
          <w:vertAlign w:val="superscript"/>
        </w:rPr>
        <w:t>(i)</w:t>
      </w:r>
      <w:r>
        <w:t xml:space="preserve"> và  1</w:t>
      </w:r>
      <w:r>
        <w:rPr>
          <w:vertAlign w:val="superscript"/>
        </w:rPr>
        <w:t>(ii)</w:t>
      </w:r>
      <w:r>
        <w:t xml:space="preserve">  không hỏi cùng một nội dung kiến thức. </w:t>
      </w:r>
    </w:p>
  </w:endnote>
  <w:endnote w:id="3">
    <w:p w:rsidR="00F94436" w:rsidRPr="00D445B3" w:rsidRDefault="00F94436" w:rsidP="00F94436">
      <w:pPr>
        <w:pStyle w:val="FootnoteText"/>
      </w:pPr>
      <w:r w:rsidRPr="00D445B3">
        <w:t>(</w:t>
      </w:r>
      <w:r w:rsidRPr="00D445B3">
        <w:rPr>
          <w:rStyle w:val="EndnoteReference"/>
        </w:rPr>
        <w:endnoteRef/>
      </w:r>
      <w:r w:rsidRPr="00D445B3">
        <w:t>)</w:t>
      </w:r>
      <w:r>
        <w:t xml:space="preserve"> Giáo viên ra 01 câu vận dụng  ở đơn vị kiến thức:  3.1  hoặc 4.3.</w:t>
      </w:r>
    </w:p>
  </w:endnote>
  <w:endnote w:id="4">
    <w:p w:rsidR="00F94436" w:rsidRDefault="00F94436" w:rsidP="00F94436">
      <w:pPr>
        <w:pStyle w:val="EndnoteText"/>
      </w:pPr>
      <w:r w:rsidRPr="00D445B3">
        <w:t>(</w:t>
      </w:r>
      <w:r w:rsidRPr="00D445B3">
        <w:rPr>
          <w:rStyle w:val="EndnoteReference"/>
        </w:rPr>
        <w:endnoteRef/>
      </w:r>
      <w:r w:rsidRPr="00D445B3">
        <w:t>)</w:t>
      </w:r>
      <w:r>
        <w:t xml:space="preserve"> Giáo viên ra 01 câu vận dụng cao ở đơn vị kiến thức: 3.1  hoặc 4.3. Hai câu 1</w:t>
      </w:r>
      <w:r>
        <w:rPr>
          <w:vertAlign w:val="superscript"/>
        </w:rPr>
        <w:t>(iii)</w:t>
      </w:r>
      <w:r>
        <w:t xml:space="preserve"> và  1</w:t>
      </w:r>
      <w:r>
        <w:rPr>
          <w:vertAlign w:val="superscript"/>
        </w:rPr>
        <w:t>(iv)</w:t>
      </w:r>
      <w:r>
        <w:t xml:space="preserve">  không hỏi cùng một nội dung kiến thức. </w:t>
      </w:r>
    </w:p>
    <w:p w:rsidR="00F94436" w:rsidRPr="00D445B3" w:rsidRDefault="00F94436" w:rsidP="00F94436">
      <w:pPr>
        <w:pStyle w:val="EndnoteText"/>
      </w:pPr>
    </w:p>
  </w:endnote>
  <w:endnote w:id="5">
    <w:p w:rsidR="00F94436" w:rsidRPr="00D445B3" w:rsidRDefault="00F94436" w:rsidP="00F94436">
      <w:pPr>
        <w:pStyle w:val="EndnoteText"/>
      </w:pPr>
      <w:r w:rsidRPr="00D445B3">
        <w:t>(</w:t>
      </w:r>
      <w:r w:rsidRPr="00D445B3">
        <w:rPr>
          <w:rStyle w:val="EndnoteReference"/>
        </w:rPr>
        <w:endnoteRef/>
      </w:r>
      <w:r w:rsidRPr="00D445B3">
        <w:t xml:space="preserve">) </w:t>
      </w:r>
      <w:r>
        <w:t>Giáo viên ra 01 câu vận dụng  ở đơn vị kiến thức: 1.1  hoặc 2.2 hoặc 2.3.</w:t>
      </w:r>
    </w:p>
  </w:endnote>
  <w:endnote w:id="6">
    <w:p w:rsidR="00F94436" w:rsidRPr="00D445B3" w:rsidRDefault="00F94436" w:rsidP="00F94436">
      <w:pPr>
        <w:pStyle w:val="EndnoteText"/>
      </w:pPr>
      <w:r w:rsidRPr="00D445B3">
        <w:t>(</w:t>
      </w:r>
      <w:r w:rsidRPr="00D445B3">
        <w:rPr>
          <w:rStyle w:val="EndnoteReference"/>
        </w:rPr>
        <w:endnoteRef/>
      </w:r>
      <w:r w:rsidRPr="00D445B3">
        <w:t xml:space="preserve">) </w:t>
      </w:r>
      <w:r>
        <w:t>Giáo viên ra 01 câu vận dụng cao ở đơn vị kiến thức:1.1  hoặc 2.2 hoặc 2.3. Hai câu 1</w:t>
      </w:r>
      <w:r>
        <w:rPr>
          <w:vertAlign w:val="superscript"/>
        </w:rPr>
        <w:t>(i)</w:t>
      </w:r>
      <w:r>
        <w:t xml:space="preserve"> và  1</w:t>
      </w:r>
      <w:r>
        <w:rPr>
          <w:vertAlign w:val="superscript"/>
        </w:rPr>
        <w:t>(ii)</w:t>
      </w:r>
      <w:r>
        <w:t xml:space="preserve">  không hỏi cùng một nội dung kiến thức. </w:t>
      </w:r>
    </w:p>
  </w:endnote>
  <w:endnote w:id="7">
    <w:p w:rsidR="00F94436" w:rsidRPr="00D445B3" w:rsidRDefault="00F94436" w:rsidP="00F94436">
      <w:pPr>
        <w:pStyle w:val="FootnoteText"/>
      </w:pPr>
      <w:r w:rsidRPr="00D445B3">
        <w:t>(</w:t>
      </w:r>
      <w:r w:rsidRPr="00D445B3">
        <w:rPr>
          <w:rStyle w:val="EndnoteReference"/>
        </w:rPr>
        <w:endnoteRef/>
      </w:r>
      <w:r w:rsidRPr="00D445B3">
        <w:t>)</w:t>
      </w:r>
      <w:r>
        <w:t xml:space="preserve"> Giáo viên ra 01 câu vận dụng  ở đơn vị kiến thức:  3.1  hoặc 4.3.</w:t>
      </w:r>
    </w:p>
  </w:endnote>
  <w:endnote w:id="8">
    <w:p w:rsidR="00F94436" w:rsidRDefault="00F94436" w:rsidP="00F94436">
      <w:pPr>
        <w:pStyle w:val="EndnoteText"/>
      </w:pPr>
      <w:r w:rsidRPr="00D445B3">
        <w:t>(</w:t>
      </w:r>
      <w:r w:rsidRPr="00D445B3">
        <w:rPr>
          <w:rStyle w:val="EndnoteReference"/>
        </w:rPr>
        <w:endnoteRef/>
      </w:r>
      <w:r w:rsidRPr="00D445B3">
        <w:t>)</w:t>
      </w:r>
      <w:r>
        <w:t xml:space="preserve"> Giáo viên ra 01 câu vận dụng cao ở đơn vị kiến thức: 3.1  hoặc 4.3. Hai câu 1</w:t>
      </w:r>
      <w:r>
        <w:rPr>
          <w:vertAlign w:val="superscript"/>
        </w:rPr>
        <w:t>(iii)</w:t>
      </w:r>
      <w:r>
        <w:t xml:space="preserve"> và  1</w:t>
      </w:r>
      <w:r>
        <w:rPr>
          <w:vertAlign w:val="superscript"/>
        </w:rPr>
        <w:t>(iv)</w:t>
      </w:r>
      <w:r>
        <w:t xml:space="preserve">  không hỏi cùng một nội dung kiến thức. </w:t>
      </w:r>
    </w:p>
    <w:p w:rsidR="00F94436" w:rsidRDefault="00F94436" w:rsidP="00F94436">
      <w:pPr>
        <w:pStyle w:val="EndnoteText"/>
      </w:pPr>
    </w:p>
    <w:p w:rsidR="00F94436" w:rsidRPr="00D445B3" w:rsidRDefault="00F94436" w:rsidP="00F9443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D30" w:rsidRDefault="00A336F6">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B06AD7">
      <w:rPr>
        <w:noProof/>
      </w:rPr>
      <w:t>4</w:t>
    </w:r>
    <w:r>
      <w:fldChar w:fldCharType="end"/>
    </w:r>
    <w:r>
      <w:t>/</w:t>
    </w:r>
    <w:r>
      <w:fldChar w:fldCharType="begin"/>
    </w:r>
    <w:r>
      <w:instrText>NUMPAGES</w:instrText>
    </w:r>
    <w:r>
      <w:fldChar w:fldCharType="separate"/>
    </w:r>
    <w:r w:rsidR="00B06AD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53F2" w:rsidRDefault="003A53F2">
      <w:r>
        <w:separator/>
      </w:r>
    </w:p>
  </w:footnote>
  <w:footnote w:type="continuationSeparator" w:id="0">
    <w:p w:rsidR="003A53F2" w:rsidRDefault="003A53F2">
      <w:r>
        <w:continuationSeparator/>
      </w:r>
    </w:p>
  </w:footnote>
  <w:footnote w:id="1">
    <w:p w:rsidR="00F94436" w:rsidRPr="001C39B2" w:rsidRDefault="00F94436" w:rsidP="00F94436">
      <w:pPr>
        <w:pStyle w:val="EndnoteText"/>
      </w:pPr>
      <w:r w:rsidRPr="001C39B2">
        <w:t>(</w:t>
      </w:r>
      <w:r w:rsidRPr="001C39B2">
        <w:rPr>
          <w:rStyle w:val="FootnoteReference"/>
        </w:rPr>
        <w:footnoteRef/>
      </w:r>
      <w:r w:rsidRPr="001C39B2">
        <w:t xml:space="preserve">) </w:t>
      </w:r>
      <w:r>
        <w:t>Giáo viên ra 01 câu vận dụng  ở đơn vị kiến thức: 1.1 hoặc 2.2 hoặc 2.3.</w:t>
      </w:r>
    </w:p>
  </w:footnote>
  <w:footnote w:id="2">
    <w:p w:rsidR="00F94436" w:rsidRPr="001C39B2" w:rsidRDefault="00F94436" w:rsidP="00F94436">
      <w:pPr>
        <w:pStyle w:val="EndnoteText"/>
      </w:pPr>
      <w:r w:rsidRPr="001C39B2">
        <w:t>(</w:t>
      </w:r>
      <w:r w:rsidRPr="001C39B2">
        <w:rPr>
          <w:rStyle w:val="FootnoteReference"/>
        </w:rPr>
        <w:footnoteRef/>
      </w:r>
      <w:r w:rsidRPr="001C39B2">
        <w:t>)</w:t>
      </w:r>
      <w:r>
        <w:t xml:space="preserve"> Giáo viên ra 01 câu vận dụng cao ở đơn vị kiến thức:1.1 hoặc 2.2 hoặc 2.3. Hai câu 1</w:t>
      </w:r>
      <w:r>
        <w:rPr>
          <w:vertAlign w:val="superscript"/>
        </w:rPr>
        <w:t>(i)</w:t>
      </w:r>
      <w:r>
        <w:t xml:space="preserve"> và  1</w:t>
      </w:r>
      <w:r>
        <w:rPr>
          <w:vertAlign w:val="superscript"/>
        </w:rPr>
        <w:t>(ii)</w:t>
      </w:r>
      <w:r>
        <w:t xml:space="preserve">  không hỏi cùng một nội dung kiến thức. </w:t>
      </w:r>
    </w:p>
  </w:footnote>
  <w:footnote w:id="3">
    <w:p w:rsidR="00F94436" w:rsidRPr="001C39B2" w:rsidRDefault="00F94436" w:rsidP="00F94436">
      <w:pPr>
        <w:pStyle w:val="FootnoteText"/>
      </w:pPr>
      <w:r w:rsidRPr="001C39B2">
        <w:t>(</w:t>
      </w:r>
      <w:r w:rsidRPr="001C39B2">
        <w:rPr>
          <w:rStyle w:val="FootnoteReference"/>
        </w:rPr>
        <w:footnoteRef/>
      </w:r>
      <w:r w:rsidRPr="001C39B2">
        <w:t xml:space="preserve">) </w:t>
      </w:r>
      <w:r>
        <w:t>Giáo viên ra 01 câu vận dụng  ở đơn vị kiến thức:  3.1 hoặc 4.3.</w:t>
      </w:r>
    </w:p>
  </w:footnote>
  <w:footnote w:id="4">
    <w:p w:rsidR="00F94436" w:rsidRDefault="00F94436" w:rsidP="00F94436">
      <w:pPr>
        <w:pStyle w:val="EndnoteText"/>
      </w:pPr>
      <w:r w:rsidRPr="001C39B2">
        <w:t>(</w:t>
      </w:r>
      <w:r w:rsidRPr="001C39B2">
        <w:rPr>
          <w:rStyle w:val="FootnoteReference"/>
        </w:rPr>
        <w:footnoteRef/>
      </w:r>
      <w:r w:rsidRPr="001C39B2">
        <w:t xml:space="preserve">) </w:t>
      </w:r>
      <w:r>
        <w:t>Giáo viên ra 01 câu vận dụng cao ở đơn vị kiến thức: 3.1 hoặc 4.3. Hai câu 1</w:t>
      </w:r>
      <w:r>
        <w:rPr>
          <w:vertAlign w:val="superscript"/>
        </w:rPr>
        <w:t>(iii)</w:t>
      </w:r>
      <w:r>
        <w:t xml:space="preserve"> và  1</w:t>
      </w:r>
      <w:r>
        <w:rPr>
          <w:vertAlign w:val="superscript"/>
        </w:rPr>
        <w:t>(iv)</w:t>
      </w:r>
      <w:r>
        <w:t xml:space="preserve">  không hỏi cùng một nội dung kiến thức. </w:t>
      </w:r>
    </w:p>
    <w:p w:rsidR="00F94436" w:rsidRDefault="00F94436" w:rsidP="00F94436">
      <w:pPr>
        <w:pStyle w:val="EndnoteText"/>
      </w:pPr>
    </w:p>
    <w:p w:rsidR="00F94436" w:rsidRDefault="00F94436" w:rsidP="00F94436">
      <w:pPr>
        <w:pStyle w:val="EndnoteText"/>
      </w:pPr>
    </w:p>
    <w:p w:rsidR="00F94436" w:rsidRDefault="00F94436" w:rsidP="00F94436">
      <w:pPr>
        <w:pStyle w:val="EndnoteText"/>
      </w:pPr>
    </w:p>
    <w:p w:rsidR="00F94436" w:rsidRDefault="00F94436" w:rsidP="00F94436">
      <w:pPr>
        <w:pStyle w:val="EndnoteText"/>
      </w:pPr>
    </w:p>
    <w:p w:rsidR="00F94436" w:rsidRDefault="00F94436" w:rsidP="00F94436">
      <w:pPr>
        <w:pStyle w:val="EndnoteText"/>
      </w:pPr>
    </w:p>
    <w:p w:rsidR="00F94436" w:rsidRDefault="00F94436" w:rsidP="00F94436">
      <w:pPr>
        <w:pStyle w:val="EndnoteText"/>
      </w:pPr>
    </w:p>
    <w:p w:rsidR="00F94436" w:rsidRPr="001C39B2" w:rsidRDefault="00F94436" w:rsidP="00F944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91F957"/>
    <w:multiLevelType w:val="singleLevel"/>
    <w:tmpl w:val="C491F957"/>
    <w:lvl w:ilvl="0">
      <w:start w:val="1"/>
      <w:numFmt w:val="upperLetter"/>
      <w:suff w:val="space"/>
      <w:lvlText w:val="%1."/>
      <w:lvlJc w:val="left"/>
    </w:lvl>
  </w:abstractNum>
  <w:abstractNum w:abstractNumId="1" w15:restartNumberingAfterBreak="0">
    <w:nsid w:val="D195F371"/>
    <w:multiLevelType w:val="singleLevel"/>
    <w:tmpl w:val="D195F371"/>
    <w:lvl w:ilvl="0">
      <w:start w:val="1"/>
      <w:numFmt w:val="upperLetter"/>
      <w:suff w:val="space"/>
      <w:lvlText w:val="%1."/>
      <w:lvlJc w:val="left"/>
    </w:lvl>
  </w:abstractNum>
  <w:abstractNum w:abstractNumId="2"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14C34883"/>
    <w:multiLevelType w:val="singleLevel"/>
    <w:tmpl w:val="14C34883"/>
    <w:lvl w:ilvl="0">
      <w:start w:val="1"/>
      <w:numFmt w:val="upperLetter"/>
      <w:suff w:val="space"/>
      <w:lvlText w:val="%1."/>
      <w:lvlJc w:val="left"/>
    </w:lvl>
  </w:abstractNum>
  <w:abstractNum w:abstractNumId="11"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8AA111"/>
    <w:multiLevelType w:val="singleLevel"/>
    <w:tmpl w:val="1E8AA111"/>
    <w:lvl w:ilvl="0">
      <w:start w:val="1"/>
      <w:numFmt w:val="upperLetter"/>
      <w:suff w:val="space"/>
      <w:lvlText w:val="%1."/>
      <w:lvlJc w:val="left"/>
    </w:lvl>
  </w:abstractNum>
  <w:abstractNum w:abstractNumId="13" w15:restartNumberingAfterBreak="0">
    <w:nsid w:val="214CF9B4"/>
    <w:multiLevelType w:val="singleLevel"/>
    <w:tmpl w:val="214CF9B4"/>
    <w:lvl w:ilvl="0">
      <w:start w:val="1"/>
      <w:numFmt w:val="upperLetter"/>
      <w:suff w:val="space"/>
      <w:lvlText w:val="%1."/>
      <w:lvlJc w:val="left"/>
    </w:lvl>
  </w:abstractNum>
  <w:abstractNum w:abstractNumId="14" w15:restartNumberingAfterBreak="0">
    <w:nsid w:val="232455E5"/>
    <w:multiLevelType w:val="singleLevel"/>
    <w:tmpl w:val="232455E5"/>
    <w:lvl w:ilvl="0">
      <w:start w:val="1"/>
      <w:numFmt w:val="upperLetter"/>
      <w:suff w:val="space"/>
      <w:lvlText w:val="%1."/>
      <w:lvlJc w:val="left"/>
    </w:lvl>
  </w:abstractNum>
  <w:abstractNum w:abstractNumId="15" w15:restartNumberingAfterBreak="0">
    <w:nsid w:val="258913D4"/>
    <w:multiLevelType w:val="singleLevel"/>
    <w:tmpl w:val="258913D4"/>
    <w:lvl w:ilvl="0">
      <w:start w:val="1"/>
      <w:numFmt w:val="upperLetter"/>
      <w:suff w:val="space"/>
      <w:lvlText w:val="%1."/>
      <w:lvlJc w:val="left"/>
    </w:lvl>
  </w:abstractNum>
  <w:abstractNum w:abstractNumId="1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2D4F76CE"/>
    <w:multiLevelType w:val="singleLevel"/>
    <w:tmpl w:val="2D4F76CE"/>
    <w:lvl w:ilvl="0">
      <w:start w:val="1"/>
      <w:numFmt w:val="upperLetter"/>
      <w:suff w:val="space"/>
      <w:lvlText w:val="%1."/>
      <w:lvlJc w:val="left"/>
    </w:lvl>
  </w:abstractNum>
  <w:abstractNum w:abstractNumId="18" w15:restartNumberingAfterBreak="0">
    <w:nsid w:val="2DD76A9F"/>
    <w:multiLevelType w:val="singleLevel"/>
    <w:tmpl w:val="2DD76A9F"/>
    <w:lvl w:ilvl="0">
      <w:start w:val="1"/>
      <w:numFmt w:val="upperLetter"/>
      <w:suff w:val="space"/>
      <w:lvlText w:val="%1."/>
      <w:lvlJc w:val="left"/>
    </w:lvl>
  </w:abstractNum>
  <w:abstractNum w:abstractNumId="19" w15:restartNumberingAfterBreak="0">
    <w:nsid w:val="2E7FB6D0"/>
    <w:multiLevelType w:val="singleLevel"/>
    <w:tmpl w:val="2E7FB6D0"/>
    <w:lvl w:ilvl="0">
      <w:start w:val="1"/>
      <w:numFmt w:val="upperLetter"/>
      <w:suff w:val="space"/>
      <w:lvlText w:val="%1."/>
      <w:lvlJc w:val="left"/>
    </w:lvl>
  </w:abstractNum>
  <w:abstractNum w:abstractNumId="2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15:restartNumberingAfterBreak="0">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800B1"/>
    <w:multiLevelType w:val="hybridMultilevel"/>
    <w:tmpl w:val="737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CD885"/>
    <w:multiLevelType w:val="singleLevel"/>
    <w:tmpl w:val="40BCD885"/>
    <w:lvl w:ilvl="0">
      <w:start w:val="1"/>
      <w:numFmt w:val="upperLetter"/>
      <w:suff w:val="space"/>
      <w:lvlText w:val="%1."/>
      <w:lvlJc w:val="left"/>
    </w:lvl>
  </w:abstractNum>
  <w:abstractNum w:abstractNumId="25"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9419A"/>
    <w:multiLevelType w:val="hybridMultilevel"/>
    <w:tmpl w:val="433A5440"/>
    <w:lvl w:ilvl="0" w:tplc="98AC7D6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72762"/>
    <w:multiLevelType w:val="singleLevel"/>
    <w:tmpl w:val="57F72762"/>
    <w:lvl w:ilvl="0">
      <w:start w:val="1"/>
      <w:numFmt w:val="upperLetter"/>
      <w:suff w:val="space"/>
      <w:lvlText w:val="%1."/>
      <w:lvlJc w:val="left"/>
    </w:lvl>
  </w:abstractNum>
  <w:abstractNum w:abstractNumId="31" w15:restartNumberingAfterBreak="0">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33E40D"/>
    <w:multiLevelType w:val="singleLevel"/>
    <w:tmpl w:val="7B33E40D"/>
    <w:lvl w:ilvl="0">
      <w:start w:val="1"/>
      <w:numFmt w:val="upperLetter"/>
      <w:suff w:val="space"/>
      <w:lvlText w:val="%1."/>
      <w:lvlJc w:val="left"/>
    </w:lvl>
  </w:abstractNum>
  <w:num w:numId="1" w16cid:durableId="1666743188">
    <w:abstractNumId w:val="17"/>
  </w:num>
  <w:num w:numId="2" w16cid:durableId="1717465396">
    <w:abstractNumId w:val="19"/>
  </w:num>
  <w:num w:numId="3" w16cid:durableId="1717703463">
    <w:abstractNumId w:val="0"/>
  </w:num>
  <w:num w:numId="4" w16cid:durableId="1643777509">
    <w:abstractNumId w:val="30"/>
  </w:num>
  <w:num w:numId="5" w16cid:durableId="988051073">
    <w:abstractNumId w:val="14"/>
  </w:num>
  <w:num w:numId="6" w16cid:durableId="200409365">
    <w:abstractNumId w:val="1"/>
  </w:num>
  <w:num w:numId="7" w16cid:durableId="1081565863">
    <w:abstractNumId w:val="34"/>
  </w:num>
  <w:num w:numId="8" w16cid:durableId="140467896">
    <w:abstractNumId w:val="15"/>
  </w:num>
  <w:num w:numId="9" w16cid:durableId="1831558780">
    <w:abstractNumId w:val="12"/>
  </w:num>
  <w:num w:numId="10" w16cid:durableId="826088919">
    <w:abstractNumId w:val="13"/>
  </w:num>
  <w:num w:numId="11" w16cid:durableId="529613256">
    <w:abstractNumId w:val="18"/>
  </w:num>
  <w:num w:numId="12" w16cid:durableId="299306186">
    <w:abstractNumId w:val="10"/>
  </w:num>
  <w:num w:numId="13" w16cid:durableId="974288225">
    <w:abstractNumId w:val="24"/>
  </w:num>
  <w:num w:numId="14" w16cid:durableId="610091077">
    <w:abstractNumId w:val="23"/>
  </w:num>
  <w:num w:numId="15" w16cid:durableId="1311787774">
    <w:abstractNumId w:val="29"/>
  </w:num>
  <w:num w:numId="16" w16cid:durableId="811210926">
    <w:abstractNumId w:val="6"/>
  </w:num>
  <w:num w:numId="17" w16cid:durableId="35392961">
    <w:abstractNumId w:val="11"/>
  </w:num>
  <w:num w:numId="18" w16cid:durableId="1284576719">
    <w:abstractNumId w:val="27"/>
  </w:num>
  <w:num w:numId="19" w16cid:durableId="1364477122">
    <w:abstractNumId w:val="28"/>
  </w:num>
  <w:num w:numId="20" w16cid:durableId="98724014">
    <w:abstractNumId w:val="32"/>
  </w:num>
  <w:num w:numId="21" w16cid:durableId="738139506">
    <w:abstractNumId w:val="9"/>
  </w:num>
  <w:num w:numId="22" w16cid:durableId="1322857000">
    <w:abstractNumId w:val="5"/>
  </w:num>
  <w:num w:numId="23" w16cid:durableId="1972128748">
    <w:abstractNumId w:val="8"/>
  </w:num>
  <w:num w:numId="24" w16cid:durableId="1754207863">
    <w:abstractNumId w:val="33"/>
  </w:num>
  <w:num w:numId="25" w16cid:durableId="159662200">
    <w:abstractNumId w:val="20"/>
  </w:num>
  <w:num w:numId="26" w16cid:durableId="1854413052">
    <w:abstractNumId w:val="16"/>
  </w:num>
  <w:num w:numId="27" w16cid:durableId="969938180">
    <w:abstractNumId w:val="4"/>
  </w:num>
  <w:num w:numId="28" w16cid:durableId="1834905905">
    <w:abstractNumId w:val="25"/>
  </w:num>
  <w:num w:numId="29" w16cid:durableId="964845256">
    <w:abstractNumId w:val="7"/>
  </w:num>
  <w:num w:numId="30" w16cid:durableId="1962221165">
    <w:abstractNumId w:val="2"/>
  </w:num>
  <w:num w:numId="31" w16cid:durableId="1791241723">
    <w:abstractNumId w:val="26"/>
  </w:num>
  <w:num w:numId="32" w16cid:durableId="771559122">
    <w:abstractNumId w:val="22"/>
  </w:num>
  <w:num w:numId="33" w16cid:durableId="927229903">
    <w:abstractNumId w:val="3"/>
  </w:num>
  <w:num w:numId="34" w16cid:durableId="1284262887">
    <w:abstractNumId w:val="21"/>
  </w:num>
  <w:num w:numId="35" w16cid:durableId="641157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34"/>
    <w:rsid w:val="00075E91"/>
    <w:rsid w:val="000F3AC9"/>
    <w:rsid w:val="00174B1B"/>
    <w:rsid w:val="002133B1"/>
    <w:rsid w:val="002E1A96"/>
    <w:rsid w:val="003A53F2"/>
    <w:rsid w:val="004B57D7"/>
    <w:rsid w:val="006B3BC3"/>
    <w:rsid w:val="00723586"/>
    <w:rsid w:val="00796A87"/>
    <w:rsid w:val="00885551"/>
    <w:rsid w:val="00903499"/>
    <w:rsid w:val="00960C5F"/>
    <w:rsid w:val="009644EB"/>
    <w:rsid w:val="00A336F6"/>
    <w:rsid w:val="00B03063"/>
    <w:rsid w:val="00B06AD7"/>
    <w:rsid w:val="00B32D30"/>
    <w:rsid w:val="00B37734"/>
    <w:rsid w:val="00D45B7E"/>
    <w:rsid w:val="00EC5A06"/>
    <w:rsid w:val="00F94436"/>
    <w:rsid w:val="00FA1970"/>
    <w:rsid w:val="037A09AA"/>
    <w:rsid w:val="052E1F95"/>
    <w:rsid w:val="194B35E2"/>
    <w:rsid w:val="27BE1051"/>
    <w:rsid w:val="36071C92"/>
    <w:rsid w:val="365D74F0"/>
    <w:rsid w:val="391B23D3"/>
    <w:rsid w:val="41F71091"/>
    <w:rsid w:val="42F115D6"/>
    <w:rsid w:val="792C0E87"/>
    <w:rsid w:val="7AFC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3790"/>
  <w15:docId w15:val="{7627A9F3-3D7F-49EA-9CC7-A6FA9B9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hAnsi="Times New Roman"/>
      <w:color w:val="000000"/>
      <w:sz w:val="24"/>
      <w:szCs w:val="22"/>
    </w:rPr>
  </w:style>
  <w:style w:type="paragraph" w:styleId="Heading1">
    <w:name w:val="heading 1"/>
    <w:basedOn w:val="Normal"/>
    <w:next w:val="Normal"/>
    <w:link w:val="Heading1Char"/>
    <w:uiPriority w:val="9"/>
    <w:qFormat/>
    <w:rsid w:val="00F94436"/>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4436"/>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line="240" w:lineRule="auto"/>
    </w:pPr>
    <w:rPr>
      <w:rFonts w:eastAsia="Times New Roman" w:cs="Times New Roman"/>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qFormat/>
    <w:pPr>
      <w:autoSpaceDE w:val="0"/>
      <w:autoSpaceDN w:val="0"/>
      <w:adjustRightInd w:val="0"/>
    </w:pPr>
    <w:rPr>
      <w:rFonts w:ascii="Arial" w:eastAsia="Times New Roman" w:hAnsi="Arial" w:cs="Arial"/>
      <w:sz w:val="24"/>
      <w:szCs w:val="24"/>
    </w:rPr>
  </w:style>
  <w:style w:type="paragraph" w:styleId="NoSpacing">
    <w:name w:val="No Spacing"/>
    <w:uiPriority w:val="1"/>
    <w:qFormat/>
    <w:pPr>
      <w:widowControl w:val="0"/>
    </w:pPr>
    <w:rPr>
      <w:rFonts w:ascii="Microsoft Sans Serif" w:eastAsia="Microsoft Sans Serif" w:hAnsi="Microsoft Sans Serif" w:cs="Microsoft Sans Serif"/>
      <w:color w:val="000000"/>
      <w:sz w:val="24"/>
      <w:szCs w:val="24"/>
      <w:lang w:val="vi-VN" w:eastAsia="vi-VN" w:bidi="vi-VN"/>
    </w:rPr>
  </w:style>
  <w:style w:type="character" w:customStyle="1" w:styleId="Bodytext2">
    <w:name w:val="Body text (2)"/>
    <w:basedOn w:val="DefaultParagraphFon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Italic">
    <w:name w:val="Body text (2) + Italic"/>
    <w:basedOn w:val="DefaultParagraphFont"/>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12Tahoma">
    <w:name w:val="Body text (12) + Tahoma"/>
    <w:basedOn w:val="DefaultParagraphFont"/>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211pt">
    <w:name w:val="Body text (2) + 11 pt"/>
    <w:basedOn w:val="DefaultParagraphFont"/>
    <w:qFormat/>
    <w:rPr>
      <w:rFonts w:ascii="Times New Roman" w:eastAsia="Times New Roman" w:hAnsi="Times New Roman" w:cs="Times New Roman"/>
      <w:color w:val="000000"/>
      <w:spacing w:val="0"/>
      <w:w w:val="100"/>
      <w:position w:val="0"/>
      <w:sz w:val="22"/>
      <w:szCs w:val="22"/>
      <w:u w:val="none"/>
      <w:lang w:val="vi-VN" w:eastAsia="vi-VN" w:bidi="vi-VN"/>
    </w:rPr>
  </w:style>
  <w:style w:type="paragraph" w:styleId="ListParagraph">
    <w:name w:val="List Paragraph"/>
    <w:basedOn w:val="Normal"/>
    <w:link w:val="ListParagraphChar"/>
    <w:uiPriority w:val="34"/>
    <w:qFormat/>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YoungMixTable1">
    <w:name w:val="YoungMix_Table1"/>
    <w:rsid w:val="00B06AD7"/>
    <w:pPr>
      <w:spacing w:after="160" w:line="259" w:lineRule="auto"/>
    </w:pPr>
    <w:rPr>
      <w:rFonts w:ascii="Times New Roman" w:hAnsi="Times New Roman"/>
      <w:sz w:val="24"/>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944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4436"/>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F94436"/>
    <w:pPr>
      <w:tabs>
        <w:tab w:val="center" w:pos="4680"/>
        <w:tab w:val="right" w:pos="9360"/>
      </w:tabs>
      <w:spacing w:line="240" w:lineRule="auto"/>
    </w:pPr>
    <w:rPr>
      <w:rFonts w:eastAsia="Times New Roman" w:cs="Times New Roman"/>
      <w:color w:val="auto"/>
      <w:szCs w:val="24"/>
    </w:rPr>
  </w:style>
  <w:style w:type="character" w:customStyle="1" w:styleId="FooterChar">
    <w:name w:val="Footer Char"/>
    <w:basedOn w:val="DefaultParagraphFont"/>
    <w:link w:val="Footer"/>
    <w:uiPriority w:val="99"/>
    <w:rsid w:val="00F94436"/>
    <w:rPr>
      <w:rFonts w:ascii="Times New Roman" w:eastAsia="Times New Roman" w:hAnsi="Times New Roman"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nhideWhenUsed/>
    <w:rsid w:val="00F94436"/>
    <w:pPr>
      <w:spacing w:line="240" w:lineRule="auto"/>
    </w:pPr>
    <w:rPr>
      <w:rFonts w:eastAsia="Times New Roman" w:cs="Times New Roman"/>
      <w:color w:val="auto"/>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F94436"/>
    <w:rPr>
      <w:rFonts w:ascii="Times New Roman" w:eastAsia="Times New Roman" w:hAnsi="Times New Roman" w:cs="Times New Roman"/>
    </w:rPr>
  </w:style>
  <w:style w:type="character" w:styleId="FootnoteReference">
    <w:name w:val="footnote reference"/>
    <w:aliases w:val="Ref,de nota al pie"/>
    <w:basedOn w:val="DefaultParagraphFont"/>
    <w:uiPriority w:val="99"/>
    <w:unhideWhenUsed/>
    <w:rsid w:val="00F94436"/>
    <w:rPr>
      <w:vertAlign w:val="superscript"/>
    </w:rPr>
  </w:style>
  <w:style w:type="paragraph" w:styleId="EndnoteText">
    <w:name w:val="endnote text"/>
    <w:basedOn w:val="Normal"/>
    <w:link w:val="EndnoteTextChar"/>
    <w:unhideWhenUsed/>
    <w:rsid w:val="00F94436"/>
    <w:pPr>
      <w:spacing w:line="240" w:lineRule="auto"/>
    </w:pPr>
    <w:rPr>
      <w:rFonts w:eastAsia="Times New Roman" w:cs="Times New Roman"/>
      <w:color w:val="auto"/>
      <w:sz w:val="20"/>
      <w:szCs w:val="20"/>
    </w:rPr>
  </w:style>
  <w:style w:type="character" w:customStyle="1" w:styleId="EndnoteTextChar">
    <w:name w:val="Endnote Text Char"/>
    <w:basedOn w:val="DefaultParagraphFont"/>
    <w:link w:val="EndnoteText"/>
    <w:rsid w:val="00F94436"/>
    <w:rPr>
      <w:rFonts w:ascii="Times New Roman" w:eastAsia="Times New Roman" w:hAnsi="Times New Roman" w:cs="Times New Roman"/>
    </w:rPr>
  </w:style>
  <w:style w:type="paragraph" w:customStyle="1" w:styleId="bang">
    <w:name w:val="bang"/>
    <w:basedOn w:val="Normal"/>
    <w:link w:val="bangChar"/>
    <w:rsid w:val="00F94436"/>
    <w:pPr>
      <w:spacing w:before="40" w:after="80" w:line="264" w:lineRule="auto"/>
      <w:jc w:val="both"/>
    </w:pPr>
    <w:rPr>
      <w:rFonts w:ascii=".VnTime" w:eastAsia="Times New Roman" w:hAnsi=".VnTime" w:cs="Times New Roman"/>
      <w:color w:val="auto"/>
      <w:szCs w:val="24"/>
    </w:rPr>
  </w:style>
  <w:style w:type="character" w:customStyle="1" w:styleId="bangChar">
    <w:name w:val="bang Char"/>
    <w:link w:val="bang"/>
    <w:rsid w:val="00F94436"/>
    <w:rPr>
      <w:rFonts w:ascii=".VnTime" w:eastAsia="Times New Roman" w:hAnsi=".VnTime" w:cs="Times New Roman"/>
      <w:sz w:val="24"/>
      <w:szCs w:val="24"/>
    </w:rPr>
  </w:style>
  <w:style w:type="paragraph" w:styleId="Header">
    <w:name w:val="header"/>
    <w:basedOn w:val="Normal"/>
    <w:link w:val="HeaderChar"/>
    <w:uiPriority w:val="99"/>
    <w:unhideWhenUsed/>
    <w:rsid w:val="00F94436"/>
    <w:pPr>
      <w:tabs>
        <w:tab w:val="center" w:pos="4680"/>
        <w:tab w:val="right" w:pos="9360"/>
      </w:tabs>
      <w:spacing w:line="240" w:lineRule="auto"/>
    </w:pPr>
    <w:rPr>
      <w:color w:val="auto"/>
      <w:sz w:val="28"/>
    </w:rPr>
  </w:style>
  <w:style w:type="character" w:customStyle="1" w:styleId="HeaderChar">
    <w:name w:val="Header Char"/>
    <w:basedOn w:val="DefaultParagraphFont"/>
    <w:link w:val="Header"/>
    <w:uiPriority w:val="99"/>
    <w:rsid w:val="00F94436"/>
    <w:rPr>
      <w:rFonts w:ascii="Times New Roman" w:hAnsi="Times New Roman"/>
      <w:sz w:val="28"/>
      <w:szCs w:val="22"/>
    </w:rPr>
  </w:style>
  <w:style w:type="character" w:customStyle="1" w:styleId="ListParagraphChar">
    <w:name w:val="List Paragraph Char"/>
    <w:link w:val="ListParagraph"/>
    <w:uiPriority w:val="34"/>
    <w:locked/>
    <w:rsid w:val="00F94436"/>
    <w:rPr>
      <w:rFonts w:ascii="Times New Roman" w:hAnsi="Times New Roman"/>
      <w:color w:val="000000"/>
      <w:sz w:val="24"/>
      <w:szCs w:val="22"/>
    </w:rPr>
  </w:style>
  <w:style w:type="character" w:styleId="CommentReference">
    <w:name w:val="annotation reference"/>
    <w:rsid w:val="00F94436"/>
    <w:rPr>
      <w:sz w:val="16"/>
      <w:szCs w:val="16"/>
    </w:rPr>
  </w:style>
  <w:style w:type="paragraph" w:styleId="CommentText">
    <w:name w:val="annotation text"/>
    <w:basedOn w:val="Normal"/>
    <w:link w:val="CommentTextChar"/>
    <w:rsid w:val="00F94436"/>
    <w:pPr>
      <w:spacing w:line="240" w:lineRule="auto"/>
    </w:pPr>
    <w:rPr>
      <w:rFonts w:eastAsia="Times New Roman" w:cs="Times New Roman"/>
      <w:color w:val="auto"/>
      <w:sz w:val="20"/>
      <w:szCs w:val="20"/>
    </w:rPr>
  </w:style>
  <w:style w:type="character" w:customStyle="1" w:styleId="CommentTextChar">
    <w:name w:val="Comment Text Char"/>
    <w:basedOn w:val="DefaultParagraphFont"/>
    <w:link w:val="CommentText"/>
    <w:rsid w:val="00F94436"/>
    <w:rPr>
      <w:rFonts w:ascii="Times New Roman" w:eastAsia="Times New Roman" w:hAnsi="Times New Roman" w:cs="Times New Roman"/>
    </w:rPr>
  </w:style>
  <w:style w:type="paragraph" w:styleId="CommentSubject">
    <w:name w:val="annotation subject"/>
    <w:basedOn w:val="CommentText"/>
    <w:next w:val="CommentText"/>
    <w:link w:val="CommentSubjectChar"/>
    <w:rsid w:val="00F94436"/>
    <w:rPr>
      <w:b/>
      <w:bCs/>
    </w:rPr>
  </w:style>
  <w:style w:type="character" w:customStyle="1" w:styleId="CommentSubjectChar">
    <w:name w:val="Comment Subject Char"/>
    <w:basedOn w:val="CommentTextChar"/>
    <w:link w:val="CommentSubject"/>
    <w:rsid w:val="00F94436"/>
    <w:rPr>
      <w:rFonts w:ascii="Times New Roman" w:eastAsia="Times New Roman" w:hAnsi="Times New Roman" w:cs="Times New Roman"/>
      <w:b/>
      <w:bCs/>
    </w:rPr>
  </w:style>
  <w:style w:type="paragraph" w:styleId="BalloonText">
    <w:name w:val="Balloon Text"/>
    <w:basedOn w:val="Normal"/>
    <w:link w:val="BalloonTextChar"/>
    <w:uiPriority w:val="99"/>
    <w:rsid w:val="00F94436"/>
    <w:pPr>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rsid w:val="00F94436"/>
    <w:rPr>
      <w:rFonts w:ascii="Segoe UI" w:eastAsia="Times New Roman" w:hAnsi="Segoe UI" w:cs="Segoe UI"/>
      <w:sz w:val="18"/>
      <w:szCs w:val="18"/>
    </w:rPr>
  </w:style>
  <w:style w:type="paragraph" w:customStyle="1" w:styleId="4cot">
    <w:name w:val="4cot"/>
    <w:basedOn w:val="Normal"/>
    <w:link w:val="4cotChar"/>
    <w:qFormat/>
    <w:rsid w:val="00F94436"/>
    <w:pPr>
      <w:tabs>
        <w:tab w:val="left" w:pos="2268"/>
        <w:tab w:val="left" w:pos="4536"/>
        <w:tab w:val="left" w:pos="6804"/>
      </w:tabs>
      <w:spacing w:line="312" w:lineRule="auto"/>
      <w:ind w:left="284"/>
      <w:jc w:val="both"/>
    </w:pPr>
    <w:rPr>
      <w:rFonts w:cs="Times New Roman"/>
      <w:color w:val="auto"/>
      <w:sz w:val="26"/>
      <w:szCs w:val="26"/>
    </w:rPr>
  </w:style>
  <w:style w:type="character" w:customStyle="1" w:styleId="4cotChar">
    <w:name w:val="4cot Char"/>
    <w:basedOn w:val="DefaultParagraphFont"/>
    <w:link w:val="4cot"/>
    <w:rsid w:val="00F94436"/>
    <w:rPr>
      <w:rFonts w:ascii="Times New Roman" w:hAnsi="Times New Roman" w:cs="Times New Roman"/>
      <w:sz w:val="26"/>
      <w:szCs w:val="26"/>
    </w:rPr>
  </w:style>
  <w:style w:type="paragraph" w:customStyle="1" w:styleId="2cot">
    <w:name w:val="2cot"/>
    <w:basedOn w:val="Normal"/>
    <w:qFormat/>
    <w:rsid w:val="00F94436"/>
    <w:pPr>
      <w:tabs>
        <w:tab w:val="left" w:pos="4536"/>
      </w:tabs>
      <w:spacing w:line="312" w:lineRule="auto"/>
      <w:ind w:left="284"/>
      <w:jc w:val="both"/>
    </w:pPr>
    <w:rPr>
      <w:rFonts w:cs="Times New Roman"/>
      <w:color w:val="auto"/>
      <w:sz w:val="26"/>
      <w:szCs w:val="26"/>
    </w:rPr>
  </w:style>
  <w:style w:type="paragraph" w:customStyle="1" w:styleId="MTDisplayEquation">
    <w:name w:val="MTDisplayEquation"/>
    <w:basedOn w:val="4cot"/>
    <w:next w:val="Normal"/>
    <w:link w:val="MTDisplayEquationChar"/>
    <w:rsid w:val="00F94436"/>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F94436"/>
    <w:rPr>
      <w:rFonts w:ascii="Times New Roman" w:hAnsi="Times New Roman" w:cs="Times New Roman"/>
      <w:sz w:val="24"/>
      <w:szCs w:val="24"/>
    </w:rPr>
  </w:style>
  <w:style w:type="paragraph" w:customStyle="1" w:styleId="2Cot0">
    <w:name w:val="2Cot"/>
    <w:basedOn w:val="Normal"/>
    <w:qFormat/>
    <w:rsid w:val="00F94436"/>
    <w:pPr>
      <w:tabs>
        <w:tab w:val="left" w:pos="4536"/>
      </w:tabs>
      <w:spacing w:after="160"/>
      <w:ind w:left="284"/>
    </w:pPr>
    <w:rPr>
      <w:color w:val="auto"/>
    </w:rPr>
  </w:style>
  <w:style w:type="paragraph" w:customStyle="1" w:styleId="4Cot0">
    <w:name w:val="4Cot"/>
    <w:basedOn w:val="Normal"/>
    <w:qFormat/>
    <w:rsid w:val="00F94436"/>
    <w:pPr>
      <w:tabs>
        <w:tab w:val="left" w:pos="2268"/>
        <w:tab w:val="left" w:pos="4536"/>
        <w:tab w:val="left" w:pos="6804"/>
      </w:tabs>
      <w:spacing w:after="160"/>
      <w:ind w:left="284"/>
    </w:pPr>
    <w:rPr>
      <w:color w:val="auto"/>
    </w:rPr>
  </w:style>
  <w:style w:type="character" w:styleId="EndnoteReference">
    <w:name w:val="endnote reference"/>
    <w:basedOn w:val="DefaultParagraphFont"/>
    <w:unhideWhenUsed/>
    <w:rsid w:val="00F94436"/>
    <w:rPr>
      <w:vertAlign w:val="superscript"/>
    </w:rPr>
  </w:style>
  <w:style w:type="character" w:customStyle="1" w:styleId="hps">
    <w:name w:val="hps"/>
    <w:basedOn w:val="DefaultParagraphFont"/>
    <w:rsid w:val="00F94436"/>
  </w:style>
  <w:style w:type="paragraph" w:styleId="HTMLPreformatted">
    <w:name w:val="HTML Preformatted"/>
    <w:basedOn w:val="Normal"/>
    <w:link w:val="HTMLPreformattedChar"/>
    <w:uiPriority w:val="99"/>
    <w:unhideWhenUsed/>
    <w:rsid w:val="00F9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F94436"/>
    <w:rPr>
      <w:rFonts w:ascii="Courier New" w:eastAsia="Times New Roman" w:hAnsi="Courier New" w:cs="Courier New"/>
    </w:rPr>
  </w:style>
  <w:style w:type="character" w:customStyle="1" w:styleId="fontstyle01">
    <w:name w:val="fontstyle01"/>
    <w:basedOn w:val="DefaultParagraphFont"/>
    <w:rsid w:val="00F94436"/>
    <w:rPr>
      <w:rFonts w:ascii="TimesNewRoman" w:hAnsi="TimesNewRoman" w:hint="default"/>
      <w:b w:val="0"/>
      <w:bCs w:val="0"/>
      <w:i w:val="0"/>
      <w:iCs w:val="0"/>
      <w:color w:val="000000"/>
      <w:sz w:val="24"/>
      <w:szCs w:val="24"/>
    </w:rPr>
  </w:style>
  <w:style w:type="character" w:customStyle="1" w:styleId="tr">
    <w:name w:val="tr"/>
    <w:basedOn w:val="DefaultParagraphFont"/>
    <w:rsid w:val="00F94436"/>
  </w:style>
  <w:style w:type="character" w:customStyle="1" w:styleId="Bodytext20">
    <w:name w:val="Body text (2)_"/>
    <w:link w:val="Bodytext21"/>
    <w:locked/>
    <w:rsid w:val="00F94436"/>
    <w:rPr>
      <w:rFonts w:eastAsia="Times New Roman"/>
      <w:shd w:val="clear" w:color="auto" w:fill="FFFFFF"/>
    </w:rPr>
  </w:style>
  <w:style w:type="paragraph" w:customStyle="1" w:styleId="Bodytext21">
    <w:name w:val="Body text (2)1"/>
    <w:basedOn w:val="Normal"/>
    <w:link w:val="Bodytext20"/>
    <w:rsid w:val="00F94436"/>
    <w:pPr>
      <w:widowControl w:val="0"/>
      <w:shd w:val="clear" w:color="auto" w:fill="FFFFFF"/>
      <w:spacing w:before="120" w:line="255" w:lineRule="exact"/>
      <w:ind w:hanging="380"/>
      <w:jc w:val="both"/>
    </w:pPr>
    <w:rPr>
      <w:rFonts w:asciiTheme="minorHAnsi" w:eastAsia="Times New Roman" w:hAnsiTheme="minorHAnsi"/>
      <w:color w:val="auto"/>
      <w:sz w:val="20"/>
      <w:szCs w:val="20"/>
    </w:rPr>
  </w:style>
  <w:style w:type="character" w:customStyle="1" w:styleId="Bodytext2Exact">
    <w:name w:val="Body text (2) Exact"/>
    <w:rsid w:val="00F94436"/>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F94436"/>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F94436"/>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F94436"/>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F94436"/>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0">
    <w:name w:val="Normal_0"/>
    <w:qFormat/>
    <w:rsid w:val="00F94436"/>
    <w:pPr>
      <w:widowControl w:val="0"/>
    </w:pPr>
    <w:rPr>
      <w:rFonts w:ascii="Calibri" w:eastAsia="Calibri" w:hAnsi="Calibri" w:cs="Times New Roman"/>
    </w:rPr>
  </w:style>
  <w:style w:type="character" w:customStyle="1" w:styleId="PicturecaptionExact">
    <w:name w:val="Picture caption Exact"/>
    <w:link w:val="Picturecaption"/>
    <w:locked/>
    <w:rsid w:val="00F94436"/>
    <w:rPr>
      <w:rFonts w:eastAsia="Times New Roman"/>
      <w:shd w:val="clear" w:color="auto" w:fill="FFFFFF"/>
    </w:rPr>
  </w:style>
  <w:style w:type="paragraph" w:customStyle="1" w:styleId="Picturecaption">
    <w:name w:val="Picture caption"/>
    <w:basedOn w:val="Normal"/>
    <w:link w:val="PicturecaptionExact"/>
    <w:rsid w:val="00F94436"/>
    <w:pPr>
      <w:widowControl w:val="0"/>
      <w:shd w:val="clear" w:color="auto" w:fill="FFFFFF"/>
      <w:spacing w:line="0" w:lineRule="atLeast"/>
    </w:pPr>
    <w:rPr>
      <w:rFonts w:asciiTheme="minorHAnsi" w:eastAsia="Times New Roman" w:hAnsiTheme="minorHAnsi"/>
      <w:color w:val="auto"/>
      <w:sz w:val="20"/>
      <w:szCs w:val="20"/>
    </w:rPr>
  </w:style>
  <w:style w:type="character" w:customStyle="1" w:styleId="Bodytext2115pt">
    <w:name w:val="Body text (2) + 11.5 pt"/>
    <w:aliases w:val="Italic Exact"/>
    <w:rsid w:val="00F94436"/>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F94436"/>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F94436"/>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F94436"/>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F94436"/>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F94436"/>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F94436"/>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2NotBold">
    <w:name w:val="Body text (2) + Not Bold"/>
    <w:rsid w:val="00F9443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F9443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oleObject" Target="embeddings/oleObject33.bin"/><Relationship Id="rId68" Type="http://schemas.openxmlformats.org/officeDocument/2006/relationships/image" Target="media/image25.wmf"/><Relationship Id="rId84" Type="http://schemas.openxmlformats.org/officeDocument/2006/relationships/oleObject" Target="embeddings/oleObject52.bin"/><Relationship Id="rId89" Type="http://schemas.openxmlformats.org/officeDocument/2006/relationships/oleObject" Target="embeddings/oleObject57.bin"/><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07" Type="http://schemas.openxmlformats.org/officeDocument/2006/relationships/oleObject" Target="embeddings/oleObject75.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image" Target="media/image20.wmf"/><Relationship Id="rId58" Type="http://schemas.openxmlformats.org/officeDocument/2006/relationships/image" Target="media/image21.wmf"/><Relationship Id="rId66" Type="http://schemas.openxmlformats.org/officeDocument/2006/relationships/image" Target="media/image24.wmf"/><Relationship Id="rId74" Type="http://schemas.openxmlformats.org/officeDocument/2006/relationships/oleObject" Target="embeddings/oleObject42.bin"/><Relationship Id="rId79" Type="http://schemas.openxmlformats.org/officeDocument/2006/relationships/oleObject" Target="embeddings/oleObject47.bin"/><Relationship Id="rId87" Type="http://schemas.openxmlformats.org/officeDocument/2006/relationships/oleObject" Target="embeddings/oleObject55.bin"/><Relationship Id="rId102" Type="http://schemas.openxmlformats.org/officeDocument/2006/relationships/oleObject" Target="embeddings/oleObject70.bin"/><Relationship Id="rId110" Type="http://schemas.openxmlformats.org/officeDocument/2006/relationships/oleObject" Target="embeddings/oleObject78.bin"/><Relationship Id="rId5" Type="http://schemas.openxmlformats.org/officeDocument/2006/relationships/footnotes" Target="footnotes.xml"/><Relationship Id="rId61" Type="http://schemas.openxmlformats.org/officeDocument/2006/relationships/oleObject" Target="embeddings/oleObject32.bin"/><Relationship Id="rId82" Type="http://schemas.openxmlformats.org/officeDocument/2006/relationships/oleObject" Target="embeddings/oleObject50.bin"/><Relationship Id="rId90" Type="http://schemas.openxmlformats.org/officeDocument/2006/relationships/oleObject" Target="embeddings/oleObject58.bin"/><Relationship Id="rId95" Type="http://schemas.openxmlformats.org/officeDocument/2006/relationships/oleObject" Target="embeddings/oleObject63.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oleObject" Target="embeddings/oleObject34.bin"/><Relationship Id="rId69" Type="http://schemas.openxmlformats.org/officeDocument/2006/relationships/oleObject" Target="embeddings/oleObject37.bin"/><Relationship Id="rId77" Type="http://schemas.openxmlformats.org/officeDocument/2006/relationships/oleObject" Target="embeddings/oleObject45.bin"/><Relationship Id="rId100" Type="http://schemas.openxmlformats.org/officeDocument/2006/relationships/oleObject" Target="embeddings/oleObject68.bin"/><Relationship Id="rId105" Type="http://schemas.openxmlformats.org/officeDocument/2006/relationships/oleObject" Target="embeddings/oleObject73.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oleObject" Target="embeddings/oleObject40.bin"/><Relationship Id="rId80" Type="http://schemas.openxmlformats.org/officeDocument/2006/relationships/oleObject" Target="embeddings/oleObject48.bin"/><Relationship Id="rId85" Type="http://schemas.openxmlformats.org/officeDocument/2006/relationships/oleObject" Target="embeddings/oleObject53.bin"/><Relationship Id="rId93" Type="http://schemas.openxmlformats.org/officeDocument/2006/relationships/oleObject" Target="embeddings/oleObject61.bin"/><Relationship Id="rId98" Type="http://schemas.openxmlformats.org/officeDocument/2006/relationships/oleObject" Target="embeddings/oleObject6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7.wmf"/><Relationship Id="rId59" Type="http://schemas.openxmlformats.org/officeDocument/2006/relationships/oleObject" Target="embeddings/oleObject31.bin"/><Relationship Id="rId67" Type="http://schemas.openxmlformats.org/officeDocument/2006/relationships/oleObject" Target="embeddings/oleObject36.bin"/><Relationship Id="rId103" Type="http://schemas.openxmlformats.org/officeDocument/2006/relationships/oleObject" Target="embeddings/oleObject71.bin"/><Relationship Id="rId10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image" Target="media/image23.wmf"/><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oleObject" Target="embeddings/oleObject59.bin"/><Relationship Id="rId96" Type="http://schemas.openxmlformats.org/officeDocument/2006/relationships/oleObject" Target="embeddings/oleObject64.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oleObject" Target="embeddings/oleObject30.bin"/><Relationship Id="rId106" Type="http://schemas.openxmlformats.org/officeDocument/2006/relationships/oleObject" Target="embeddings/oleObject74.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image" Target="media/image22.wmf"/><Relationship Id="rId65" Type="http://schemas.openxmlformats.org/officeDocument/2006/relationships/oleObject" Target="embeddings/oleObject35.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94" Type="http://schemas.openxmlformats.org/officeDocument/2006/relationships/oleObject" Target="embeddings/oleObject62.bin"/><Relationship Id="rId99" Type="http://schemas.openxmlformats.org/officeDocument/2006/relationships/oleObject" Target="embeddings/oleObject67.bin"/><Relationship Id="rId101" Type="http://schemas.openxmlformats.org/officeDocument/2006/relationships/oleObject" Target="embeddings/oleObject6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77.bin"/><Relationship Id="rId34" Type="http://schemas.openxmlformats.org/officeDocument/2006/relationships/image" Target="media/image13.wmf"/><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44.bin"/><Relationship Id="rId97" Type="http://schemas.openxmlformats.org/officeDocument/2006/relationships/oleObject" Target="embeddings/oleObject65.bin"/><Relationship Id="rId104" Type="http://schemas.openxmlformats.org/officeDocument/2006/relationships/oleObject" Target="embeddings/oleObject72.bin"/><Relationship Id="rId7" Type="http://schemas.openxmlformats.org/officeDocument/2006/relationships/image" Target="media/image1.wmf"/><Relationship Id="rId71" Type="http://schemas.openxmlformats.org/officeDocument/2006/relationships/oleObject" Target="embeddings/oleObject39.bin"/><Relationship Id="rId92"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5442</Words>
  <Characters>31024</Characters>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2023-04-19T02:34:00Z</dcterms:created>
  <dcterms:modified xsi:type="dcterms:W3CDTF">2023-06-05T10:21:00Z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AE46CE8A28044FAF8D89FFD4D6B49215</vt:lpwstr>
  </property>
</Properties>
</file>