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490"/>
        <w:tblW w:w="10201" w:type="dxa"/>
        <w:tblLayout w:type="fixed"/>
        <w:tblLook w:val="04A0" w:firstRow="1" w:lastRow="0" w:firstColumn="1" w:lastColumn="0" w:noHBand="0" w:noVBand="1"/>
      </w:tblPr>
      <w:tblGrid>
        <w:gridCol w:w="10201"/>
      </w:tblGrid>
      <w:tr w:rsidR="00A45009" w:rsidTr="009B743C">
        <w:tc>
          <w:tcPr>
            <w:tcW w:w="10201" w:type="dxa"/>
            <w:shd w:val="clear" w:color="auto" w:fill="auto"/>
          </w:tcPr>
          <w:p w:rsidR="00A45009" w:rsidRDefault="00A45009">
            <w:pPr>
              <w:spacing w:after="0" w:line="240" w:lineRule="auto"/>
              <w:jc w:val="both"/>
              <w:rPr>
                <w:b/>
                <w:color w:val="FF0000"/>
                <w:szCs w:val="26"/>
              </w:rPr>
            </w:pPr>
          </w:p>
          <w:p w:rsidR="00A45009" w:rsidRDefault="00EE07BB">
            <w:pPr>
              <w:spacing w:after="0" w:line="240" w:lineRule="auto"/>
              <w:jc w:val="center"/>
              <w:rPr>
                <w:b/>
                <w:bCs/>
                <w:szCs w:val="26"/>
              </w:rPr>
            </w:pPr>
            <w:r>
              <w:rPr>
                <w:b/>
                <w:szCs w:val="26"/>
              </w:rPr>
              <w:t xml:space="preserve"> KẾ</w:t>
            </w:r>
            <w:r>
              <w:rPr>
                <w:b/>
                <w:szCs w:val="26"/>
                <w:lang w:val="vi-VN"/>
              </w:rPr>
              <w:t xml:space="preserve"> HOẠCH BÀI DẠY</w:t>
            </w:r>
            <w:r>
              <w:rPr>
                <w:b/>
                <w:szCs w:val="26"/>
              </w:rPr>
              <w:t xml:space="preserve"> </w:t>
            </w:r>
          </w:p>
          <w:p w:rsidR="00A45009" w:rsidRDefault="00EE07BB">
            <w:pPr>
              <w:spacing w:after="0" w:line="240" w:lineRule="auto"/>
              <w:jc w:val="center"/>
              <w:rPr>
                <w:b/>
                <w:bCs/>
                <w:szCs w:val="26"/>
                <w:lang w:val="vi-VN"/>
              </w:rPr>
            </w:pPr>
            <w:r>
              <w:rPr>
                <w:b/>
                <w:bCs/>
                <w:szCs w:val="26"/>
                <w:lang w:val="vi-VN"/>
              </w:rPr>
              <w:t>TÊN CHỦ ĐỀ: TỐC ĐỘ</w:t>
            </w:r>
          </w:p>
          <w:p w:rsidR="00A45009" w:rsidRDefault="00EE07BB">
            <w:pPr>
              <w:spacing w:after="0" w:line="240" w:lineRule="auto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  <w:lang w:val="vi-VN"/>
              </w:rPr>
              <w:t>TÊN BÀI</w:t>
            </w:r>
            <w:r>
              <w:rPr>
                <w:b/>
                <w:bCs/>
                <w:szCs w:val="26"/>
              </w:rPr>
              <w:t xml:space="preserve"> DẠY: </w:t>
            </w:r>
            <w:r>
              <w:rPr>
                <w:rFonts w:cs="Times New Roman"/>
                <w:b/>
                <w:bCs/>
                <w:color w:val="FF0000"/>
                <w:szCs w:val="26"/>
                <w:lang w:val="vi-VN"/>
              </w:rPr>
              <w:t>ẢNH HƯỞNG CỦA TỐC ĐỘ TRONG AN TOÀN GIAO THÔNG</w:t>
            </w:r>
          </w:p>
          <w:p w:rsidR="00A45009" w:rsidRDefault="00EE07BB">
            <w:pPr>
              <w:spacing w:after="0" w:line="240" w:lineRule="auto"/>
              <w:jc w:val="center"/>
              <w:rPr>
                <w:szCs w:val="26"/>
                <w:lang w:val="vi-VN"/>
              </w:rPr>
            </w:pPr>
            <w:r>
              <w:rPr>
                <w:szCs w:val="26"/>
                <w:lang w:val="vi-VN"/>
              </w:rPr>
              <w:t>Môn học</w:t>
            </w:r>
            <w:r>
              <w:rPr>
                <w:szCs w:val="26"/>
              </w:rPr>
              <w:t xml:space="preserve">: </w:t>
            </w:r>
            <w:r>
              <w:rPr>
                <w:szCs w:val="26"/>
                <w:lang w:val="vi-VN"/>
              </w:rPr>
              <w:t>KHTN</w:t>
            </w:r>
            <w:r>
              <w:rPr>
                <w:szCs w:val="26"/>
              </w:rPr>
              <w:t>; Lớp</w:t>
            </w:r>
            <w:r>
              <w:rPr>
                <w:szCs w:val="26"/>
                <w:lang w:val="vi-VN"/>
              </w:rPr>
              <w:t>: 7</w:t>
            </w:r>
          </w:p>
          <w:p w:rsidR="00A45009" w:rsidRDefault="00EE07BB">
            <w:pPr>
              <w:spacing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Thời lượng thực hiện: </w:t>
            </w:r>
            <w:r>
              <w:rPr>
                <w:szCs w:val="26"/>
                <w:lang w:val="vi-VN"/>
              </w:rPr>
              <w:t xml:space="preserve">1 </w:t>
            </w:r>
            <w:r>
              <w:rPr>
                <w:szCs w:val="26"/>
              </w:rPr>
              <w:t>tiết</w:t>
            </w:r>
          </w:p>
          <w:p w:rsidR="00A45009" w:rsidRDefault="00EE07BB">
            <w:pPr>
              <w:spacing w:after="0" w:line="240" w:lineRule="auto"/>
              <w:ind w:firstLine="540"/>
              <w:jc w:val="both"/>
              <w:rPr>
                <w:b/>
                <w:bCs/>
                <w:szCs w:val="26"/>
                <w:highlight w:val="yellow"/>
              </w:rPr>
            </w:pPr>
            <w:r>
              <w:rPr>
                <w:b/>
                <w:bCs/>
                <w:color w:val="FF0000"/>
                <w:szCs w:val="26"/>
                <w:lang w:val="vi-VN"/>
              </w:rPr>
              <w:t xml:space="preserve">I. Mục </w:t>
            </w:r>
            <w:r>
              <w:rPr>
                <w:b/>
                <w:bCs/>
                <w:color w:val="FF0000"/>
                <w:szCs w:val="26"/>
              </w:rPr>
              <w:t>tiêu</w:t>
            </w:r>
            <w:r>
              <w:rPr>
                <w:b/>
                <w:bCs/>
                <w:color w:val="FF0000"/>
                <w:szCs w:val="26"/>
                <w:lang w:val="vi-VN"/>
              </w:rPr>
              <w:t>:</w:t>
            </w:r>
            <w:r>
              <w:rPr>
                <w:b/>
                <w:bCs/>
                <w:szCs w:val="26"/>
                <w:lang w:val="vi-VN"/>
              </w:rPr>
              <w:t xml:space="preserve"> </w:t>
            </w:r>
            <w:r>
              <w:rPr>
                <w:b/>
                <w:bCs/>
                <w:szCs w:val="26"/>
              </w:rPr>
              <w:t xml:space="preserve"> </w:t>
            </w:r>
          </w:p>
          <w:p w:rsidR="00A45009" w:rsidRDefault="00EE07BB">
            <w:pPr>
              <w:spacing w:after="0" w:line="240" w:lineRule="auto"/>
              <w:ind w:firstLine="540"/>
              <w:jc w:val="both"/>
              <w:rPr>
                <w:b/>
                <w:bCs/>
                <w:szCs w:val="26"/>
                <w:lang w:val="vi-VN"/>
              </w:rPr>
            </w:pPr>
            <w:r>
              <w:rPr>
                <w:b/>
                <w:bCs/>
                <w:szCs w:val="26"/>
              </w:rPr>
              <w:t>1</w:t>
            </w:r>
            <w:r>
              <w:rPr>
                <w:b/>
                <w:bCs/>
                <w:szCs w:val="26"/>
                <w:lang w:val="vi-VN"/>
              </w:rPr>
              <w:t xml:space="preserve">. </w:t>
            </w:r>
            <w:r>
              <w:rPr>
                <w:b/>
                <w:bCs/>
                <w:szCs w:val="26"/>
              </w:rPr>
              <w:t>Về n</w:t>
            </w:r>
            <w:r>
              <w:rPr>
                <w:b/>
                <w:bCs/>
                <w:szCs w:val="26"/>
                <w:lang w:val="vi-VN"/>
              </w:rPr>
              <w:t>ăng lực</w:t>
            </w:r>
          </w:p>
          <w:p w:rsidR="00A45009" w:rsidRDefault="00EE07BB">
            <w:pPr>
              <w:pStyle w:val="ListParagraph"/>
              <w:rPr>
                <w:rFonts w:cs="Times New Roman"/>
                <w:color w:val="000000" w:themeColor="text1"/>
                <w:szCs w:val="26"/>
              </w:rPr>
            </w:pPr>
            <w:r>
              <w:rPr>
                <w:rFonts w:cs="Times New Roman"/>
                <w:color w:val="000000" w:themeColor="text1"/>
                <w:szCs w:val="26"/>
              </w:rPr>
              <w:t xml:space="preserve">- Năng lực KHTN: </w:t>
            </w:r>
          </w:p>
          <w:p w:rsidR="00A45009" w:rsidRDefault="00EE07BB">
            <w:pPr>
              <w:pStyle w:val="ListParagraph"/>
              <w:rPr>
                <w:rFonts w:cs="Times New Roman"/>
                <w:color w:val="000000" w:themeColor="text1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zCs w:val="26"/>
                <w:lang w:val="vi-VN"/>
              </w:rPr>
              <w:t xml:space="preserve">+ </w:t>
            </w:r>
            <w:r>
              <w:rPr>
                <w:rFonts w:cs="Times New Roman"/>
                <w:color w:val="000000" w:themeColor="text1"/>
                <w:szCs w:val="26"/>
              </w:rPr>
              <w:t>Dựa vào tranh ảnh hoặc video thảo luận để nêu được ảnh hưởng của tốc độ trong an toàn giao thông.</w:t>
            </w:r>
            <w:r>
              <w:rPr>
                <w:rFonts w:cs="Times New Roman"/>
                <w:color w:val="000000" w:themeColor="text1"/>
                <w:szCs w:val="26"/>
                <w:lang w:val="vi-VN"/>
              </w:rPr>
              <w:t xml:space="preserve"> (1)</w:t>
            </w:r>
          </w:p>
          <w:p w:rsidR="00A45009" w:rsidRDefault="00EE07BB">
            <w:pPr>
              <w:pStyle w:val="ListParagraph"/>
              <w:rPr>
                <w:rFonts w:cs="Times New Roman"/>
                <w:color w:val="000000" w:themeColor="text1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zCs w:val="26"/>
                <w:lang w:val="vi-VN"/>
              </w:rPr>
              <w:t>+ Đề xuất một số biện pháp tham gia giao thông an toàn. (2)</w:t>
            </w:r>
          </w:p>
          <w:p w:rsidR="00A45009" w:rsidRDefault="00EE07BB">
            <w:pPr>
              <w:pStyle w:val="ListParagraph"/>
              <w:rPr>
                <w:b/>
                <w:bCs/>
                <w:szCs w:val="26"/>
                <w:lang w:val="vi-VN"/>
              </w:rPr>
            </w:pPr>
            <w:r>
              <w:rPr>
                <w:rFonts w:cs="Times New Roman"/>
                <w:szCs w:val="26"/>
              </w:rPr>
              <w:t xml:space="preserve">- Năng lực chung: </w:t>
            </w:r>
            <w:r>
              <w:rPr>
                <w:rFonts w:cs="Times New Roman"/>
                <w:szCs w:val="26"/>
                <w:lang w:val="vi-VN"/>
              </w:rPr>
              <w:t>G</w:t>
            </w:r>
            <w:r>
              <w:rPr>
                <w:rFonts w:cs="Times New Roman"/>
                <w:szCs w:val="26"/>
              </w:rPr>
              <w:t>iao tiếp hợp tác</w:t>
            </w:r>
            <w:r>
              <w:rPr>
                <w:rFonts w:cs="Times New Roman"/>
                <w:szCs w:val="26"/>
                <w:lang w:val="vi-VN"/>
              </w:rPr>
              <w:t xml:space="preserve"> (3)</w:t>
            </w:r>
          </w:p>
          <w:p w:rsidR="00A45009" w:rsidRDefault="00EE07BB">
            <w:pPr>
              <w:spacing w:after="0" w:line="240" w:lineRule="auto"/>
              <w:ind w:firstLine="540"/>
              <w:jc w:val="both"/>
              <w:rPr>
                <w:b/>
                <w:bCs/>
                <w:szCs w:val="26"/>
                <w:lang w:val="vi-VN"/>
              </w:rPr>
            </w:pPr>
            <w:r>
              <w:rPr>
                <w:b/>
                <w:bCs/>
                <w:szCs w:val="26"/>
              </w:rPr>
              <w:t>2</w:t>
            </w:r>
            <w:r>
              <w:rPr>
                <w:b/>
                <w:bCs/>
                <w:szCs w:val="26"/>
                <w:lang w:val="vi-VN"/>
              </w:rPr>
              <w:t xml:space="preserve">. </w:t>
            </w:r>
            <w:r>
              <w:rPr>
                <w:b/>
                <w:bCs/>
                <w:szCs w:val="26"/>
              </w:rPr>
              <w:t>Về p</w:t>
            </w:r>
            <w:r>
              <w:rPr>
                <w:b/>
                <w:bCs/>
                <w:szCs w:val="26"/>
                <w:lang w:val="vi-VN"/>
              </w:rPr>
              <w:t>hẩm chất</w:t>
            </w:r>
          </w:p>
          <w:p w:rsidR="00A45009" w:rsidRDefault="00EE07BB">
            <w:pPr>
              <w:spacing w:after="0" w:line="240" w:lineRule="auto"/>
              <w:ind w:firstLine="540"/>
              <w:jc w:val="both"/>
              <w:rPr>
                <w:b/>
                <w:bCs/>
                <w:szCs w:val="26"/>
                <w:lang w:val="vi-VN"/>
              </w:rPr>
            </w:pPr>
            <w:r>
              <w:rPr>
                <w:rFonts w:cs="Times New Roman"/>
                <w:szCs w:val="26"/>
              </w:rPr>
              <w:t>Có trách nhiệm với bản th</w:t>
            </w:r>
            <w:r>
              <w:rPr>
                <w:rFonts w:cs="Times New Roman"/>
                <w:szCs w:val="26"/>
                <w:lang w:val="vi-VN"/>
              </w:rPr>
              <w:t>â</w:t>
            </w:r>
            <w:r>
              <w:rPr>
                <w:rFonts w:cs="Times New Roman"/>
                <w:szCs w:val="26"/>
              </w:rPr>
              <w:t>n, cộng đồng.</w:t>
            </w:r>
            <w:r>
              <w:rPr>
                <w:rFonts w:cs="Times New Roman"/>
                <w:szCs w:val="26"/>
                <w:lang w:val="vi-VN"/>
              </w:rPr>
              <w:t xml:space="preserve"> (4)</w:t>
            </w:r>
          </w:p>
          <w:p w:rsidR="00A45009" w:rsidRDefault="00EE07BB">
            <w:pPr>
              <w:snapToGrid w:val="0"/>
              <w:spacing w:after="0" w:line="240" w:lineRule="auto"/>
              <w:ind w:firstLine="540"/>
              <w:jc w:val="both"/>
              <w:rPr>
                <w:b/>
                <w:bCs/>
                <w:color w:val="FF0000"/>
                <w:szCs w:val="26"/>
                <w:lang w:val="vi-VN"/>
              </w:rPr>
            </w:pPr>
            <w:r>
              <w:rPr>
                <w:b/>
                <w:bCs/>
                <w:color w:val="FF0000"/>
                <w:szCs w:val="26"/>
                <w:lang w:val="vi-VN"/>
              </w:rPr>
              <w:t>II. Thiết bị dạy học và học liệu số</w:t>
            </w:r>
          </w:p>
          <w:p w:rsidR="00A45009" w:rsidRDefault="00EE07BB">
            <w:pPr>
              <w:snapToGrid w:val="0"/>
              <w:spacing w:after="0" w:line="240" w:lineRule="auto"/>
              <w:ind w:firstLine="540"/>
              <w:jc w:val="both"/>
              <w:rPr>
                <w:szCs w:val="26"/>
                <w:lang w:val="vi-VN"/>
              </w:rPr>
            </w:pPr>
            <w:r>
              <w:rPr>
                <w:szCs w:val="26"/>
                <w:lang w:val="vi-VN"/>
              </w:rPr>
              <w:t>1. Thiết bị dạy học:</w:t>
            </w:r>
          </w:p>
          <w:p w:rsidR="00A45009" w:rsidRDefault="00EE07BB">
            <w:pPr>
              <w:snapToGrid w:val="0"/>
              <w:spacing w:after="0" w:line="240" w:lineRule="auto"/>
              <w:ind w:firstLine="540"/>
              <w:jc w:val="both"/>
              <w:rPr>
                <w:szCs w:val="26"/>
                <w:lang w:val="vi-VN"/>
              </w:rPr>
            </w:pPr>
            <w:r>
              <w:rPr>
                <w:rFonts w:cs="Times New Roman"/>
                <w:szCs w:val="26"/>
              </w:rPr>
              <w:t>- Máy tính, điện thoại thông minh</w:t>
            </w:r>
            <w:r>
              <w:rPr>
                <w:rFonts w:cs="Times New Roman"/>
                <w:szCs w:val="26"/>
                <w:lang w:val="vi-VN"/>
              </w:rPr>
              <w:t>, tivi.</w:t>
            </w:r>
          </w:p>
          <w:p w:rsidR="00A45009" w:rsidRDefault="00EE07BB">
            <w:pPr>
              <w:snapToGrid w:val="0"/>
              <w:spacing w:after="0" w:line="240" w:lineRule="auto"/>
              <w:ind w:firstLine="540"/>
              <w:jc w:val="both"/>
              <w:rPr>
                <w:szCs w:val="26"/>
                <w:lang w:val="vi-VN"/>
              </w:rPr>
            </w:pPr>
            <w:r>
              <w:rPr>
                <w:szCs w:val="26"/>
                <w:lang w:val="vi-VN"/>
              </w:rPr>
              <w:t xml:space="preserve">2. Học liệu số: </w:t>
            </w:r>
          </w:p>
          <w:p w:rsidR="00A45009" w:rsidRDefault="00EE07BB">
            <w:pPr>
              <w:snapToGrid w:val="0"/>
              <w:spacing w:after="0" w:line="240" w:lineRule="auto"/>
              <w:ind w:firstLine="540"/>
              <w:jc w:val="both"/>
              <w:rPr>
                <w:szCs w:val="26"/>
                <w:lang w:val="vi-VN"/>
              </w:rPr>
            </w:pPr>
            <w:r>
              <w:rPr>
                <w:rFonts w:cs="Times New Roman"/>
                <w:szCs w:val="26"/>
              </w:rPr>
              <w:t xml:space="preserve">- </w:t>
            </w:r>
            <w:r>
              <w:rPr>
                <w:rFonts w:cs="Times New Roman"/>
                <w:szCs w:val="26"/>
                <w:lang w:val="vi-VN"/>
              </w:rPr>
              <w:t>Bản word,</w:t>
            </w:r>
            <w:r>
              <w:rPr>
                <w:rFonts w:cs="Times New Roman"/>
                <w:szCs w:val="26"/>
              </w:rPr>
              <w:t xml:space="preserve"> bài giảng powerpoint, phiếu học tập</w:t>
            </w:r>
            <w:r>
              <w:rPr>
                <w:rFonts w:cs="Times New Roman"/>
                <w:szCs w:val="26"/>
                <w:lang w:val="vi-VN"/>
              </w:rPr>
              <w:t>, hình ảnh về tai nạn giao thông</w:t>
            </w:r>
          </w:p>
          <w:p w:rsidR="00A45009" w:rsidRDefault="00EE07BB">
            <w:pPr>
              <w:spacing w:line="240" w:lineRule="auto"/>
              <w:ind w:left="360" w:firstLineChars="50" w:firstLine="130"/>
              <w:rPr>
                <w:rFonts w:cs="Times New Roman"/>
                <w:szCs w:val="26"/>
                <w:lang w:val="vi-VN"/>
              </w:rPr>
            </w:pPr>
            <w:bookmarkStart w:id="0" w:name="_GoBack"/>
            <w:bookmarkEnd w:id="0"/>
            <w:r>
              <w:rPr>
                <w:rFonts w:cs="Times New Roman"/>
                <w:szCs w:val="26"/>
                <w:lang w:val="vi-VN"/>
              </w:rPr>
              <w:t>- Video:</w:t>
            </w:r>
          </w:p>
          <w:p w:rsidR="00A45009" w:rsidRDefault="00EE07BB">
            <w:pPr>
              <w:spacing w:line="240" w:lineRule="auto"/>
              <w:ind w:left="360" w:firstLineChars="50" w:firstLine="130"/>
              <w:rPr>
                <w:rFonts w:cs="Times New Roman"/>
                <w:szCs w:val="26"/>
                <w:lang w:val="vi-VN"/>
              </w:rPr>
            </w:pPr>
            <w:r>
              <w:rPr>
                <w:rFonts w:cs="Times New Roman"/>
                <w:szCs w:val="26"/>
                <w:lang w:val="vi-VN"/>
              </w:rPr>
              <w:t>+ Video 1: Video về 1 số vụ tai nạn giao thông.</w:t>
            </w:r>
          </w:p>
          <w:p w:rsidR="00A45009" w:rsidRDefault="00EE07BB">
            <w:pPr>
              <w:spacing w:line="240" w:lineRule="auto"/>
              <w:ind w:left="360" w:firstLineChars="50" w:firstLine="130"/>
              <w:rPr>
                <w:rFonts w:cs="Times New Roman"/>
                <w:szCs w:val="26"/>
                <w:lang w:val="vi-VN"/>
              </w:rPr>
            </w:pPr>
            <w:r>
              <w:rPr>
                <w:rFonts w:cs="Times New Roman"/>
                <w:szCs w:val="26"/>
                <w:lang w:val="vi-VN"/>
              </w:rPr>
              <w:t>+ Video 2: Video mô phỏng sự va chạm giao thông khi chạy quá tốc độ:</w:t>
            </w:r>
          </w:p>
          <w:p w:rsidR="00A45009" w:rsidRDefault="000D1CA0">
            <w:pPr>
              <w:spacing w:line="240" w:lineRule="auto"/>
              <w:ind w:left="360" w:firstLineChars="50" w:firstLine="130"/>
              <w:rPr>
                <w:szCs w:val="26"/>
                <w:lang w:val="vi-VN"/>
              </w:rPr>
            </w:pPr>
            <w:hyperlink r:id="rId8" w:history="1">
              <w:r w:rsidR="00EE07BB">
                <w:rPr>
                  <w:rStyle w:val="Hyperlink"/>
                  <w:szCs w:val="26"/>
                  <w:lang w:val="vi-VN"/>
                </w:rPr>
                <w:t>https://www.youtube.com/watch?v=Kp75nqIfUIo</w:t>
              </w:r>
            </w:hyperlink>
          </w:p>
          <w:p w:rsidR="00A45009" w:rsidRDefault="00EE07BB">
            <w:pPr>
              <w:spacing w:line="240" w:lineRule="auto"/>
              <w:ind w:left="360" w:firstLineChars="50" w:firstLine="130"/>
              <w:rPr>
                <w:szCs w:val="26"/>
                <w:lang w:val="vi-VN"/>
              </w:rPr>
            </w:pPr>
            <w:r>
              <w:rPr>
                <w:szCs w:val="26"/>
                <w:lang w:val="vi-VN"/>
              </w:rPr>
              <w:t xml:space="preserve">Hoặc: </w:t>
            </w:r>
            <w:hyperlink r:id="rId9" w:history="1">
              <w:r>
                <w:rPr>
                  <w:rStyle w:val="Hyperlink"/>
                  <w:szCs w:val="26"/>
                  <w:lang w:val="vi-VN"/>
                </w:rPr>
                <w:t>https://youtu.be/3WK0wufYQm0</w:t>
              </w:r>
            </w:hyperlink>
          </w:p>
          <w:p w:rsidR="00A45009" w:rsidRDefault="00EE07BB">
            <w:pPr>
              <w:spacing w:line="240" w:lineRule="auto"/>
              <w:ind w:left="360" w:firstLineChars="50" w:firstLine="130"/>
              <w:rPr>
                <w:rFonts w:cs="Times New Roman"/>
                <w:szCs w:val="26"/>
                <w:lang w:val="vi-VN"/>
              </w:rPr>
            </w:pPr>
            <w:r>
              <w:rPr>
                <w:rFonts w:cs="Times New Roman"/>
                <w:szCs w:val="26"/>
                <w:lang w:val="vi-VN"/>
              </w:rPr>
              <w:t>+ Video 3: Video tuyên truyền ATGT:</w:t>
            </w:r>
          </w:p>
          <w:p w:rsidR="00A45009" w:rsidRDefault="000D1CA0">
            <w:pPr>
              <w:spacing w:line="240" w:lineRule="auto"/>
              <w:ind w:left="360" w:firstLineChars="50" w:firstLine="130"/>
              <w:rPr>
                <w:szCs w:val="26"/>
                <w:lang w:val="vi-VN"/>
              </w:rPr>
            </w:pPr>
            <w:hyperlink r:id="rId10" w:history="1">
              <w:r w:rsidR="00EE07BB">
                <w:rPr>
                  <w:rStyle w:val="Hyperlink"/>
                  <w:szCs w:val="26"/>
                  <w:lang w:val="vi-VN"/>
                </w:rPr>
                <w:t>https://youtu.be/UW_1nVW492k</w:t>
              </w:r>
            </w:hyperlink>
          </w:p>
          <w:p w:rsidR="00A45009" w:rsidRDefault="00EE07BB" w:rsidP="00A6758F">
            <w:pPr>
              <w:snapToGrid w:val="0"/>
              <w:spacing w:after="0" w:line="240" w:lineRule="auto"/>
              <w:jc w:val="both"/>
              <w:rPr>
                <w:b/>
                <w:bCs/>
                <w:color w:val="FF0000"/>
                <w:szCs w:val="26"/>
                <w:lang w:val="vi-VN" w:eastAsia="vi-VN" w:bidi="vi-VN"/>
              </w:rPr>
            </w:pPr>
            <w:r>
              <w:rPr>
                <w:b/>
                <w:bCs/>
                <w:color w:val="FF0000"/>
                <w:szCs w:val="26"/>
                <w:lang w:val="vi-VN" w:eastAsia="vi-VN" w:bidi="vi-VN"/>
              </w:rPr>
              <w:t>III. Mô tả phương án ứng dụng CNTT cho một hoạt động học</w:t>
            </w:r>
          </w:p>
          <w:p w:rsidR="00A45009" w:rsidRDefault="00EE07BB">
            <w:pPr>
              <w:snapToGrid w:val="0"/>
              <w:spacing w:after="0" w:line="240" w:lineRule="auto"/>
              <w:ind w:firstLine="540"/>
              <w:jc w:val="both"/>
              <w:rPr>
                <w:b/>
                <w:bCs/>
                <w:szCs w:val="26"/>
                <w:lang w:eastAsia="vi-VN" w:bidi="vi-VN"/>
              </w:rPr>
            </w:pPr>
            <w:r>
              <w:rPr>
                <w:b/>
                <w:bCs/>
                <w:szCs w:val="26"/>
                <w:lang w:eastAsia="vi-VN" w:bidi="vi-VN"/>
              </w:rPr>
              <w:t>1. Mở đầu</w:t>
            </w:r>
          </w:p>
          <w:p w:rsidR="00A45009" w:rsidRDefault="00EE07BB">
            <w:pPr>
              <w:pStyle w:val="ListParagraph"/>
              <w:ind w:left="0" w:firstLineChars="200" w:firstLine="522"/>
              <w:jc w:val="both"/>
              <w:rPr>
                <w:rFonts w:cs="Times New Roman"/>
                <w:b/>
                <w:bCs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Cs w:val="26"/>
                <w:lang w:val="vi-VN"/>
              </w:rPr>
              <w:t>2. Hoạt động: Tìm hiểu ảnh hưởng của tốc độ trong an toàn giao thông</w:t>
            </w:r>
          </w:p>
          <w:p w:rsidR="00A45009" w:rsidRDefault="00EE07BB">
            <w:pPr>
              <w:pStyle w:val="ListParagraph"/>
              <w:ind w:left="0"/>
              <w:rPr>
                <w:rFonts w:cs="Times New Roman"/>
                <w:b/>
                <w:szCs w:val="26"/>
                <w:lang w:val="vi-VN"/>
              </w:rPr>
            </w:pPr>
            <w:r>
              <w:rPr>
                <w:rFonts w:cs="Times New Roman"/>
                <w:b/>
                <w:szCs w:val="26"/>
                <w:lang w:val="vi-VN"/>
              </w:rPr>
              <w:t xml:space="preserve">a) Mục </w:t>
            </w:r>
            <w:r>
              <w:rPr>
                <w:rFonts w:cs="Times New Roman"/>
                <w:b/>
                <w:szCs w:val="26"/>
              </w:rPr>
              <w:t>tiêu</w:t>
            </w:r>
            <w:r>
              <w:rPr>
                <w:rFonts w:cs="Times New Roman"/>
                <w:b/>
                <w:szCs w:val="26"/>
                <w:lang w:val="vi-VN"/>
              </w:rPr>
              <w:t>:</w:t>
            </w:r>
          </w:p>
          <w:p w:rsidR="00A45009" w:rsidRDefault="00EE07BB">
            <w:pPr>
              <w:pStyle w:val="ListParagraph"/>
              <w:ind w:left="0"/>
              <w:rPr>
                <w:rFonts w:cs="Times New Roman"/>
                <w:color w:val="000000" w:themeColor="text1"/>
                <w:szCs w:val="26"/>
              </w:rPr>
            </w:pPr>
            <w:r>
              <w:rPr>
                <w:rFonts w:cs="Times New Roman"/>
                <w:color w:val="000000" w:themeColor="text1"/>
                <w:szCs w:val="26"/>
                <w:lang w:val="vi-VN"/>
              </w:rPr>
              <w:t xml:space="preserve">- </w:t>
            </w:r>
            <w:r>
              <w:rPr>
                <w:rFonts w:cs="Times New Roman"/>
                <w:color w:val="000000" w:themeColor="text1"/>
                <w:szCs w:val="26"/>
              </w:rPr>
              <w:t>Dựa vào tranh ảnh hoặc video thảo luận để nêu được ảnh hưởng của tốc độ trong an toàn giao thông.</w:t>
            </w:r>
          </w:p>
          <w:p w:rsidR="00A45009" w:rsidRDefault="00EE07BB">
            <w:pPr>
              <w:pStyle w:val="ListParagraph"/>
              <w:ind w:left="0"/>
              <w:rPr>
                <w:rFonts w:cs="Times New Roman"/>
                <w:color w:val="000000" w:themeColor="text1"/>
                <w:szCs w:val="26"/>
              </w:rPr>
            </w:pPr>
            <w:r>
              <w:rPr>
                <w:rFonts w:cs="Times New Roman"/>
                <w:color w:val="000000" w:themeColor="text1"/>
                <w:szCs w:val="26"/>
                <w:lang w:val="vi-VN"/>
              </w:rPr>
              <w:t>- Đề xuất một số biện pháp tham gia giao thông an toàn</w:t>
            </w:r>
          </w:p>
          <w:p w:rsidR="00A45009" w:rsidRDefault="00EE07BB">
            <w:pPr>
              <w:spacing w:after="0" w:line="288" w:lineRule="auto"/>
              <w:jc w:val="both"/>
              <w:rPr>
                <w:rFonts w:cs="Times New Roman"/>
                <w:b/>
                <w:iCs/>
                <w:szCs w:val="26"/>
              </w:rPr>
            </w:pPr>
            <w:r>
              <w:rPr>
                <w:rFonts w:cs="Times New Roman"/>
                <w:b/>
                <w:szCs w:val="26"/>
                <w:lang w:val="vi-VN"/>
              </w:rPr>
              <w:t xml:space="preserve">b) </w:t>
            </w:r>
            <w:r>
              <w:rPr>
                <w:rFonts w:cs="Times New Roman"/>
                <w:b/>
                <w:szCs w:val="26"/>
              </w:rPr>
              <w:t>Nội dung:</w:t>
            </w:r>
            <w:r>
              <w:rPr>
                <w:rFonts w:cs="Times New Roman"/>
                <w:b/>
                <w:iCs/>
                <w:szCs w:val="26"/>
              </w:rPr>
              <w:t xml:space="preserve"> </w:t>
            </w:r>
          </w:p>
          <w:p w:rsidR="00A45009" w:rsidRDefault="00EE07BB">
            <w:pPr>
              <w:spacing w:after="0" w:line="288" w:lineRule="auto"/>
              <w:jc w:val="both"/>
              <w:rPr>
                <w:rFonts w:cs="Times New Roman"/>
                <w:iCs/>
                <w:szCs w:val="26"/>
                <w:lang w:val="vi-VN"/>
              </w:rPr>
            </w:pPr>
            <w:r>
              <w:rPr>
                <w:rFonts w:cs="Times New Roman"/>
                <w:iCs/>
                <w:szCs w:val="26"/>
              </w:rPr>
              <w:t>- Trước tiết học tr</w:t>
            </w:r>
            <w:r>
              <w:rPr>
                <w:rFonts w:cs="Times New Roman"/>
                <w:iCs/>
                <w:szCs w:val="26"/>
                <w:lang w:val="vi-VN"/>
              </w:rPr>
              <w:t>ực tiếp</w:t>
            </w:r>
            <w:r>
              <w:rPr>
                <w:rFonts w:cs="Times New Roman"/>
                <w:iCs/>
                <w:szCs w:val="26"/>
              </w:rPr>
              <w:t xml:space="preserve">, GV giao cho HS </w:t>
            </w:r>
            <w:r>
              <w:rPr>
                <w:rFonts w:cs="Times New Roman"/>
                <w:iCs/>
                <w:szCs w:val="26"/>
                <w:lang w:val="vi-VN"/>
              </w:rPr>
              <w:t xml:space="preserve">các </w:t>
            </w:r>
            <w:r>
              <w:rPr>
                <w:rFonts w:cs="Times New Roman"/>
                <w:iCs/>
                <w:szCs w:val="26"/>
              </w:rPr>
              <w:t>nhóm</w:t>
            </w:r>
            <w:r>
              <w:rPr>
                <w:rFonts w:cs="Times New Roman"/>
                <w:iCs/>
                <w:szCs w:val="26"/>
                <w:lang w:val="vi-VN"/>
              </w:rPr>
              <w:t>:</w:t>
            </w:r>
          </w:p>
          <w:p w:rsidR="00A45009" w:rsidRDefault="00EE07BB">
            <w:pPr>
              <w:pStyle w:val="ListParagraph"/>
              <w:ind w:left="0" w:firstLineChars="150" w:firstLine="390"/>
              <w:rPr>
                <w:bCs/>
                <w:szCs w:val="26"/>
                <w:lang w:val="vi-VN"/>
              </w:rPr>
            </w:pPr>
            <w:r>
              <w:rPr>
                <w:bCs/>
                <w:szCs w:val="26"/>
                <w:lang w:val="vi-VN"/>
              </w:rPr>
              <w:lastRenderedPageBreak/>
              <w:t>+ Nhóm 1, nhóm 3: Tìm kiếm nội dung thông tin, tranh ảnh trên internet hoàn thành Phiếu học tập số 1:</w:t>
            </w:r>
          </w:p>
          <w:tbl>
            <w:tblPr>
              <w:tblStyle w:val="TableGrid"/>
              <w:tblpPr w:leftFromText="180" w:rightFromText="180" w:vertAnchor="text" w:horzAnchor="page" w:tblpX="137" w:tblpY="17"/>
              <w:tblOverlap w:val="never"/>
              <w:tblW w:w="9939" w:type="dxa"/>
              <w:tblLayout w:type="fixed"/>
              <w:tblLook w:val="04A0" w:firstRow="1" w:lastRow="0" w:firstColumn="1" w:lastColumn="0" w:noHBand="0" w:noVBand="1"/>
            </w:tblPr>
            <w:tblGrid>
              <w:gridCol w:w="2394"/>
              <w:gridCol w:w="2520"/>
              <w:gridCol w:w="2484"/>
              <w:gridCol w:w="2541"/>
            </w:tblGrid>
            <w:tr w:rsidR="00A45009">
              <w:tc>
                <w:tcPr>
                  <w:tcW w:w="9939" w:type="dxa"/>
                  <w:gridSpan w:val="4"/>
                </w:tcPr>
                <w:p w:rsidR="00A45009" w:rsidRDefault="00EE07BB">
                  <w:pPr>
                    <w:widowControl w:val="0"/>
                    <w:jc w:val="center"/>
                    <w:rPr>
                      <w:rFonts w:cs="Times New Roman"/>
                      <w:szCs w:val="26"/>
                      <w:lang w:val="vi-VN"/>
                    </w:rPr>
                  </w:pPr>
                  <w:r>
                    <w:rPr>
                      <w:rFonts w:cs="Times New Roman"/>
                      <w:szCs w:val="26"/>
                      <w:lang w:val="vi-VN"/>
                    </w:rPr>
                    <w:t>PHIẾU HỌC TẬP SỐ 1</w:t>
                  </w:r>
                </w:p>
              </w:tc>
            </w:tr>
            <w:tr w:rsidR="00A45009">
              <w:tc>
                <w:tcPr>
                  <w:tcW w:w="2394" w:type="dxa"/>
                  <w:vMerge w:val="restart"/>
                </w:tcPr>
                <w:p w:rsidR="00A45009" w:rsidRDefault="00EE07BB">
                  <w:pPr>
                    <w:widowControl w:val="0"/>
                    <w:numPr>
                      <w:ilvl w:val="0"/>
                      <w:numId w:val="1"/>
                    </w:numPr>
                    <w:jc w:val="center"/>
                    <w:rPr>
                      <w:rFonts w:cs="Times New Roman"/>
                      <w:szCs w:val="26"/>
                      <w:lang w:val="vi-VN"/>
                    </w:rPr>
                  </w:pPr>
                  <w:r>
                    <w:rPr>
                      <w:rFonts w:cs="Times New Roman"/>
                      <w:szCs w:val="26"/>
                      <w:lang w:val="vi-VN"/>
                    </w:rPr>
                    <w:t>Quy định tốc độ của phương tiện tham gia giao thông</w:t>
                  </w:r>
                </w:p>
              </w:tc>
              <w:tc>
                <w:tcPr>
                  <w:tcW w:w="2520" w:type="dxa"/>
                </w:tcPr>
                <w:p w:rsidR="00A45009" w:rsidRDefault="00A45009">
                  <w:pPr>
                    <w:widowControl w:val="0"/>
                    <w:jc w:val="both"/>
                    <w:rPr>
                      <w:rFonts w:cs="Times New Roman"/>
                      <w:szCs w:val="26"/>
                    </w:rPr>
                  </w:pPr>
                </w:p>
              </w:tc>
              <w:tc>
                <w:tcPr>
                  <w:tcW w:w="2484" w:type="dxa"/>
                </w:tcPr>
                <w:p w:rsidR="00A45009" w:rsidRDefault="00A45009">
                  <w:pPr>
                    <w:widowControl w:val="0"/>
                    <w:jc w:val="both"/>
                    <w:rPr>
                      <w:rFonts w:cs="Times New Roman"/>
                      <w:szCs w:val="26"/>
                      <w:lang w:val="vi-VN"/>
                    </w:rPr>
                  </w:pPr>
                </w:p>
              </w:tc>
              <w:tc>
                <w:tcPr>
                  <w:tcW w:w="2541" w:type="dxa"/>
                </w:tcPr>
                <w:p w:rsidR="00A45009" w:rsidRDefault="00A45009">
                  <w:pPr>
                    <w:widowControl w:val="0"/>
                    <w:jc w:val="both"/>
                    <w:rPr>
                      <w:rFonts w:cs="Times New Roman"/>
                      <w:szCs w:val="26"/>
                      <w:lang w:val="vi-VN"/>
                    </w:rPr>
                  </w:pPr>
                </w:p>
              </w:tc>
            </w:tr>
            <w:tr w:rsidR="00A45009">
              <w:tc>
                <w:tcPr>
                  <w:tcW w:w="2394" w:type="dxa"/>
                  <w:vMerge/>
                </w:tcPr>
                <w:p w:rsidR="00A45009" w:rsidRDefault="00A45009">
                  <w:pPr>
                    <w:widowControl w:val="0"/>
                    <w:jc w:val="both"/>
                    <w:rPr>
                      <w:rFonts w:cs="Times New Roman"/>
                      <w:szCs w:val="26"/>
                    </w:rPr>
                  </w:pPr>
                </w:p>
              </w:tc>
              <w:tc>
                <w:tcPr>
                  <w:tcW w:w="2520" w:type="dxa"/>
                </w:tcPr>
                <w:p w:rsidR="00A45009" w:rsidRDefault="00EE07BB">
                  <w:pPr>
                    <w:widowControl w:val="0"/>
                    <w:jc w:val="both"/>
                    <w:rPr>
                      <w:rFonts w:cs="Times New Roman"/>
                      <w:szCs w:val="26"/>
                      <w:lang w:val="vi-VN"/>
                    </w:rPr>
                  </w:pPr>
                  <w:r>
                    <w:rPr>
                      <w:rFonts w:cs="Times New Roman"/>
                      <w:szCs w:val="26"/>
                      <w:lang w:val="vi-VN"/>
                    </w:rPr>
                    <w:t>Xe máy điện</w:t>
                  </w:r>
                </w:p>
              </w:tc>
              <w:tc>
                <w:tcPr>
                  <w:tcW w:w="2484" w:type="dxa"/>
                </w:tcPr>
                <w:p w:rsidR="00A45009" w:rsidRDefault="00A45009">
                  <w:pPr>
                    <w:widowControl w:val="0"/>
                    <w:jc w:val="both"/>
                    <w:rPr>
                      <w:rFonts w:cs="Times New Roman"/>
                      <w:szCs w:val="26"/>
                      <w:lang w:val="vi-VN"/>
                    </w:rPr>
                  </w:pPr>
                </w:p>
              </w:tc>
              <w:tc>
                <w:tcPr>
                  <w:tcW w:w="2541" w:type="dxa"/>
                </w:tcPr>
                <w:p w:rsidR="00A45009" w:rsidRDefault="00A45009">
                  <w:pPr>
                    <w:widowControl w:val="0"/>
                    <w:jc w:val="both"/>
                    <w:rPr>
                      <w:rFonts w:cs="Times New Roman"/>
                      <w:szCs w:val="26"/>
                    </w:rPr>
                  </w:pPr>
                </w:p>
              </w:tc>
            </w:tr>
            <w:tr w:rsidR="00A45009">
              <w:tc>
                <w:tcPr>
                  <w:tcW w:w="2394" w:type="dxa"/>
                  <w:vMerge/>
                </w:tcPr>
                <w:p w:rsidR="00A45009" w:rsidRDefault="00A45009">
                  <w:pPr>
                    <w:widowControl w:val="0"/>
                    <w:jc w:val="both"/>
                    <w:rPr>
                      <w:rFonts w:cs="Times New Roman"/>
                      <w:szCs w:val="26"/>
                    </w:rPr>
                  </w:pPr>
                </w:p>
              </w:tc>
              <w:tc>
                <w:tcPr>
                  <w:tcW w:w="2520" w:type="dxa"/>
                </w:tcPr>
                <w:p w:rsidR="00A45009" w:rsidRDefault="00EE07BB">
                  <w:pPr>
                    <w:widowControl w:val="0"/>
                    <w:jc w:val="both"/>
                    <w:rPr>
                      <w:rFonts w:cs="Times New Roman"/>
                      <w:szCs w:val="26"/>
                      <w:lang w:val="vi-VN"/>
                    </w:rPr>
                  </w:pPr>
                  <w:r>
                    <w:rPr>
                      <w:rFonts w:cs="Times New Roman"/>
                      <w:szCs w:val="26"/>
                      <w:lang w:val="vi-VN"/>
                    </w:rPr>
                    <w:t>Mô tô</w:t>
                  </w:r>
                </w:p>
              </w:tc>
              <w:tc>
                <w:tcPr>
                  <w:tcW w:w="2484" w:type="dxa"/>
                </w:tcPr>
                <w:p w:rsidR="00A45009" w:rsidRDefault="00A45009">
                  <w:pPr>
                    <w:widowControl w:val="0"/>
                    <w:jc w:val="both"/>
                    <w:rPr>
                      <w:rFonts w:cs="Times New Roman"/>
                      <w:szCs w:val="26"/>
                      <w:lang w:val="vi-VN"/>
                    </w:rPr>
                  </w:pPr>
                </w:p>
              </w:tc>
              <w:tc>
                <w:tcPr>
                  <w:tcW w:w="2541" w:type="dxa"/>
                </w:tcPr>
                <w:p w:rsidR="00A45009" w:rsidRDefault="00A45009">
                  <w:pPr>
                    <w:widowControl w:val="0"/>
                    <w:jc w:val="both"/>
                    <w:rPr>
                      <w:rFonts w:ascii="sans-serif" w:eastAsia="sans-serif" w:hAnsi="sans-serif" w:cs="sans-serif"/>
                      <w:color w:val="262626"/>
                      <w:szCs w:val="26"/>
                      <w:shd w:val="clear" w:color="auto" w:fill="FFFFFF"/>
                      <w:lang w:val="vi-VN"/>
                    </w:rPr>
                  </w:pPr>
                </w:p>
              </w:tc>
            </w:tr>
            <w:tr w:rsidR="00A45009">
              <w:tc>
                <w:tcPr>
                  <w:tcW w:w="2394" w:type="dxa"/>
                  <w:vMerge/>
                </w:tcPr>
                <w:p w:rsidR="00A45009" w:rsidRDefault="00A45009">
                  <w:pPr>
                    <w:widowControl w:val="0"/>
                    <w:jc w:val="both"/>
                    <w:rPr>
                      <w:rFonts w:cs="Times New Roman"/>
                      <w:szCs w:val="26"/>
                    </w:rPr>
                  </w:pPr>
                </w:p>
              </w:tc>
              <w:tc>
                <w:tcPr>
                  <w:tcW w:w="2520" w:type="dxa"/>
                </w:tcPr>
                <w:p w:rsidR="00A45009" w:rsidRDefault="00EE07BB">
                  <w:pPr>
                    <w:widowControl w:val="0"/>
                    <w:jc w:val="both"/>
                    <w:rPr>
                      <w:rFonts w:cs="Times New Roman"/>
                      <w:szCs w:val="26"/>
                      <w:lang w:val="vi-VN"/>
                    </w:rPr>
                  </w:pPr>
                  <w:r>
                    <w:rPr>
                      <w:rFonts w:cs="Times New Roman"/>
                      <w:szCs w:val="26"/>
                      <w:lang w:val="vi-VN"/>
                    </w:rPr>
                    <w:t>Ôtô con</w:t>
                  </w:r>
                </w:p>
              </w:tc>
              <w:tc>
                <w:tcPr>
                  <w:tcW w:w="2484" w:type="dxa"/>
                </w:tcPr>
                <w:p w:rsidR="00A45009" w:rsidRDefault="00A45009">
                  <w:pPr>
                    <w:widowControl w:val="0"/>
                    <w:jc w:val="both"/>
                    <w:rPr>
                      <w:rFonts w:cs="Times New Roman"/>
                      <w:szCs w:val="26"/>
                    </w:rPr>
                  </w:pPr>
                </w:p>
              </w:tc>
              <w:tc>
                <w:tcPr>
                  <w:tcW w:w="2541" w:type="dxa"/>
                </w:tcPr>
                <w:p w:rsidR="00A45009" w:rsidRDefault="00A45009">
                  <w:pPr>
                    <w:widowControl w:val="0"/>
                    <w:jc w:val="both"/>
                    <w:rPr>
                      <w:rFonts w:cs="Times New Roman"/>
                      <w:szCs w:val="26"/>
                    </w:rPr>
                  </w:pPr>
                </w:p>
              </w:tc>
            </w:tr>
            <w:tr w:rsidR="00A45009">
              <w:tc>
                <w:tcPr>
                  <w:tcW w:w="2394" w:type="dxa"/>
                </w:tcPr>
                <w:p w:rsidR="00A45009" w:rsidRDefault="00EE07BB">
                  <w:pPr>
                    <w:widowControl w:val="0"/>
                    <w:numPr>
                      <w:ilvl w:val="0"/>
                      <w:numId w:val="1"/>
                    </w:numPr>
                    <w:jc w:val="both"/>
                    <w:rPr>
                      <w:rFonts w:cs="Times New Roman"/>
                      <w:szCs w:val="26"/>
                      <w:lang w:val="vi-VN"/>
                    </w:rPr>
                  </w:pPr>
                  <w:r>
                    <w:rPr>
                      <w:rFonts w:cs="Times New Roman"/>
                      <w:szCs w:val="26"/>
                      <w:lang w:val="vi-VN"/>
                    </w:rPr>
                    <w:t>Một số hình ảnh tai nạn giao thông do chạy quá tốc độ</w:t>
                  </w:r>
                </w:p>
              </w:tc>
              <w:tc>
                <w:tcPr>
                  <w:tcW w:w="7545" w:type="dxa"/>
                  <w:gridSpan w:val="3"/>
                </w:tcPr>
                <w:p w:rsidR="00A45009" w:rsidRDefault="00A45009">
                  <w:pPr>
                    <w:widowControl w:val="0"/>
                    <w:jc w:val="both"/>
                    <w:rPr>
                      <w:rFonts w:cs="Times New Roman"/>
                      <w:szCs w:val="26"/>
                    </w:rPr>
                  </w:pPr>
                </w:p>
              </w:tc>
            </w:tr>
            <w:tr w:rsidR="00A45009">
              <w:tc>
                <w:tcPr>
                  <w:tcW w:w="2394" w:type="dxa"/>
                  <w:vMerge w:val="restart"/>
                </w:tcPr>
                <w:p w:rsidR="00A45009" w:rsidRDefault="00EE07BB">
                  <w:pPr>
                    <w:widowControl w:val="0"/>
                    <w:numPr>
                      <w:ilvl w:val="0"/>
                      <w:numId w:val="1"/>
                    </w:numPr>
                    <w:jc w:val="both"/>
                    <w:rPr>
                      <w:rFonts w:cs="Times New Roman"/>
                      <w:szCs w:val="26"/>
                      <w:lang w:val="vi-VN"/>
                    </w:rPr>
                  </w:pPr>
                  <w:r>
                    <w:rPr>
                      <w:rFonts w:cs="Times New Roman"/>
                      <w:szCs w:val="26"/>
                      <w:lang w:val="vi-VN"/>
                    </w:rPr>
                    <w:t>Ảnh hưởng của tốc độ khi tham gia giao thông</w:t>
                  </w:r>
                </w:p>
              </w:tc>
              <w:tc>
                <w:tcPr>
                  <w:tcW w:w="2520" w:type="dxa"/>
                </w:tcPr>
                <w:p w:rsidR="00A45009" w:rsidRDefault="00EE07BB">
                  <w:pPr>
                    <w:widowControl w:val="0"/>
                    <w:jc w:val="both"/>
                    <w:rPr>
                      <w:rFonts w:cs="Times New Roman"/>
                      <w:szCs w:val="26"/>
                      <w:lang w:val="vi-VN"/>
                    </w:rPr>
                  </w:pPr>
                  <w:r>
                    <w:rPr>
                      <w:rFonts w:cs="Times New Roman"/>
                      <w:szCs w:val="26"/>
                      <w:lang w:val="vi-VN"/>
                    </w:rPr>
                    <w:t>Tốc độ theo quy định</w:t>
                  </w:r>
                </w:p>
              </w:tc>
              <w:tc>
                <w:tcPr>
                  <w:tcW w:w="5025" w:type="dxa"/>
                  <w:gridSpan w:val="2"/>
                </w:tcPr>
                <w:p w:rsidR="00A45009" w:rsidRDefault="00A45009">
                  <w:pPr>
                    <w:widowControl w:val="0"/>
                    <w:jc w:val="both"/>
                    <w:rPr>
                      <w:rFonts w:cs="Times New Roman"/>
                      <w:szCs w:val="26"/>
                      <w:lang w:val="vi-VN"/>
                    </w:rPr>
                  </w:pPr>
                </w:p>
              </w:tc>
            </w:tr>
            <w:tr w:rsidR="00A45009">
              <w:tc>
                <w:tcPr>
                  <w:tcW w:w="2394" w:type="dxa"/>
                  <w:vMerge/>
                </w:tcPr>
                <w:p w:rsidR="00A45009" w:rsidRDefault="00A45009">
                  <w:pPr>
                    <w:widowControl w:val="0"/>
                    <w:jc w:val="both"/>
                    <w:rPr>
                      <w:rFonts w:cs="Times New Roman"/>
                      <w:szCs w:val="26"/>
                      <w:lang w:val="vi-VN"/>
                    </w:rPr>
                  </w:pPr>
                </w:p>
              </w:tc>
              <w:tc>
                <w:tcPr>
                  <w:tcW w:w="2520" w:type="dxa"/>
                </w:tcPr>
                <w:p w:rsidR="00A45009" w:rsidRDefault="00EE07BB">
                  <w:pPr>
                    <w:widowControl w:val="0"/>
                    <w:jc w:val="both"/>
                    <w:rPr>
                      <w:rFonts w:cs="Times New Roman"/>
                      <w:szCs w:val="26"/>
                      <w:lang w:val="vi-VN"/>
                    </w:rPr>
                  </w:pPr>
                  <w:r>
                    <w:rPr>
                      <w:rFonts w:cs="Times New Roman"/>
                      <w:szCs w:val="26"/>
                      <w:lang w:val="vi-VN"/>
                    </w:rPr>
                    <w:t>Tốc độ cao</w:t>
                  </w:r>
                </w:p>
              </w:tc>
              <w:tc>
                <w:tcPr>
                  <w:tcW w:w="5025" w:type="dxa"/>
                  <w:gridSpan w:val="2"/>
                </w:tcPr>
                <w:p w:rsidR="00A45009" w:rsidRDefault="00A45009">
                  <w:pPr>
                    <w:widowControl w:val="0"/>
                    <w:jc w:val="both"/>
                    <w:rPr>
                      <w:rFonts w:cs="Times New Roman"/>
                      <w:szCs w:val="26"/>
                      <w:lang w:val="vi-VN"/>
                    </w:rPr>
                  </w:pPr>
                </w:p>
              </w:tc>
            </w:tr>
          </w:tbl>
          <w:p w:rsidR="00A45009" w:rsidRDefault="00A45009">
            <w:pPr>
              <w:pStyle w:val="ListParagraph"/>
              <w:ind w:left="0" w:firstLineChars="150" w:firstLine="390"/>
              <w:rPr>
                <w:bCs/>
                <w:szCs w:val="26"/>
                <w:lang w:val="vi-VN"/>
              </w:rPr>
            </w:pPr>
          </w:p>
          <w:p w:rsidR="00A45009" w:rsidRDefault="00EE07BB">
            <w:pPr>
              <w:pStyle w:val="ListParagraph"/>
              <w:ind w:left="0"/>
              <w:rPr>
                <w:bCs/>
                <w:szCs w:val="26"/>
                <w:lang w:val="vi-VN"/>
              </w:rPr>
            </w:pPr>
            <w:r>
              <w:rPr>
                <w:bCs/>
                <w:szCs w:val="26"/>
                <w:lang w:val="vi-VN"/>
              </w:rPr>
              <w:t>- Nhóm 2, nhóm 4: Quan sát video 1 và tìm kiếm thông tin trên internet Hoàn thành Phiếu học tập số 2:</w:t>
            </w:r>
          </w:p>
          <w:tbl>
            <w:tblPr>
              <w:tblStyle w:val="TableGrid"/>
              <w:tblW w:w="9982" w:type="dxa"/>
              <w:tblLayout w:type="fixed"/>
              <w:tblLook w:val="04A0" w:firstRow="1" w:lastRow="0" w:firstColumn="1" w:lastColumn="0" w:noHBand="0" w:noVBand="1"/>
            </w:tblPr>
            <w:tblGrid>
              <w:gridCol w:w="2394"/>
              <w:gridCol w:w="2928"/>
              <w:gridCol w:w="4660"/>
            </w:tblGrid>
            <w:tr w:rsidR="00A45009">
              <w:trPr>
                <w:trHeight w:val="379"/>
              </w:trPr>
              <w:tc>
                <w:tcPr>
                  <w:tcW w:w="9982" w:type="dxa"/>
                  <w:gridSpan w:val="3"/>
                </w:tcPr>
                <w:p w:rsidR="00A45009" w:rsidRDefault="00EE07BB" w:rsidP="00325E55">
                  <w:pPr>
                    <w:framePr w:hSpace="180" w:wrap="around" w:hAnchor="margin" w:y="490"/>
                    <w:widowControl w:val="0"/>
                    <w:jc w:val="center"/>
                    <w:rPr>
                      <w:rFonts w:cs="Times New Roman"/>
                      <w:szCs w:val="26"/>
                      <w:lang w:val="vi-VN"/>
                    </w:rPr>
                  </w:pPr>
                  <w:r>
                    <w:rPr>
                      <w:rFonts w:cs="Times New Roman"/>
                      <w:szCs w:val="26"/>
                      <w:lang w:val="vi-VN"/>
                    </w:rPr>
                    <w:t>PHIẾU HỌC TẬP SỐ 2</w:t>
                  </w:r>
                </w:p>
              </w:tc>
            </w:tr>
            <w:tr w:rsidR="00A45009">
              <w:tc>
                <w:tcPr>
                  <w:tcW w:w="2394" w:type="dxa"/>
                  <w:vMerge w:val="restart"/>
                  <w:vAlign w:val="center"/>
                </w:tcPr>
                <w:p w:rsidR="00A45009" w:rsidRDefault="00EE07BB" w:rsidP="00325E55">
                  <w:pPr>
                    <w:framePr w:hSpace="180" w:wrap="around" w:hAnchor="margin" w:y="490"/>
                    <w:widowControl w:val="0"/>
                    <w:numPr>
                      <w:ilvl w:val="0"/>
                      <w:numId w:val="2"/>
                    </w:numPr>
                    <w:jc w:val="center"/>
                    <w:rPr>
                      <w:rFonts w:cs="Times New Roman"/>
                      <w:szCs w:val="26"/>
                      <w:lang w:val="vi-VN"/>
                    </w:rPr>
                  </w:pPr>
                  <w:r>
                    <w:rPr>
                      <w:rFonts w:cs="Times New Roman"/>
                      <w:szCs w:val="26"/>
                      <w:lang w:val="vi-VN"/>
                    </w:rPr>
                    <w:t>Quan sát video nhận xét</w:t>
                  </w:r>
                </w:p>
              </w:tc>
              <w:tc>
                <w:tcPr>
                  <w:tcW w:w="2928" w:type="dxa"/>
                </w:tcPr>
                <w:p w:rsidR="00A45009" w:rsidRDefault="00A45009" w:rsidP="00325E55">
                  <w:pPr>
                    <w:framePr w:hSpace="180" w:wrap="around" w:hAnchor="margin" w:y="490"/>
                    <w:widowControl w:val="0"/>
                    <w:jc w:val="both"/>
                    <w:rPr>
                      <w:rFonts w:cs="Times New Roman"/>
                      <w:szCs w:val="26"/>
                    </w:rPr>
                  </w:pPr>
                </w:p>
              </w:tc>
              <w:tc>
                <w:tcPr>
                  <w:tcW w:w="4660" w:type="dxa"/>
                </w:tcPr>
                <w:p w:rsidR="00A45009" w:rsidRDefault="00EE07BB" w:rsidP="00325E55">
                  <w:pPr>
                    <w:framePr w:hSpace="180" w:wrap="around" w:hAnchor="margin" w:y="490"/>
                    <w:widowControl w:val="0"/>
                    <w:jc w:val="center"/>
                    <w:rPr>
                      <w:rFonts w:cs="Times New Roman"/>
                      <w:szCs w:val="26"/>
                      <w:lang w:val="vi-VN"/>
                    </w:rPr>
                  </w:pPr>
                  <w:r>
                    <w:rPr>
                      <w:rFonts w:cs="Times New Roman"/>
                      <w:szCs w:val="26"/>
                      <w:lang w:val="vi-VN"/>
                    </w:rPr>
                    <w:t>Nguyên nhân tai nạn</w:t>
                  </w:r>
                </w:p>
              </w:tc>
            </w:tr>
            <w:tr w:rsidR="00A45009">
              <w:tc>
                <w:tcPr>
                  <w:tcW w:w="2394" w:type="dxa"/>
                  <w:vMerge/>
                </w:tcPr>
                <w:p w:rsidR="00A45009" w:rsidRDefault="00A45009" w:rsidP="00325E55">
                  <w:pPr>
                    <w:framePr w:hSpace="180" w:wrap="around" w:hAnchor="margin" w:y="490"/>
                    <w:widowControl w:val="0"/>
                    <w:jc w:val="both"/>
                    <w:rPr>
                      <w:rFonts w:cs="Times New Roman"/>
                      <w:szCs w:val="26"/>
                      <w:lang w:val="vi-VN"/>
                    </w:rPr>
                  </w:pPr>
                </w:p>
              </w:tc>
              <w:tc>
                <w:tcPr>
                  <w:tcW w:w="2928" w:type="dxa"/>
                </w:tcPr>
                <w:p w:rsidR="00A45009" w:rsidRDefault="00EE07BB" w:rsidP="00325E55">
                  <w:pPr>
                    <w:framePr w:hSpace="180" w:wrap="around" w:hAnchor="margin" w:y="490"/>
                    <w:widowControl w:val="0"/>
                    <w:jc w:val="both"/>
                    <w:rPr>
                      <w:rFonts w:cs="Times New Roman"/>
                      <w:szCs w:val="26"/>
                      <w:lang w:val="vi-VN"/>
                    </w:rPr>
                  </w:pPr>
                  <w:r>
                    <w:rPr>
                      <w:rFonts w:cs="Times New Roman"/>
                      <w:szCs w:val="26"/>
                      <w:lang w:val="vi-VN"/>
                    </w:rPr>
                    <w:t>Tình huống 1:</w:t>
                  </w:r>
                </w:p>
              </w:tc>
              <w:tc>
                <w:tcPr>
                  <w:tcW w:w="4660" w:type="dxa"/>
                </w:tcPr>
                <w:p w:rsidR="00A45009" w:rsidRDefault="00A45009" w:rsidP="00325E55">
                  <w:pPr>
                    <w:framePr w:hSpace="180" w:wrap="around" w:hAnchor="margin" w:y="490"/>
                    <w:widowControl w:val="0"/>
                    <w:jc w:val="both"/>
                    <w:rPr>
                      <w:rFonts w:cs="Times New Roman"/>
                      <w:szCs w:val="26"/>
                    </w:rPr>
                  </w:pPr>
                </w:p>
              </w:tc>
            </w:tr>
            <w:tr w:rsidR="00A45009">
              <w:tc>
                <w:tcPr>
                  <w:tcW w:w="2394" w:type="dxa"/>
                  <w:vMerge/>
                </w:tcPr>
                <w:p w:rsidR="00A45009" w:rsidRDefault="00A45009" w:rsidP="00325E55">
                  <w:pPr>
                    <w:framePr w:hSpace="180" w:wrap="around" w:hAnchor="margin" w:y="490"/>
                    <w:widowControl w:val="0"/>
                    <w:jc w:val="both"/>
                    <w:rPr>
                      <w:rFonts w:cs="Times New Roman"/>
                      <w:szCs w:val="26"/>
                    </w:rPr>
                  </w:pPr>
                </w:p>
              </w:tc>
              <w:tc>
                <w:tcPr>
                  <w:tcW w:w="2928" w:type="dxa"/>
                </w:tcPr>
                <w:p w:rsidR="00A45009" w:rsidRDefault="00EE07BB" w:rsidP="00325E55">
                  <w:pPr>
                    <w:framePr w:hSpace="180" w:wrap="around" w:hAnchor="margin" w:y="490"/>
                    <w:widowControl w:val="0"/>
                    <w:jc w:val="both"/>
                    <w:rPr>
                      <w:rFonts w:cs="Times New Roman"/>
                      <w:szCs w:val="26"/>
                      <w:lang w:val="vi-VN"/>
                    </w:rPr>
                  </w:pPr>
                  <w:r>
                    <w:rPr>
                      <w:rFonts w:cs="Times New Roman"/>
                      <w:szCs w:val="26"/>
                      <w:lang w:val="vi-VN"/>
                    </w:rPr>
                    <w:t>Tình huống 2:</w:t>
                  </w:r>
                </w:p>
              </w:tc>
              <w:tc>
                <w:tcPr>
                  <w:tcW w:w="4660" w:type="dxa"/>
                </w:tcPr>
                <w:p w:rsidR="00A45009" w:rsidRDefault="00A45009" w:rsidP="00325E55">
                  <w:pPr>
                    <w:framePr w:hSpace="180" w:wrap="around" w:hAnchor="margin" w:y="490"/>
                    <w:widowControl w:val="0"/>
                    <w:jc w:val="both"/>
                    <w:rPr>
                      <w:rFonts w:cs="Times New Roman"/>
                      <w:szCs w:val="26"/>
                      <w:lang w:val="vi-VN"/>
                    </w:rPr>
                  </w:pPr>
                </w:p>
              </w:tc>
            </w:tr>
            <w:tr w:rsidR="00A45009">
              <w:tc>
                <w:tcPr>
                  <w:tcW w:w="2394" w:type="dxa"/>
                  <w:vMerge/>
                </w:tcPr>
                <w:p w:rsidR="00A45009" w:rsidRDefault="00A45009" w:rsidP="00325E55">
                  <w:pPr>
                    <w:framePr w:hSpace="180" w:wrap="around" w:hAnchor="margin" w:y="490"/>
                    <w:widowControl w:val="0"/>
                    <w:jc w:val="both"/>
                    <w:rPr>
                      <w:rFonts w:cs="Times New Roman"/>
                      <w:szCs w:val="26"/>
                    </w:rPr>
                  </w:pPr>
                </w:p>
              </w:tc>
              <w:tc>
                <w:tcPr>
                  <w:tcW w:w="2928" w:type="dxa"/>
                </w:tcPr>
                <w:p w:rsidR="00A45009" w:rsidRDefault="00EE07BB" w:rsidP="00325E55">
                  <w:pPr>
                    <w:framePr w:hSpace="180" w:wrap="around" w:hAnchor="margin" w:y="490"/>
                    <w:widowControl w:val="0"/>
                    <w:jc w:val="both"/>
                    <w:rPr>
                      <w:rFonts w:cs="Times New Roman"/>
                      <w:szCs w:val="26"/>
                      <w:lang w:val="vi-VN"/>
                    </w:rPr>
                  </w:pPr>
                  <w:r>
                    <w:rPr>
                      <w:rFonts w:cs="Times New Roman"/>
                      <w:szCs w:val="26"/>
                      <w:lang w:val="vi-VN"/>
                    </w:rPr>
                    <w:t>Tình huống 3:</w:t>
                  </w:r>
                </w:p>
              </w:tc>
              <w:tc>
                <w:tcPr>
                  <w:tcW w:w="4660" w:type="dxa"/>
                </w:tcPr>
                <w:p w:rsidR="00A45009" w:rsidRDefault="00A45009" w:rsidP="00325E55">
                  <w:pPr>
                    <w:framePr w:hSpace="180" w:wrap="around" w:hAnchor="margin" w:y="490"/>
                    <w:widowControl w:val="0"/>
                    <w:jc w:val="both"/>
                    <w:rPr>
                      <w:szCs w:val="26"/>
                    </w:rPr>
                  </w:pPr>
                </w:p>
              </w:tc>
            </w:tr>
            <w:tr w:rsidR="00A45009">
              <w:tc>
                <w:tcPr>
                  <w:tcW w:w="2394" w:type="dxa"/>
                  <w:vMerge w:val="restart"/>
                  <w:vAlign w:val="center"/>
                </w:tcPr>
                <w:p w:rsidR="00A45009" w:rsidRDefault="00EE07BB" w:rsidP="00325E55">
                  <w:pPr>
                    <w:framePr w:hSpace="180" w:wrap="around" w:hAnchor="margin" w:y="490"/>
                    <w:widowControl w:val="0"/>
                    <w:numPr>
                      <w:ilvl w:val="0"/>
                      <w:numId w:val="2"/>
                    </w:numPr>
                    <w:jc w:val="center"/>
                    <w:rPr>
                      <w:rFonts w:cs="Times New Roman"/>
                      <w:szCs w:val="26"/>
                    </w:rPr>
                  </w:pPr>
                  <w:r>
                    <w:rPr>
                      <w:rFonts w:cs="Times New Roman"/>
                      <w:szCs w:val="26"/>
                      <w:lang w:val="vi-VN"/>
                    </w:rPr>
                    <w:t>Ảnh hưởng của tốc độ khi tham gia giao thông</w:t>
                  </w:r>
                </w:p>
              </w:tc>
              <w:tc>
                <w:tcPr>
                  <w:tcW w:w="2928" w:type="dxa"/>
                </w:tcPr>
                <w:p w:rsidR="00A45009" w:rsidRDefault="00EE07BB" w:rsidP="00325E55">
                  <w:pPr>
                    <w:framePr w:hSpace="180" w:wrap="around" w:hAnchor="margin" w:y="490"/>
                    <w:widowControl w:val="0"/>
                    <w:jc w:val="both"/>
                    <w:rPr>
                      <w:rFonts w:cs="Times New Roman"/>
                      <w:szCs w:val="26"/>
                      <w:lang w:val="vi-VN"/>
                    </w:rPr>
                  </w:pPr>
                  <w:r>
                    <w:rPr>
                      <w:rFonts w:cs="Times New Roman"/>
                      <w:szCs w:val="26"/>
                      <w:lang w:val="vi-VN"/>
                    </w:rPr>
                    <w:t>Tốc độ theo quy định</w:t>
                  </w:r>
                </w:p>
              </w:tc>
              <w:tc>
                <w:tcPr>
                  <w:tcW w:w="4660" w:type="dxa"/>
                </w:tcPr>
                <w:p w:rsidR="00A45009" w:rsidRDefault="00A45009" w:rsidP="00325E55">
                  <w:pPr>
                    <w:framePr w:hSpace="180" w:wrap="around" w:hAnchor="margin" w:y="490"/>
                    <w:widowControl w:val="0"/>
                    <w:jc w:val="both"/>
                    <w:rPr>
                      <w:rFonts w:cs="Times New Roman"/>
                      <w:szCs w:val="26"/>
                    </w:rPr>
                  </w:pPr>
                </w:p>
              </w:tc>
            </w:tr>
            <w:tr w:rsidR="00A45009">
              <w:tc>
                <w:tcPr>
                  <w:tcW w:w="2394" w:type="dxa"/>
                  <w:vMerge/>
                </w:tcPr>
                <w:p w:rsidR="00A45009" w:rsidRDefault="00A45009" w:rsidP="00325E55">
                  <w:pPr>
                    <w:framePr w:hSpace="180" w:wrap="around" w:hAnchor="margin" w:y="490"/>
                    <w:widowControl w:val="0"/>
                    <w:jc w:val="both"/>
                    <w:rPr>
                      <w:rFonts w:cs="Times New Roman"/>
                      <w:szCs w:val="26"/>
                    </w:rPr>
                  </w:pPr>
                </w:p>
              </w:tc>
              <w:tc>
                <w:tcPr>
                  <w:tcW w:w="2928" w:type="dxa"/>
                </w:tcPr>
                <w:p w:rsidR="00A45009" w:rsidRDefault="00EE07BB" w:rsidP="00325E55">
                  <w:pPr>
                    <w:framePr w:hSpace="180" w:wrap="around" w:hAnchor="margin" w:y="490"/>
                    <w:widowControl w:val="0"/>
                    <w:jc w:val="both"/>
                    <w:rPr>
                      <w:rFonts w:cs="Times New Roman"/>
                      <w:szCs w:val="26"/>
                      <w:lang w:val="vi-VN"/>
                    </w:rPr>
                  </w:pPr>
                  <w:r>
                    <w:rPr>
                      <w:rFonts w:cs="Times New Roman"/>
                      <w:szCs w:val="26"/>
                      <w:lang w:val="vi-VN"/>
                    </w:rPr>
                    <w:t>Tốc độ cao</w:t>
                  </w:r>
                </w:p>
              </w:tc>
              <w:tc>
                <w:tcPr>
                  <w:tcW w:w="4660" w:type="dxa"/>
                </w:tcPr>
                <w:p w:rsidR="00A45009" w:rsidRDefault="00A45009" w:rsidP="00325E55">
                  <w:pPr>
                    <w:framePr w:hSpace="180" w:wrap="around" w:hAnchor="margin" w:y="490"/>
                    <w:widowControl w:val="0"/>
                    <w:jc w:val="both"/>
                    <w:rPr>
                      <w:rFonts w:cs="Times New Roman"/>
                      <w:szCs w:val="26"/>
                    </w:rPr>
                  </w:pPr>
                </w:p>
              </w:tc>
            </w:tr>
            <w:tr w:rsidR="00A45009">
              <w:tc>
                <w:tcPr>
                  <w:tcW w:w="2394" w:type="dxa"/>
                </w:tcPr>
                <w:p w:rsidR="00A45009" w:rsidRDefault="00EE07BB" w:rsidP="00325E55">
                  <w:pPr>
                    <w:framePr w:hSpace="180" w:wrap="around" w:hAnchor="margin" w:y="490"/>
                    <w:widowControl w:val="0"/>
                    <w:numPr>
                      <w:ilvl w:val="0"/>
                      <w:numId w:val="2"/>
                    </w:numPr>
                    <w:jc w:val="center"/>
                    <w:rPr>
                      <w:rFonts w:cs="Times New Roman"/>
                      <w:szCs w:val="26"/>
                      <w:lang w:val="vi-VN"/>
                    </w:rPr>
                  </w:pPr>
                  <w:r>
                    <w:rPr>
                      <w:bCs/>
                      <w:szCs w:val="26"/>
                      <w:lang w:val="vi-VN"/>
                    </w:rPr>
                    <w:t>Một số biện pháp tham gia giao thông an toàn</w:t>
                  </w:r>
                </w:p>
              </w:tc>
              <w:tc>
                <w:tcPr>
                  <w:tcW w:w="7588" w:type="dxa"/>
                  <w:gridSpan w:val="2"/>
                </w:tcPr>
                <w:p w:rsidR="00A45009" w:rsidRDefault="00A45009" w:rsidP="00325E55">
                  <w:pPr>
                    <w:framePr w:hSpace="180" w:wrap="around" w:hAnchor="margin" w:y="490"/>
                    <w:widowControl w:val="0"/>
                    <w:jc w:val="both"/>
                    <w:rPr>
                      <w:rFonts w:cs="Times New Roman"/>
                      <w:szCs w:val="26"/>
                      <w:lang w:val="vi-VN"/>
                    </w:rPr>
                  </w:pPr>
                </w:p>
              </w:tc>
            </w:tr>
          </w:tbl>
          <w:p w:rsidR="00A45009" w:rsidRDefault="00A45009">
            <w:pPr>
              <w:pStyle w:val="ListParagraph"/>
              <w:ind w:left="0" w:firstLineChars="150" w:firstLine="390"/>
              <w:rPr>
                <w:bCs/>
                <w:szCs w:val="26"/>
                <w:lang w:val="vi-VN"/>
              </w:rPr>
            </w:pPr>
          </w:p>
          <w:p w:rsidR="00A45009" w:rsidRDefault="00EE07BB">
            <w:pPr>
              <w:pStyle w:val="ListParagraph"/>
              <w:ind w:left="0"/>
              <w:rPr>
                <w:bCs/>
                <w:szCs w:val="26"/>
                <w:lang w:val="vi-VN"/>
              </w:rPr>
            </w:pPr>
            <w:r>
              <w:rPr>
                <w:bCs/>
                <w:szCs w:val="26"/>
                <w:lang w:val="vi-VN"/>
              </w:rPr>
              <w:t>- Hs nộp sản phẩm của nhóm lên padlet trước buổi học 1 ngày:</w:t>
            </w:r>
          </w:p>
          <w:p w:rsidR="00A45009" w:rsidRDefault="000D1CA0">
            <w:pPr>
              <w:pStyle w:val="ListParagraph"/>
              <w:ind w:left="0"/>
              <w:rPr>
                <w:bCs/>
                <w:szCs w:val="26"/>
                <w:lang w:val="vi-VN"/>
              </w:rPr>
            </w:pPr>
            <w:hyperlink r:id="rId11" w:history="1">
              <w:r w:rsidR="00EE07BB">
                <w:rPr>
                  <w:rStyle w:val="Hyperlink"/>
                  <w:bCs/>
                  <w:szCs w:val="26"/>
                  <w:lang w:val="vi-VN"/>
                </w:rPr>
                <w:t>https://padlet.com/phamvanthanh8686/oi7gr90kwdi0bjwx</w:t>
              </w:r>
            </w:hyperlink>
          </w:p>
          <w:p w:rsidR="00A45009" w:rsidRDefault="00EE07BB">
            <w:pPr>
              <w:pStyle w:val="ListParagraph"/>
              <w:ind w:left="0"/>
              <w:rPr>
                <w:bCs/>
                <w:szCs w:val="26"/>
                <w:lang w:val="vi-VN"/>
              </w:rPr>
            </w:pPr>
            <w:r>
              <w:rPr>
                <w:bCs/>
                <w:szCs w:val="26"/>
                <w:lang w:val="vi-VN"/>
              </w:rPr>
              <w:t>- GV: Đọc nội dung sản phẩm các nhóm. Lên ý tưởng chọn sản phẩm để trình bày trong tiết học trực tuyến.</w:t>
            </w:r>
          </w:p>
          <w:p w:rsidR="00A45009" w:rsidRDefault="00EE07BB">
            <w:pPr>
              <w:pStyle w:val="ListParagraph"/>
              <w:ind w:left="0"/>
              <w:rPr>
                <w:bCs/>
                <w:szCs w:val="26"/>
                <w:lang w:val="vi-VN"/>
              </w:rPr>
            </w:pPr>
            <w:r>
              <w:rPr>
                <w:bCs/>
                <w:szCs w:val="26"/>
                <w:lang w:val="vi-VN"/>
              </w:rPr>
              <w:lastRenderedPageBreak/>
              <w:t>- GV cho HS quan sát video mô phỏng va chạm của các phương tiện giao thông khi chạy quá tốc độ trả lời:</w:t>
            </w:r>
          </w:p>
          <w:p w:rsidR="00A45009" w:rsidRDefault="00EE07BB">
            <w:pPr>
              <w:pStyle w:val="ListParagraph"/>
              <w:ind w:left="0"/>
              <w:rPr>
                <w:bCs/>
                <w:szCs w:val="26"/>
                <w:lang w:val="vi-VN"/>
              </w:rPr>
            </w:pPr>
            <w:r>
              <w:rPr>
                <w:bCs/>
                <w:i/>
                <w:iCs/>
                <w:szCs w:val="26"/>
                <w:lang w:val="vi-VN"/>
              </w:rPr>
              <w:t>Nêu nhận xét của em về tác hại của việc chạy quá tốc độ khi xảy ra va chạm giao thông?</w:t>
            </w:r>
          </w:p>
          <w:p w:rsidR="00A45009" w:rsidRDefault="00EE07BB">
            <w:pPr>
              <w:snapToGrid w:val="0"/>
              <w:spacing w:after="0" w:line="240" w:lineRule="auto"/>
              <w:jc w:val="both"/>
              <w:rPr>
                <w:bCs/>
                <w:szCs w:val="26"/>
                <w:lang w:val="vi-VN"/>
              </w:rPr>
            </w:pPr>
            <w:r>
              <w:rPr>
                <w:bCs/>
                <w:szCs w:val="26"/>
                <w:lang w:val="vi-VN"/>
              </w:rPr>
              <w:t>- GV cho HS theo dõi video tuyên truyền ATGT</w:t>
            </w:r>
          </w:p>
          <w:p w:rsidR="00A45009" w:rsidRDefault="00EE07BB">
            <w:pPr>
              <w:snapToGrid w:val="0"/>
              <w:spacing w:after="0" w:line="240" w:lineRule="auto"/>
              <w:jc w:val="both"/>
              <w:rPr>
                <w:rFonts w:cs="Times New Roman"/>
                <w:b/>
                <w:iCs/>
                <w:szCs w:val="26"/>
              </w:rPr>
            </w:pPr>
            <w:r>
              <w:rPr>
                <w:rFonts w:cs="Times New Roman"/>
                <w:b/>
                <w:szCs w:val="26"/>
              </w:rPr>
              <w:t>c) Sản phẩm:</w:t>
            </w:r>
            <w:r>
              <w:rPr>
                <w:rFonts w:cs="Times New Roman"/>
                <w:b/>
                <w:iCs/>
                <w:szCs w:val="26"/>
              </w:rPr>
              <w:t xml:space="preserve"> </w:t>
            </w:r>
          </w:p>
          <w:p w:rsidR="00A45009" w:rsidRDefault="00EE07BB">
            <w:pPr>
              <w:snapToGrid w:val="0"/>
              <w:spacing w:after="0" w:line="240" w:lineRule="auto"/>
              <w:jc w:val="both"/>
              <w:rPr>
                <w:rFonts w:cs="Times New Roman"/>
                <w:iCs/>
                <w:szCs w:val="26"/>
              </w:rPr>
            </w:pPr>
            <w:r>
              <w:rPr>
                <w:rFonts w:cs="Times New Roman"/>
                <w:b/>
                <w:iCs/>
                <w:szCs w:val="26"/>
                <w:lang w:val="vi-VN"/>
              </w:rPr>
              <w:t xml:space="preserve">- </w:t>
            </w:r>
            <w:r>
              <w:rPr>
                <w:rFonts w:cs="Times New Roman"/>
                <w:iCs/>
                <w:szCs w:val="26"/>
              </w:rPr>
              <w:t xml:space="preserve">Kết quả </w:t>
            </w:r>
            <w:r>
              <w:rPr>
                <w:rFonts w:cs="Times New Roman"/>
                <w:iCs/>
                <w:szCs w:val="26"/>
                <w:lang w:val="vi-VN"/>
              </w:rPr>
              <w:t>phiếu học tập</w:t>
            </w:r>
            <w:r>
              <w:rPr>
                <w:rFonts w:cs="Times New Roman"/>
                <w:iCs/>
                <w:szCs w:val="26"/>
              </w:rPr>
              <w:t xml:space="preserve"> số 1</w:t>
            </w:r>
            <w:r>
              <w:rPr>
                <w:rFonts w:cs="Times New Roman"/>
                <w:iCs/>
                <w:szCs w:val="26"/>
                <w:lang w:val="vi-VN"/>
              </w:rPr>
              <w:t>, 2</w:t>
            </w:r>
            <w:r>
              <w:rPr>
                <w:rFonts w:cs="Times New Roman"/>
                <w:iCs/>
                <w:szCs w:val="26"/>
              </w:rPr>
              <w:t xml:space="preserve"> đã hoàn thành của HS trên trang padlet</w:t>
            </w:r>
          </w:p>
          <w:p w:rsidR="00A45009" w:rsidRDefault="00EE07BB">
            <w:pPr>
              <w:snapToGrid w:val="0"/>
              <w:spacing w:after="0" w:line="240" w:lineRule="auto"/>
              <w:jc w:val="both"/>
              <w:rPr>
                <w:rFonts w:cs="Times New Roman"/>
                <w:iCs/>
                <w:szCs w:val="26"/>
                <w:lang w:val="vi-VN"/>
              </w:rPr>
            </w:pPr>
            <w:r>
              <w:rPr>
                <w:rFonts w:cs="Times New Roman"/>
                <w:iCs/>
                <w:szCs w:val="26"/>
                <w:lang w:val="vi-VN"/>
              </w:rPr>
              <w:t>- Việc chạy quá tốc độ khi xảy ra va chạm sẽ dẫn đến nhiều hậu quả nghiêm trọng hoặc đặc biệt nghiêm trọng.</w:t>
            </w:r>
          </w:p>
          <w:p w:rsidR="00A45009" w:rsidRDefault="00EE07BB">
            <w:pPr>
              <w:spacing w:after="0" w:line="288" w:lineRule="auto"/>
              <w:jc w:val="both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  <w:lang w:val="vi-VN"/>
              </w:rPr>
              <w:t xml:space="preserve">d) </w:t>
            </w:r>
            <w:r>
              <w:rPr>
                <w:rFonts w:cs="Times New Roman"/>
                <w:b/>
                <w:szCs w:val="26"/>
              </w:rPr>
              <w:t>Tổ chức</w:t>
            </w:r>
            <w:r>
              <w:rPr>
                <w:rFonts w:cs="Times New Roman"/>
                <w:b/>
                <w:szCs w:val="26"/>
                <w:lang w:val="vi-VN"/>
              </w:rPr>
              <w:t xml:space="preserve"> thực hiện</w:t>
            </w:r>
            <w:r>
              <w:rPr>
                <w:rFonts w:cs="Times New Roman"/>
                <w:b/>
                <w:szCs w:val="26"/>
              </w:rPr>
              <w:t xml:space="preserve">: </w:t>
            </w:r>
          </w:p>
          <w:p w:rsidR="00A45009" w:rsidRDefault="00EE07BB">
            <w:pPr>
              <w:spacing w:after="0" w:line="288" w:lineRule="auto"/>
              <w:jc w:val="both"/>
              <w:rPr>
                <w:rFonts w:cs="Times New Roman"/>
                <w:b/>
                <w:bCs/>
                <w:i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i/>
                <w:szCs w:val="26"/>
              </w:rPr>
              <w:t xml:space="preserve">Chuyển giao nhiệm vụ (thông qua </w:t>
            </w:r>
            <w:r>
              <w:rPr>
                <w:rFonts w:cs="Times New Roman"/>
                <w:b/>
                <w:bCs/>
                <w:i/>
                <w:szCs w:val="26"/>
                <w:lang w:val="vi-VN"/>
              </w:rPr>
              <w:t>padlet</w:t>
            </w:r>
            <w:r>
              <w:rPr>
                <w:rFonts w:cs="Times New Roman"/>
                <w:b/>
                <w:bCs/>
                <w:i/>
                <w:szCs w:val="26"/>
              </w:rPr>
              <w:t xml:space="preserve"> nhóm</w:t>
            </w:r>
            <w:r>
              <w:rPr>
                <w:rFonts w:cs="Times New Roman"/>
                <w:b/>
                <w:bCs/>
                <w:i/>
                <w:szCs w:val="26"/>
                <w:lang w:val="vi-VN"/>
              </w:rPr>
              <w:t xml:space="preserve"> trước buổi học trực tiếp 3 ngày</w:t>
            </w:r>
            <w:r>
              <w:rPr>
                <w:rFonts w:cs="Times New Roman"/>
                <w:b/>
                <w:bCs/>
                <w:i/>
                <w:szCs w:val="26"/>
              </w:rPr>
              <w:t>)</w:t>
            </w:r>
            <w:r>
              <w:rPr>
                <w:rFonts w:cs="Times New Roman"/>
                <w:b/>
                <w:bCs/>
                <w:i/>
                <w:szCs w:val="26"/>
                <w:lang w:val="vi-VN"/>
              </w:rPr>
              <w:t>:</w:t>
            </w:r>
          </w:p>
          <w:p w:rsidR="00A45009" w:rsidRDefault="00EE07BB">
            <w:pPr>
              <w:spacing w:after="0" w:line="288" w:lineRule="auto"/>
              <w:jc w:val="both"/>
              <w:rPr>
                <w:rFonts w:cs="Times New Roman"/>
                <w:iCs/>
                <w:szCs w:val="26"/>
                <w:lang w:val="vi-VN"/>
              </w:rPr>
            </w:pPr>
            <w:r>
              <w:rPr>
                <w:rFonts w:cs="Times New Roman"/>
                <w:iCs/>
                <w:szCs w:val="26"/>
                <w:lang w:val="vi-VN"/>
              </w:rPr>
              <w:t>- Giáo viên giao nhiệm vụ cho Hs các nhóm hoàn thành nội dung PHT số 1, 2 như mục nội dung.</w:t>
            </w:r>
          </w:p>
          <w:p w:rsidR="00A45009" w:rsidRDefault="00EE07BB">
            <w:pPr>
              <w:spacing w:after="0" w:line="288" w:lineRule="auto"/>
              <w:jc w:val="both"/>
              <w:rPr>
                <w:rFonts w:cs="Times New Roman"/>
                <w:iCs/>
                <w:szCs w:val="26"/>
                <w:lang w:val="vi-VN"/>
              </w:rPr>
            </w:pPr>
            <w:r>
              <w:rPr>
                <w:rFonts w:cs="Times New Roman"/>
                <w:iCs/>
                <w:szCs w:val="26"/>
                <w:lang w:val="vi-VN"/>
              </w:rPr>
              <w:t>-  Yêu cầu các nhóm nộp sản phẩm lên padlet 1 buổi trứơc khi học trực tiếp trên lớp</w:t>
            </w:r>
          </w:p>
          <w:p w:rsidR="00A45009" w:rsidRDefault="00EE07BB">
            <w:pPr>
              <w:spacing w:after="0" w:line="288" w:lineRule="auto"/>
              <w:jc w:val="both"/>
              <w:rPr>
                <w:rFonts w:cs="Times New Roman"/>
                <w:b/>
                <w:bCs/>
                <w:i/>
                <w:iCs/>
                <w:szCs w:val="26"/>
                <w:lang w:val="pt-BR"/>
              </w:rPr>
            </w:pPr>
            <w:r>
              <w:rPr>
                <w:rFonts w:cs="Times New Roman"/>
                <w:b/>
                <w:bCs/>
                <w:i/>
                <w:iCs/>
                <w:szCs w:val="26"/>
                <w:lang w:val="pt-BR"/>
              </w:rPr>
              <w:t>Thực hiện nhiệm vụ học tập (tại nhà):</w:t>
            </w:r>
          </w:p>
          <w:p w:rsidR="00A45009" w:rsidRDefault="00EE07BB">
            <w:pPr>
              <w:spacing w:after="0" w:line="288" w:lineRule="auto"/>
              <w:jc w:val="both"/>
              <w:rPr>
                <w:rFonts w:cs="Times New Roman"/>
                <w:szCs w:val="26"/>
                <w:lang w:val="vi-VN"/>
              </w:rPr>
            </w:pPr>
            <w:r>
              <w:rPr>
                <w:rFonts w:cs="Times New Roman"/>
                <w:szCs w:val="26"/>
                <w:lang w:val="vi-VN"/>
              </w:rPr>
              <w:t>- Hs các nhóm thực hiện nhiệm vụ được giao thông qua trao đổi trên phòng học zoom  của nhóm mình.</w:t>
            </w:r>
          </w:p>
          <w:p w:rsidR="00A45009" w:rsidRDefault="00EE07BB">
            <w:pPr>
              <w:spacing w:after="0" w:line="288" w:lineRule="auto"/>
              <w:jc w:val="both"/>
              <w:rPr>
                <w:rFonts w:cs="Times New Roman"/>
                <w:szCs w:val="26"/>
                <w:lang w:val="vi-VN"/>
              </w:rPr>
            </w:pPr>
            <w:r>
              <w:rPr>
                <w:rFonts w:cs="Times New Roman"/>
                <w:szCs w:val="26"/>
                <w:lang w:val="vi-VN"/>
              </w:rPr>
              <w:t>- Gv có thể theo dõi và giải đáp 1 số thắc mắc của HS.</w:t>
            </w:r>
          </w:p>
          <w:p w:rsidR="00A45009" w:rsidRDefault="00EE07BB">
            <w:pPr>
              <w:spacing w:after="0" w:line="288" w:lineRule="auto"/>
              <w:jc w:val="both"/>
              <w:rPr>
                <w:rFonts w:eastAsia="Times New Roman" w:cs="Times New Roman"/>
                <w:b/>
                <w:i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szCs w:val="26"/>
              </w:rPr>
              <w:t xml:space="preserve">Báo cáo </w:t>
            </w:r>
            <w:r>
              <w:rPr>
                <w:rFonts w:eastAsia="Times New Roman" w:cs="Times New Roman"/>
                <w:b/>
                <w:i/>
                <w:szCs w:val="26"/>
              </w:rPr>
              <w:t>kết quả hoạt động và thảo luận (trực t</w:t>
            </w:r>
            <w:r>
              <w:rPr>
                <w:rFonts w:eastAsia="Times New Roman" w:cs="Times New Roman"/>
                <w:b/>
                <w:i/>
                <w:szCs w:val="26"/>
                <w:lang w:val="vi-VN"/>
              </w:rPr>
              <w:t>iếp tại lớp</w:t>
            </w:r>
            <w:r>
              <w:rPr>
                <w:rFonts w:eastAsia="Times New Roman" w:cs="Times New Roman"/>
                <w:b/>
                <w:i/>
                <w:szCs w:val="26"/>
              </w:rPr>
              <w:t>):</w:t>
            </w:r>
          </w:p>
          <w:p w:rsidR="00A45009" w:rsidRDefault="00EE07BB">
            <w:pPr>
              <w:spacing w:after="0" w:line="288" w:lineRule="auto"/>
              <w:jc w:val="both"/>
              <w:rPr>
                <w:rFonts w:eastAsia="Times New Roman" w:cs="Times New Roman"/>
                <w:bCs/>
                <w:iCs/>
                <w:szCs w:val="26"/>
                <w:lang w:val="vi-VN"/>
              </w:rPr>
            </w:pPr>
            <w:r>
              <w:rPr>
                <w:rFonts w:eastAsia="Times New Roman" w:cs="Times New Roman"/>
                <w:bCs/>
                <w:iCs/>
                <w:szCs w:val="26"/>
                <w:lang w:val="vi-VN"/>
              </w:rPr>
              <w:t>- HS đại diện các nhóm  trình bày phiếu học tập đã hoàn thành của nhóm mình. (Có thể theo yêu cầu của giáo viên).</w:t>
            </w:r>
          </w:p>
          <w:p w:rsidR="00A45009" w:rsidRDefault="00EE07BB">
            <w:pPr>
              <w:spacing w:after="0" w:line="288" w:lineRule="auto"/>
              <w:jc w:val="both"/>
              <w:rPr>
                <w:rFonts w:eastAsia="Times New Roman" w:cs="Times New Roman"/>
                <w:bCs/>
                <w:iCs/>
                <w:szCs w:val="26"/>
                <w:lang w:val="vi-VN"/>
              </w:rPr>
            </w:pPr>
            <w:r>
              <w:rPr>
                <w:rFonts w:eastAsia="Times New Roman" w:cs="Times New Roman"/>
                <w:bCs/>
                <w:iCs/>
                <w:szCs w:val="26"/>
                <w:lang w:val="vi-VN"/>
              </w:rPr>
              <w:t>- Các HS khác theo dõi nêu ý kiến nhận xét, bổ sung, đặt ra các câu hỏi còn vướng mắc để các nhóm giải quyết...</w:t>
            </w:r>
          </w:p>
          <w:p w:rsidR="00A45009" w:rsidRDefault="00EE07BB">
            <w:pPr>
              <w:spacing w:after="0" w:line="288" w:lineRule="auto"/>
              <w:jc w:val="both"/>
              <w:rPr>
                <w:bCs/>
                <w:i/>
                <w:iCs/>
                <w:szCs w:val="26"/>
                <w:lang w:val="vi-VN"/>
              </w:rPr>
            </w:pPr>
            <w:r>
              <w:rPr>
                <w:bCs/>
                <w:szCs w:val="26"/>
                <w:lang w:val="vi-VN"/>
              </w:rPr>
              <w:t>- GV cho HS quan sát video mô phỏng va chạm của các phương tiện giao thông khi chạy quá tốc độ: “</w:t>
            </w:r>
            <w:r>
              <w:rPr>
                <w:bCs/>
                <w:i/>
                <w:iCs/>
                <w:szCs w:val="26"/>
                <w:lang w:val="vi-VN"/>
              </w:rPr>
              <w:t>Nêu nhận xét của em về tác hại của việc chạy quá tốc độ khi xảy ra va chạm giao thông?”</w:t>
            </w:r>
          </w:p>
          <w:p w:rsidR="00A45009" w:rsidRDefault="00EE07BB">
            <w:pPr>
              <w:spacing w:after="0" w:line="288" w:lineRule="auto"/>
              <w:jc w:val="both"/>
              <w:rPr>
                <w:bCs/>
                <w:szCs w:val="26"/>
                <w:lang w:val="vi-VN"/>
              </w:rPr>
            </w:pPr>
            <w:r>
              <w:rPr>
                <w:bCs/>
                <w:i/>
                <w:iCs/>
                <w:szCs w:val="26"/>
                <w:lang w:val="vi-VN"/>
              </w:rPr>
              <w:t xml:space="preserve">- </w:t>
            </w:r>
            <w:r>
              <w:rPr>
                <w:bCs/>
                <w:szCs w:val="26"/>
                <w:lang w:val="vi-VN"/>
              </w:rPr>
              <w:t>HS theo dõi video và đưa ra nhận xét của mình.</w:t>
            </w:r>
          </w:p>
          <w:p w:rsidR="00A45009" w:rsidRDefault="00EE07BB">
            <w:pPr>
              <w:spacing w:after="0" w:line="288" w:lineRule="auto"/>
              <w:jc w:val="both"/>
              <w:rPr>
                <w:bCs/>
                <w:szCs w:val="26"/>
                <w:lang w:val="vi-VN"/>
              </w:rPr>
            </w:pPr>
            <w:r>
              <w:rPr>
                <w:bCs/>
                <w:szCs w:val="26"/>
                <w:lang w:val="vi-VN"/>
              </w:rPr>
              <w:t>- GV cho HS theo dõi video tuyên truyền ATGT.</w:t>
            </w:r>
          </w:p>
          <w:p w:rsidR="00A45009" w:rsidRDefault="00EE07BB">
            <w:pPr>
              <w:spacing w:after="0" w:line="288" w:lineRule="auto"/>
              <w:jc w:val="both"/>
              <w:rPr>
                <w:rFonts w:cs="Times New Roman"/>
                <w:b/>
                <w:i/>
                <w:szCs w:val="26"/>
              </w:rPr>
            </w:pPr>
            <w:r>
              <w:rPr>
                <w:rFonts w:cs="Times New Roman"/>
                <w:b/>
                <w:i/>
                <w:szCs w:val="26"/>
                <w:lang w:val="vi-VN"/>
              </w:rPr>
              <w:t>Kết luận, nhận định</w:t>
            </w:r>
            <w:r>
              <w:rPr>
                <w:rFonts w:cs="Times New Roman"/>
                <w:b/>
                <w:i/>
                <w:szCs w:val="26"/>
              </w:rPr>
              <w:t xml:space="preserve"> (trực t</w:t>
            </w:r>
            <w:r>
              <w:rPr>
                <w:rFonts w:cs="Times New Roman"/>
                <w:b/>
                <w:i/>
                <w:szCs w:val="26"/>
                <w:lang w:val="vi-VN"/>
              </w:rPr>
              <w:t>iếp</w:t>
            </w:r>
            <w:r w:rsidR="00684FAF">
              <w:rPr>
                <w:rFonts w:cs="Times New Roman"/>
                <w:b/>
                <w:i/>
                <w:szCs w:val="26"/>
              </w:rPr>
              <w:t xml:space="preserve"> </w:t>
            </w:r>
            <w:r>
              <w:rPr>
                <w:rFonts w:cs="Times New Roman"/>
                <w:b/>
                <w:i/>
                <w:szCs w:val="26"/>
                <w:lang w:val="vi-VN"/>
              </w:rPr>
              <w:t xml:space="preserve">tại lơp </w:t>
            </w:r>
            <w:r>
              <w:rPr>
                <w:rFonts w:cs="Times New Roman"/>
                <w:b/>
                <w:i/>
                <w:szCs w:val="26"/>
              </w:rPr>
              <w:t>):</w:t>
            </w:r>
          </w:p>
          <w:p w:rsidR="00A45009" w:rsidRDefault="00EE07BB">
            <w:pPr>
              <w:spacing w:after="0" w:line="288" w:lineRule="auto"/>
              <w:jc w:val="both"/>
              <w:rPr>
                <w:rFonts w:cs="Times New Roman"/>
                <w:bCs/>
                <w:iCs/>
                <w:szCs w:val="26"/>
                <w:lang w:val="vi-VN"/>
              </w:rPr>
            </w:pPr>
            <w:r>
              <w:rPr>
                <w:rFonts w:cs="Times New Roman"/>
                <w:bCs/>
                <w:iCs/>
                <w:szCs w:val="26"/>
                <w:lang w:val="vi-VN"/>
              </w:rPr>
              <w:t>- GV đặt thêm các câu hỏi để mở rộng kiến thức cho HS</w:t>
            </w:r>
          </w:p>
          <w:p w:rsidR="00A45009" w:rsidRDefault="00EE07BB">
            <w:pPr>
              <w:spacing w:after="0" w:line="288" w:lineRule="auto"/>
              <w:jc w:val="both"/>
              <w:rPr>
                <w:rFonts w:cs="Times New Roman"/>
                <w:bCs/>
                <w:iCs/>
                <w:szCs w:val="26"/>
                <w:lang w:val="vi-VN"/>
              </w:rPr>
            </w:pPr>
            <w:r>
              <w:rPr>
                <w:rFonts w:cs="Times New Roman"/>
                <w:bCs/>
                <w:iCs/>
                <w:szCs w:val="26"/>
                <w:lang w:val="vi-VN"/>
              </w:rPr>
              <w:t>- GV chốt nhận xét hoạt động của các nhóm</w:t>
            </w:r>
          </w:p>
          <w:p w:rsidR="00A45009" w:rsidRDefault="00EE07BB">
            <w:pPr>
              <w:spacing w:after="0" w:line="288" w:lineRule="auto"/>
              <w:jc w:val="both"/>
              <w:rPr>
                <w:rFonts w:cs="Times New Roman"/>
                <w:bCs/>
                <w:iCs/>
                <w:szCs w:val="26"/>
                <w:lang w:val="vi-VN"/>
              </w:rPr>
            </w:pPr>
            <w:r>
              <w:rPr>
                <w:rFonts w:cs="Times New Roman"/>
                <w:bCs/>
                <w:iCs/>
                <w:szCs w:val="26"/>
                <w:lang w:val="vi-VN"/>
              </w:rPr>
              <w:t>- Giáo viên hoàn thiện kiến thức cho học sinh.</w:t>
            </w:r>
          </w:p>
          <w:p w:rsidR="00A45009" w:rsidRDefault="00EE07BB">
            <w:pPr>
              <w:spacing w:after="0" w:line="288" w:lineRule="auto"/>
              <w:jc w:val="both"/>
              <w:rPr>
                <w:rFonts w:cs="Times New Roman"/>
                <w:b/>
                <w:szCs w:val="26"/>
                <w:lang w:val="nl-NL"/>
              </w:rPr>
            </w:pPr>
            <w:r>
              <w:rPr>
                <w:rFonts w:cs="Times New Roman"/>
                <w:b/>
                <w:szCs w:val="26"/>
                <w:lang w:val="nl-NL"/>
              </w:rPr>
              <w:t xml:space="preserve">* Kết luận: </w:t>
            </w:r>
          </w:p>
          <w:p w:rsidR="00A45009" w:rsidRDefault="00EE07BB">
            <w:pPr>
              <w:spacing w:after="0" w:line="288" w:lineRule="auto"/>
              <w:jc w:val="both"/>
              <w:rPr>
                <w:rFonts w:cs="Times New Roman"/>
                <w:bCs/>
                <w:i/>
                <w:iCs/>
                <w:szCs w:val="26"/>
                <w:lang w:val="vi-VN"/>
              </w:rPr>
            </w:pPr>
            <w:r>
              <w:rPr>
                <w:rFonts w:cs="Times New Roman"/>
                <w:bCs/>
                <w:i/>
                <w:iCs/>
                <w:szCs w:val="26"/>
                <w:lang w:val="vi-VN"/>
              </w:rPr>
              <w:t>- Tốc độ của phương tiện ảnh hưởng đến quá trình tham gia giao thông:</w:t>
            </w:r>
          </w:p>
          <w:p w:rsidR="00A45009" w:rsidRDefault="00EE07BB">
            <w:pPr>
              <w:spacing w:after="0" w:line="288" w:lineRule="auto"/>
              <w:jc w:val="both"/>
              <w:rPr>
                <w:rFonts w:cs="Times New Roman"/>
                <w:bCs/>
                <w:i/>
                <w:iCs/>
                <w:szCs w:val="26"/>
                <w:lang w:val="vi-VN"/>
              </w:rPr>
            </w:pPr>
            <w:r>
              <w:rPr>
                <w:rFonts w:cs="Times New Roman"/>
                <w:bCs/>
                <w:i/>
                <w:iCs/>
                <w:szCs w:val="26"/>
                <w:lang w:val="vi-VN"/>
              </w:rPr>
              <w:t>+ Tốc độ đúng quy định đảm an toàn cho người và phương tiện khi tham gia giao thông.</w:t>
            </w:r>
          </w:p>
          <w:p w:rsidR="00A45009" w:rsidRDefault="00EE07BB">
            <w:pPr>
              <w:spacing w:after="0" w:line="288" w:lineRule="auto"/>
              <w:jc w:val="both"/>
              <w:rPr>
                <w:rFonts w:cs="Times New Roman"/>
                <w:bCs/>
                <w:i/>
                <w:iCs/>
                <w:szCs w:val="26"/>
                <w:lang w:val="vi-VN"/>
              </w:rPr>
            </w:pPr>
            <w:r>
              <w:rPr>
                <w:rFonts w:cs="Times New Roman"/>
                <w:bCs/>
                <w:i/>
                <w:iCs/>
                <w:szCs w:val="26"/>
                <w:lang w:val="vi-VN"/>
              </w:rPr>
              <w:t>+ Tốc độ cao gây mất an toàn cho người và phương tiện khi tham gia giao thông.</w:t>
            </w:r>
          </w:p>
          <w:p w:rsidR="00A45009" w:rsidRDefault="00EE07BB">
            <w:pPr>
              <w:spacing w:after="0" w:line="288" w:lineRule="auto"/>
              <w:jc w:val="both"/>
              <w:rPr>
                <w:rFonts w:cs="Times New Roman"/>
                <w:bCs/>
                <w:i/>
                <w:iCs/>
                <w:szCs w:val="26"/>
                <w:lang w:val="vi-VN"/>
              </w:rPr>
            </w:pPr>
            <w:r>
              <w:rPr>
                <w:rFonts w:cs="Times New Roman"/>
                <w:bCs/>
                <w:i/>
                <w:iCs/>
                <w:szCs w:val="26"/>
                <w:lang w:val="vi-VN"/>
              </w:rPr>
              <w:t>- Cần tham gia giao thông 1 cách an toàn như: Đi đúng phần đường quy định, làm chủ tốc độ, chú ý quan sát....</w:t>
            </w:r>
          </w:p>
          <w:p w:rsidR="00A45009" w:rsidRDefault="00EE07BB">
            <w:pPr>
              <w:spacing w:after="0" w:line="288" w:lineRule="auto"/>
              <w:ind w:firstLineChars="150" w:firstLine="392"/>
              <w:jc w:val="both"/>
              <w:rPr>
                <w:rFonts w:cs="Times New Roman"/>
                <w:b/>
                <w:szCs w:val="26"/>
                <w:lang w:val="vi-VN"/>
              </w:rPr>
            </w:pPr>
            <w:r>
              <w:rPr>
                <w:rFonts w:cs="Times New Roman"/>
                <w:b/>
                <w:szCs w:val="26"/>
                <w:lang w:val="vi-VN"/>
              </w:rPr>
              <w:t>3.  Luyên tập</w:t>
            </w:r>
          </w:p>
          <w:p w:rsidR="00A45009" w:rsidRDefault="00EE07BB">
            <w:pPr>
              <w:spacing w:after="0" w:line="288" w:lineRule="auto"/>
              <w:ind w:firstLineChars="150" w:firstLine="392"/>
              <w:jc w:val="both"/>
              <w:rPr>
                <w:rFonts w:cs="Times New Roman"/>
                <w:b/>
                <w:szCs w:val="26"/>
                <w:lang w:val="vi-VN"/>
              </w:rPr>
            </w:pPr>
            <w:r>
              <w:rPr>
                <w:rFonts w:cs="Times New Roman"/>
                <w:b/>
                <w:szCs w:val="26"/>
                <w:lang w:val="vi-VN"/>
              </w:rPr>
              <w:t>4. Vận dụng</w:t>
            </w:r>
          </w:p>
          <w:p w:rsidR="00A45009" w:rsidRDefault="00EE07BB">
            <w:pPr>
              <w:spacing w:after="0" w:line="288" w:lineRule="auto"/>
              <w:ind w:firstLineChars="150" w:firstLine="392"/>
              <w:jc w:val="both"/>
              <w:rPr>
                <w:rFonts w:cs="Times New Roman"/>
                <w:b/>
                <w:szCs w:val="26"/>
                <w:lang w:val="vi-VN"/>
              </w:rPr>
            </w:pPr>
            <w:r>
              <w:rPr>
                <w:rFonts w:cs="Times New Roman"/>
                <w:b/>
                <w:color w:val="FF0000"/>
                <w:szCs w:val="26"/>
                <w:lang w:val="vi-VN"/>
              </w:rPr>
              <w:t>IV. Phụ Lục</w:t>
            </w:r>
          </w:p>
        </w:tc>
      </w:tr>
      <w:tr w:rsidR="00A45009" w:rsidTr="009B743C">
        <w:tc>
          <w:tcPr>
            <w:tcW w:w="10201" w:type="dxa"/>
            <w:shd w:val="clear" w:color="auto" w:fill="auto"/>
          </w:tcPr>
          <w:tbl>
            <w:tblPr>
              <w:tblStyle w:val="TableGrid"/>
              <w:tblpPr w:leftFromText="180" w:rightFromText="180" w:vertAnchor="text" w:horzAnchor="page" w:tblpX="-13" w:tblpY="328"/>
              <w:tblOverlap w:val="never"/>
              <w:tblW w:w="10056" w:type="dxa"/>
              <w:tblLayout w:type="fixed"/>
              <w:tblLook w:val="04A0" w:firstRow="1" w:lastRow="0" w:firstColumn="1" w:lastColumn="0" w:noHBand="0" w:noVBand="1"/>
            </w:tblPr>
            <w:tblGrid>
              <w:gridCol w:w="1818"/>
              <w:gridCol w:w="1720"/>
              <w:gridCol w:w="3200"/>
              <w:gridCol w:w="3318"/>
            </w:tblGrid>
            <w:tr w:rsidR="00A45009">
              <w:tc>
                <w:tcPr>
                  <w:tcW w:w="10056" w:type="dxa"/>
                  <w:gridSpan w:val="4"/>
                </w:tcPr>
                <w:p w:rsidR="00A45009" w:rsidRDefault="00EE07BB">
                  <w:pPr>
                    <w:widowControl w:val="0"/>
                    <w:jc w:val="center"/>
                    <w:rPr>
                      <w:rFonts w:cs="Times New Roman"/>
                      <w:szCs w:val="26"/>
                      <w:lang w:val="vi-VN"/>
                    </w:rPr>
                  </w:pPr>
                  <w:r>
                    <w:rPr>
                      <w:rFonts w:cs="Times New Roman"/>
                      <w:szCs w:val="26"/>
                      <w:lang w:val="vi-VN"/>
                    </w:rPr>
                    <w:lastRenderedPageBreak/>
                    <w:t>PHIẾU HỌC TẬP SỐ 1</w:t>
                  </w:r>
                </w:p>
              </w:tc>
            </w:tr>
            <w:tr w:rsidR="00A45009">
              <w:tc>
                <w:tcPr>
                  <w:tcW w:w="1818" w:type="dxa"/>
                  <w:vMerge w:val="restart"/>
                  <w:vAlign w:val="center"/>
                </w:tcPr>
                <w:p w:rsidR="00A45009" w:rsidRDefault="00EE07BB">
                  <w:pPr>
                    <w:widowControl w:val="0"/>
                    <w:numPr>
                      <w:ilvl w:val="0"/>
                      <w:numId w:val="3"/>
                    </w:numPr>
                    <w:jc w:val="both"/>
                    <w:rPr>
                      <w:rFonts w:cs="Times New Roman"/>
                      <w:szCs w:val="26"/>
                      <w:lang w:val="vi-VN"/>
                    </w:rPr>
                  </w:pPr>
                  <w:r>
                    <w:rPr>
                      <w:rFonts w:cs="Times New Roman"/>
                      <w:szCs w:val="26"/>
                      <w:lang w:val="vi-VN"/>
                    </w:rPr>
                    <w:t>Quy định tốc độ của phương tiện tham gia giao thông</w:t>
                  </w:r>
                </w:p>
              </w:tc>
              <w:tc>
                <w:tcPr>
                  <w:tcW w:w="1720" w:type="dxa"/>
                  <w:vAlign w:val="center"/>
                </w:tcPr>
                <w:p w:rsidR="00A45009" w:rsidRDefault="00A45009">
                  <w:pPr>
                    <w:widowControl w:val="0"/>
                    <w:jc w:val="center"/>
                    <w:rPr>
                      <w:rFonts w:cs="Times New Roman"/>
                      <w:szCs w:val="26"/>
                    </w:rPr>
                  </w:pPr>
                </w:p>
              </w:tc>
              <w:tc>
                <w:tcPr>
                  <w:tcW w:w="3200" w:type="dxa"/>
                </w:tcPr>
                <w:p w:rsidR="00A45009" w:rsidRDefault="00EE07BB">
                  <w:pPr>
                    <w:widowControl w:val="0"/>
                    <w:jc w:val="both"/>
                    <w:rPr>
                      <w:rFonts w:cs="Times New Roman"/>
                      <w:szCs w:val="26"/>
                      <w:lang w:val="vi-VN"/>
                    </w:rPr>
                  </w:pPr>
                  <w:r>
                    <w:rPr>
                      <w:rFonts w:cs="Times New Roman"/>
                      <w:szCs w:val="26"/>
                      <w:lang w:val="vi-VN"/>
                    </w:rPr>
                    <w:t>Khu đông dân cư</w:t>
                  </w:r>
                </w:p>
              </w:tc>
              <w:tc>
                <w:tcPr>
                  <w:tcW w:w="3318" w:type="dxa"/>
                </w:tcPr>
                <w:p w:rsidR="00A45009" w:rsidRDefault="00EE07BB">
                  <w:pPr>
                    <w:widowControl w:val="0"/>
                    <w:jc w:val="both"/>
                    <w:rPr>
                      <w:rFonts w:cs="Times New Roman"/>
                      <w:szCs w:val="26"/>
                      <w:lang w:val="vi-VN"/>
                    </w:rPr>
                  </w:pPr>
                  <w:r>
                    <w:rPr>
                      <w:rFonts w:cs="Times New Roman"/>
                      <w:szCs w:val="26"/>
                      <w:lang w:val="vi-VN"/>
                    </w:rPr>
                    <w:t>Ngoài khu đông dân cư</w:t>
                  </w:r>
                </w:p>
              </w:tc>
            </w:tr>
            <w:tr w:rsidR="00A45009">
              <w:tc>
                <w:tcPr>
                  <w:tcW w:w="1818" w:type="dxa"/>
                  <w:vMerge/>
                  <w:vAlign w:val="center"/>
                </w:tcPr>
                <w:p w:rsidR="00A45009" w:rsidRDefault="00A45009">
                  <w:pPr>
                    <w:widowControl w:val="0"/>
                    <w:jc w:val="center"/>
                    <w:rPr>
                      <w:rFonts w:cs="Times New Roman"/>
                      <w:szCs w:val="26"/>
                    </w:rPr>
                  </w:pPr>
                </w:p>
              </w:tc>
              <w:tc>
                <w:tcPr>
                  <w:tcW w:w="1720" w:type="dxa"/>
                  <w:vAlign w:val="center"/>
                </w:tcPr>
                <w:p w:rsidR="00A45009" w:rsidRDefault="00EE07BB">
                  <w:pPr>
                    <w:widowControl w:val="0"/>
                    <w:jc w:val="center"/>
                    <w:rPr>
                      <w:rFonts w:cs="Times New Roman"/>
                      <w:szCs w:val="26"/>
                      <w:lang w:val="vi-VN"/>
                    </w:rPr>
                  </w:pPr>
                  <w:r>
                    <w:rPr>
                      <w:rFonts w:cs="Times New Roman"/>
                      <w:szCs w:val="26"/>
                      <w:lang w:val="vi-VN"/>
                    </w:rPr>
                    <w:t>Xe máy điện</w:t>
                  </w:r>
                </w:p>
              </w:tc>
              <w:tc>
                <w:tcPr>
                  <w:tcW w:w="3200" w:type="dxa"/>
                </w:tcPr>
                <w:p w:rsidR="00A45009" w:rsidRDefault="00EE07BB">
                  <w:pPr>
                    <w:widowControl w:val="0"/>
                    <w:jc w:val="both"/>
                    <w:rPr>
                      <w:rFonts w:cs="Times New Roman"/>
                      <w:szCs w:val="26"/>
                      <w:lang w:val="vi-VN"/>
                    </w:rPr>
                  </w:pPr>
                  <w:r>
                    <w:rPr>
                      <w:rFonts w:cs="Times New Roman"/>
                      <w:szCs w:val="26"/>
                      <w:lang w:val="vi-VN"/>
                    </w:rPr>
                    <w:t>- Không quá 40 km/h</w:t>
                  </w:r>
                </w:p>
              </w:tc>
              <w:tc>
                <w:tcPr>
                  <w:tcW w:w="3318" w:type="dxa"/>
                </w:tcPr>
                <w:p w:rsidR="00A45009" w:rsidRDefault="00EE07BB">
                  <w:pPr>
                    <w:widowControl w:val="0"/>
                    <w:jc w:val="both"/>
                    <w:rPr>
                      <w:rFonts w:cs="Times New Roman"/>
                      <w:szCs w:val="26"/>
                    </w:rPr>
                  </w:pPr>
                  <w:r>
                    <w:rPr>
                      <w:rFonts w:cs="Times New Roman"/>
                      <w:szCs w:val="26"/>
                      <w:lang w:val="vi-VN"/>
                    </w:rPr>
                    <w:t>- Không quá 40 km/h</w:t>
                  </w:r>
                </w:p>
              </w:tc>
            </w:tr>
            <w:tr w:rsidR="00A45009">
              <w:tc>
                <w:tcPr>
                  <w:tcW w:w="1818" w:type="dxa"/>
                  <w:vMerge/>
                  <w:vAlign w:val="center"/>
                </w:tcPr>
                <w:p w:rsidR="00A45009" w:rsidRDefault="00A45009">
                  <w:pPr>
                    <w:widowControl w:val="0"/>
                    <w:jc w:val="center"/>
                    <w:rPr>
                      <w:rFonts w:cs="Times New Roman"/>
                      <w:szCs w:val="26"/>
                    </w:rPr>
                  </w:pPr>
                </w:p>
              </w:tc>
              <w:tc>
                <w:tcPr>
                  <w:tcW w:w="1720" w:type="dxa"/>
                  <w:vAlign w:val="center"/>
                </w:tcPr>
                <w:p w:rsidR="00A45009" w:rsidRDefault="00EE07BB">
                  <w:pPr>
                    <w:widowControl w:val="0"/>
                    <w:jc w:val="center"/>
                    <w:rPr>
                      <w:rFonts w:cs="Times New Roman"/>
                      <w:szCs w:val="26"/>
                      <w:lang w:val="vi-VN"/>
                    </w:rPr>
                  </w:pPr>
                  <w:r>
                    <w:rPr>
                      <w:rFonts w:cs="Times New Roman"/>
                      <w:szCs w:val="26"/>
                      <w:lang w:val="vi-VN"/>
                    </w:rPr>
                    <w:t>Mô tô</w:t>
                  </w:r>
                </w:p>
              </w:tc>
              <w:tc>
                <w:tcPr>
                  <w:tcW w:w="3200" w:type="dxa"/>
                </w:tcPr>
                <w:p w:rsidR="00A45009" w:rsidRDefault="00EE07BB">
                  <w:pPr>
                    <w:widowControl w:val="0"/>
                    <w:jc w:val="both"/>
                    <w:rPr>
                      <w:rFonts w:cs="Times New Roman"/>
                      <w:szCs w:val="26"/>
                      <w:lang w:val="vi-VN"/>
                    </w:rPr>
                  </w:pPr>
                  <w:r>
                    <w:rPr>
                      <w:rFonts w:cs="Times New Roman"/>
                      <w:szCs w:val="26"/>
                      <w:lang w:val="vi-VN"/>
                    </w:rPr>
                    <w:t xml:space="preserve">- Không quá 60 km/h với đường đôi có giải phân cách giữa, </w:t>
                  </w:r>
                  <w:r>
                    <w:rPr>
                      <w:rFonts w:eastAsia="sans-serif" w:cs="Times New Roman"/>
                      <w:color w:val="262626"/>
                      <w:szCs w:val="26"/>
                      <w:shd w:val="clear" w:color="auto" w:fill="FFFFFF"/>
                    </w:rPr>
                    <w:t>đường một chiều có từ 2 làn xe cơ giới trở lên.</w:t>
                  </w:r>
                  <w:r>
                    <w:rPr>
                      <w:rFonts w:cs="Times New Roman"/>
                      <w:szCs w:val="26"/>
                      <w:lang w:val="vi-VN"/>
                    </w:rPr>
                    <w:t>.</w:t>
                  </w:r>
                </w:p>
                <w:p w:rsidR="00A45009" w:rsidRDefault="00EE07BB">
                  <w:pPr>
                    <w:widowControl w:val="0"/>
                    <w:jc w:val="both"/>
                    <w:rPr>
                      <w:rFonts w:cs="Times New Roman"/>
                      <w:szCs w:val="26"/>
                      <w:lang w:val="vi-VN"/>
                    </w:rPr>
                  </w:pPr>
                  <w:r>
                    <w:rPr>
                      <w:rFonts w:cs="Times New Roman"/>
                      <w:szCs w:val="26"/>
                      <w:lang w:val="vi-VN"/>
                    </w:rPr>
                    <w:t xml:space="preserve">- </w:t>
                  </w:r>
                  <w:r>
                    <w:rPr>
                      <w:rFonts w:eastAsia="sans-serif" w:cs="Times New Roman"/>
                      <w:color w:val="262626"/>
                      <w:szCs w:val="26"/>
                      <w:shd w:val="clear" w:color="auto" w:fill="FFFFFF"/>
                    </w:rPr>
                    <w:t>50</w:t>
                  </w:r>
                  <w:r>
                    <w:rPr>
                      <w:rFonts w:eastAsia="sans-serif" w:cs="Times New Roman"/>
                      <w:color w:val="262626"/>
                      <w:szCs w:val="26"/>
                      <w:shd w:val="clear" w:color="auto" w:fill="FFFFFF"/>
                      <w:lang w:val="vi-VN"/>
                    </w:rPr>
                    <w:t xml:space="preserve"> </w:t>
                  </w:r>
                  <w:r>
                    <w:rPr>
                      <w:rFonts w:eastAsia="sans-serif" w:cs="Times New Roman"/>
                      <w:color w:val="262626"/>
                      <w:szCs w:val="26"/>
                      <w:shd w:val="clear" w:color="auto" w:fill="FFFFFF"/>
                    </w:rPr>
                    <w:t>km/h trên đường hai chiều không có dải phân cách giữa; đường một chiều có 1 làn xe cơ giới.</w:t>
                  </w:r>
                </w:p>
              </w:tc>
              <w:tc>
                <w:tcPr>
                  <w:tcW w:w="3318" w:type="dxa"/>
                </w:tcPr>
                <w:p w:rsidR="00A45009" w:rsidRDefault="00EE07BB">
                  <w:pPr>
                    <w:widowControl w:val="0"/>
                    <w:jc w:val="both"/>
                    <w:rPr>
                      <w:rFonts w:eastAsia="sans-serif" w:cs="Times New Roman"/>
                      <w:color w:val="262626"/>
                      <w:szCs w:val="26"/>
                      <w:shd w:val="clear" w:color="auto" w:fill="FFFFFF"/>
                    </w:rPr>
                  </w:pPr>
                  <w:r>
                    <w:rPr>
                      <w:rFonts w:cs="Times New Roman"/>
                      <w:szCs w:val="26"/>
                      <w:lang w:val="vi-VN"/>
                    </w:rPr>
                    <w:t xml:space="preserve">- </w:t>
                  </w:r>
                  <w:r>
                    <w:rPr>
                      <w:rFonts w:eastAsia="sans-serif" w:cs="Times New Roman"/>
                      <w:color w:val="262626"/>
                      <w:szCs w:val="26"/>
                      <w:shd w:val="clear" w:color="auto" w:fill="FFFFFF"/>
                    </w:rPr>
                    <w:t> 70km/h trên đường đôi (có dải phân cách giữa); đường một chiều có từ 2 làn xe cơ giới trở lên</w:t>
                  </w:r>
                </w:p>
                <w:p w:rsidR="00A45009" w:rsidRDefault="00EE07BB">
                  <w:pPr>
                    <w:widowControl w:val="0"/>
                    <w:jc w:val="both"/>
                    <w:rPr>
                      <w:rFonts w:ascii="sans-serif" w:eastAsia="sans-serif" w:hAnsi="sans-serif" w:cs="sans-serif"/>
                      <w:color w:val="262626"/>
                      <w:szCs w:val="26"/>
                      <w:shd w:val="clear" w:color="auto" w:fill="FFFFFF"/>
                      <w:lang w:val="vi-VN"/>
                    </w:rPr>
                  </w:pPr>
                  <w:r>
                    <w:rPr>
                      <w:rFonts w:eastAsia="sans-serif" w:cs="Times New Roman"/>
                      <w:color w:val="262626"/>
                      <w:szCs w:val="26"/>
                      <w:shd w:val="clear" w:color="auto" w:fill="FFFFFF"/>
                      <w:lang w:val="vi-VN"/>
                    </w:rPr>
                    <w:t xml:space="preserve">- </w:t>
                  </w:r>
                  <w:r>
                    <w:rPr>
                      <w:rFonts w:eastAsia="sans-serif" w:cs="Times New Roman"/>
                      <w:color w:val="262626"/>
                      <w:szCs w:val="26"/>
                      <w:shd w:val="clear" w:color="auto" w:fill="FFFFFF"/>
                    </w:rPr>
                    <w:t>60 km/h trên đường hai chiều không có dải phân cách giữa; đường một chiều có 1 làn xe cơ giới</w:t>
                  </w:r>
                </w:p>
              </w:tc>
            </w:tr>
            <w:tr w:rsidR="00A45009">
              <w:tc>
                <w:tcPr>
                  <w:tcW w:w="1818" w:type="dxa"/>
                  <w:vMerge/>
                  <w:vAlign w:val="center"/>
                </w:tcPr>
                <w:p w:rsidR="00A45009" w:rsidRDefault="00A45009">
                  <w:pPr>
                    <w:widowControl w:val="0"/>
                    <w:jc w:val="center"/>
                    <w:rPr>
                      <w:rFonts w:cs="Times New Roman"/>
                      <w:szCs w:val="26"/>
                    </w:rPr>
                  </w:pPr>
                </w:p>
              </w:tc>
              <w:tc>
                <w:tcPr>
                  <w:tcW w:w="1720" w:type="dxa"/>
                  <w:vAlign w:val="center"/>
                </w:tcPr>
                <w:p w:rsidR="00A45009" w:rsidRDefault="00EE07BB">
                  <w:pPr>
                    <w:widowControl w:val="0"/>
                    <w:jc w:val="center"/>
                    <w:rPr>
                      <w:rFonts w:cs="Times New Roman"/>
                      <w:szCs w:val="26"/>
                      <w:lang w:val="vi-VN"/>
                    </w:rPr>
                  </w:pPr>
                  <w:r>
                    <w:rPr>
                      <w:rFonts w:cs="Times New Roman"/>
                      <w:szCs w:val="26"/>
                      <w:lang w:val="vi-VN"/>
                    </w:rPr>
                    <w:t>Ôtô con</w:t>
                  </w:r>
                </w:p>
              </w:tc>
              <w:tc>
                <w:tcPr>
                  <w:tcW w:w="3200" w:type="dxa"/>
                </w:tcPr>
                <w:p w:rsidR="00A45009" w:rsidRDefault="00EE07BB">
                  <w:pPr>
                    <w:widowControl w:val="0"/>
                    <w:jc w:val="both"/>
                    <w:rPr>
                      <w:rFonts w:cs="Times New Roman"/>
                      <w:szCs w:val="26"/>
                      <w:lang w:val="vi-VN"/>
                    </w:rPr>
                  </w:pPr>
                  <w:r>
                    <w:rPr>
                      <w:rFonts w:cs="Times New Roman"/>
                      <w:szCs w:val="26"/>
                      <w:lang w:val="vi-VN"/>
                    </w:rPr>
                    <w:t xml:space="preserve">- 60 km/h với đường đôi có giải phân cách giữa, </w:t>
                  </w:r>
                  <w:r>
                    <w:rPr>
                      <w:rFonts w:eastAsia="sans-serif" w:cs="Times New Roman"/>
                      <w:color w:val="262626"/>
                      <w:szCs w:val="26"/>
                      <w:shd w:val="clear" w:color="auto" w:fill="FFFFFF"/>
                    </w:rPr>
                    <w:t>đường một chiều có từ 2 làn xe cơ giới trở lên.</w:t>
                  </w:r>
                  <w:r>
                    <w:rPr>
                      <w:rFonts w:cs="Times New Roman"/>
                      <w:szCs w:val="26"/>
                      <w:lang w:val="vi-VN"/>
                    </w:rPr>
                    <w:t>.</w:t>
                  </w:r>
                </w:p>
                <w:p w:rsidR="00A45009" w:rsidRDefault="00EE07BB">
                  <w:pPr>
                    <w:widowControl w:val="0"/>
                    <w:jc w:val="both"/>
                    <w:rPr>
                      <w:rFonts w:cs="Times New Roman"/>
                      <w:szCs w:val="26"/>
                    </w:rPr>
                  </w:pPr>
                  <w:r>
                    <w:rPr>
                      <w:rFonts w:cs="Times New Roman"/>
                      <w:szCs w:val="26"/>
                      <w:lang w:val="vi-VN"/>
                    </w:rPr>
                    <w:t xml:space="preserve">- </w:t>
                  </w:r>
                  <w:r>
                    <w:rPr>
                      <w:rFonts w:eastAsia="sans-serif" w:cs="Times New Roman"/>
                      <w:color w:val="262626"/>
                      <w:szCs w:val="26"/>
                      <w:shd w:val="clear" w:color="auto" w:fill="FFFFFF"/>
                    </w:rPr>
                    <w:t>50km/h trên đường hai chiều không có dải phân cách giữa; đường một chiều có 1 làn xe cơ giới.</w:t>
                  </w:r>
                </w:p>
              </w:tc>
              <w:tc>
                <w:tcPr>
                  <w:tcW w:w="3318" w:type="dxa"/>
                </w:tcPr>
                <w:p w:rsidR="00A45009" w:rsidRDefault="00EE07BB">
                  <w:pPr>
                    <w:widowControl w:val="0"/>
                    <w:jc w:val="both"/>
                    <w:rPr>
                      <w:rFonts w:cs="Times New Roman"/>
                      <w:szCs w:val="26"/>
                      <w:lang w:val="vi-VN"/>
                    </w:rPr>
                  </w:pPr>
                  <w:r>
                    <w:rPr>
                      <w:rFonts w:cs="Times New Roman"/>
                      <w:szCs w:val="26"/>
                      <w:lang w:val="vi-VN"/>
                    </w:rPr>
                    <w:t xml:space="preserve">- 90 km/h với đường đôi có giải phân cách giữa, </w:t>
                  </w:r>
                  <w:r>
                    <w:rPr>
                      <w:rFonts w:eastAsia="sans-serif" w:cs="Times New Roman"/>
                      <w:color w:val="262626"/>
                      <w:szCs w:val="26"/>
                      <w:shd w:val="clear" w:color="auto" w:fill="FFFFFF"/>
                    </w:rPr>
                    <w:t>đường một chiều có từ 2 làn xe cơ giới trở lên.</w:t>
                  </w:r>
                  <w:r>
                    <w:rPr>
                      <w:rFonts w:cs="Times New Roman"/>
                      <w:szCs w:val="26"/>
                      <w:lang w:val="vi-VN"/>
                    </w:rPr>
                    <w:t>.</w:t>
                  </w:r>
                </w:p>
                <w:p w:rsidR="00A45009" w:rsidRDefault="00EE07BB">
                  <w:pPr>
                    <w:widowControl w:val="0"/>
                    <w:jc w:val="both"/>
                    <w:rPr>
                      <w:rFonts w:cs="Times New Roman"/>
                      <w:szCs w:val="26"/>
                    </w:rPr>
                  </w:pPr>
                  <w:r>
                    <w:rPr>
                      <w:rFonts w:cs="Times New Roman"/>
                      <w:szCs w:val="26"/>
                      <w:lang w:val="vi-VN"/>
                    </w:rPr>
                    <w:t xml:space="preserve">- 80 </w:t>
                  </w:r>
                  <w:r>
                    <w:rPr>
                      <w:rFonts w:eastAsia="sans-serif" w:cs="Times New Roman"/>
                      <w:color w:val="262626"/>
                      <w:szCs w:val="26"/>
                      <w:shd w:val="clear" w:color="auto" w:fill="FFFFFF"/>
                    </w:rPr>
                    <w:t>km/h trên đường hai chiều không có dải phân cách giữa; đường một chiều có 1 làn xe cơ giới.</w:t>
                  </w:r>
                </w:p>
              </w:tc>
            </w:tr>
            <w:tr w:rsidR="00A45009">
              <w:tc>
                <w:tcPr>
                  <w:tcW w:w="1818" w:type="dxa"/>
                  <w:vAlign w:val="center"/>
                </w:tcPr>
                <w:p w:rsidR="00A45009" w:rsidRDefault="00EE07BB">
                  <w:pPr>
                    <w:widowControl w:val="0"/>
                    <w:numPr>
                      <w:ilvl w:val="0"/>
                      <w:numId w:val="3"/>
                    </w:numPr>
                    <w:jc w:val="center"/>
                    <w:rPr>
                      <w:rFonts w:cs="Times New Roman"/>
                      <w:szCs w:val="26"/>
                      <w:lang w:val="vi-VN"/>
                    </w:rPr>
                  </w:pPr>
                  <w:r>
                    <w:rPr>
                      <w:rFonts w:cs="Times New Roman"/>
                      <w:szCs w:val="26"/>
                      <w:lang w:val="vi-VN"/>
                    </w:rPr>
                    <w:t>Một số hình ảnh tai nạn giao thông do chạy quá tốc độ</w:t>
                  </w:r>
                </w:p>
              </w:tc>
              <w:tc>
                <w:tcPr>
                  <w:tcW w:w="8238" w:type="dxa"/>
                  <w:gridSpan w:val="3"/>
                </w:tcPr>
                <w:p w:rsidR="00A45009" w:rsidRDefault="00EE07BB">
                  <w:pPr>
                    <w:widowControl w:val="0"/>
                    <w:jc w:val="both"/>
                    <w:rPr>
                      <w:rFonts w:cs="Times New Roman"/>
                      <w:szCs w:val="26"/>
                    </w:rPr>
                  </w:pPr>
                  <w:r>
                    <w:rPr>
                      <w:rFonts w:ascii="SimSun" w:eastAsia="SimSun" w:hAnsi="SimSun" w:cs="SimSun"/>
                      <w:noProof/>
                      <w:szCs w:val="26"/>
                    </w:rPr>
                    <w:drawing>
                      <wp:inline distT="0" distB="0" distL="114300" distR="114300">
                        <wp:extent cx="2251710" cy="1752600"/>
                        <wp:effectExtent l="0" t="0" r="3810" b="0"/>
                        <wp:docPr id="1" name="Picture 1" descr="IMG_2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1" descr="IMG_2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51710" cy="1752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SimSun" w:eastAsia="SimSun" w:hAnsi="SimSun" w:cs="SimSun"/>
                      <w:noProof/>
                      <w:szCs w:val="26"/>
                    </w:rPr>
                    <w:drawing>
                      <wp:inline distT="0" distB="0" distL="114300" distR="114300">
                        <wp:extent cx="2333625" cy="1765935"/>
                        <wp:effectExtent l="0" t="0" r="13335" b="1905"/>
                        <wp:docPr id="2" name="Picture 2" descr="IMG_2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2" descr="IMG_2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33625" cy="17659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45009">
              <w:tc>
                <w:tcPr>
                  <w:tcW w:w="1818" w:type="dxa"/>
                  <w:vMerge w:val="restart"/>
                  <w:vAlign w:val="center"/>
                </w:tcPr>
                <w:p w:rsidR="00A45009" w:rsidRDefault="00EE07BB">
                  <w:pPr>
                    <w:widowControl w:val="0"/>
                    <w:numPr>
                      <w:ilvl w:val="0"/>
                      <w:numId w:val="3"/>
                    </w:numPr>
                    <w:jc w:val="center"/>
                    <w:rPr>
                      <w:rFonts w:cs="Times New Roman"/>
                      <w:szCs w:val="26"/>
                      <w:lang w:val="vi-VN"/>
                    </w:rPr>
                  </w:pPr>
                  <w:r>
                    <w:rPr>
                      <w:rFonts w:cs="Times New Roman"/>
                      <w:szCs w:val="26"/>
                      <w:lang w:val="vi-VN"/>
                    </w:rPr>
                    <w:t>Ảnh hưởng của tốc độ khi tham gia giao thông</w:t>
                  </w:r>
                </w:p>
              </w:tc>
              <w:tc>
                <w:tcPr>
                  <w:tcW w:w="1720" w:type="dxa"/>
                  <w:vAlign w:val="center"/>
                </w:tcPr>
                <w:p w:rsidR="00A45009" w:rsidRDefault="00EE07BB">
                  <w:pPr>
                    <w:widowControl w:val="0"/>
                    <w:jc w:val="center"/>
                    <w:rPr>
                      <w:rFonts w:cs="Times New Roman"/>
                      <w:szCs w:val="26"/>
                      <w:lang w:val="vi-VN"/>
                    </w:rPr>
                  </w:pPr>
                  <w:r>
                    <w:rPr>
                      <w:rFonts w:cs="Times New Roman"/>
                      <w:szCs w:val="26"/>
                      <w:lang w:val="vi-VN"/>
                    </w:rPr>
                    <w:t>Tốc độ theo quy định</w:t>
                  </w:r>
                </w:p>
              </w:tc>
              <w:tc>
                <w:tcPr>
                  <w:tcW w:w="6518" w:type="dxa"/>
                  <w:gridSpan w:val="2"/>
                </w:tcPr>
                <w:p w:rsidR="00A45009" w:rsidRDefault="00EE07BB">
                  <w:pPr>
                    <w:widowControl w:val="0"/>
                    <w:jc w:val="both"/>
                    <w:rPr>
                      <w:rFonts w:cs="Times New Roman"/>
                      <w:szCs w:val="26"/>
                      <w:lang w:val="vi-VN"/>
                    </w:rPr>
                  </w:pPr>
                  <w:r>
                    <w:rPr>
                      <w:rFonts w:cs="Times New Roman"/>
                      <w:szCs w:val="26"/>
                      <w:lang w:val="vi-VN"/>
                    </w:rPr>
                    <w:t xml:space="preserve">- An toàn cho người và phương tiện tham gia giao thông. </w:t>
                  </w:r>
                </w:p>
                <w:p w:rsidR="00A45009" w:rsidRDefault="00EE07BB">
                  <w:pPr>
                    <w:widowControl w:val="0"/>
                    <w:jc w:val="both"/>
                    <w:rPr>
                      <w:rFonts w:cs="Times New Roman"/>
                      <w:szCs w:val="26"/>
                      <w:lang w:val="vi-VN"/>
                    </w:rPr>
                  </w:pPr>
                  <w:r>
                    <w:rPr>
                      <w:rFonts w:cs="Times New Roman"/>
                      <w:szCs w:val="26"/>
                      <w:lang w:val="vi-VN"/>
                    </w:rPr>
                    <w:t>- Nếu có xảy ra va chạm thì hậu quả thường không nghiêm trọng</w:t>
                  </w:r>
                </w:p>
              </w:tc>
            </w:tr>
            <w:tr w:rsidR="00A45009">
              <w:tc>
                <w:tcPr>
                  <w:tcW w:w="1818" w:type="dxa"/>
                  <w:vMerge/>
                  <w:vAlign w:val="center"/>
                </w:tcPr>
                <w:p w:rsidR="00A45009" w:rsidRDefault="00A45009">
                  <w:pPr>
                    <w:widowControl w:val="0"/>
                    <w:jc w:val="center"/>
                    <w:rPr>
                      <w:rFonts w:cs="Times New Roman"/>
                      <w:szCs w:val="26"/>
                      <w:lang w:val="vi-VN"/>
                    </w:rPr>
                  </w:pPr>
                </w:p>
              </w:tc>
              <w:tc>
                <w:tcPr>
                  <w:tcW w:w="1720" w:type="dxa"/>
                  <w:vAlign w:val="center"/>
                </w:tcPr>
                <w:p w:rsidR="00A45009" w:rsidRDefault="00EE07BB">
                  <w:pPr>
                    <w:widowControl w:val="0"/>
                    <w:jc w:val="center"/>
                    <w:rPr>
                      <w:rFonts w:cs="Times New Roman"/>
                      <w:szCs w:val="26"/>
                      <w:lang w:val="vi-VN"/>
                    </w:rPr>
                  </w:pPr>
                  <w:r>
                    <w:rPr>
                      <w:rFonts w:cs="Times New Roman"/>
                      <w:szCs w:val="26"/>
                      <w:lang w:val="vi-VN"/>
                    </w:rPr>
                    <w:t>Tốc độ cao</w:t>
                  </w:r>
                </w:p>
              </w:tc>
              <w:tc>
                <w:tcPr>
                  <w:tcW w:w="6518" w:type="dxa"/>
                  <w:gridSpan w:val="2"/>
                </w:tcPr>
                <w:p w:rsidR="00A45009" w:rsidRDefault="00EE07BB">
                  <w:pPr>
                    <w:widowControl w:val="0"/>
                    <w:jc w:val="both"/>
                    <w:rPr>
                      <w:rFonts w:cs="Times New Roman"/>
                      <w:szCs w:val="26"/>
                      <w:lang w:val="vi-VN"/>
                    </w:rPr>
                  </w:pPr>
                  <w:r>
                    <w:rPr>
                      <w:rFonts w:cs="Times New Roman"/>
                      <w:szCs w:val="26"/>
                      <w:lang w:val="vi-VN"/>
                    </w:rPr>
                    <w:t>- Nguy hiểm cho người và phương tiện tham gia giao thông.</w:t>
                  </w:r>
                </w:p>
                <w:p w:rsidR="00A45009" w:rsidRDefault="00EE07BB">
                  <w:pPr>
                    <w:widowControl w:val="0"/>
                    <w:jc w:val="both"/>
                    <w:rPr>
                      <w:rFonts w:cs="Times New Roman"/>
                      <w:szCs w:val="26"/>
                      <w:lang w:val="vi-VN"/>
                    </w:rPr>
                  </w:pPr>
                  <w:r>
                    <w:rPr>
                      <w:rFonts w:cs="Times New Roman"/>
                      <w:szCs w:val="26"/>
                      <w:lang w:val="vi-VN"/>
                    </w:rPr>
                    <w:t>- Nếu xảy ra va chạm thường gây hậu quả nghiêm trọng hoặc đặc biệt nghiêm trọng</w:t>
                  </w:r>
                </w:p>
              </w:tc>
            </w:tr>
          </w:tbl>
          <w:p w:rsidR="00A45009" w:rsidRDefault="00A45009">
            <w:pPr>
              <w:spacing w:after="0" w:line="252" w:lineRule="auto"/>
              <w:ind w:firstLine="539"/>
              <w:jc w:val="both"/>
              <w:rPr>
                <w:szCs w:val="26"/>
                <w:lang w:val="vi-VN"/>
              </w:rPr>
            </w:pPr>
          </w:p>
          <w:tbl>
            <w:tblPr>
              <w:tblStyle w:val="TableGrid"/>
              <w:tblW w:w="10110" w:type="dxa"/>
              <w:tblLayout w:type="fixed"/>
              <w:tblLook w:val="04A0" w:firstRow="1" w:lastRow="0" w:firstColumn="1" w:lastColumn="0" w:noHBand="0" w:noVBand="1"/>
            </w:tblPr>
            <w:tblGrid>
              <w:gridCol w:w="2394"/>
              <w:gridCol w:w="2928"/>
              <w:gridCol w:w="4788"/>
            </w:tblGrid>
            <w:tr w:rsidR="00A45009">
              <w:tc>
                <w:tcPr>
                  <w:tcW w:w="10110" w:type="dxa"/>
                  <w:gridSpan w:val="3"/>
                </w:tcPr>
                <w:p w:rsidR="00A45009" w:rsidRDefault="00EE07BB" w:rsidP="00325E55">
                  <w:pPr>
                    <w:framePr w:hSpace="180" w:wrap="around" w:hAnchor="margin" w:y="490"/>
                    <w:widowControl w:val="0"/>
                    <w:jc w:val="center"/>
                    <w:rPr>
                      <w:rFonts w:cs="Times New Roman"/>
                      <w:szCs w:val="26"/>
                      <w:lang w:val="vi-VN"/>
                    </w:rPr>
                  </w:pPr>
                  <w:r>
                    <w:rPr>
                      <w:rFonts w:cs="Times New Roman"/>
                      <w:szCs w:val="26"/>
                      <w:lang w:val="vi-VN"/>
                    </w:rPr>
                    <w:lastRenderedPageBreak/>
                    <w:t>PHIẾU HỌC TẬP SỐ 2</w:t>
                  </w:r>
                </w:p>
              </w:tc>
            </w:tr>
            <w:tr w:rsidR="00A45009">
              <w:tc>
                <w:tcPr>
                  <w:tcW w:w="2394" w:type="dxa"/>
                  <w:vMerge w:val="restart"/>
                  <w:vAlign w:val="center"/>
                </w:tcPr>
                <w:p w:rsidR="00A45009" w:rsidRDefault="00EE07BB" w:rsidP="00325E55">
                  <w:pPr>
                    <w:framePr w:hSpace="180" w:wrap="around" w:hAnchor="margin" w:y="490"/>
                    <w:widowControl w:val="0"/>
                    <w:numPr>
                      <w:ilvl w:val="0"/>
                      <w:numId w:val="4"/>
                    </w:numPr>
                    <w:jc w:val="both"/>
                    <w:rPr>
                      <w:rFonts w:cs="Times New Roman"/>
                      <w:szCs w:val="26"/>
                      <w:lang w:val="vi-VN"/>
                    </w:rPr>
                  </w:pPr>
                  <w:r>
                    <w:rPr>
                      <w:rFonts w:cs="Times New Roman"/>
                      <w:szCs w:val="26"/>
                      <w:lang w:val="vi-VN"/>
                    </w:rPr>
                    <w:t>Quan sát video nhận xét</w:t>
                  </w:r>
                </w:p>
              </w:tc>
              <w:tc>
                <w:tcPr>
                  <w:tcW w:w="2928" w:type="dxa"/>
                </w:tcPr>
                <w:p w:rsidR="00A45009" w:rsidRDefault="00A45009" w:rsidP="00325E55">
                  <w:pPr>
                    <w:framePr w:hSpace="180" w:wrap="around" w:hAnchor="margin" w:y="490"/>
                    <w:widowControl w:val="0"/>
                    <w:jc w:val="both"/>
                    <w:rPr>
                      <w:rFonts w:cs="Times New Roman"/>
                      <w:szCs w:val="26"/>
                    </w:rPr>
                  </w:pPr>
                </w:p>
              </w:tc>
              <w:tc>
                <w:tcPr>
                  <w:tcW w:w="4788" w:type="dxa"/>
                </w:tcPr>
                <w:p w:rsidR="00A45009" w:rsidRDefault="00EE07BB" w:rsidP="00325E55">
                  <w:pPr>
                    <w:framePr w:hSpace="180" w:wrap="around" w:hAnchor="margin" w:y="490"/>
                    <w:widowControl w:val="0"/>
                    <w:jc w:val="center"/>
                    <w:rPr>
                      <w:rFonts w:cs="Times New Roman"/>
                      <w:szCs w:val="26"/>
                      <w:lang w:val="vi-VN"/>
                    </w:rPr>
                  </w:pPr>
                  <w:r>
                    <w:rPr>
                      <w:rFonts w:cs="Times New Roman"/>
                      <w:szCs w:val="26"/>
                      <w:lang w:val="vi-VN"/>
                    </w:rPr>
                    <w:t>Nguyên nhân tai nạn</w:t>
                  </w:r>
                </w:p>
              </w:tc>
            </w:tr>
            <w:tr w:rsidR="00A45009">
              <w:tc>
                <w:tcPr>
                  <w:tcW w:w="2394" w:type="dxa"/>
                  <w:vMerge/>
                </w:tcPr>
                <w:p w:rsidR="00A45009" w:rsidRDefault="00A45009" w:rsidP="00325E55">
                  <w:pPr>
                    <w:framePr w:hSpace="180" w:wrap="around" w:hAnchor="margin" w:y="490"/>
                    <w:widowControl w:val="0"/>
                    <w:jc w:val="both"/>
                    <w:rPr>
                      <w:rFonts w:cs="Times New Roman"/>
                      <w:szCs w:val="26"/>
                      <w:lang w:val="vi-VN"/>
                    </w:rPr>
                  </w:pPr>
                </w:p>
              </w:tc>
              <w:tc>
                <w:tcPr>
                  <w:tcW w:w="2928" w:type="dxa"/>
                </w:tcPr>
                <w:p w:rsidR="00A45009" w:rsidRDefault="00EE07BB" w:rsidP="00325E55">
                  <w:pPr>
                    <w:framePr w:hSpace="180" w:wrap="around" w:hAnchor="margin" w:y="490"/>
                    <w:widowControl w:val="0"/>
                    <w:jc w:val="both"/>
                    <w:rPr>
                      <w:rFonts w:cs="Times New Roman"/>
                      <w:szCs w:val="26"/>
                      <w:lang w:val="vi-VN"/>
                    </w:rPr>
                  </w:pPr>
                  <w:r>
                    <w:rPr>
                      <w:rFonts w:cs="Times New Roman"/>
                      <w:szCs w:val="26"/>
                      <w:lang w:val="vi-VN"/>
                    </w:rPr>
                    <w:t>Tình huống 1:</w:t>
                  </w:r>
                </w:p>
              </w:tc>
              <w:tc>
                <w:tcPr>
                  <w:tcW w:w="4788" w:type="dxa"/>
                </w:tcPr>
                <w:p w:rsidR="00A45009" w:rsidRDefault="00EE07BB" w:rsidP="00325E55">
                  <w:pPr>
                    <w:framePr w:hSpace="180" w:wrap="around" w:hAnchor="margin" w:y="490"/>
                    <w:widowControl w:val="0"/>
                    <w:jc w:val="both"/>
                    <w:rPr>
                      <w:rFonts w:cs="Times New Roman"/>
                      <w:szCs w:val="26"/>
                    </w:rPr>
                  </w:pPr>
                  <w:r>
                    <w:rPr>
                      <w:rFonts w:cs="Times New Roman"/>
                      <w:szCs w:val="26"/>
                      <w:lang w:val="vi-VN"/>
                    </w:rPr>
                    <w:t>do chuyển hướng thiếu quan sát</w:t>
                  </w:r>
                </w:p>
              </w:tc>
            </w:tr>
            <w:tr w:rsidR="00A45009">
              <w:tc>
                <w:tcPr>
                  <w:tcW w:w="2394" w:type="dxa"/>
                  <w:vMerge/>
                </w:tcPr>
                <w:p w:rsidR="00A45009" w:rsidRDefault="00A45009" w:rsidP="00325E55">
                  <w:pPr>
                    <w:framePr w:hSpace="180" w:wrap="around" w:hAnchor="margin" w:y="490"/>
                    <w:widowControl w:val="0"/>
                    <w:jc w:val="both"/>
                    <w:rPr>
                      <w:rFonts w:cs="Times New Roman"/>
                      <w:szCs w:val="26"/>
                    </w:rPr>
                  </w:pPr>
                </w:p>
              </w:tc>
              <w:tc>
                <w:tcPr>
                  <w:tcW w:w="2928" w:type="dxa"/>
                </w:tcPr>
                <w:p w:rsidR="00A45009" w:rsidRDefault="00EE07BB" w:rsidP="00325E55">
                  <w:pPr>
                    <w:framePr w:hSpace="180" w:wrap="around" w:hAnchor="margin" w:y="490"/>
                    <w:widowControl w:val="0"/>
                    <w:jc w:val="both"/>
                    <w:rPr>
                      <w:rFonts w:cs="Times New Roman"/>
                      <w:szCs w:val="26"/>
                      <w:lang w:val="vi-VN"/>
                    </w:rPr>
                  </w:pPr>
                  <w:r>
                    <w:rPr>
                      <w:rFonts w:cs="Times New Roman"/>
                      <w:szCs w:val="26"/>
                      <w:lang w:val="vi-VN"/>
                    </w:rPr>
                    <w:t>Tình huống 2:</w:t>
                  </w:r>
                </w:p>
              </w:tc>
              <w:tc>
                <w:tcPr>
                  <w:tcW w:w="4788" w:type="dxa"/>
                </w:tcPr>
                <w:p w:rsidR="00A45009" w:rsidRDefault="00EE07BB" w:rsidP="00325E55">
                  <w:pPr>
                    <w:framePr w:hSpace="180" w:wrap="around" w:hAnchor="margin" w:y="490"/>
                    <w:widowControl w:val="0"/>
                    <w:jc w:val="both"/>
                    <w:rPr>
                      <w:rFonts w:cs="Times New Roman"/>
                      <w:szCs w:val="26"/>
                      <w:lang w:val="vi-VN"/>
                    </w:rPr>
                  </w:pPr>
                  <w:r>
                    <w:rPr>
                      <w:rFonts w:cs="Times New Roman"/>
                      <w:szCs w:val="26"/>
                      <w:lang w:val="vi-VN"/>
                    </w:rPr>
                    <w:t>do chạy quá tốc độ</w:t>
                  </w:r>
                </w:p>
              </w:tc>
            </w:tr>
            <w:tr w:rsidR="00A45009">
              <w:tc>
                <w:tcPr>
                  <w:tcW w:w="2394" w:type="dxa"/>
                  <w:vMerge/>
                </w:tcPr>
                <w:p w:rsidR="00A45009" w:rsidRDefault="00A45009" w:rsidP="00325E55">
                  <w:pPr>
                    <w:framePr w:hSpace="180" w:wrap="around" w:hAnchor="margin" w:y="490"/>
                    <w:widowControl w:val="0"/>
                    <w:jc w:val="both"/>
                    <w:rPr>
                      <w:rFonts w:cs="Times New Roman"/>
                      <w:szCs w:val="26"/>
                    </w:rPr>
                  </w:pPr>
                </w:p>
              </w:tc>
              <w:tc>
                <w:tcPr>
                  <w:tcW w:w="2928" w:type="dxa"/>
                </w:tcPr>
                <w:p w:rsidR="00A45009" w:rsidRDefault="00EE07BB" w:rsidP="00325E55">
                  <w:pPr>
                    <w:framePr w:hSpace="180" w:wrap="around" w:hAnchor="margin" w:y="490"/>
                    <w:widowControl w:val="0"/>
                    <w:jc w:val="both"/>
                    <w:rPr>
                      <w:rFonts w:cs="Times New Roman"/>
                      <w:szCs w:val="26"/>
                      <w:lang w:val="vi-VN"/>
                    </w:rPr>
                  </w:pPr>
                  <w:r>
                    <w:rPr>
                      <w:rFonts w:cs="Times New Roman"/>
                      <w:szCs w:val="26"/>
                      <w:lang w:val="vi-VN"/>
                    </w:rPr>
                    <w:t>Tình huống 3:</w:t>
                  </w:r>
                </w:p>
              </w:tc>
              <w:tc>
                <w:tcPr>
                  <w:tcW w:w="4788" w:type="dxa"/>
                </w:tcPr>
                <w:p w:rsidR="00A45009" w:rsidRDefault="00EE07BB" w:rsidP="00325E55">
                  <w:pPr>
                    <w:framePr w:hSpace="180" w:wrap="around" w:hAnchor="margin" w:y="490"/>
                    <w:widowControl w:val="0"/>
                    <w:jc w:val="both"/>
                    <w:rPr>
                      <w:szCs w:val="26"/>
                    </w:rPr>
                  </w:pPr>
                  <w:r>
                    <w:rPr>
                      <w:rFonts w:cs="Times New Roman"/>
                      <w:szCs w:val="26"/>
                      <w:lang w:val="vi-VN"/>
                    </w:rPr>
                    <w:t xml:space="preserve">do vượt ẩu không quan sát </w:t>
                  </w:r>
                </w:p>
              </w:tc>
            </w:tr>
            <w:tr w:rsidR="00A45009">
              <w:tc>
                <w:tcPr>
                  <w:tcW w:w="2394" w:type="dxa"/>
                  <w:vMerge w:val="restart"/>
                  <w:vAlign w:val="center"/>
                </w:tcPr>
                <w:p w:rsidR="00A45009" w:rsidRDefault="00EE07BB" w:rsidP="00325E55">
                  <w:pPr>
                    <w:framePr w:hSpace="180" w:wrap="around" w:hAnchor="margin" w:y="490"/>
                    <w:widowControl w:val="0"/>
                    <w:numPr>
                      <w:ilvl w:val="0"/>
                      <w:numId w:val="4"/>
                    </w:numPr>
                    <w:jc w:val="both"/>
                    <w:rPr>
                      <w:rFonts w:cs="Times New Roman"/>
                      <w:szCs w:val="26"/>
                    </w:rPr>
                  </w:pPr>
                  <w:r>
                    <w:rPr>
                      <w:rFonts w:cs="Times New Roman"/>
                      <w:szCs w:val="26"/>
                      <w:lang w:val="vi-VN"/>
                    </w:rPr>
                    <w:t>Ảnh hưởng của tốc độ khi tham gia giao thông</w:t>
                  </w:r>
                </w:p>
              </w:tc>
              <w:tc>
                <w:tcPr>
                  <w:tcW w:w="2928" w:type="dxa"/>
                  <w:vAlign w:val="center"/>
                </w:tcPr>
                <w:p w:rsidR="00A45009" w:rsidRDefault="00EE07BB" w:rsidP="00325E55">
                  <w:pPr>
                    <w:framePr w:hSpace="180" w:wrap="around" w:hAnchor="margin" w:y="490"/>
                    <w:widowControl w:val="0"/>
                    <w:jc w:val="center"/>
                    <w:rPr>
                      <w:rFonts w:cs="Times New Roman"/>
                      <w:szCs w:val="26"/>
                      <w:lang w:val="vi-VN"/>
                    </w:rPr>
                  </w:pPr>
                  <w:r>
                    <w:rPr>
                      <w:rFonts w:cs="Times New Roman"/>
                      <w:szCs w:val="26"/>
                      <w:lang w:val="vi-VN"/>
                    </w:rPr>
                    <w:t>Tốc độ theo quy định</w:t>
                  </w:r>
                </w:p>
              </w:tc>
              <w:tc>
                <w:tcPr>
                  <w:tcW w:w="4788" w:type="dxa"/>
                </w:tcPr>
                <w:p w:rsidR="00A45009" w:rsidRDefault="00EE07BB" w:rsidP="00325E55">
                  <w:pPr>
                    <w:framePr w:hSpace="180" w:wrap="around" w:hAnchor="margin" w:y="490"/>
                    <w:widowControl w:val="0"/>
                    <w:jc w:val="both"/>
                    <w:rPr>
                      <w:rFonts w:cs="Times New Roman"/>
                      <w:szCs w:val="26"/>
                      <w:lang w:val="vi-VN"/>
                    </w:rPr>
                  </w:pPr>
                  <w:r>
                    <w:rPr>
                      <w:rFonts w:cs="Times New Roman"/>
                      <w:szCs w:val="26"/>
                      <w:lang w:val="vi-VN"/>
                    </w:rPr>
                    <w:t xml:space="preserve">- An toàn cho người và phương tiện tham gia giao thông. </w:t>
                  </w:r>
                </w:p>
                <w:p w:rsidR="00A45009" w:rsidRDefault="00EE07BB" w:rsidP="00325E55">
                  <w:pPr>
                    <w:framePr w:hSpace="180" w:wrap="around" w:hAnchor="margin" w:y="490"/>
                    <w:widowControl w:val="0"/>
                    <w:jc w:val="both"/>
                    <w:rPr>
                      <w:rFonts w:cs="Times New Roman"/>
                      <w:szCs w:val="26"/>
                    </w:rPr>
                  </w:pPr>
                  <w:r>
                    <w:rPr>
                      <w:rFonts w:cs="Times New Roman"/>
                      <w:szCs w:val="26"/>
                      <w:lang w:val="vi-VN"/>
                    </w:rPr>
                    <w:t>- Nếu có xảy ra va chạm thì hậu quả thường không nghiêm trọng</w:t>
                  </w:r>
                </w:p>
              </w:tc>
            </w:tr>
            <w:tr w:rsidR="00A45009">
              <w:tc>
                <w:tcPr>
                  <w:tcW w:w="2394" w:type="dxa"/>
                  <w:vMerge/>
                  <w:vAlign w:val="center"/>
                </w:tcPr>
                <w:p w:rsidR="00A45009" w:rsidRDefault="00A45009" w:rsidP="00325E55">
                  <w:pPr>
                    <w:framePr w:hSpace="180" w:wrap="around" w:hAnchor="margin" w:y="490"/>
                    <w:widowControl w:val="0"/>
                    <w:jc w:val="center"/>
                    <w:rPr>
                      <w:rFonts w:cs="Times New Roman"/>
                      <w:szCs w:val="26"/>
                    </w:rPr>
                  </w:pPr>
                </w:p>
              </w:tc>
              <w:tc>
                <w:tcPr>
                  <w:tcW w:w="2928" w:type="dxa"/>
                  <w:vAlign w:val="center"/>
                </w:tcPr>
                <w:p w:rsidR="00A45009" w:rsidRDefault="00EE07BB" w:rsidP="00325E55">
                  <w:pPr>
                    <w:framePr w:hSpace="180" w:wrap="around" w:hAnchor="margin" w:y="490"/>
                    <w:widowControl w:val="0"/>
                    <w:jc w:val="center"/>
                    <w:rPr>
                      <w:rFonts w:cs="Times New Roman"/>
                      <w:szCs w:val="26"/>
                      <w:lang w:val="vi-VN"/>
                    </w:rPr>
                  </w:pPr>
                  <w:r>
                    <w:rPr>
                      <w:rFonts w:cs="Times New Roman"/>
                      <w:szCs w:val="26"/>
                      <w:lang w:val="vi-VN"/>
                    </w:rPr>
                    <w:t>Tốc độ cao</w:t>
                  </w:r>
                </w:p>
              </w:tc>
              <w:tc>
                <w:tcPr>
                  <w:tcW w:w="4788" w:type="dxa"/>
                </w:tcPr>
                <w:p w:rsidR="00A45009" w:rsidRDefault="00EE07BB" w:rsidP="00325E55">
                  <w:pPr>
                    <w:framePr w:hSpace="180" w:wrap="around" w:hAnchor="margin" w:y="490"/>
                    <w:widowControl w:val="0"/>
                    <w:jc w:val="both"/>
                    <w:rPr>
                      <w:rFonts w:cs="Times New Roman"/>
                      <w:szCs w:val="26"/>
                      <w:lang w:val="vi-VN"/>
                    </w:rPr>
                  </w:pPr>
                  <w:r>
                    <w:rPr>
                      <w:rFonts w:cs="Times New Roman"/>
                      <w:szCs w:val="26"/>
                      <w:lang w:val="vi-VN"/>
                    </w:rPr>
                    <w:t>- Nguy hiểm cho người và phương tiện tham gia giao thông.</w:t>
                  </w:r>
                </w:p>
                <w:p w:rsidR="00A45009" w:rsidRDefault="00EE07BB" w:rsidP="00325E55">
                  <w:pPr>
                    <w:framePr w:hSpace="180" w:wrap="around" w:hAnchor="margin" w:y="490"/>
                    <w:widowControl w:val="0"/>
                    <w:jc w:val="both"/>
                    <w:rPr>
                      <w:rFonts w:cs="Times New Roman"/>
                      <w:szCs w:val="26"/>
                    </w:rPr>
                  </w:pPr>
                  <w:r>
                    <w:rPr>
                      <w:rFonts w:cs="Times New Roman"/>
                      <w:szCs w:val="26"/>
                      <w:lang w:val="vi-VN"/>
                    </w:rPr>
                    <w:t>- Nếu xảy ra va chạm thường gây hậu quả nghiêm trọng hoặc đặc biệt nghiêm trọng</w:t>
                  </w:r>
                </w:p>
              </w:tc>
            </w:tr>
            <w:tr w:rsidR="00A45009">
              <w:tc>
                <w:tcPr>
                  <w:tcW w:w="2394" w:type="dxa"/>
                  <w:vAlign w:val="center"/>
                </w:tcPr>
                <w:p w:rsidR="00A45009" w:rsidRDefault="00EE07BB" w:rsidP="00325E55">
                  <w:pPr>
                    <w:framePr w:hSpace="180" w:wrap="around" w:hAnchor="margin" w:y="490"/>
                    <w:widowControl w:val="0"/>
                    <w:numPr>
                      <w:ilvl w:val="0"/>
                      <w:numId w:val="4"/>
                    </w:numPr>
                    <w:jc w:val="center"/>
                    <w:rPr>
                      <w:rFonts w:cs="Times New Roman"/>
                      <w:szCs w:val="26"/>
                      <w:lang w:val="vi-VN"/>
                    </w:rPr>
                  </w:pPr>
                  <w:r>
                    <w:rPr>
                      <w:bCs/>
                      <w:szCs w:val="26"/>
                      <w:lang w:val="vi-VN"/>
                    </w:rPr>
                    <w:t>Một số biện pháp tham gia giao thông an toàn</w:t>
                  </w:r>
                </w:p>
              </w:tc>
              <w:tc>
                <w:tcPr>
                  <w:tcW w:w="7716" w:type="dxa"/>
                  <w:gridSpan w:val="2"/>
                </w:tcPr>
                <w:p w:rsidR="00A45009" w:rsidRDefault="00EE07BB" w:rsidP="00325E55">
                  <w:pPr>
                    <w:framePr w:hSpace="180" w:wrap="around" w:hAnchor="margin" w:y="490"/>
                    <w:widowControl w:val="0"/>
                    <w:jc w:val="both"/>
                    <w:rPr>
                      <w:rFonts w:cs="Times New Roman"/>
                      <w:szCs w:val="26"/>
                      <w:lang w:val="vi-VN"/>
                    </w:rPr>
                  </w:pPr>
                  <w:r>
                    <w:rPr>
                      <w:rFonts w:cs="Times New Roman"/>
                      <w:szCs w:val="26"/>
                      <w:lang w:val="vi-VN"/>
                    </w:rPr>
                    <w:t>- Đi đúng phần đường, làn đường, đội mũ bảo hiểm theo quy định</w:t>
                  </w:r>
                </w:p>
                <w:p w:rsidR="00A45009" w:rsidRDefault="00EE07BB" w:rsidP="00325E55">
                  <w:pPr>
                    <w:framePr w:hSpace="180" w:wrap="around" w:hAnchor="margin" w:y="490"/>
                    <w:widowControl w:val="0"/>
                    <w:jc w:val="both"/>
                    <w:rPr>
                      <w:rFonts w:cs="Times New Roman"/>
                      <w:szCs w:val="26"/>
                      <w:lang w:val="vi-VN"/>
                    </w:rPr>
                  </w:pPr>
                  <w:r>
                    <w:rPr>
                      <w:rFonts w:cs="Times New Roman"/>
                      <w:szCs w:val="26"/>
                      <w:lang w:val="vi-VN"/>
                    </w:rPr>
                    <w:t>- Đi đúng tốc độ quy định, không phóng nhanh, vượt ẩu</w:t>
                  </w:r>
                </w:p>
                <w:p w:rsidR="00A45009" w:rsidRDefault="00EE07BB" w:rsidP="00325E55">
                  <w:pPr>
                    <w:framePr w:hSpace="180" w:wrap="around" w:hAnchor="margin" w:y="490"/>
                    <w:widowControl w:val="0"/>
                    <w:jc w:val="both"/>
                    <w:rPr>
                      <w:rFonts w:cs="Times New Roman"/>
                      <w:szCs w:val="26"/>
                      <w:lang w:val="vi-VN"/>
                    </w:rPr>
                  </w:pPr>
                  <w:r>
                    <w:rPr>
                      <w:rFonts w:cs="Times New Roman"/>
                      <w:szCs w:val="26"/>
                      <w:lang w:val="vi-VN"/>
                    </w:rPr>
                    <w:t>- Không đi thành hàng 2, hàng 3.</w:t>
                  </w:r>
                </w:p>
                <w:p w:rsidR="00A45009" w:rsidRDefault="00EE07BB" w:rsidP="00325E55">
                  <w:pPr>
                    <w:framePr w:hSpace="180" w:wrap="around" w:hAnchor="margin" w:y="490"/>
                    <w:widowControl w:val="0"/>
                    <w:jc w:val="both"/>
                    <w:rPr>
                      <w:rFonts w:cs="Times New Roman"/>
                      <w:szCs w:val="26"/>
                      <w:lang w:val="vi-VN"/>
                    </w:rPr>
                  </w:pPr>
                  <w:r>
                    <w:rPr>
                      <w:rFonts w:cs="Times New Roman"/>
                      <w:szCs w:val="26"/>
                      <w:lang w:val="vi-VN"/>
                    </w:rPr>
                    <w:t>- Không chở quá số người quy định</w:t>
                  </w:r>
                </w:p>
                <w:p w:rsidR="00A45009" w:rsidRDefault="00EE07BB" w:rsidP="00325E55">
                  <w:pPr>
                    <w:framePr w:hSpace="180" w:wrap="around" w:hAnchor="margin" w:y="490"/>
                    <w:widowControl w:val="0"/>
                    <w:jc w:val="both"/>
                    <w:rPr>
                      <w:rFonts w:cs="Times New Roman"/>
                      <w:szCs w:val="26"/>
                      <w:lang w:val="vi-VN"/>
                    </w:rPr>
                  </w:pPr>
                  <w:r>
                    <w:rPr>
                      <w:rFonts w:cs="Times New Roman"/>
                      <w:szCs w:val="26"/>
                      <w:lang w:val="vi-VN"/>
                    </w:rPr>
                    <w:t>- Không điều khiểm phương tiện giao thông khi chưa đủ tuổi quy định....</w:t>
                  </w:r>
                </w:p>
              </w:tc>
            </w:tr>
          </w:tbl>
          <w:p w:rsidR="00A45009" w:rsidRDefault="00A45009">
            <w:pPr>
              <w:spacing w:after="0" w:line="252" w:lineRule="auto"/>
              <w:jc w:val="both"/>
              <w:rPr>
                <w:szCs w:val="26"/>
                <w:lang w:val="vi-VN"/>
              </w:rPr>
            </w:pPr>
          </w:p>
        </w:tc>
      </w:tr>
    </w:tbl>
    <w:p w:rsidR="00A45009" w:rsidRDefault="00A45009">
      <w:pPr>
        <w:spacing w:line="252" w:lineRule="auto"/>
        <w:jc w:val="both"/>
        <w:rPr>
          <w:sz w:val="28"/>
          <w:szCs w:val="28"/>
          <w:lang w:val="vi-VN"/>
        </w:rPr>
      </w:pPr>
    </w:p>
    <w:sectPr w:rsidR="00A45009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CA0" w:rsidRDefault="000D1CA0">
      <w:pPr>
        <w:spacing w:line="240" w:lineRule="auto"/>
      </w:pPr>
      <w:r>
        <w:separator/>
      </w:r>
    </w:p>
  </w:endnote>
  <w:endnote w:type="continuationSeparator" w:id="0">
    <w:p w:rsidR="000D1CA0" w:rsidRDefault="000D1C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ns-serif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CA0" w:rsidRDefault="000D1CA0">
      <w:pPr>
        <w:spacing w:after="0"/>
      </w:pPr>
      <w:r>
        <w:separator/>
      </w:r>
    </w:p>
  </w:footnote>
  <w:footnote w:type="continuationSeparator" w:id="0">
    <w:p w:rsidR="000D1CA0" w:rsidRDefault="000D1CA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91654CD"/>
    <w:multiLevelType w:val="singleLevel"/>
    <w:tmpl w:val="891654CD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E5F4E831"/>
    <w:multiLevelType w:val="singleLevel"/>
    <w:tmpl w:val="E5F4E831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663751C4"/>
    <w:multiLevelType w:val="singleLevel"/>
    <w:tmpl w:val="663751C4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70C49F36"/>
    <w:multiLevelType w:val="singleLevel"/>
    <w:tmpl w:val="70C49F36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Y0MzA0MrYwtzQ1MTdS0lEKTi0uzszPAykwqgUAdUeWsiwAAAA="/>
  </w:docVars>
  <w:rsids>
    <w:rsidRoot w:val="00A72995"/>
    <w:rsid w:val="000062BB"/>
    <w:rsid w:val="00094E3B"/>
    <w:rsid w:val="000B5093"/>
    <w:rsid w:val="000D1CA0"/>
    <w:rsid w:val="000D5816"/>
    <w:rsid w:val="000F3D44"/>
    <w:rsid w:val="00173D15"/>
    <w:rsid w:val="001B1CBA"/>
    <w:rsid w:val="001D7BA2"/>
    <w:rsid w:val="001E4B77"/>
    <w:rsid w:val="00224111"/>
    <w:rsid w:val="00225D31"/>
    <w:rsid w:val="00280190"/>
    <w:rsid w:val="002A1215"/>
    <w:rsid w:val="002C18C3"/>
    <w:rsid w:val="003046C0"/>
    <w:rsid w:val="00305BD8"/>
    <w:rsid w:val="00325E55"/>
    <w:rsid w:val="00331320"/>
    <w:rsid w:val="00341444"/>
    <w:rsid w:val="00346861"/>
    <w:rsid w:val="00365789"/>
    <w:rsid w:val="003971EF"/>
    <w:rsid w:val="0040717B"/>
    <w:rsid w:val="0045122F"/>
    <w:rsid w:val="00493288"/>
    <w:rsid w:val="004A21BF"/>
    <w:rsid w:val="004B5DB3"/>
    <w:rsid w:val="004F0C7A"/>
    <w:rsid w:val="00535414"/>
    <w:rsid w:val="00590149"/>
    <w:rsid w:val="005B1626"/>
    <w:rsid w:val="005F226E"/>
    <w:rsid w:val="006053AC"/>
    <w:rsid w:val="00626E20"/>
    <w:rsid w:val="00632765"/>
    <w:rsid w:val="00636069"/>
    <w:rsid w:val="00684FAF"/>
    <w:rsid w:val="006B363B"/>
    <w:rsid w:val="006E7E28"/>
    <w:rsid w:val="0075784C"/>
    <w:rsid w:val="007A520A"/>
    <w:rsid w:val="007C4192"/>
    <w:rsid w:val="007C6AF7"/>
    <w:rsid w:val="007C6B49"/>
    <w:rsid w:val="007D6413"/>
    <w:rsid w:val="00835E8B"/>
    <w:rsid w:val="00873A97"/>
    <w:rsid w:val="008A1899"/>
    <w:rsid w:val="008E15D2"/>
    <w:rsid w:val="008F580E"/>
    <w:rsid w:val="008F6C25"/>
    <w:rsid w:val="0090383B"/>
    <w:rsid w:val="0093064C"/>
    <w:rsid w:val="0093376A"/>
    <w:rsid w:val="0096034E"/>
    <w:rsid w:val="00961BD6"/>
    <w:rsid w:val="009900BD"/>
    <w:rsid w:val="009B743C"/>
    <w:rsid w:val="009D27E8"/>
    <w:rsid w:val="009E1C02"/>
    <w:rsid w:val="00A26DFA"/>
    <w:rsid w:val="00A43D35"/>
    <w:rsid w:val="00A44B6B"/>
    <w:rsid w:val="00A45009"/>
    <w:rsid w:val="00A61209"/>
    <w:rsid w:val="00A62012"/>
    <w:rsid w:val="00A62D44"/>
    <w:rsid w:val="00A6758F"/>
    <w:rsid w:val="00A72995"/>
    <w:rsid w:val="00A73E13"/>
    <w:rsid w:val="00B036BB"/>
    <w:rsid w:val="00B3466F"/>
    <w:rsid w:val="00B774A5"/>
    <w:rsid w:val="00B91BB8"/>
    <w:rsid w:val="00BD0EDB"/>
    <w:rsid w:val="00BF1096"/>
    <w:rsid w:val="00C069FD"/>
    <w:rsid w:val="00C41F3C"/>
    <w:rsid w:val="00C605C7"/>
    <w:rsid w:val="00C876A2"/>
    <w:rsid w:val="00CF3E7D"/>
    <w:rsid w:val="00D00FEF"/>
    <w:rsid w:val="00D11ABB"/>
    <w:rsid w:val="00D51436"/>
    <w:rsid w:val="00D5554A"/>
    <w:rsid w:val="00DA4519"/>
    <w:rsid w:val="00DF41A4"/>
    <w:rsid w:val="00E00EE2"/>
    <w:rsid w:val="00E0144B"/>
    <w:rsid w:val="00E22676"/>
    <w:rsid w:val="00E41F9A"/>
    <w:rsid w:val="00E54CC3"/>
    <w:rsid w:val="00EE07BB"/>
    <w:rsid w:val="00EF7042"/>
    <w:rsid w:val="00F02DD3"/>
    <w:rsid w:val="00F27441"/>
    <w:rsid w:val="00F34AD4"/>
    <w:rsid w:val="00F638EF"/>
    <w:rsid w:val="00F640E7"/>
    <w:rsid w:val="00FC3E37"/>
    <w:rsid w:val="00FC6D9F"/>
    <w:rsid w:val="1D88275C"/>
    <w:rsid w:val="21A93F11"/>
    <w:rsid w:val="37BC3526"/>
    <w:rsid w:val="3CC814CA"/>
    <w:rsid w:val="67026140"/>
    <w:rsid w:val="68064732"/>
    <w:rsid w:val="73667FEE"/>
    <w:rsid w:val="74D2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2114F"/>
  <w15:docId w15:val="{C79C5B0A-4F2D-4C5B-9801-EDD525B2D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  <w:rPr>
      <w:sz w:val="26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2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p75nqIfUIo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dlet.com/phamvanthanh8686/oi7gr90kwdi0bjw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youtu.be/UW_1nVW492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3WK0wufYQm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996</Words>
  <Characters>5683</Characters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2021-12-19T10:53:00Z</dcterms:created>
  <dcterms:modified xsi:type="dcterms:W3CDTF">2022-06-26T13:58:00Z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B9E796D7394D41BEA4473C9A5FE25F8F</vt:lpwstr>
  </property>
</Properties>
</file>