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9B692">
      <w:pPr>
        <w:bidi w:val="0"/>
        <w:jc w:val="center"/>
      </w:pPr>
      <w:r>
        <w:rPr>
          <w:b/>
          <w:bCs/>
          <w:sz w:val="32"/>
          <w:szCs w:val="32"/>
        </w:rPr>
        <w:t>CHỦ ĐỀ 2</w:t>
      </w:r>
      <w:r>
        <w:rPr>
          <w:b/>
          <w:bCs/>
          <w:sz w:val="32"/>
          <w:szCs w:val="32"/>
        </w:rPr>
        <w:tab/>
      </w:r>
      <w:r>
        <w:rPr>
          <w:b/>
          <w:bCs/>
          <w:sz w:val="32"/>
          <w:szCs w:val="32"/>
        </w:rPr>
        <w:t>KHÁM PHÁ BẢN THÂN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766"/>
        <w:gridCol w:w="5521"/>
      </w:tblGrid>
      <w:tr w14:paraId="6FA7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14:paraId="2C1EE460">
            <w:pPr>
              <w:pStyle w:val="3"/>
              <w:ind w:right="567"/>
              <w:rPr>
                <w:rFonts w:hint="default" w:ascii="Times New Roman" w:hAnsi="Times New Roman" w:cs="Times New Roman"/>
                <w:color w:val="auto"/>
                <w:vertAlign w:val="baseline"/>
                <w:lang w:val="en-US"/>
              </w:rPr>
            </w:pPr>
            <w:r>
              <w:rPr>
                <w:rFonts w:hint="default" w:ascii="Times New Roman" w:hAnsi="Times New Roman" w:cs="Times New Roman"/>
                <w:color w:val="auto"/>
                <w:vertAlign w:val="baseline"/>
                <w:lang w:val="en-US"/>
              </w:rPr>
              <w:t>Tuần 5</w:t>
            </w:r>
          </w:p>
        </w:tc>
        <w:tc>
          <w:tcPr>
            <w:tcW w:w="4644" w:type="dxa"/>
          </w:tcPr>
          <w:p w14:paraId="630D1E0E">
            <w:pPr>
              <w:pStyle w:val="3"/>
              <w:ind w:left="680" w:right="567"/>
              <w:rPr>
                <w:rFonts w:ascii="Times New Roman" w:hAnsi="Times New Roman" w:cs="Times New Roman"/>
                <w:color w:val="auto"/>
              </w:rPr>
            </w:pPr>
            <w:r>
              <w:rPr>
                <w:rFonts w:ascii="Times New Roman" w:hAnsi="Times New Roman" w:cs="Times New Roman"/>
                <w:color w:val="auto"/>
              </w:rPr>
              <w:t xml:space="preserve"> KHÁM PHÁ KHẢ NĂNG THÍCH NGHI CỦA BẢN THÂN</w:t>
            </w:r>
          </w:p>
          <w:p w14:paraId="10DDF31F">
            <w:pPr>
              <w:spacing w:after="1" w:line="265" w:lineRule="auto"/>
              <w:ind w:left="292" w:right="567"/>
              <w:jc w:val="center"/>
              <w:rPr>
                <w:color w:val="auto"/>
              </w:rPr>
            </w:pPr>
            <w:r>
              <w:rPr>
                <w:b/>
                <w:color w:val="auto"/>
              </w:rPr>
              <w:t xml:space="preserve">Thời gian thực hiện: 6 tiết  </w:t>
            </w:r>
          </w:p>
          <w:p w14:paraId="7AE41693">
            <w:pPr>
              <w:spacing w:after="17" w:line="249" w:lineRule="auto"/>
              <w:ind w:left="2153" w:right="2439" w:firstLine="4"/>
              <w:jc w:val="center"/>
              <w:rPr>
                <w:color w:val="auto"/>
              </w:rPr>
            </w:pPr>
            <w:r>
              <w:rPr>
                <w:color w:val="auto"/>
              </w:rPr>
              <w:t>(Hoạt động định hướng: 1 tiết;  Hoạt động giáo dục theo chủ đề: 4 tiết; Hoạt động phản hồi kết quả vận dụng: 1 tiết)</w:t>
            </w:r>
            <w:r>
              <w:rPr>
                <w:rFonts w:eastAsia="Calibri"/>
                <w:b/>
                <w:color w:val="auto"/>
                <w:sz w:val="44"/>
              </w:rPr>
              <w:t xml:space="preserve"> </w:t>
            </w:r>
          </w:p>
          <w:p w14:paraId="746CD7B6">
            <w:pPr>
              <w:pStyle w:val="3"/>
              <w:ind w:right="567"/>
              <w:rPr>
                <w:rFonts w:ascii="Times New Roman" w:hAnsi="Times New Roman" w:cs="Times New Roman"/>
                <w:color w:val="auto"/>
                <w:vertAlign w:val="baseline"/>
              </w:rPr>
            </w:pPr>
            <w:bookmarkStart w:id="0" w:name="_GoBack"/>
            <w:bookmarkEnd w:id="0"/>
          </w:p>
        </w:tc>
      </w:tr>
    </w:tbl>
    <w:p w14:paraId="379F37C0">
      <w:pPr>
        <w:spacing w:after="17" w:line="249" w:lineRule="auto"/>
        <w:ind w:left="2153" w:right="2439" w:firstLine="4"/>
        <w:jc w:val="center"/>
        <w:rPr>
          <w:color w:val="auto"/>
        </w:rPr>
      </w:pPr>
      <w:r>
        <w:rPr>
          <w:rFonts w:ascii="Times New Roman" w:hAnsi="Times New Roman" w:cs="Times New Roman"/>
          <w:color w:val="auto"/>
        </w:rPr>
        <w:t xml:space="preserve">  </w:t>
      </w:r>
    </w:p>
    <w:p w14:paraId="6C81B5C0">
      <w:pPr>
        <w:pStyle w:val="4"/>
        <w:spacing w:after="26"/>
        <w:ind w:left="-3"/>
        <w:rPr>
          <w:color w:val="auto"/>
        </w:rPr>
      </w:pPr>
      <w:r>
        <w:rPr>
          <w:color w:val="auto"/>
        </w:rPr>
        <w:t>I. MỤC TIÊU</w:t>
      </w:r>
    </w:p>
    <w:p w14:paraId="382B1D4C">
      <w:pPr>
        <w:spacing w:after="177" w:line="259" w:lineRule="auto"/>
        <w:ind w:left="294"/>
        <w:jc w:val="left"/>
        <w:rPr>
          <w:color w:val="auto"/>
        </w:rPr>
      </w:pPr>
      <w:r>
        <w:rPr>
          <w:i/>
          <w:color w:val="auto"/>
        </w:rPr>
        <w:t>Sau khi trải nghiệm các hoạt động của nội dung này, HS sẽ:</w:t>
      </w:r>
    </w:p>
    <w:p w14:paraId="0767A82F">
      <w:pPr>
        <w:spacing w:after="108" w:line="255" w:lineRule="auto"/>
        <w:ind w:left="-4" w:right="243"/>
        <w:jc w:val="left"/>
        <w:rPr>
          <w:color w:val="auto"/>
        </w:rPr>
      </w:pPr>
      <w:r>
        <w:rPr>
          <w:rFonts w:eastAsia="Calibri"/>
          <w:b/>
          <w:color w:val="auto"/>
        </w:rPr>
        <w:t>1.  Về kiến thức</w:t>
      </w:r>
    </w:p>
    <w:p w14:paraId="33CC150E">
      <w:pPr>
        <w:spacing w:after="165"/>
        <w:ind w:left="279" w:right="4"/>
        <w:rPr>
          <w:color w:val="auto"/>
        </w:rPr>
      </w:pPr>
      <w:r>
        <w:rPr>
          <w:color w:val="auto"/>
        </w:rPr>
        <w:t>Nêu được các biểu hiện của khả năng thích nghi trong cuộc sống.</w:t>
      </w:r>
    </w:p>
    <w:p w14:paraId="617BBC39">
      <w:pPr>
        <w:pStyle w:val="5"/>
        <w:ind w:left="-4" w:right="243"/>
        <w:rPr>
          <w:rFonts w:ascii="Times New Roman" w:hAnsi="Times New Roman" w:cs="Times New Roman"/>
          <w:color w:val="auto"/>
        </w:rPr>
      </w:pPr>
      <w:r>
        <w:rPr>
          <w:rFonts w:ascii="Times New Roman" w:hAnsi="Times New Roman" w:cs="Times New Roman"/>
          <w:color w:val="auto"/>
        </w:rPr>
        <w:t>2.  Về năng lực</w:t>
      </w:r>
    </w:p>
    <w:p w14:paraId="0491716B">
      <w:pPr>
        <w:spacing w:after="51"/>
        <w:ind w:left="279" w:right="4"/>
        <w:rPr>
          <w:color w:val="auto"/>
        </w:rPr>
      </w:pPr>
      <w:r>
        <w:rPr>
          <w:color w:val="auto"/>
        </w:rPr>
        <w:t>Thông qua việc đề xuất và thực hiện được biện pháp rèn luyện để phát triển khả năng thích nghi của bản thân, HS sẽ được hình thành và phát triển các năng lực:</w:t>
      </w:r>
    </w:p>
    <w:p w14:paraId="19086CDD">
      <w:pPr>
        <w:spacing w:after="52"/>
        <w:ind w:left="553" w:right="4" w:hanging="284"/>
        <w:rPr>
          <w:color w:val="auto"/>
        </w:rPr>
      </w:pPr>
      <w:r>
        <w:rPr>
          <w:color w:val="auto"/>
          <w:szCs w:val="25"/>
          <w:u w:color="000000"/>
        </w:rPr>
        <w:t xml:space="preserve">– </w:t>
      </w:r>
      <w:r>
        <w:rPr>
          <w:color w:val="auto"/>
        </w:rPr>
        <w:t>Năng lực thích ứng với những thay đổi trong cuộc sống.</w:t>
      </w:r>
    </w:p>
    <w:p w14:paraId="76A9330C">
      <w:pPr>
        <w:spacing w:after="165"/>
        <w:ind w:left="553" w:right="4" w:hanging="284"/>
        <w:rPr>
          <w:color w:val="auto"/>
        </w:rPr>
      </w:pPr>
      <w:r>
        <w:rPr>
          <w:color w:val="auto"/>
          <w:szCs w:val="25"/>
          <w:u w:color="000000"/>
        </w:rPr>
        <w:t xml:space="preserve">– </w:t>
      </w:r>
      <w:r>
        <w:rPr>
          <w:color w:val="auto"/>
        </w:rPr>
        <w:t>Năng lực thiết kế và tổ chức các hoạt động.</w:t>
      </w:r>
    </w:p>
    <w:p w14:paraId="5CBB6852">
      <w:pPr>
        <w:spacing w:after="56" w:line="255" w:lineRule="auto"/>
        <w:ind w:left="-4" w:right="243"/>
        <w:jc w:val="left"/>
        <w:rPr>
          <w:color w:val="auto"/>
        </w:rPr>
      </w:pPr>
      <w:r>
        <w:rPr>
          <w:rFonts w:eastAsia="Calibri"/>
          <w:b/>
          <w:color w:val="auto"/>
        </w:rPr>
        <w:t>3.  Về phẩm chất</w:t>
      </w:r>
    </w:p>
    <w:p w14:paraId="69547258">
      <w:pPr>
        <w:spacing w:after="369"/>
        <w:ind w:left="279" w:right="4"/>
        <w:rPr>
          <w:color w:val="auto"/>
        </w:rPr>
      </w:pPr>
      <w:r>
        <w:rPr>
          <w:color w:val="auto"/>
        </w:rPr>
        <w:t>Hình thành và phát triển các phẩm chất: tự tin, có trách nhiệm với bản thân.</w:t>
      </w:r>
    </w:p>
    <w:p w14:paraId="0AE08330">
      <w:pPr>
        <w:pStyle w:val="4"/>
        <w:ind w:left="-3"/>
        <w:rPr>
          <w:color w:val="auto"/>
        </w:rPr>
      </w:pPr>
      <w:r>
        <w:rPr>
          <w:color w:val="auto"/>
        </w:rPr>
        <w:t>II. THIẾT BỊ GIÁO DỤC VÀ HỌC LIỆU</w:t>
      </w:r>
    </w:p>
    <w:p w14:paraId="75035020">
      <w:pPr>
        <w:pStyle w:val="5"/>
        <w:ind w:left="-4" w:right="243"/>
        <w:rPr>
          <w:rFonts w:ascii="Times New Roman" w:hAnsi="Times New Roman" w:cs="Times New Roman"/>
          <w:color w:val="auto"/>
        </w:rPr>
      </w:pPr>
      <w:r>
        <w:rPr>
          <w:rFonts w:ascii="Times New Roman" w:hAnsi="Times New Roman" w:cs="Times New Roman"/>
          <w:color w:val="auto"/>
        </w:rPr>
        <w:t>1. GV chuẩn bị</w:t>
      </w:r>
    </w:p>
    <w:p w14:paraId="04D303BB">
      <w:pPr>
        <w:spacing w:after="51"/>
        <w:ind w:left="553" w:right="4" w:hanging="284"/>
        <w:rPr>
          <w:color w:val="auto"/>
        </w:rPr>
      </w:pPr>
      <w:r>
        <w:rPr>
          <w:color w:val="auto"/>
          <w:szCs w:val="25"/>
          <w:u w:color="000000"/>
        </w:rPr>
        <w:t xml:space="preserve">– </w:t>
      </w:r>
      <w:r>
        <w:rPr>
          <w:color w:val="auto"/>
        </w:rPr>
        <w:t>Cử Ban Giám khảo cuộc thi thuyết trình về tầm quan trọng của khả năng thích nghi với những thay đổi trong cuộc sống hiện đại.</w:t>
      </w:r>
    </w:p>
    <w:p w14:paraId="6A361B88">
      <w:pPr>
        <w:spacing w:after="52"/>
        <w:ind w:left="553" w:right="4" w:hanging="284"/>
        <w:rPr>
          <w:color w:val="auto"/>
        </w:rPr>
      </w:pPr>
      <w:r>
        <w:rPr>
          <w:color w:val="auto"/>
          <w:szCs w:val="25"/>
          <w:u w:color="000000"/>
        </w:rPr>
        <w:t xml:space="preserve">– </w:t>
      </w:r>
      <w:r>
        <w:rPr>
          <w:color w:val="auto"/>
        </w:rPr>
        <w:t>Xây dựng thể lệ và các tiêu chí chấm thi thuyết trình.</w:t>
      </w:r>
    </w:p>
    <w:p w14:paraId="3F820DD2">
      <w:pPr>
        <w:spacing w:after="52"/>
        <w:ind w:left="553" w:right="4" w:hanging="284"/>
        <w:rPr>
          <w:color w:val="auto"/>
        </w:rPr>
      </w:pPr>
      <w:r>
        <w:rPr>
          <w:color w:val="auto"/>
          <w:szCs w:val="25"/>
          <w:u w:color="000000"/>
        </w:rPr>
        <w:t xml:space="preserve">– </w:t>
      </w:r>
      <w:r>
        <w:rPr>
          <w:color w:val="auto"/>
        </w:rPr>
        <w:t>Phổ biến thể lệ và các tiêu chí chấm thi thuyết trình đến HS các lớp.</w:t>
      </w:r>
    </w:p>
    <w:p w14:paraId="2AD974AA">
      <w:pPr>
        <w:spacing w:after="52"/>
        <w:ind w:left="553" w:right="4" w:hanging="284"/>
        <w:rPr>
          <w:color w:val="auto"/>
        </w:rPr>
      </w:pPr>
      <w:r>
        <w:rPr>
          <w:color w:val="auto"/>
          <w:szCs w:val="25"/>
          <w:u w:color="000000"/>
        </w:rPr>
        <w:t xml:space="preserve">– </w:t>
      </w:r>
      <w:r>
        <w:rPr>
          <w:color w:val="auto"/>
        </w:rPr>
        <w:t>Chuẩn bị phần thưởng cho các thí sinh đoạt giải.</w:t>
      </w:r>
    </w:p>
    <w:p w14:paraId="47AE2742">
      <w:pPr>
        <w:spacing w:after="52"/>
        <w:ind w:left="553" w:right="4" w:hanging="284"/>
        <w:rPr>
          <w:color w:val="auto"/>
        </w:rPr>
      </w:pPr>
      <w:r>
        <w:rPr>
          <w:color w:val="auto"/>
          <w:szCs w:val="25"/>
          <w:u w:color="000000"/>
        </w:rPr>
        <w:t xml:space="preserve">– </w:t>
      </w:r>
      <w:r>
        <w:rPr>
          <w:color w:val="auto"/>
        </w:rPr>
        <w:t>Chuẩn bị địa điểm tổ chức cuộc thi và các trang thiết bị âm thanh, ánh sáng cần thiết.</w:t>
      </w:r>
    </w:p>
    <w:p w14:paraId="3B6DC720">
      <w:pPr>
        <w:spacing w:after="52"/>
        <w:ind w:left="553" w:right="4" w:hanging="284"/>
        <w:rPr>
          <w:color w:val="auto"/>
        </w:rPr>
      </w:pPr>
      <w:r>
        <w:rPr>
          <w:color w:val="auto"/>
          <w:szCs w:val="25"/>
          <w:u w:color="000000"/>
        </w:rPr>
        <w:t xml:space="preserve">– </w:t>
      </w:r>
      <w:r>
        <w:rPr>
          <w:color w:val="auto"/>
        </w:rPr>
        <w:t>Trang trí địa điểm tổ chức thi thuyết trình.</w:t>
      </w:r>
    </w:p>
    <w:p w14:paraId="4F737926">
      <w:pPr>
        <w:spacing w:after="51"/>
        <w:ind w:left="553" w:right="4" w:hanging="284"/>
        <w:rPr>
          <w:color w:val="auto"/>
        </w:rPr>
      </w:pPr>
      <w:r>
        <w:rPr>
          <w:color w:val="auto"/>
          <w:szCs w:val="25"/>
          <w:u w:color="000000"/>
        </w:rPr>
        <w:t xml:space="preserve">– </w:t>
      </w:r>
      <w:r>
        <w:rPr>
          <w:color w:val="auto"/>
        </w:rPr>
        <w:t>Các câu chuyện, tình huống thực tiễn về khả năng thích nghi với những thay đổi trong cuộc sống.</w:t>
      </w:r>
    </w:p>
    <w:p w14:paraId="5FA50DF6">
      <w:pPr>
        <w:spacing w:after="165"/>
        <w:ind w:left="553" w:right="4" w:hanging="284"/>
        <w:rPr>
          <w:color w:val="auto"/>
        </w:rPr>
      </w:pPr>
      <w:r>
        <w:rPr>
          <w:color w:val="auto"/>
          <w:szCs w:val="25"/>
          <w:u w:color="000000"/>
        </w:rPr>
        <w:t xml:space="preserve">– </w:t>
      </w:r>
      <w:r>
        <w:rPr>
          <w:color w:val="auto"/>
        </w:rPr>
        <w:t>Giấy A0, bút dạ, kéo, băng dính.</w:t>
      </w:r>
    </w:p>
    <w:p w14:paraId="676BFFFE">
      <w:pPr>
        <w:pStyle w:val="5"/>
        <w:ind w:left="-4" w:right="243"/>
        <w:rPr>
          <w:rFonts w:ascii="Times New Roman" w:hAnsi="Times New Roman" w:cs="Times New Roman"/>
          <w:color w:val="auto"/>
        </w:rPr>
      </w:pPr>
      <w:r>
        <w:rPr>
          <w:rFonts w:ascii="Times New Roman" w:hAnsi="Times New Roman" w:cs="Times New Roman"/>
          <w:color w:val="auto"/>
        </w:rPr>
        <w:t>2.  HS chuẩn bị</w:t>
      </w:r>
    </w:p>
    <w:p w14:paraId="1E58D2AC">
      <w:pPr>
        <w:spacing w:after="52"/>
        <w:ind w:left="553" w:right="4" w:hanging="284"/>
        <w:rPr>
          <w:color w:val="auto"/>
        </w:rPr>
      </w:pPr>
      <w:r>
        <w:rPr>
          <w:color w:val="auto"/>
          <w:szCs w:val="25"/>
          <w:u w:color="000000"/>
        </w:rPr>
        <w:t xml:space="preserve">– </w:t>
      </w:r>
      <w:r>
        <w:rPr>
          <w:color w:val="auto"/>
        </w:rPr>
        <w:t>SGK và SBT Hoạt động trải nghiệm, hướng nghiệp 9.</w:t>
      </w:r>
    </w:p>
    <w:p w14:paraId="582662F0">
      <w:pPr>
        <w:spacing w:after="52"/>
        <w:ind w:left="553" w:right="4" w:hanging="284"/>
        <w:rPr>
          <w:color w:val="auto"/>
        </w:rPr>
      </w:pPr>
      <w:r>
        <w:rPr>
          <w:color w:val="auto"/>
          <w:szCs w:val="25"/>
          <w:u w:color="000000"/>
        </w:rPr>
        <w:t xml:space="preserve">– </w:t>
      </w:r>
      <w:r>
        <w:rPr>
          <w:color w:val="auto"/>
        </w:rPr>
        <w:t>Chuẩn bị nội dung và luyện tập kĩ năng thuyết trình để dự thi thuyết trình.</w:t>
      </w:r>
    </w:p>
    <w:p w14:paraId="6047237C">
      <w:pPr>
        <w:ind w:left="553" w:right="4" w:hanging="284"/>
        <w:rPr>
          <w:color w:val="auto"/>
        </w:rPr>
      </w:pPr>
      <w:r>
        <w:rPr>
          <w:color w:val="auto"/>
          <w:szCs w:val="25"/>
          <w:u w:color="000000"/>
        </w:rPr>
        <w:t xml:space="preserve">– </w:t>
      </w:r>
      <w:r>
        <w:rPr>
          <w:color w:val="auto"/>
        </w:rPr>
        <w:t>Sưu tầm, tìm hiểu câu chuyện, tình huống thực tiễn về khả năng thích nghi với những thay đổi trong cuộc sống.</w:t>
      </w:r>
    </w:p>
    <w:p w14:paraId="6AA4471C">
      <w:pPr>
        <w:pStyle w:val="4"/>
        <w:rPr>
          <w:color w:val="auto"/>
        </w:rPr>
      </w:pPr>
      <w:r>
        <w:rPr>
          <w:color w:val="auto"/>
        </w:rPr>
        <w:t>III. TIẾN TRÌNH TỔ CHỨC THỰC HIỆN</w:t>
      </w:r>
    </w:p>
    <w:p w14:paraId="7E1A89E7">
      <w:pPr>
        <w:spacing w:after="4" w:line="255" w:lineRule="auto"/>
        <w:ind w:left="576" w:right="284"/>
        <w:jc w:val="center"/>
        <w:rPr>
          <w:rFonts w:eastAsia="Calibri"/>
          <w:b/>
          <w:color w:val="auto"/>
        </w:rPr>
      </w:pPr>
      <w:r>
        <w:rPr>
          <w:rFonts w:eastAsia="Calibri"/>
          <w:b/>
          <w:color w:val="auto"/>
        </w:rPr>
        <w:t>A. HOẠT ĐỘNG ĐỊNH HƯỚNG</w:t>
      </w:r>
    </w:p>
    <w:p w14:paraId="3E3EC6FC">
      <w:pPr>
        <w:spacing w:after="4" w:line="255" w:lineRule="auto"/>
        <w:ind w:left="576" w:right="284"/>
        <w:jc w:val="center"/>
        <w:rPr>
          <w:color w:val="auto"/>
        </w:rPr>
      </w:pPr>
      <w:r>
        <w:rPr>
          <w:rFonts w:eastAsia="Calibri"/>
          <w:b/>
          <w:color w:val="auto"/>
        </w:rPr>
        <w:t xml:space="preserve"> (</w:t>
      </w:r>
      <w:r>
        <w:rPr>
          <w:rFonts w:hint="default" w:eastAsia="Calibri"/>
          <w:b/>
          <w:color w:val="auto"/>
          <w:lang w:val="en-US"/>
        </w:rPr>
        <w:t xml:space="preserve"> SHDC </w:t>
      </w:r>
      <w:r>
        <w:rPr>
          <w:rFonts w:eastAsia="Calibri"/>
          <w:b/>
          <w:color w:val="auto"/>
        </w:rPr>
        <w:t xml:space="preserve">Quy mô trường/ khối lớp) </w:t>
      </w:r>
    </w:p>
    <w:p w14:paraId="324BDA81">
      <w:pPr>
        <w:spacing w:after="83" w:line="255" w:lineRule="auto"/>
        <w:ind w:left="1149" w:right="574"/>
        <w:jc w:val="center"/>
        <w:rPr>
          <w:color w:val="auto"/>
        </w:rPr>
      </w:pPr>
      <w:r>
        <w:rPr>
          <w:rFonts w:eastAsia="Calibri"/>
          <w:b/>
          <w:color w:val="auto"/>
        </w:rPr>
        <w:t>Thi thuyết trình về chủ đề “Tầm quan trọng của năng lực thích nghi  với sự thay đổi trong cuộc sống hiện đại”  (1 tiết)</w:t>
      </w:r>
    </w:p>
    <w:p w14:paraId="542B2B7F">
      <w:pPr>
        <w:spacing w:after="92" w:line="259" w:lineRule="auto"/>
        <w:ind w:left="563"/>
        <w:jc w:val="left"/>
        <w:rPr>
          <w:color w:val="auto"/>
        </w:rPr>
      </w:pPr>
      <w:r>
        <w:rPr>
          <w:i/>
          <w:color w:val="auto"/>
        </w:rPr>
        <w:t xml:space="preserve">a) Mục tiêu </w:t>
      </w:r>
    </w:p>
    <w:p w14:paraId="54CDB473">
      <w:pPr>
        <w:spacing w:after="0" w:line="259" w:lineRule="auto"/>
        <w:ind w:left="562" w:right="-12"/>
        <w:jc w:val="left"/>
        <w:rPr>
          <w:color w:val="auto"/>
        </w:rPr>
      </w:pPr>
      <w:r>
        <w:rPr>
          <w:color w:val="auto"/>
        </w:rPr>
        <w:t xml:space="preserve">HS trình bày, phân tích được tầm quan trọng của khả năng thích nghi với những thay đổi trong cuộc sống hiện đại. </w:t>
      </w:r>
      <w:r>
        <w:rPr>
          <w:i/>
          <w:color w:val="auto"/>
        </w:rPr>
        <w:t>b) Tổ chức thực hiện</w:t>
      </w:r>
    </w:p>
    <w:tbl>
      <w:tblPr>
        <w:tblStyle w:val="10"/>
        <w:tblW w:w="8219" w:type="dxa"/>
        <w:tblInd w:w="575" w:type="dxa"/>
        <w:shd w:val="clear" w:color="auto" w:fill="FFFFFF" w:themeFill="background1"/>
        <w:tblLayout w:type="autofit"/>
        <w:tblCellMar>
          <w:top w:w="0" w:type="dxa"/>
          <w:left w:w="113" w:type="dxa"/>
          <w:bottom w:w="0" w:type="dxa"/>
          <w:right w:w="75" w:type="dxa"/>
        </w:tblCellMar>
      </w:tblPr>
      <w:tblGrid>
        <w:gridCol w:w="3565"/>
        <w:gridCol w:w="3"/>
        <w:gridCol w:w="2742"/>
        <w:gridCol w:w="4"/>
        <w:gridCol w:w="1901"/>
        <w:gridCol w:w="4"/>
      </w:tblGrid>
      <w:tr w14:paraId="2300D4D8">
        <w:tblPrEx>
          <w:tblCellMar>
            <w:top w:w="0" w:type="dxa"/>
            <w:left w:w="113" w:type="dxa"/>
            <w:bottom w:w="0" w:type="dxa"/>
            <w:right w:w="75" w:type="dxa"/>
          </w:tblCellMar>
        </w:tblPrEx>
        <w:trPr>
          <w:trHeight w:val="790" w:hRule="atLeast"/>
        </w:trPr>
        <w:tc>
          <w:tcPr>
            <w:tcW w:w="3568"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355A30B">
            <w:pPr>
              <w:spacing w:after="0" w:line="259" w:lineRule="auto"/>
              <w:ind w:left="0" w:right="38" w:firstLine="0"/>
              <w:jc w:val="center"/>
              <w:rPr>
                <w:color w:val="auto"/>
              </w:rPr>
            </w:pPr>
            <w:r>
              <w:rPr>
                <w:rFonts w:eastAsia="Calibri"/>
                <w:b/>
                <w:color w:val="auto"/>
                <w:sz w:val="24"/>
              </w:rPr>
              <w:t>hoạt động của gv</w:t>
            </w:r>
          </w:p>
        </w:tc>
        <w:tc>
          <w:tcPr>
            <w:tcW w:w="274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736950BB">
            <w:pPr>
              <w:spacing w:after="0" w:line="259" w:lineRule="auto"/>
              <w:ind w:left="0" w:right="38" w:firstLine="0"/>
              <w:jc w:val="center"/>
              <w:rPr>
                <w:color w:val="auto"/>
              </w:rPr>
            </w:pPr>
            <w:r>
              <w:rPr>
                <w:rFonts w:eastAsia="Calibri"/>
                <w:b/>
                <w:color w:val="auto"/>
                <w:sz w:val="24"/>
              </w:rPr>
              <w:t>hoạt động của hS</w:t>
            </w:r>
          </w:p>
        </w:tc>
        <w:tc>
          <w:tcPr>
            <w:tcW w:w="190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60E0BC7">
            <w:pPr>
              <w:spacing w:after="0" w:line="259" w:lineRule="auto"/>
              <w:ind w:left="0" w:firstLine="0"/>
              <w:jc w:val="center"/>
              <w:rPr>
                <w:color w:val="auto"/>
              </w:rPr>
            </w:pPr>
            <w:r>
              <w:rPr>
                <w:rFonts w:eastAsia="Calibri"/>
                <w:b/>
                <w:color w:val="auto"/>
                <w:sz w:val="24"/>
              </w:rPr>
              <w:t>Sản phẩm/ Kết quả  cần đạt</w:t>
            </w:r>
          </w:p>
        </w:tc>
      </w:tr>
      <w:tr w14:paraId="5FB559B7">
        <w:tblPrEx>
          <w:tblCellMar>
            <w:top w:w="0" w:type="dxa"/>
            <w:left w:w="113" w:type="dxa"/>
            <w:bottom w:w="0" w:type="dxa"/>
            <w:right w:w="75" w:type="dxa"/>
          </w:tblCellMar>
        </w:tblPrEx>
        <w:trPr>
          <w:trHeight w:val="631" w:hRule="atLeast"/>
        </w:trPr>
        <w:tc>
          <w:tcPr>
            <w:tcW w:w="3568" w:type="dxa"/>
            <w:gridSpan w:val="2"/>
            <w:tcBorders>
              <w:top w:val="single" w:color="00975E" w:sz="6" w:space="0"/>
              <w:left w:val="single" w:color="00975E" w:sz="6" w:space="0"/>
              <w:bottom w:val="nil"/>
              <w:right w:val="single" w:color="00975E" w:sz="6" w:space="0"/>
            </w:tcBorders>
            <w:shd w:val="clear" w:color="auto" w:fill="FFFFFF" w:themeFill="background1"/>
          </w:tcPr>
          <w:p w14:paraId="781FB8B8">
            <w:pPr>
              <w:spacing w:after="160" w:line="259" w:lineRule="auto"/>
              <w:ind w:left="0" w:firstLine="0"/>
              <w:jc w:val="left"/>
              <w:rPr>
                <w:color w:val="auto"/>
              </w:rPr>
            </w:pPr>
          </w:p>
        </w:tc>
        <w:tc>
          <w:tcPr>
            <w:tcW w:w="2746" w:type="dxa"/>
            <w:gridSpan w:val="2"/>
            <w:tcBorders>
              <w:top w:val="single" w:color="00975E" w:sz="6" w:space="0"/>
              <w:left w:val="single" w:color="00975E" w:sz="6" w:space="0"/>
              <w:bottom w:val="nil"/>
              <w:right w:val="single" w:color="00975E" w:sz="6" w:space="0"/>
            </w:tcBorders>
            <w:shd w:val="clear" w:color="auto" w:fill="FFFFFF" w:themeFill="background1"/>
          </w:tcPr>
          <w:p w14:paraId="03FEA0F0">
            <w:pPr>
              <w:spacing w:after="0" w:line="259" w:lineRule="auto"/>
              <w:ind w:left="0" w:firstLine="0"/>
              <w:rPr>
                <w:color w:val="auto"/>
              </w:rPr>
            </w:pPr>
            <w:r>
              <w:rPr>
                <w:rFonts w:eastAsia="Calibri"/>
                <w:color w:val="auto"/>
                <w:sz w:val="24"/>
              </w:rPr>
              <w:t>– Trình diễn một số tiết mục văn nghệ (ca, múa, nhạc, đọc ráp,…).</w:t>
            </w:r>
          </w:p>
        </w:tc>
        <w:tc>
          <w:tcPr>
            <w:tcW w:w="1905" w:type="dxa"/>
            <w:gridSpan w:val="2"/>
            <w:tcBorders>
              <w:top w:val="single" w:color="00975E" w:sz="6" w:space="0"/>
              <w:left w:val="single" w:color="00975E" w:sz="6" w:space="0"/>
              <w:bottom w:val="nil"/>
              <w:right w:val="single" w:color="00975E" w:sz="6" w:space="0"/>
            </w:tcBorders>
            <w:shd w:val="clear" w:color="auto" w:fill="FFFFFF" w:themeFill="background1"/>
          </w:tcPr>
          <w:p w14:paraId="0E2F2B1E">
            <w:pPr>
              <w:spacing w:after="0" w:line="259" w:lineRule="auto"/>
              <w:ind w:left="0" w:firstLine="0"/>
              <w:rPr>
                <w:color w:val="auto"/>
              </w:rPr>
            </w:pPr>
            <w:r>
              <w:rPr>
                <w:rFonts w:eastAsia="Calibri"/>
                <w:color w:val="auto"/>
                <w:sz w:val="24"/>
              </w:rPr>
              <w:t xml:space="preserve">Các tiết mục do cá nhân/ tập thể HS trình </w:t>
            </w:r>
          </w:p>
        </w:tc>
      </w:tr>
      <w:tr w14:paraId="10066F08">
        <w:tblPrEx>
          <w:tblCellMar>
            <w:top w:w="0" w:type="dxa"/>
            <w:left w:w="113" w:type="dxa"/>
            <w:bottom w:w="0" w:type="dxa"/>
            <w:right w:w="75" w:type="dxa"/>
          </w:tblCellMar>
        </w:tblPrEx>
        <w:trPr>
          <w:trHeight w:val="3384" w:hRule="atLeast"/>
        </w:trPr>
        <w:tc>
          <w:tcPr>
            <w:tcW w:w="3568" w:type="dxa"/>
            <w:gridSpan w:val="2"/>
            <w:tcBorders>
              <w:top w:val="nil"/>
              <w:left w:val="single" w:color="00975E" w:sz="6" w:space="0"/>
              <w:bottom w:val="nil"/>
              <w:right w:val="single" w:color="00975E" w:sz="6" w:space="0"/>
            </w:tcBorders>
            <w:shd w:val="clear" w:color="auto" w:fill="FFFFFF" w:themeFill="background1"/>
          </w:tcPr>
          <w:p w14:paraId="1516F620">
            <w:pPr>
              <w:spacing w:after="57" w:line="229" w:lineRule="auto"/>
              <w:ind w:left="0" w:firstLine="0"/>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Trưởng BTC lên tuyên bố lí do, giới thiệu Ban Giám khảo.</w:t>
            </w:r>
          </w:p>
          <w:p w14:paraId="1DD5E5F6">
            <w:pPr>
              <w:spacing w:after="57" w:line="229" w:lineRule="auto"/>
              <w:ind w:left="0" w:firstLine="0"/>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Trưởng Ban Giám khảo công bố các tiêu chí chấm thi:</w:t>
            </w:r>
          </w:p>
          <w:p w14:paraId="326DD6E8">
            <w:pPr>
              <w:spacing w:after="20" w:line="259" w:lineRule="auto"/>
              <w:ind w:left="0" w:firstLine="0"/>
              <w:jc w:val="left"/>
              <w:rPr>
                <w:color w:val="auto"/>
              </w:rPr>
            </w:pPr>
            <w:r>
              <w:rPr>
                <w:rFonts w:eastAsia="Calibri"/>
                <w:i/>
                <w:color w:val="auto"/>
                <w:sz w:val="24"/>
              </w:rPr>
              <w:t>– Nội dung thuyết trình (40 điểm):</w:t>
            </w:r>
          </w:p>
          <w:p w14:paraId="2590566E">
            <w:pPr>
              <w:spacing w:after="0" w:line="259" w:lineRule="auto"/>
              <w:ind w:left="0" w:right="38" w:firstLine="0"/>
              <w:rPr>
                <w:color w:val="auto"/>
              </w:rPr>
            </w:pPr>
            <w:r>
              <w:rPr>
                <w:rFonts w:eastAsia="Calibri"/>
                <w:color w:val="auto"/>
                <w:sz w:val="24"/>
              </w:rPr>
              <w:t>+ Phân tích được những thay đổi trong cuộc sống hiện đại: Thay đổi môi trường sống, môi trường làm việc, môi trường học tập, thay đổi về hoàn cảnh gia đình, thay đổi về nghề nghiệp, thay đổi về vị thế trong gia đình/ xã hội, thay đổi các mối quan hệ,…</w:t>
            </w:r>
          </w:p>
        </w:tc>
        <w:tc>
          <w:tcPr>
            <w:tcW w:w="2746" w:type="dxa"/>
            <w:gridSpan w:val="2"/>
            <w:tcBorders>
              <w:top w:val="nil"/>
              <w:left w:val="single" w:color="00975E" w:sz="6" w:space="0"/>
              <w:bottom w:val="nil"/>
              <w:right w:val="single" w:color="00975E" w:sz="6" w:space="0"/>
            </w:tcBorders>
            <w:shd w:val="clear" w:color="auto" w:fill="FFFFFF" w:themeFill="background1"/>
          </w:tcPr>
          <w:p w14:paraId="55C49DF4">
            <w:pPr>
              <w:spacing w:after="0" w:line="259" w:lineRule="auto"/>
              <w:ind w:left="0" w:firstLine="0"/>
              <w:jc w:val="left"/>
              <w:rPr>
                <w:color w:val="auto"/>
              </w:rPr>
            </w:pPr>
            <w:r>
              <w:rPr>
                <w:rFonts w:eastAsia="Calibri"/>
                <w:color w:val="auto"/>
                <w:sz w:val="24"/>
              </w:rPr>
              <w:t>– Lắng nghe và hỏi lại, nếu chưa rõ.</w:t>
            </w:r>
          </w:p>
        </w:tc>
        <w:tc>
          <w:tcPr>
            <w:tcW w:w="1905" w:type="dxa"/>
            <w:gridSpan w:val="2"/>
            <w:tcBorders>
              <w:top w:val="nil"/>
              <w:left w:val="single" w:color="00975E" w:sz="6" w:space="0"/>
              <w:bottom w:val="nil"/>
              <w:right w:val="single" w:color="00975E" w:sz="6" w:space="0"/>
            </w:tcBorders>
            <w:shd w:val="clear" w:color="auto" w:fill="FFFFFF" w:themeFill="background1"/>
          </w:tcPr>
          <w:p w14:paraId="15DBAC40">
            <w:pPr>
              <w:spacing w:after="0" w:line="259" w:lineRule="auto"/>
              <w:ind w:left="0" w:right="38" w:firstLine="0"/>
              <w:rPr>
                <w:color w:val="auto"/>
              </w:rPr>
            </w:pPr>
            <w:r>
              <w:rPr>
                <w:rFonts w:eastAsia="Calibri"/>
                <w:color w:val="auto"/>
                <w:sz w:val="24"/>
              </w:rPr>
              <w:t>bày phải đúng chủ đề và tạo được không khí vui vẻ.</w:t>
            </w:r>
          </w:p>
        </w:tc>
      </w:tr>
      <w:tr w14:paraId="522614B6">
        <w:tblPrEx>
          <w:tblCellMar>
            <w:top w:w="0" w:type="dxa"/>
            <w:left w:w="113" w:type="dxa"/>
            <w:bottom w:w="0" w:type="dxa"/>
            <w:right w:w="75" w:type="dxa"/>
          </w:tblCellMar>
        </w:tblPrEx>
        <w:trPr>
          <w:trHeight w:val="4898" w:hRule="atLeast"/>
        </w:trPr>
        <w:tc>
          <w:tcPr>
            <w:tcW w:w="3568" w:type="dxa"/>
            <w:gridSpan w:val="2"/>
            <w:tcBorders>
              <w:top w:val="nil"/>
              <w:left w:val="single" w:color="00975E" w:sz="6" w:space="0"/>
              <w:bottom w:val="single" w:color="00975E" w:sz="6" w:space="0"/>
              <w:right w:val="single" w:color="00975E" w:sz="6" w:space="0"/>
            </w:tcBorders>
            <w:shd w:val="clear" w:color="auto" w:fill="FFFFFF" w:themeFill="background1"/>
          </w:tcPr>
          <w:p w14:paraId="0B493FE8">
            <w:pPr>
              <w:spacing w:after="57" w:line="229" w:lineRule="auto"/>
              <w:ind w:left="0" w:right="38" w:firstLine="0"/>
              <w:rPr>
                <w:color w:val="auto"/>
              </w:rPr>
            </w:pPr>
            <w:r>
              <w:rPr>
                <w:rFonts w:eastAsia="Calibri"/>
                <w:color w:val="auto"/>
                <w:sz w:val="24"/>
              </w:rPr>
              <w:t>+ Phân tích được tầm quan trọng của khả năng thích nghi với những thay đổi trong cuộc sống hiện đại: Giúp con người giữ được cân bằng, không bị gục ngã, tồn tại, phát triển và thành công trong xã hội hiện đại.</w:t>
            </w:r>
          </w:p>
          <w:p w14:paraId="6765F33A">
            <w:pPr>
              <w:spacing w:after="20" w:line="259" w:lineRule="auto"/>
              <w:ind w:left="0" w:firstLine="0"/>
              <w:jc w:val="left"/>
              <w:rPr>
                <w:color w:val="auto"/>
              </w:rPr>
            </w:pPr>
            <w:r>
              <w:rPr>
                <w:rFonts w:eastAsia="Calibri"/>
                <w:i/>
                <w:iCs/>
                <w:color w:val="auto"/>
                <w:sz w:val="24"/>
                <w:szCs w:val="24"/>
                <w:u w:color="000000"/>
              </w:rPr>
              <w:t xml:space="preserve">– </w:t>
            </w:r>
            <w:r>
              <w:rPr>
                <w:rFonts w:eastAsia="Calibri"/>
                <w:i/>
                <w:color w:val="auto"/>
                <w:sz w:val="24"/>
              </w:rPr>
              <w:t>Cách thuyết trình (40 điểm):</w:t>
            </w:r>
          </w:p>
          <w:p w14:paraId="5FE5926D">
            <w:pPr>
              <w:spacing w:after="20" w:line="259" w:lineRule="auto"/>
              <w:ind w:left="0" w:firstLine="0"/>
              <w:jc w:val="left"/>
              <w:rPr>
                <w:color w:val="auto"/>
              </w:rPr>
            </w:pPr>
            <w:r>
              <w:rPr>
                <w:rFonts w:eastAsia="Calibri"/>
                <w:color w:val="auto"/>
                <w:sz w:val="24"/>
              </w:rPr>
              <w:t>+ Trình bày trôi chảy, rõ ràng, thuyết phục.</w:t>
            </w:r>
          </w:p>
          <w:p w14:paraId="31C75DB1">
            <w:pPr>
              <w:spacing w:after="20" w:line="259" w:lineRule="auto"/>
              <w:ind w:left="0" w:firstLine="0"/>
              <w:jc w:val="left"/>
              <w:rPr>
                <w:color w:val="auto"/>
              </w:rPr>
            </w:pPr>
            <w:r>
              <w:rPr>
                <w:rFonts w:eastAsia="Calibri"/>
                <w:color w:val="auto"/>
                <w:sz w:val="24"/>
              </w:rPr>
              <w:t>+ Có dẫn chứng thực tế minh hoạ.</w:t>
            </w:r>
          </w:p>
          <w:p w14:paraId="0E10B635">
            <w:pPr>
              <w:spacing w:after="57" w:line="229" w:lineRule="auto"/>
              <w:ind w:left="0" w:firstLine="0"/>
              <w:rPr>
                <w:color w:val="auto"/>
              </w:rPr>
            </w:pPr>
            <w:r>
              <w:rPr>
                <w:rFonts w:eastAsia="Calibri"/>
                <w:color w:val="auto"/>
                <w:sz w:val="24"/>
              </w:rPr>
              <w:t>+ Sử dụng lời nói kết hợp với tranh ảnh, băng hình, sơ đồ minh hoạ.</w:t>
            </w:r>
          </w:p>
          <w:p w14:paraId="4904E2E7">
            <w:pPr>
              <w:spacing w:after="127" w:line="229" w:lineRule="auto"/>
              <w:ind w:left="0" w:firstLine="0"/>
              <w:jc w:val="left"/>
              <w:rPr>
                <w:color w:val="auto"/>
              </w:rPr>
            </w:pPr>
            <w:r>
              <w:rPr>
                <w:rFonts w:eastAsia="Calibri"/>
                <w:i/>
                <w:iCs/>
                <w:color w:val="auto"/>
                <w:sz w:val="24"/>
                <w:szCs w:val="24"/>
                <w:u w:color="000000"/>
              </w:rPr>
              <w:t xml:space="preserve">– </w:t>
            </w:r>
            <w:r>
              <w:rPr>
                <w:rFonts w:eastAsia="Calibri"/>
                <w:i/>
                <w:color w:val="auto"/>
                <w:sz w:val="24"/>
              </w:rPr>
              <w:t>Thời gian thuyết trình (20 điểm):</w:t>
            </w:r>
            <w:r>
              <w:rPr>
                <w:rFonts w:eastAsia="Calibri"/>
                <w:color w:val="auto"/>
                <w:sz w:val="24"/>
              </w:rPr>
              <w:t xml:space="preserve"> 5 – 7 phút/ người.</w:t>
            </w:r>
          </w:p>
          <w:p w14:paraId="02822572">
            <w:pPr>
              <w:spacing w:after="0" w:line="259" w:lineRule="auto"/>
              <w:ind w:left="0" w:right="39" w:firstLine="0"/>
              <w:rPr>
                <w:color w:val="auto"/>
              </w:rPr>
            </w:pPr>
            <w:r>
              <w:rPr>
                <w:rFonts w:eastAsia="Calibri"/>
                <w:color w:val="auto"/>
                <w:sz w:val="24"/>
              </w:rPr>
              <w:t>* Các thành viên Ban Giám khảo sẽ cho điểm công khai đối với từng thí sinh bằng cách giơ bảng điểm.</w:t>
            </w:r>
          </w:p>
        </w:tc>
        <w:tc>
          <w:tcPr>
            <w:tcW w:w="2746" w:type="dxa"/>
            <w:gridSpan w:val="2"/>
            <w:tcBorders>
              <w:top w:val="nil"/>
              <w:left w:val="single" w:color="00975E" w:sz="6" w:space="0"/>
              <w:bottom w:val="single" w:color="00975E" w:sz="6" w:space="0"/>
              <w:right w:val="single" w:color="00975E" w:sz="6" w:space="0"/>
            </w:tcBorders>
            <w:shd w:val="clear" w:color="auto" w:fill="FFFFFF" w:themeFill="background1"/>
            <w:vAlign w:val="bottom"/>
          </w:tcPr>
          <w:p w14:paraId="07E15DA9">
            <w:pPr>
              <w:spacing w:after="0" w:line="259" w:lineRule="auto"/>
              <w:ind w:left="0" w:firstLine="0"/>
              <w:rPr>
                <w:color w:val="auto"/>
              </w:rPr>
            </w:pPr>
            <w:r>
              <w:rPr>
                <w:rFonts w:eastAsia="Calibri"/>
                <w:color w:val="auto"/>
                <w:sz w:val="24"/>
              </w:rPr>
              <w:t>– Theo giới thiệu của MC, lần lượt từng thí sinh lên thuyết trình.</w:t>
            </w:r>
          </w:p>
        </w:tc>
        <w:tc>
          <w:tcPr>
            <w:tcW w:w="1905" w:type="dxa"/>
            <w:gridSpan w:val="2"/>
            <w:tcBorders>
              <w:top w:val="nil"/>
              <w:left w:val="single" w:color="00975E" w:sz="6" w:space="0"/>
              <w:bottom w:val="single" w:color="00975E" w:sz="6" w:space="0"/>
              <w:right w:val="single" w:color="00975E" w:sz="6" w:space="0"/>
            </w:tcBorders>
            <w:shd w:val="clear" w:color="auto" w:fill="FFFFFF" w:themeFill="background1"/>
          </w:tcPr>
          <w:p w14:paraId="31D4609E">
            <w:pPr>
              <w:spacing w:after="160" w:line="259" w:lineRule="auto"/>
              <w:ind w:left="0" w:firstLine="0"/>
              <w:jc w:val="left"/>
              <w:rPr>
                <w:color w:val="auto"/>
              </w:rPr>
            </w:pPr>
          </w:p>
        </w:tc>
      </w:tr>
      <w:tr w14:paraId="3EF358CA">
        <w:tblPrEx>
          <w:shd w:val="clear" w:color="auto" w:fill="FFFFFF" w:themeFill="background1"/>
          <w:tblCellMar>
            <w:top w:w="69" w:type="dxa"/>
            <w:left w:w="113" w:type="dxa"/>
            <w:bottom w:w="0" w:type="dxa"/>
            <w:right w:w="75" w:type="dxa"/>
          </w:tblCellMar>
        </w:tblPrEx>
        <w:trPr>
          <w:gridAfter w:val="1"/>
          <w:wAfter w:w="4" w:type="dxa"/>
          <w:trHeight w:val="790" w:hRule="atLeast"/>
        </w:trPr>
        <w:tc>
          <w:tcPr>
            <w:tcW w:w="356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CE9499A">
            <w:pPr>
              <w:spacing w:after="0" w:line="259" w:lineRule="auto"/>
              <w:ind w:left="0" w:right="38" w:firstLine="0"/>
              <w:jc w:val="center"/>
              <w:rPr>
                <w:color w:val="auto"/>
              </w:rPr>
            </w:pPr>
            <w:r>
              <w:rPr>
                <w:rFonts w:eastAsia="Calibri"/>
                <w:b/>
                <w:color w:val="auto"/>
                <w:sz w:val="24"/>
              </w:rPr>
              <w:t>hoạt động của gv</w:t>
            </w:r>
          </w:p>
        </w:tc>
        <w:tc>
          <w:tcPr>
            <w:tcW w:w="274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966CFF3">
            <w:pPr>
              <w:spacing w:after="0" w:line="259" w:lineRule="auto"/>
              <w:ind w:left="0" w:right="38" w:firstLine="0"/>
              <w:jc w:val="center"/>
              <w:rPr>
                <w:color w:val="auto"/>
              </w:rPr>
            </w:pPr>
            <w:r>
              <w:rPr>
                <w:rFonts w:eastAsia="Calibri"/>
                <w:b/>
                <w:color w:val="auto"/>
                <w:sz w:val="24"/>
              </w:rPr>
              <w:t>hoạt động của hS</w:t>
            </w:r>
          </w:p>
        </w:tc>
        <w:tc>
          <w:tcPr>
            <w:tcW w:w="190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0AF5A0D">
            <w:pPr>
              <w:spacing w:after="0" w:line="259" w:lineRule="auto"/>
              <w:ind w:left="0" w:firstLine="0"/>
              <w:jc w:val="center"/>
              <w:rPr>
                <w:color w:val="auto"/>
              </w:rPr>
            </w:pPr>
            <w:r>
              <w:rPr>
                <w:rFonts w:eastAsia="Calibri"/>
                <w:b/>
                <w:color w:val="auto"/>
                <w:sz w:val="24"/>
              </w:rPr>
              <w:t>Sản phẩm/ Kết quả  cần đạt</w:t>
            </w:r>
          </w:p>
        </w:tc>
      </w:tr>
      <w:tr w14:paraId="496A1FA1">
        <w:tblPrEx>
          <w:shd w:val="clear" w:color="auto" w:fill="FFFFFF" w:themeFill="background1"/>
          <w:tblCellMar>
            <w:top w:w="69" w:type="dxa"/>
            <w:left w:w="113" w:type="dxa"/>
            <w:bottom w:w="0" w:type="dxa"/>
            <w:right w:w="75" w:type="dxa"/>
          </w:tblCellMar>
        </w:tblPrEx>
        <w:trPr>
          <w:gridAfter w:val="1"/>
          <w:wAfter w:w="4" w:type="dxa"/>
          <w:trHeight w:val="2704" w:hRule="atLeast"/>
        </w:trPr>
        <w:tc>
          <w:tcPr>
            <w:tcW w:w="356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14E49718">
            <w:pPr>
              <w:spacing w:after="407" w:line="221" w:lineRule="auto"/>
              <w:ind w:left="0" w:right="38" w:firstLine="0"/>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Trưởng Ban Giám khảo công bố danh sách những thí sinh xuất sắc nhất và tặng phần thưởng cho các em.</w:t>
            </w:r>
          </w:p>
          <w:p w14:paraId="4707CFFE">
            <w:pPr>
              <w:spacing w:after="0" w:line="259" w:lineRule="auto"/>
              <w:ind w:left="0" w:right="38" w:firstLine="0"/>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 xml:space="preserve">Kết thúc cuộc thi, trưởng BTC/ MC đưa ra thông điệp của cuộc thi: Cuộc sống hiện đại luôn biến động, có nhiều thay đổi. Đừng nản chí, gục ngã mà hãy chấp nhận và sẵn sàng đương đầu, thích nghi với chúng vì tương lai, hạnh phúc của bạn. </w:t>
            </w:r>
          </w:p>
        </w:tc>
        <w:tc>
          <w:tcPr>
            <w:tcW w:w="274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4DDFB3E7">
            <w:pPr>
              <w:spacing w:after="0" w:line="259" w:lineRule="auto"/>
              <w:ind w:left="0" w:right="38" w:firstLine="0"/>
              <w:rPr>
                <w:color w:val="auto"/>
              </w:rPr>
            </w:pPr>
            <w:r>
              <w:rPr>
                <w:rFonts w:eastAsia="Calibri"/>
                <w:color w:val="auto"/>
                <w:sz w:val="24"/>
              </w:rPr>
              <w:t>– HS đoạt giải lên nhận phần thưởng và vòng nguyệt quế từ trưởng Ban Giám khảo trong tiếng vỗ tay cổ vũ của các bạn.</w:t>
            </w:r>
          </w:p>
        </w:tc>
        <w:tc>
          <w:tcPr>
            <w:tcW w:w="1905"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5BE97855">
            <w:pPr>
              <w:spacing w:after="160" w:line="259" w:lineRule="auto"/>
              <w:ind w:left="0" w:firstLine="0"/>
              <w:jc w:val="left"/>
              <w:rPr>
                <w:color w:val="auto"/>
              </w:rPr>
            </w:pPr>
          </w:p>
        </w:tc>
      </w:tr>
    </w:tbl>
    <w:p w14:paraId="6ACAE104">
      <w:pPr>
        <w:spacing w:after="0" w:line="259" w:lineRule="auto"/>
        <w:ind w:right="1734"/>
        <w:jc w:val="right"/>
        <w:rPr>
          <w:color w:val="auto"/>
        </w:rPr>
      </w:pPr>
      <w:r>
        <w:rPr>
          <w:rFonts w:eastAsia="Calibri"/>
          <w:b/>
          <w:color w:val="auto"/>
        </w:rPr>
        <w:t xml:space="preserve">B. HOẠT ĐỘNG GIÁO DỤC THEO CHỦ ĐỀ (Quy mô lớp) </w:t>
      </w:r>
    </w:p>
    <w:p w14:paraId="45530DB5">
      <w:pPr>
        <w:spacing w:after="83" w:line="255" w:lineRule="auto"/>
        <w:ind w:left="576" w:right="567"/>
        <w:jc w:val="center"/>
        <w:rPr>
          <w:color w:val="auto"/>
        </w:rPr>
      </w:pPr>
      <w:r>
        <w:rPr>
          <w:rFonts w:eastAsia="Calibri"/>
          <w:b/>
          <w:color w:val="auto"/>
        </w:rPr>
        <w:t>(4 tiết)</w:t>
      </w:r>
    </w:p>
    <w:p w14:paraId="6511C6CD">
      <w:pPr>
        <w:pStyle w:val="5"/>
        <w:spacing w:after="47" w:line="259" w:lineRule="auto"/>
        <w:ind w:left="-5"/>
        <w:rPr>
          <w:rFonts w:ascii="Times New Roman" w:hAnsi="Times New Roman" w:cs="Times New Roman"/>
          <w:color w:val="auto"/>
        </w:rPr>
      </w:pPr>
      <w:r>
        <w:rPr>
          <w:rFonts w:ascii="Times New Roman" w:hAnsi="Times New Roman" w:cs="Times New Roman"/>
          <w:color w:val="auto"/>
        </w:rPr>
        <w:t>KHỞI ĐỘNG</w:t>
      </w:r>
    </w:p>
    <w:p w14:paraId="7A9F1FF4">
      <w:pPr>
        <w:spacing w:after="43"/>
        <w:ind w:left="279" w:right="4467"/>
        <w:rPr>
          <w:color w:val="auto"/>
        </w:rPr>
      </w:pPr>
      <w:r>
        <w:rPr>
          <w:color w:val="auto"/>
        </w:rPr>
        <w:t xml:space="preserve">Chơi trò chơi “Vận động theo lời bài hát”. </w:t>
      </w:r>
      <w:r>
        <w:rPr>
          <w:i/>
          <w:color w:val="auto"/>
        </w:rPr>
        <w:t xml:space="preserve">a) Mục tiêu </w:t>
      </w:r>
    </w:p>
    <w:p w14:paraId="4DBDDDFF">
      <w:pPr>
        <w:spacing w:after="64" w:line="259" w:lineRule="auto"/>
        <w:ind w:left="553" w:right="1698" w:hanging="284"/>
        <w:rPr>
          <w:color w:val="auto"/>
        </w:rPr>
      </w:pPr>
      <w:r>
        <w:rPr>
          <w:color w:val="auto"/>
          <w:szCs w:val="25"/>
          <w:u w:color="000000"/>
        </w:rPr>
        <w:t xml:space="preserve">– </w:t>
      </w:r>
      <w:r>
        <w:rPr>
          <w:color w:val="auto"/>
        </w:rPr>
        <w:t>HS phản ứng nhanh, thay đổi linh hoạt các động tác theo lời bài hát.</w:t>
      </w:r>
    </w:p>
    <w:p w14:paraId="70F354F4">
      <w:pPr>
        <w:spacing w:after="52"/>
        <w:ind w:left="553" w:right="1698" w:hanging="284"/>
        <w:rPr>
          <w:color w:val="auto"/>
        </w:rPr>
      </w:pPr>
      <w:r>
        <w:rPr>
          <w:color w:val="auto"/>
          <w:szCs w:val="25"/>
          <w:u w:color="000000"/>
        </w:rPr>
        <w:t xml:space="preserve">– </w:t>
      </w:r>
      <w:r>
        <w:rPr>
          <w:color w:val="auto"/>
        </w:rPr>
        <w:t>Tạo không khi vui vẻ, thoải mái trong lớp học.</w:t>
      </w:r>
    </w:p>
    <w:p w14:paraId="44FDE0FC">
      <w:pPr>
        <w:spacing w:after="0"/>
        <w:ind w:left="553" w:right="1698" w:hanging="284"/>
        <w:rPr>
          <w:color w:val="auto"/>
        </w:rPr>
      </w:pPr>
      <w:r>
        <w:rPr>
          <w:color w:val="auto"/>
          <w:szCs w:val="25"/>
          <w:u w:color="000000"/>
        </w:rPr>
        <w:t xml:space="preserve">– </w:t>
      </w:r>
      <w:r>
        <w:rPr>
          <w:color w:val="auto"/>
        </w:rPr>
        <w:t>Tạo hứng thú cho HS tìm hiểu chủ đề mới.</w:t>
      </w:r>
      <w:r>
        <w:rPr>
          <w:i/>
          <w:color w:val="auto"/>
        </w:rPr>
        <w:t>b) Tổ chức thực hiện</w:t>
      </w:r>
    </w:p>
    <w:tbl>
      <w:tblPr>
        <w:tblStyle w:val="10"/>
        <w:tblW w:w="8469" w:type="dxa"/>
        <w:tblInd w:w="292" w:type="dxa"/>
        <w:shd w:val="clear" w:color="auto" w:fill="FFFFFF" w:themeFill="background1"/>
        <w:tblLayout w:type="autofit"/>
        <w:tblCellMar>
          <w:top w:w="61" w:type="dxa"/>
          <w:left w:w="113" w:type="dxa"/>
          <w:bottom w:w="0" w:type="dxa"/>
          <w:right w:w="75" w:type="dxa"/>
        </w:tblCellMar>
      </w:tblPr>
      <w:tblGrid>
        <w:gridCol w:w="3685"/>
        <w:gridCol w:w="2449"/>
        <w:gridCol w:w="2335"/>
      </w:tblGrid>
      <w:tr w14:paraId="518AFAD5">
        <w:trPr>
          <w:trHeight w:val="790" w:hRule="atLeast"/>
        </w:trPr>
        <w:tc>
          <w:tcPr>
            <w:tcW w:w="368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C2A24FE">
            <w:pPr>
              <w:spacing w:after="0" w:line="259" w:lineRule="auto"/>
              <w:ind w:left="0" w:right="38" w:firstLine="0"/>
              <w:jc w:val="center"/>
              <w:rPr>
                <w:color w:val="auto"/>
              </w:rPr>
            </w:pPr>
            <w:r>
              <w:rPr>
                <w:rFonts w:eastAsia="Calibri"/>
                <w:b/>
                <w:color w:val="auto"/>
                <w:sz w:val="24"/>
              </w:rPr>
              <w:t>hoạt động của gv</w:t>
            </w:r>
          </w:p>
        </w:tc>
        <w:tc>
          <w:tcPr>
            <w:tcW w:w="244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07D1BBB">
            <w:pPr>
              <w:spacing w:after="0" w:line="259" w:lineRule="auto"/>
              <w:ind w:left="0" w:right="38" w:firstLine="0"/>
              <w:jc w:val="center"/>
              <w:rPr>
                <w:color w:val="auto"/>
              </w:rPr>
            </w:pPr>
            <w:r>
              <w:rPr>
                <w:rFonts w:eastAsia="Calibri"/>
                <w:b/>
                <w:color w:val="auto"/>
                <w:sz w:val="24"/>
              </w:rPr>
              <w:t>hoạt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BF780E7">
            <w:pPr>
              <w:spacing w:after="0" w:line="259" w:lineRule="auto"/>
              <w:ind w:left="120" w:right="82" w:firstLine="0"/>
              <w:jc w:val="center"/>
              <w:rPr>
                <w:color w:val="auto"/>
              </w:rPr>
            </w:pPr>
            <w:r>
              <w:rPr>
                <w:rFonts w:eastAsia="Calibri"/>
                <w:b/>
                <w:color w:val="auto"/>
                <w:sz w:val="24"/>
              </w:rPr>
              <w:t>Sản phẩm/ Kết quả  cần đạt</w:t>
            </w:r>
          </w:p>
        </w:tc>
      </w:tr>
      <w:tr w14:paraId="74D3F196">
        <w:tblPrEx>
          <w:shd w:val="clear" w:color="auto" w:fill="FFFFFF" w:themeFill="background1"/>
          <w:tblCellMar>
            <w:top w:w="61" w:type="dxa"/>
            <w:left w:w="113" w:type="dxa"/>
            <w:bottom w:w="0" w:type="dxa"/>
            <w:right w:w="75" w:type="dxa"/>
          </w:tblCellMar>
        </w:tblPrEx>
        <w:trPr>
          <w:trHeight w:val="2958" w:hRule="atLeast"/>
        </w:trPr>
        <w:tc>
          <w:tcPr>
            <w:tcW w:w="3685" w:type="dxa"/>
            <w:tcBorders>
              <w:top w:val="single" w:color="00975E" w:sz="6" w:space="0"/>
              <w:left w:val="single" w:color="00975E" w:sz="6" w:space="0"/>
              <w:bottom w:val="nil"/>
              <w:right w:val="single" w:color="00975E" w:sz="6" w:space="0"/>
            </w:tcBorders>
            <w:shd w:val="clear" w:color="auto" w:fill="FFFFFF" w:themeFill="background1"/>
          </w:tcPr>
          <w:p w14:paraId="1A75509F">
            <w:pPr>
              <w:spacing w:after="10" w:line="259" w:lineRule="auto"/>
              <w:ind w:left="0" w:firstLine="0"/>
              <w:jc w:val="left"/>
              <w:rPr>
                <w:color w:val="auto"/>
              </w:rPr>
            </w:pPr>
            <w:r>
              <w:rPr>
                <w:rFonts w:eastAsia="Calibri"/>
                <w:color w:val="auto"/>
                <w:sz w:val="24"/>
                <w:szCs w:val="24"/>
                <w:u w:color="000000"/>
              </w:rPr>
              <w:t xml:space="preserve">– </w:t>
            </w:r>
            <w:r>
              <w:rPr>
                <w:rFonts w:eastAsia="Calibri"/>
                <w:color w:val="auto"/>
                <w:sz w:val="24"/>
              </w:rPr>
              <w:t xml:space="preserve">GV phổ biến cách chơi và luật chơi: </w:t>
            </w:r>
          </w:p>
          <w:p w14:paraId="23D45764">
            <w:pPr>
              <w:spacing w:after="57" w:line="221" w:lineRule="auto"/>
              <w:ind w:left="0" w:right="38" w:firstLine="0"/>
              <w:rPr>
                <w:color w:val="auto"/>
              </w:rPr>
            </w:pPr>
            <w:r>
              <w:rPr>
                <w:rFonts w:eastAsia="Calibri"/>
                <w:color w:val="auto"/>
                <w:sz w:val="24"/>
              </w:rPr>
              <w:t>Quản trò đứng trên bảng, vừa hát, vừa làm các động tác cơ thể theo lời một bài hát vui, cả lớp phải vừa hát, vừa làm động tác theo quản trò. Thỉnh thoảng, quản trò lại bất chợt đổi bài hát và thay đổi động tác cơ thể, cả lớp cũng lập tức phải thay đổi theo. Ai không thay đổi được hoặc thay đổi chậm, người đó sẽ bị phạt.</w:t>
            </w:r>
          </w:p>
          <w:p w14:paraId="6B3AB015">
            <w:pPr>
              <w:spacing w:after="0" w:line="259" w:lineRule="auto"/>
              <w:ind w:left="0" w:firstLine="0"/>
              <w:jc w:val="left"/>
              <w:rPr>
                <w:color w:val="auto"/>
              </w:rPr>
            </w:pPr>
            <w:r>
              <w:rPr>
                <w:rFonts w:eastAsia="Calibri"/>
                <w:color w:val="auto"/>
                <w:sz w:val="24"/>
                <w:szCs w:val="24"/>
                <w:u w:color="000000"/>
              </w:rPr>
              <w:t xml:space="preserve">– </w:t>
            </w:r>
            <w:r>
              <w:rPr>
                <w:rFonts w:eastAsia="Calibri"/>
                <w:color w:val="auto"/>
                <w:sz w:val="24"/>
              </w:rPr>
              <w:t>Cử 1 HS làm quản trò và 2 HS làm trọng tài, phát hiện những HS mắc lỗi trong quá trình chơi.</w:t>
            </w:r>
          </w:p>
        </w:tc>
        <w:tc>
          <w:tcPr>
            <w:tcW w:w="2449" w:type="dxa"/>
            <w:tcBorders>
              <w:top w:val="single" w:color="00975E" w:sz="6" w:space="0"/>
              <w:left w:val="single" w:color="00975E" w:sz="6" w:space="0"/>
              <w:bottom w:val="nil"/>
              <w:right w:val="single" w:color="00975E" w:sz="6" w:space="0"/>
            </w:tcBorders>
            <w:shd w:val="clear" w:color="auto" w:fill="FFFFFF" w:themeFill="background1"/>
          </w:tcPr>
          <w:p w14:paraId="19131606">
            <w:pPr>
              <w:spacing w:after="57" w:line="221" w:lineRule="auto"/>
              <w:ind w:left="0" w:firstLine="0"/>
              <w:rPr>
                <w:color w:val="auto"/>
              </w:rPr>
            </w:pPr>
            <w:r>
              <w:rPr>
                <w:rFonts w:eastAsia="Calibri"/>
                <w:color w:val="auto"/>
                <w:sz w:val="24"/>
                <w:szCs w:val="24"/>
                <w:u w:color="000000"/>
              </w:rPr>
              <w:t xml:space="preserve">– </w:t>
            </w:r>
            <w:r>
              <w:rPr>
                <w:rFonts w:eastAsia="Calibri"/>
                <w:color w:val="auto"/>
                <w:sz w:val="24"/>
              </w:rPr>
              <w:t>Quản trò tổ chức cho các bạn chơi thử 1 – 2 lần.</w:t>
            </w:r>
          </w:p>
          <w:p w14:paraId="0AC85449">
            <w:pPr>
              <w:spacing w:after="0" w:line="259" w:lineRule="auto"/>
              <w:ind w:left="0" w:firstLine="0"/>
              <w:rPr>
                <w:color w:val="auto"/>
              </w:rPr>
            </w:pPr>
            <w:r>
              <w:rPr>
                <w:rFonts w:eastAsia="Calibri"/>
                <w:color w:val="auto"/>
                <w:sz w:val="24"/>
                <w:szCs w:val="24"/>
                <w:u w:color="000000"/>
              </w:rPr>
              <w:t xml:space="preserve">– </w:t>
            </w:r>
            <w:r>
              <w:rPr>
                <w:rFonts w:eastAsia="Calibri"/>
                <w:color w:val="auto"/>
                <w:sz w:val="24"/>
              </w:rPr>
              <w:t>HS chơi trò chơi theo hiệu lệnh của bạn quản trò.</w:t>
            </w:r>
          </w:p>
        </w:tc>
        <w:tc>
          <w:tcPr>
            <w:tcW w:w="2335" w:type="dxa"/>
            <w:tcBorders>
              <w:top w:val="single" w:color="00975E" w:sz="6" w:space="0"/>
              <w:left w:val="single" w:color="00975E" w:sz="6" w:space="0"/>
              <w:bottom w:val="nil"/>
              <w:right w:val="single" w:color="00975E" w:sz="6" w:space="0"/>
            </w:tcBorders>
            <w:shd w:val="clear" w:color="auto" w:fill="FFFFFF" w:themeFill="background1"/>
          </w:tcPr>
          <w:p w14:paraId="62F1690A">
            <w:pPr>
              <w:spacing w:after="57" w:line="221" w:lineRule="auto"/>
              <w:ind w:left="0" w:right="19" w:firstLine="0"/>
              <w:rPr>
                <w:color w:val="auto"/>
              </w:rPr>
            </w:pPr>
            <w:r>
              <w:rPr>
                <w:rFonts w:eastAsia="Calibri"/>
                <w:color w:val="auto"/>
                <w:sz w:val="24"/>
                <w:szCs w:val="24"/>
                <w:u w:color="000000"/>
              </w:rPr>
              <w:t xml:space="preserve">– </w:t>
            </w:r>
            <w:r>
              <w:rPr>
                <w:rFonts w:eastAsia="Calibri"/>
                <w:color w:val="auto"/>
                <w:sz w:val="24"/>
              </w:rPr>
              <w:t>Tất cả HS đều tham gia chơi và có ý thức tuân thủ luật chơi.</w:t>
            </w:r>
          </w:p>
          <w:p w14:paraId="29C74D4E">
            <w:pPr>
              <w:spacing w:after="0" w:line="259" w:lineRule="auto"/>
              <w:ind w:left="0" w:right="19" w:firstLine="0"/>
              <w:rPr>
                <w:color w:val="auto"/>
              </w:rPr>
            </w:pPr>
            <w:r>
              <w:rPr>
                <w:rFonts w:eastAsia="Calibri"/>
                <w:color w:val="auto"/>
                <w:sz w:val="24"/>
                <w:szCs w:val="24"/>
                <w:u w:color="000000"/>
              </w:rPr>
              <w:t xml:space="preserve">– </w:t>
            </w:r>
            <w:r>
              <w:rPr>
                <w:rFonts w:eastAsia="Calibri"/>
                <w:color w:val="auto"/>
                <w:sz w:val="24"/>
              </w:rPr>
              <w:t>HS đều hiểu được ý nghĩa giáo dục của trò chơi.</w:t>
            </w:r>
          </w:p>
        </w:tc>
      </w:tr>
      <w:tr w14:paraId="6A9062F0">
        <w:tblPrEx>
          <w:tblCellMar>
            <w:top w:w="61" w:type="dxa"/>
            <w:left w:w="113" w:type="dxa"/>
            <w:bottom w:w="0" w:type="dxa"/>
            <w:right w:w="75" w:type="dxa"/>
          </w:tblCellMar>
        </w:tblPrEx>
        <w:trPr>
          <w:trHeight w:val="2113" w:hRule="atLeast"/>
        </w:trPr>
        <w:tc>
          <w:tcPr>
            <w:tcW w:w="3685" w:type="dxa"/>
            <w:tcBorders>
              <w:top w:val="nil"/>
              <w:left w:val="single" w:color="00975E" w:sz="6" w:space="0"/>
              <w:bottom w:val="single" w:color="00975E" w:sz="6" w:space="0"/>
              <w:right w:val="single" w:color="00975E" w:sz="6" w:space="0"/>
            </w:tcBorders>
            <w:shd w:val="clear" w:color="auto" w:fill="FFFFFF" w:themeFill="background1"/>
          </w:tcPr>
          <w:p w14:paraId="5CBB7814">
            <w:pPr>
              <w:spacing w:after="137" w:line="221" w:lineRule="auto"/>
              <w:ind w:left="158" w:hanging="158"/>
              <w:rPr>
                <w:color w:val="auto"/>
              </w:rPr>
            </w:pPr>
            <w:r>
              <w:rPr>
                <w:rFonts w:eastAsia="Calibri"/>
                <w:color w:val="auto"/>
                <w:sz w:val="24"/>
                <w:szCs w:val="24"/>
                <w:u w:color="000000"/>
              </w:rPr>
              <w:t xml:space="preserve">– </w:t>
            </w:r>
            <w:r>
              <w:rPr>
                <w:rFonts w:eastAsia="Calibri"/>
                <w:color w:val="auto"/>
                <w:sz w:val="24"/>
              </w:rPr>
              <w:t>GV nêu câu hỏi thảo luận chung: Em rút ra được điều gì sau khi chơi trò chơi này?</w:t>
            </w:r>
          </w:p>
          <w:p w14:paraId="0D71BBEE">
            <w:pPr>
              <w:spacing w:after="57" w:line="221" w:lineRule="auto"/>
              <w:ind w:left="158" w:hanging="158"/>
              <w:rPr>
                <w:color w:val="auto"/>
              </w:rPr>
            </w:pPr>
            <w:r>
              <w:rPr>
                <w:rFonts w:eastAsia="Calibri"/>
                <w:color w:val="auto"/>
                <w:sz w:val="24"/>
                <w:szCs w:val="24"/>
                <w:u w:color="000000"/>
              </w:rPr>
              <w:t xml:space="preserve">– </w:t>
            </w:r>
            <w:r>
              <w:rPr>
                <w:rFonts w:eastAsia="Calibri"/>
                <w:color w:val="auto"/>
                <w:sz w:val="24"/>
              </w:rPr>
              <w:t>GV kết luận về ý nghĩa của trò chơi: Trong cuộc sống luôn có những thay đổi, buộc chúng ta phải thích nghi theo.</w:t>
            </w:r>
          </w:p>
          <w:p w14:paraId="209B7017">
            <w:pPr>
              <w:spacing w:after="0" w:line="259" w:lineRule="auto"/>
              <w:ind w:left="158" w:hanging="158"/>
              <w:rPr>
                <w:color w:val="auto"/>
              </w:rPr>
            </w:pPr>
            <w:r>
              <w:rPr>
                <w:rFonts w:eastAsia="Calibri"/>
                <w:color w:val="auto"/>
                <w:sz w:val="24"/>
                <w:szCs w:val="24"/>
                <w:u w:color="000000"/>
              </w:rPr>
              <w:t xml:space="preserve">– </w:t>
            </w:r>
            <w:r>
              <w:rPr>
                <w:rFonts w:eastAsia="Calibri"/>
                <w:color w:val="auto"/>
                <w:sz w:val="24"/>
              </w:rPr>
              <w:t>GV chuyển ý, giới thiệu nội dung 2.</w:t>
            </w:r>
          </w:p>
        </w:tc>
        <w:tc>
          <w:tcPr>
            <w:tcW w:w="2449" w:type="dxa"/>
            <w:tcBorders>
              <w:top w:val="nil"/>
              <w:left w:val="single" w:color="00975E" w:sz="6" w:space="0"/>
              <w:bottom w:val="single" w:color="00975E" w:sz="6" w:space="0"/>
              <w:right w:val="single" w:color="00975E" w:sz="6" w:space="0"/>
            </w:tcBorders>
            <w:shd w:val="clear" w:color="auto" w:fill="FFFFFF" w:themeFill="background1"/>
          </w:tcPr>
          <w:p w14:paraId="388A3D7C">
            <w:pPr>
              <w:spacing w:after="0" w:line="259" w:lineRule="auto"/>
              <w:ind w:left="0" w:firstLine="0"/>
              <w:rPr>
                <w:color w:val="auto"/>
              </w:rPr>
            </w:pPr>
            <w:r>
              <w:rPr>
                <w:rFonts w:eastAsia="Calibri"/>
                <w:color w:val="auto"/>
                <w:sz w:val="24"/>
              </w:rPr>
              <w:t>– HS chia sẻ cảm nhận sau khi chơi trò chơi.</w:t>
            </w:r>
          </w:p>
        </w:tc>
        <w:tc>
          <w:tcPr>
            <w:tcW w:w="2335" w:type="dxa"/>
            <w:tcBorders>
              <w:top w:val="nil"/>
              <w:left w:val="single" w:color="00975E" w:sz="6" w:space="0"/>
              <w:bottom w:val="single" w:color="00975E" w:sz="6" w:space="0"/>
              <w:right w:val="single" w:color="00975E" w:sz="6" w:space="0"/>
            </w:tcBorders>
            <w:shd w:val="clear" w:color="auto" w:fill="FFFFFF" w:themeFill="background1"/>
          </w:tcPr>
          <w:p w14:paraId="1316C057">
            <w:pPr>
              <w:spacing w:after="160" w:line="259" w:lineRule="auto"/>
              <w:ind w:left="0" w:firstLine="0"/>
              <w:jc w:val="left"/>
              <w:rPr>
                <w:color w:val="auto"/>
              </w:rPr>
            </w:pPr>
          </w:p>
        </w:tc>
      </w:tr>
    </w:tbl>
    <w:p w14:paraId="748E0E6A">
      <w:pPr>
        <w:pStyle w:val="5"/>
        <w:spacing w:after="47" w:line="259" w:lineRule="auto"/>
        <w:ind w:left="294"/>
        <w:rPr>
          <w:rFonts w:ascii="Times New Roman" w:hAnsi="Times New Roman" w:cs="Times New Roman"/>
          <w:color w:val="auto"/>
        </w:rPr>
      </w:pPr>
      <w:r>
        <w:rPr>
          <w:rFonts w:ascii="Times New Roman" w:hAnsi="Times New Roman" w:cs="Times New Roman"/>
          <w:color w:val="auto"/>
        </w:rPr>
        <w:t>KHÁM PHÁ – KẾT NỐI</w:t>
      </w:r>
    </w:p>
    <w:p w14:paraId="69603A27">
      <w:pPr>
        <w:spacing w:after="27" w:line="312" w:lineRule="auto"/>
        <w:ind w:left="577"/>
        <w:rPr>
          <w:color w:val="auto"/>
        </w:rPr>
      </w:pPr>
      <w:r>
        <w:rPr>
          <w:b/>
          <w:color w:val="auto"/>
        </w:rPr>
        <w:t>Hoạt động 1. Tìm hiểu biểu hiện của khả năng thích nghi với những thay đổi trong cuộc sống</w:t>
      </w:r>
    </w:p>
    <w:p w14:paraId="04A9970B">
      <w:pPr>
        <w:spacing w:after="64" w:line="259" w:lineRule="auto"/>
        <w:ind w:left="563"/>
        <w:jc w:val="left"/>
        <w:rPr>
          <w:color w:val="auto"/>
        </w:rPr>
      </w:pPr>
      <w:r>
        <w:rPr>
          <w:i/>
          <w:color w:val="auto"/>
        </w:rPr>
        <w:t xml:space="preserve">a) Mục tiêu </w:t>
      </w:r>
    </w:p>
    <w:p w14:paraId="7B217343">
      <w:pPr>
        <w:spacing w:after="51"/>
        <w:ind w:left="851" w:right="4" w:hanging="284"/>
        <w:rPr>
          <w:color w:val="auto"/>
        </w:rPr>
      </w:pPr>
      <w:r>
        <w:rPr>
          <w:color w:val="auto"/>
          <w:szCs w:val="25"/>
          <w:u w:color="000000"/>
        </w:rPr>
        <w:t xml:space="preserve">– </w:t>
      </w:r>
      <w:r>
        <w:rPr>
          <w:color w:val="auto"/>
        </w:rPr>
        <w:t>HS chia sẻ được những kinh nghiệm cá nhân đã có liên quan đến việc thích nghi với những thay đổi trong cuộc sống.</w:t>
      </w:r>
    </w:p>
    <w:p w14:paraId="7E1AD7A3">
      <w:pPr>
        <w:spacing w:after="79"/>
        <w:ind w:left="851" w:right="4" w:hanging="284"/>
        <w:rPr>
          <w:color w:val="auto"/>
        </w:rPr>
      </w:pPr>
      <w:r>
        <w:rPr>
          <w:color w:val="auto"/>
          <w:szCs w:val="25"/>
          <w:u w:color="000000"/>
        </w:rPr>
        <w:t xml:space="preserve">– </w:t>
      </w:r>
      <w:r>
        <w:rPr>
          <w:color w:val="auto"/>
        </w:rPr>
        <w:t>Xác định được những biểu hiện của khả năng thích nghi với những thay đổi trong cuộc sống.</w:t>
      </w:r>
    </w:p>
    <w:p w14:paraId="4339733B">
      <w:pPr>
        <w:spacing w:after="4" w:line="259" w:lineRule="auto"/>
        <w:ind w:left="563"/>
        <w:jc w:val="left"/>
        <w:rPr>
          <w:color w:val="auto"/>
        </w:rPr>
      </w:pPr>
      <w:r>
        <w:rPr>
          <w:i/>
          <w:color w:val="auto"/>
        </w:rPr>
        <w:t>b) Tổ chức thực hiện</w:t>
      </w:r>
    </w:p>
    <w:tbl>
      <w:tblPr>
        <w:tblStyle w:val="10"/>
        <w:tblW w:w="8219" w:type="dxa"/>
        <w:tblInd w:w="575" w:type="dxa"/>
        <w:shd w:val="clear" w:color="auto" w:fill="FFFFFF" w:themeFill="background1"/>
        <w:tblLayout w:type="autofit"/>
        <w:tblCellMar>
          <w:top w:w="33" w:type="dxa"/>
          <w:left w:w="113" w:type="dxa"/>
          <w:bottom w:w="0" w:type="dxa"/>
          <w:right w:w="75" w:type="dxa"/>
        </w:tblCellMar>
      </w:tblPr>
      <w:tblGrid>
        <w:gridCol w:w="3552"/>
        <w:gridCol w:w="2"/>
        <w:gridCol w:w="2364"/>
        <w:gridCol w:w="4"/>
        <w:gridCol w:w="370"/>
        <w:gridCol w:w="1927"/>
      </w:tblGrid>
      <w:tr w14:paraId="5C496AF5">
        <w:tblPrEx>
          <w:shd w:val="clear" w:color="auto" w:fill="FFFFFF" w:themeFill="background1"/>
          <w:tblCellMar>
            <w:top w:w="33" w:type="dxa"/>
            <w:left w:w="113" w:type="dxa"/>
            <w:bottom w:w="0" w:type="dxa"/>
            <w:right w:w="75" w:type="dxa"/>
          </w:tblCellMar>
        </w:tblPrEx>
        <w:trPr>
          <w:trHeight w:val="790" w:hRule="atLeast"/>
        </w:trPr>
        <w:tc>
          <w:tcPr>
            <w:tcW w:w="3554"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58553C7">
            <w:pPr>
              <w:spacing w:after="0" w:line="259" w:lineRule="auto"/>
              <w:ind w:left="0" w:right="38" w:firstLine="0"/>
              <w:jc w:val="center"/>
              <w:rPr>
                <w:color w:val="auto"/>
              </w:rPr>
            </w:pPr>
            <w:r>
              <w:rPr>
                <w:rFonts w:eastAsia="Calibri"/>
                <w:b/>
                <w:color w:val="auto"/>
                <w:sz w:val="24"/>
              </w:rPr>
              <w:t>hoạt động của gv</w:t>
            </w:r>
          </w:p>
        </w:tc>
        <w:tc>
          <w:tcPr>
            <w:tcW w:w="2368"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2238C00C">
            <w:pPr>
              <w:spacing w:after="0" w:line="259" w:lineRule="auto"/>
              <w:ind w:left="0" w:right="38" w:firstLine="0"/>
              <w:jc w:val="center"/>
              <w:rPr>
                <w:color w:val="auto"/>
              </w:rPr>
            </w:pPr>
            <w:r>
              <w:rPr>
                <w:rFonts w:eastAsia="Calibri"/>
                <w:b/>
                <w:color w:val="auto"/>
                <w:sz w:val="24"/>
              </w:rPr>
              <w:t>hoạt động của hS</w:t>
            </w:r>
          </w:p>
        </w:tc>
        <w:tc>
          <w:tcPr>
            <w:tcW w:w="2297"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39C8C2F">
            <w:pPr>
              <w:spacing w:after="0" w:line="259" w:lineRule="auto"/>
              <w:ind w:left="130" w:right="92" w:firstLine="0"/>
              <w:jc w:val="center"/>
              <w:rPr>
                <w:color w:val="auto"/>
              </w:rPr>
            </w:pPr>
            <w:r>
              <w:rPr>
                <w:rFonts w:eastAsia="Calibri"/>
                <w:b/>
                <w:color w:val="auto"/>
                <w:sz w:val="24"/>
              </w:rPr>
              <w:t>Sản phẩm/ Kết quả  cần đạt</w:t>
            </w:r>
          </w:p>
        </w:tc>
      </w:tr>
      <w:tr w14:paraId="0376204E">
        <w:tblPrEx>
          <w:shd w:val="clear" w:color="auto" w:fill="FFFFFF" w:themeFill="background1"/>
          <w:tblCellMar>
            <w:top w:w="33" w:type="dxa"/>
            <w:left w:w="113" w:type="dxa"/>
            <w:bottom w:w="0" w:type="dxa"/>
            <w:right w:w="75" w:type="dxa"/>
          </w:tblCellMar>
        </w:tblPrEx>
        <w:trPr>
          <w:trHeight w:val="407" w:hRule="atLeast"/>
        </w:trPr>
        <w:tc>
          <w:tcPr>
            <w:tcW w:w="8219" w:type="dxa"/>
            <w:gridSpan w:val="6"/>
            <w:tcBorders>
              <w:top w:val="single" w:color="00975E" w:sz="6" w:space="0"/>
              <w:left w:val="single" w:color="00975E" w:sz="6" w:space="0"/>
              <w:bottom w:val="single" w:color="00975E" w:sz="6" w:space="0"/>
              <w:right w:val="single" w:color="00975E" w:sz="6" w:space="0"/>
            </w:tcBorders>
            <w:shd w:val="clear" w:color="auto" w:fill="FFFFFF" w:themeFill="background1"/>
          </w:tcPr>
          <w:p w14:paraId="508946E8">
            <w:pPr>
              <w:spacing w:after="0" w:line="259" w:lineRule="auto"/>
              <w:ind w:left="0" w:firstLine="0"/>
              <w:jc w:val="left"/>
              <w:rPr>
                <w:color w:val="auto"/>
              </w:rPr>
            </w:pPr>
            <w:r>
              <w:rPr>
                <w:rFonts w:eastAsia="Calibri"/>
                <w:b/>
                <w:i/>
                <w:color w:val="auto"/>
                <w:sz w:val="24"/>
              </w:rPr>
              <w:t xml:space="preserve">Nhiệm vụ 1: </w:t>
            </w:r>
            <w:r>
              <w:rPr>
                <w:rFonts w:eastAsia="Calibri"/>
                <w:color w:val="auto"/>
                <w:sz w:val="24"/>
              </w:rPr>
              <w:t>Chia sẻ những thay đổi em đã gặp trong cuộc sống và cách ứng phó của em</w:t>
            </w:r>
          </w:p>
        </w:tc>
      </w:tr>
      <w:tr w14:paraId="4B341F5E">
        <w:tblPrEx>
          <w:shd w:val="clear" w:color="auto" w:fill="FFFFFF" w:themeFill="background1"/>
          <w:tblCellMar>
            <w:top w:w="33" w:type="dxa"/>
            <w:left w:w="113" w:type="dxa"/>
            <w:bottom w:w="0" w:type="dxa"/>
            <w:right w:w="75" w:type="dxa"/>
          </w:tblCellMar>
        </w:tblPrEx>
        <w:trPr>
          <w:trHeight w:val="1736" w:hRule="atLeast"/>
        </w:trPr>
        <w:tc>
          <w:tcPr>
            <w:tcW w:w="3554" w:type="dxa"/>
            <w:gridSpan w:val="2"/>
            <w:tcBorders>
              <w:top w:val="single" w:color="00975E" w:sz="6" w:space="0"/>
              <w:left w:val="single" w:color="00975E" w:sz="6" w:space="0"/>
              <w:bottom w:val="nil"/>
              <w:right w:val="single" w:color="00975E" w:sz="6" w:space="0"/>
            </w:tcBorders>
            <w:shd w:val="clear" w:color="auto" w:fill="FFFFFF" w:themeFill="background1"/>
          </w:tcPr>
          <w:p w14:paraId="18B9BB99">
            <w:pPr>
              <w:spacing w:after="0" w:line="259" w:lineRule="auto"/>
              <w:ind w:left="0" w:right="38" w:firstLine="0"/>
              <w:rPr>
                <w:color w:val="auto"/>
              </w:rPr>
            </w:pPr>
            <w:r>
              <w:rPr>
                <w:rFonts w:eastAsia="Calibri"/>
                <w:color w:val="auto"/>
                <w:sz w:val="24"/>
              </w:rPr>
              <w:t>– GV yêu cầu HS chia sẻ về những thay đổi em đã gặp trong cuộc sống và cách ứng phó thành công hay thất bại của em trước những thay đổi ấy. (Hoặc chia sẻ về một người em biết đã có những thay đổi trong cuộc sống và cách ứng phó của họ trước những thay đổi ấy).</w:t>
            </w:r>
          </w:p>
        </w:tc>
        <w:tc>
          <w:tcPr>
            <w:tcW w:w="2368" w:type="dxa"/>
            <w:gridSpan w:val="2"/>
            <w:tcBorders>
              <w:top w:val="single" w:color="00975E" w:sz="6" w:space="0"/>
              <w:left w:val="single" w:color="00975E" w:sz="6" w:space="0"/>
              <w:bottom w:val="nil"/>
              <w:right w:val="single" w:color="00975E" w:sz="6" w:space="0"/>
            </w:tcBorders>
            <w:shd w:val="clear" w:color="auto" w:fill="FFFFFF" w:themeFill="background1"/>
          </w:tcPr>
          <w:p w14:paraId="637BC0BD">
            <w:pPr>
              <w:spacing w:after="57" w:line="221" w:lineRule="auto"/>
              <w:ind w:left="0" w:firstLine="0"/>
              <w:jc w:val="left"/>
              <w:rPr>
                <w:color w:val="auto"/>
              </w:rPr>
            </w:pPr>
            <w:r>
              <w:rPr>
                <w:rFonts w:eastAsia="Calibri"/>
                <w:color w:val="auto"/>
                <w:sz w:val="24"/>
                <w:szCs w:val="24"/>
                <w:u w:color="000000"/>
              </w:rPr>
              <w:t xml:space="preserve">– </w:t>
            </w:r>
            <w:r>
              <w:rPr>
                <w:rFonts w:eastAsia="Calibri"/>
                <w:color w:val="auto"/>
                <w:sz w:val="24"/>
              </w:rPr>
              <w:t>Lắng nghe GV giao nhiệm vụ.</w:t>
            </w:r>
          </w:p>
          <w:p w14:paraId="5E4E7D3E">
            <w:pPr>
              <w:spacing w:after="0" w:line="259" w:lineRule="auto"/>
              <w:ind w:left="0" w:firstLine="0"/>
              <w:jc w:val="left"/>
              <w:rPr>
                <w:color w:val="auto"/>
              </w:rPr>
            </w:pPr>
            <w:r>
              <w:rPr>
                <w:rFonts w:eastAsia="Calibri"/>
                <w:color w:val="auto"/>
                <w:sz w:val="24"/>
                <w:szCs w:val="24"/>
                <w:u w:color="000000"/>
              </w:rPr>
              <w:t xml:space="preserve">– </w:t>
            </w:r>
            <w:r>
              <w:rPr>
                <w:rFonts w:eastAsia="Calibri"/>
                <w:color w:val="auto"/>
                <w:sz w:val="24"/>
              </w:rPr>
              <w:t>HS suy nghĩ và chia sẻ trong nhóm nhỏ.</w:t>
            </w:r>
          </w:p>
        </w:tc>
        <w:tc>
          <w:tcPr>
            <w:tcW w:w="2297" w:type="dxa"/>
            <w:gridSpan w:val="2"/>
            <w:tcBorders>
              <w:top w:val="single" w:color="00975E" w:sz="6" w:space="0"/>
              <w:left w:val="single" w:color="00975E" w:sz="6" w:space="0"/>
              <w:bottom w:val="nil"/>
              <w:right w:val="single" w:color="00975E" w:sz="6" w:space="0"/>
            </w:tcBorders>
            <w:shd w:val="clear" w:color="auto" w:fill="FFFFFF" w:themeFill="background1"/>
          </w:tcPr>
          <w:p w14:paraId="4103D716">
            <w:pPr>
              <w:spacing w:after="160" w:line="259" w:lineRule="auto"/>
              <w:ind w:left="0" w:firstLine="0"/>
              <w:jc w:val="left"/>
              <w:rPr>
                <w:color w:val="auto"/>
              </w:rPr>
            </w:pPr>
          </w:p>
        </w:tc>
      </w:tr>
      <w:tr w14:paraId="16AF34D4">
        <w:tblPrEx>
          <w:shd w:val="clear" w:color="auto" w:fill="FFFFFF" w:themeFill="background1"/>
          <w:tblCellMar>
            <w:top w:w="33" w:type="dxa"/>
            <w:left w:w="113" w:type="dxa"/>
            <w:bottom w:w="0" w:type="dxa"/>
            <w:right w:w="75" w:type="dxa"/>
          </w:tblCellMar>
        </w:tblPrEx>
        <w:trPr>
          <w:trHeight w:val="991" w:hRule="atLeast"/>
        </w:trPr>
        <w:tc>
          <w:tcPr>
            <w:tcW w:w="3554" w:type="dxa"/>
            <w:gridSpan w:val="2"/>
            <w:tcBorders>
              <w:top w:val="nil"/>
              <w:left w:val="single" w:color="00975E" w:sz="6" w:space="0"/>
              <w:bottom w:val="single" w:color="00975E" w:sz="6" w:space="0"/>
              <w:right w:val="single" w:color="00975E" w:sz="6" w:space="0"/>
            </w:tcBorders>
            <w:shd w:val="clear" w:color="auto" w:fill="FFFFFF" w:themeFill="background1"/>
          </w:tcPr>
          <w:p w14:paraId="5B6037E5">
            <w:pPr>
              <w:spacing w:after="304" w:line="259" w:lineRule="auto"/>
              <w:ind w:left="158" w:hanging="158"/>
              <w:jc w:val="left"/>
              <w:rPr>
                <w:color w:val="auto"/>
              </w:rPr>
            </w:pPr>
            <w:r>
              <w:rPr>
                <w:rFonts w:eastAsia="Calibri"/>
                <w:color w:val="auto"/>
                <w:sz w:val="24"/>
                <w:szCs w:val="24"/>
                <w:u w:color="000000"/>
              </w:rPr>
              <w:t xml:space="preserve">– </w:t>
            </w:r>
            <w:r>
              <w:rPr>
                <w:rFonts w:eastAsia="Calibri"/>
                <w:color w:val="auto"/>
                <w:sz w:val="24"/>
              </w:rPr>
              <w:t>GV mời mỗi nhóm 1 HS chia sẻ trước lớp.</w:t>
            </w:r>
          </w:p>
          <w:p w14:paraId="1C547303">
            <w:pPr>
              <w:spacing w:after="0" w:line="259" w:lineRule="auto"/>
              <w:ind w:left="158" w:hanging="158"/>
              <w:jc w:val="left"/>
              <w:rPr>
                <w:color w:val="auto"/>
              </w:rPr>
            </w:pPr>
            <w:r>
              <w:rPr>
                <w:rFonts w:eastAsia="Calibri"/>
                <w:color w:val="auto"/>
                <w:sz w:val="24"/>
                <w:szCs w:val="24"/>
                <w:u w:color="000000"/>
              </w:rPr>
              <w:t xml:space="preserve">– </w:t>
            </w:r>
            <w:r>
              <w:rPr>
                <w:rFonts w:eastAsia="Calibri"/>
                <w:color w:val="auto"/>
                <w:sz w:val="24"/>
              </w:rPr>
              <w:t>GV tổng kết các kinh nghiệm đã có của HS.</w:t>
            </w:r>
          </w:p>
        </w:tc>
        <w:tc>
          <w:tcPr>
            <w:tcW w:w="2368" w:type="dxa"/>
            <w:gridSpan w:val="2"/>
            <w:tcBorders>
              <w:top w:val="nil"/>
              <w:left w:val="single" w:color="00975E" w:sz="6" w:space="0"/>
              <w:bottom w:val="single" w:color="00975E" w:sz="6" w:space="0"/>
              <w:right w:val="single" w:color="00975E" w:sz="6" w:space="0"/>
            </w:tcBorders>
            <w:shd w:val="clear" w:color="auto" w:fill="FFFFFF" w:themeFill="background1"/>
          </w:tcPr>
          <w:p w14:paraId="4AEAC363">
            <w:pPr>
              <w:spacing w:after="0" w:line="259" w:lineRule="auto"/>
              <w:ind w:left="0" w:firstLine="0"/>
              <w:rPr>
                <w:color w:val="auto"/>
              </w:rPr>
            </w:pPr>
            <w:r>
              <w:rPr>
                <w:rFonts w:eastAsia="Calibri"/>
                <w:color w:val="auto"/>
                <w:sz w:val="24"/>
              </w:rPr>
              <w:t>– Một số HS đại diện cho các nhóm chia sẻ trước lớp.</w:t>
            </w:r>
          </w:p>
        </w:tc>
        <w:tc>
          <w:tcPr>
            <w:tcW w:w="2297" w:type="dxa"/>
            <w:gridSpan w:val="2"/>
            <w:tcBorders>
              <w:top w:val="nil"/>
              <w:left w:val="single" w:color="00975E" w:sz="6" w:space="0"/>
              <w:bottom w:val="single" w:color="00975E" w:sz="6" w:space="0"/>
              <w:right w:val="single" w:color="00975E" w:sz="6" w:space="0"/>
            </w:tcBorders>
            <w:shd w:val="clear" w:color="auto" w:fill="FFFFFF" w:themeFill="background1"/>
          </w:tcPr>
          <w:p w14:paraId="2D561441">
            <w:pPr>
              <w:spacing w:after="160" w:line="259" w:lineRule="auto"/>
              <w:ind w:left="0" w:firstLine="0"/>
              <w:jc w:val="left"/>
              <w:rPr>
                <w:color w:val="auto"/>
              </w:rPr>
            </w:pPr>
          </w:p>
        </w:tc>
      </w:tr>
      <w:tr w14:paraId="2A1ACA71">
        <w:tblPrEx>
          <w:tblCellMar>
            <w:top w:w="33" w:type="dxa"/>
            <w:left w:w="113" w:type="dxa"/>
            <w:bottom w:w="0" w:type="dxa"/>
            <w:right w:w="75" w:type="dxa"/>
          </w:tblCellMar>
        </w:tblPrEx>
        <w:trPr>
          <w:trHeight w:val="407" w:hRule="atLeast"/>
        </w:trPr>
        <w:tc>
          <w:tcPr>
            <w:tcW w:w="8219" w:type="dxa"/>
            <w:gridSpan w:val="6"/>
            <w:tcBorders>
              <w:top w:val="single" w:color="00975E" w:sz="6" w:space="0"/>
              <w:left w:val="single" w:color="00975E" w:sz="6" w:space="0"/>
              <w:bottom w:val="single" w:color="00975E" w:sz="6" w:space="0"/>
              <w:right w:val="single" w:color="00975E" w:sz="6" w:space="0"/>
            </w:tcBorders>
            <w:shd w:val="clear" w:color="auto" w:fill="FFFFFF" w:themeFill="background1"/>
          </w:tcPr>
          <w:p w14:paraId="2AC41D93">
            <w:pPr>
              <w:spacing w:after="0" w:line="259" w:lineRule="auto"/>
              <w:ind w:left="0" w:firstLine="0"/>
              <w:jc w:val="left"/>
              <w:rPr>
                <w:color w:val="auto"/>
              </w:rPr>
            </w:pPr>
            <w:r>
              <w:rPr>
                <w:rFonts w:eastAsia="Calibri"/>
                <w:b/>
                <w:i/>
                <w:color w:val="auto"/>
                <w:sz w:val="24"/>
              </w:rPr>
              <w:t xml:space="preserve">Nhiệm vụ 2: </w:t>
            </w:r>
            <w:r>
              <w:rPr>
                <w:rFonts w:eastAsia="Calibri"/>
                <w:color w:val="auto"/>
                <w:sz w:val="24"/>
              </w:rPr>
              <w:t>Chỉ ra những biểu hiện của khả năng thích nghi của nhân vật trong mỗi tình huống ở trang 14, SGK</w:t>
            </w:r>
          </w:p>
        </w:tc>
      </w:tr>
      <w:tr w14:paraId="4D58FC68">
        <w:tblPrEx>
          <w:tblCellMar>
            <w:top w:w="33" w:type="dxa"/>
            <w:left w:w="113" w:type="dxa"/>
            <w:bottom w:w="0" w:type="dxa"/>
            <w:right w:w="75" w:type="dxa"/>
          </w:tblCellMar>
        </w:tblPrEx>
        <w:trPr>
          <w:trHeight w:val="5530" w:hRule="atLeast"/>
        </w:trPr>
        <w:tc>
          <w:tcPr>
            <w:tcW w:w="3554"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2154BDA9">
            <w:pPr>
              <w:spacing w:after="463" w:line="221" w:lineRule="auto"/>
              <w:ind w:left="0" w:right="19" w:firstLine="0"/>
              <w:jc w:val="left"/>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GV yêu cầu HS làm việc nhóm, chỉ ra biểu hiện thích nghi với những thay đổi trong cuộc sống của nhân vật trong các tình huống ở trang 14, SGK.</w:t>
            </w:r>
          </w:p>
          <w:p w14:paraId="7D83D99C">
            <w:pPr>
              <w:spacing w:after="10" w:line="259" w:lineRule="auto"/>
              <w:ind w:left="0" w:right="19" w:firstLine="0"/>
              <w:jc w:val="left"/>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GV tổng kết các ý kiến và kết luận:</w:t>
            </w:r>
          </w:p>
          <w:p w14:paraId="3B74455F">
            <w:pPr>
              <w:spacing w:after="57" w:line="221" w:lineRule="auto"/>
              <w:ind w:left="0" w:firstLine="0"/>
              <w:rPr>
                <w:color w:val="auto"/>
              </w:rPr>
            </w:pPr>
            <w:r>
              <w:rPr>
                <w:rFonts w:eastAsia="Calibri"/>
                <w:i/>
                <w:color w:val="auto"/>
                <w:sz w:val="24"/>
              </w:rPr>
              <w:t xml:space="preserve">– Tình huống 1: </w:t>
            </w:r>
            <w:r>
              <w:rPr>
                <w:rFonts w:eastAsia="Calibri"/>
                <w:color w:val="auto"/>
                <w:sz w:val="24"/>
              </w:rPr>
              <w:t>Biểu hiện khả năng thích nghi của Phong với môi trường học tập mới:</w:t>
            </w:r>
          </w:p>
          <w:p w14:paraId="0830E2BF">
            <w:pPr>
              <w:spacing w:after="57" w:line="221" w:lineRule="auto"/>
              <w:ind w:left="0" w:firstLine="0"/>
              <w:rPr>
                <w:color w:val="auto"/>
              </w:rPr>
            </w:pPr>
            <w:r>
              <w:rPr>
                <w:rFonts w:eastAsia="Calibri"/>
                <w:color w:val="auto"/>
                <w:sz w:val="24"/>
              </w:rPr>
              <w:t xml:space="preserve">+ Chủ động tìm hiểu về ngôi trường mới, đặc biệt là về những yêu cầu của nhà trường đối với HS. </w:t>
            </w:r>
          </w:p>
          <w:p w14:paraId="2019A28E">
            <w:pPr>
              <w:spacing w:after="57" w:line="221" w:lineRule="auto"/>
              <w:ind w:left="0" w:firstLine="0"/>
              <w:rPr>
                <w:color w:val="auto"/>
              </w:rPr>
            </w:pPr>
            <w:r>
              <w:rPr>
                <w:rFonts w:eastAsia="Calibri"/>
                <w:color w:val="auto"/>
                <w:sz w:val="24"/>
              </w:rPr>
              <w:t>+ Chủ động làm quen với các bạn trong tổ, trong lớp.</w:t>
            </w:r>
          </w:p>
          <w:p w14:paraId="3AA0C2BF">
            <w:pPr>
              <w:spacing w:after="10" w:line="259" w:lineRule="auto"/>
              <w:ind w:left="0" w:firstLine="0"/>
              <w:jc w:val="left"/>
              <w:rPr>
                <w:color w:val="auto"/>
              </w:rPr>
            </w:pPr>
            <w:r>
              <w:rPr>
                <w:rFonts w:eastAsia="Calibri"/>
                <w:color w:val="auto"/>
                <w:sz w:val="24"/>
              </w:rPr>
              <w:t xml:space="preserve">+ Nhờ các bạn hướng dẫn, giúp đỡ mình thêm. </w:t>
            </w:r>
          </w:p>
          <w:p w14:paraId="0AEE97F5">
            <w:pPr>
              <w:spacing w:after="57" w:line="221" w:lineRule="auto"/>
              <w:ind w:left="0" w:firstLine="0"/>
              <w:rPr>
                <w:color w:val="auto"/>
              </w:rPr>
            </w:pPr>
            <w:r>
              <w:rPr>
                <w:rFonts w:eastAsia="Calibri"/>
                <w:color w:val="auto"/>
                <w:sz w:val="24"/>
              </w:rPr>
              <w:t>+ Mạnh dạn tham gia vào các hoạt động tập thể của lớp, của trường.</w:t>
            </w:r>
          </w:p>
          <w:p w14:paraId="2E8E9176">
            <w:pPr>
              <w:spacing w:after="0" w:line="259" w:lineRule="auto"/>
              <w:ind w:left="0" w:right="39" w:firstLine="0"/>
              <w:rPr>
                <w:color w:val="auto"/>
              </w:rPr>
            </w:pPr>
            <w:r>
              <w:rPr>
                <w:rFonts w:eastAsia="Calibri"/>
                <w:color w:val="auto"/>
                <w:sz w:val="24"/>
              </w:rPr>
              <w:t>+ Xung phong nhận những nhiệm vụ phù hợp với sở thích, khả năng để nhanh chóng hoà nhập với môi trường mới.</w:t>
            </w:r>
          </w:p>
        </w:tc>
        <w:tc>
          <w:tcPr>
            <w:tcW w:w="2368"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12B6CE49">
            <w:pPr>
              <w:spacing w:after="57" w:line="221" w:lineRule="auto"/>
              <w:ind w:left="0" w:firstLine="0"/>
              <w:rPr>
                <w:color w:val="auto"/>
              </w:rPr>
            </w:pPr>
            <w:r>
              <w:rPr>
                <w:rFonts w:eastAsia="Calibri"/>
                <w:color w:val="auto"/>
                <w:sz w:val="24"/>
                <w:szCs w:val="24"/>
                <w:u w:color="000000"/>
              </w:rPr>
              <w:t xml:space="preserve">– </w:t>
            </w:r>
            <w:r>
              <w:rPr>
                <w:rFonts w:eastAsia="Calibri"/>
                <w:color w:val="auto"/>
                <w:sz w:val="24"/>
              </w:rPr>
              <w:t>Các nhóm HS thực hiện nhiệm vụ.</w:t>
            </w:r>
          </w:p>
          <w:p w14:paraId="1D72D1E5">
            <w:pPr>
              <w:spacing w:after="57" w:line="221" w:lineRule="auto"/>
              <w:ind w:left="0" w:firstLine="0"/>
              <w:rPr>
                <w:color w:val="auto"/>
              </w:rPr>
            </w:pPr>
            <w:r>
              <w:rPr>
                <w:rFonts w:eastAsia="Calibri"/>
                <w:color w:val="auto"/>
                <w:sz w:val="24"/>
                <w:szCs w:val="24"/>
                <w:u w:color="000000"/>
              </w:rPr>
              <w:t xml:space="preserve">– </w:t>
            </w:r>
            <w:r>
              <w:rPr>
                <w:rFonts w:eastAsia="Calibri"/>
                <w:color w:val="auto"/>
                <w:sz w:val="24"/>
              </w:rPr>
              <w:t>Đại diện các nhóm trình bày kết quả thảo luận.</w:t>
            </w:r>
          </w:p>
          <w:p w14:paraId="23E96A01">
            <w:pPr>
              <w:spacing w:after="0" w:line="259" w:lineRule="auto"/>
              <w:ind w:left="0" w:firstLine="0"/>
              <w:rPr>
                <w:color w:val="auto"/>
              </w:rPr>
            </w:pPr>
            <w:r>
              <w:rPr>
                <w:rFonts w:eastAsia="Calibri"/>
                <w:color w:val="auto"/>
                <w:sz w:val="24"/>
                <w:szCs w:val="24"/>
                <w:u w:color="000000"/>
              </w:rPr>
              <w:t xml:space="preserve">– </w:t>
            </w:r>
            <w:r>
              <w:rPr>
                <w:rFonts w:eastAsia="Calibri"/>
                <w:color w:val="auto"/>
                <w:sz w:val="24"/>
              </w:rPr>
              <w:t>Thảo luận chung cả lớp.</w:t>
            </w:r>
          </w:p>
        </w:tc>
        <w:tc>
          <w:tcPr>
            <w:tcW w:w="2297"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2C47A721">
            <w:pPr>
              <w:spacing w:after="0" w:line="259" w:lineRule="auto"/>
              <w:ind w:left="0" w:right="38" w:firstLine="0"/>
              <w:rPr>
                <w:color w:val="auto"/>
              </w:rPr>
            </w:pPr>
            <w:r>
              <w:rPr>
                <w:rFonts w:eastAsia="Calibri"/>
                <w:color w:val="auto"/>
                <w:sz w:val="24"/>
              </w:rPr>
              <w:t xml:space="preserve">Mỗi nhóm có một sản phẩm hoạt động là kết quả thảo luận về các biểu hiện thích nghi với những thay đổi trong cuộc sống của nhân vật trong các tình huống. </w:t>
            </w:r>
          </w:p>
        </w:tc>
      </w:tr>
      <w:tr w14:paraId="108865D7">
        <w:tblPrEx>
          <w:shd w:val="clear" w:color="auto" w:fill="FFFFFF" w:themeFill="background1"/>
          <w:tblCellMar>
            <w:top w:w="68" w:type="dxa"/>
            <w:left w:w="0" w:type="dxa"/>
            <w:bottom w:w="0" w:type="dxa"/>
            <w:right w:w="75" w:type="dxa"/>
          </w:tblCellMar>
        </w:tblPrEx>
        <w:trPr>
          <w:trHeight w:val="790" w:hRule="atLeast"/>
        </w:trPr>
        <w:tc>
          <w:tcPr>
            <w:tcW w:w="3552"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067B1731">
            <w:pPr>
              <w:spacing w:after="0" w:line="259" w:lineRule="auto"/>
              <w:ind w:left="75" w:firstLine="0"/>
              <w:jc w:val="center"/>
              <w:rPr>
                <w:color w:val="auto"/>
              </w:rPr>
            </w:pPr>
            <w:r>
              <w:rPr>
                <w:rFonts w:eastAsia="Calibri"/>
                <w:b/>
                <w:color w:val="auto"/>
                <w:sz w:val="24"/>
              </w:rPr>
              <w:t>hoạt động của gv</w:t>
            </w:r>
          </w:p>
        </w:tc>
        <w:tc>
          <w:tcPr>
            <w:tcW w:w="236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79A58F6">
            <w:pPr>
              <w:spacing w:after="0" w:line="259" w:lineRule="auto"/>
              <w:ind w:left="75" w:firstLine="0"/>
              <w:jc w:val="center"/>
              <w:rPr>
                <w:color w:val="auto"/>
              </w:rPr>
            </w:pPr>
            <w:r>
              <w:rPr>
                <w:rFonts w:eastAsia="Calibri"/>
                <w:b/>
                <w:color w:val="auto"/>
                <w:sz w:val="24"/>
              </w:rPr>
              <w:t>hoạt động của hS</w:t>
            </w:r>
          </w:p>
        </w:tc>
        <w:tc>
          <w:tcPr>
            <w:tcW w:w="374" w:type="dxa"/>
            <w:gridSpan w:val="2"/>
            <w:tcBorders>
              <w:top w:val="single" w:color="00975E" w:sz="6" w:space="0"/>
              <w:left w:val="single" w:color="00975E" w:sz="6" w:space="0"/>
              <w:bottom w:val="single" w:color="00975E" w:sz="6" w:space="0"/>
              <w:right w:val="nil"/>
            </w:tcBorders>
            <w:shd w:val="clear" w:color="auto" w:fill="FFFFFF" w:themeFill="background1"/>
          </w:tcPr>
          <w:p w14:paraId="4DAC16D7">
            <w:pPr>
              <w:spacing w:after="160" w:line="259" w:lineRule="auto"/>
              <w:ind w:left="0" w:firstLine="0"/>
              <w:jc w:val="left"/>
              <w:rPr>
                <w:color w:val="auto"/>
              </w:rPr>
            </w:pPr>
          </w:p>
        </w:tc>
        <w:tc>
          <w:tcPr>
            <w:tcW w:w="1927" w:type="dxa"/>
            <w:tcBorders>
              <w:top w:val="single" w:color="00975E" w:sz="6" w:space="0"/>
              <w:left w:val="nil"/>
              <w:bottom w:val="single" w:color="00975E" w:sz="6" w:space="0"/>
              <w:right w:val="single" w:color="00975E" w:sz="6" w:space="0"/>
            </w:tcBorders>
            <w:shd w:val="clear" w:color="auto" w:fill="FFFFFF" w:themeFill="background1"/>
            <w:vAlign w:val="center"/>
          </w:tcPr>
          <w:p w14:paraId="58B12BD0">
            <w:pPr>
              <w:spacing w:after="0" w:line="259" w:lineRule="auto"/>
              <w:ind w:left="482" w:hanging="482"/>
              <w:jc w:val="left"/>
              <w:rPr>
                <w:color w:val="auto"/>
              </w:rPr>
            </w:pPr>
            <w:r>
              <w:rPr>
                <w:rFonts w:eastAsia="Calibri"/>
                <w:b/>
                <w:color w:val="auto"/>
                <w:sz w:val="24"/>
              </w:rPr>
              <w:t>Sản phẩm/ Kết quả  cần đạt</w:t>
            </w:r>
          </w:p>
        </w:tc>
      </w:tr>
      <w:tr w14:paraId="06D08821">
        <w:tblPrEx>
          <w:tblCellMar>
            <w:top w:w="68" w:type="dxa"/>
            <w:left w:w="0" w:type="dxa"/>
            <w:bottom w:w="0" w:type="dxa"/>
            <w:right w:w="75" w:type="dxa"/>
          </w:tblCellMar>
        </w:tblPrEx>
        <w:trPr>
          <w:trHeight w:val="2140" w:hRule="atLeast"/>
        </w:trPr>
        <w:tc>
          <w:tcPr>
            <w:tcW w:w="355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F11F853">
            <w:pPr>
              <w:spacing w:after="57" w:line="221" w:lineRule="auto"/>
              <w:ind w:left="113" w:right="38" w:firstLine="0"/>
              <w:rPr>
                <w:color w:val="auto"/>
              </w:rPr>
            </w:pPr>
            <w:r>
              <w:rPr>
                <w:rFonts w:eastAsia="Calibri"/>
                <w:i/>
                <w:color w:val="auto"/>
                <w:sz w:val="24"/>
              </w:rPr>
              <w:t xml:space="preserve">– Tình huống 2: </w:t>
            </w:r>
            <w:r>
              <w:rPr>
                <w:rFonts w:eastAsia="Calibri"/>
                <w:color w:val="auto"/>
                <w:sz w:val="24"/>
              </w:rPr>
              <w:t xml:space="preserve">Biểu hiện khả năng thích nghi của Hiền với cuộc sống gia đình khi bố đi công tác xa nhà: </w:t>
            </w:r>
          </w:p>
          <w:p w14:paraId="0D66DF7E">
            <w:pPr>
              <w:spacing w:after="57" w:line="221" w:lineRule="auto"/>
              <w:ind w:left="113" w:firstLine="0"/>
              <w:jc w:val="left"/>
              <w:rPr>
                <w:color w:val="auto"/>
              </w:rPr>
            </w:pPr>
            <w:r>
              <w:rPr>
                <w:rFonts w:eastAsia="Calibri"/>
                <w:color w:val="auto"/>
                <w:sz w:val="24"/>
              </w:rPr>
              <w:t>+ Chủ động sắp xếp thời gian để giúp mẹ chăm sóc em nhỏ.</w:t>
            </w:r>
          </w:p>
          <w:p w14:paraId="720B596A">
            <w:pPr>
              <w:spacing w:after="0" w:line="259" w:lineRule="auto"/>
              <w:ind w:left="113" w:firstLine="0"/>
              <w:rPr>
                <w:color w:val="auto"/>
              </w:rPr>
            </w:pPr>
            <w:r>
              <w:rPr>
                <w:rFonts w:eastAsia="Calibri"/>
                <w:color w:val="auto"/>
                <w:sz w:val="24"/>
              </w:rPr>
              <w:t>+ Làm việc nhà mà vẫn đảm bảo việc học của bản thân.</w:t>
            </w:r>
          </w:p>
        </w:tc>
        <w:tc>
          <w:tcPr>
            <w:tcW w:w="236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3590AE59">
            <w:pPr>
              <w:spacing w:after="160" w:line="259" w:lineRule="auto"/>
              <w:ind w:left="0" w:firstLine="0"/>
              <w:jc w:val="left"/>
              <w:rPr>
                <w:color w:val="auto"/>
              </w:rPr>
            </w:pPr>
          </w:p>
        </w:tc>
        <w:tc>
          <w:tcPr>
            <w:tcW w:w="374" w:type="dxa"/>
            <w:gridSpan w:val="2"/>
            <w:tcBorders>
              <w:top w:val="single" w:color="00975E" w:sz="6" w:space="0"/>
              <w:left w:val="single" w:color="00975E" w:sz="6" w:space="0"/>
              <w:bottom w:val="single" w:color="00975E" w:sz="6" w:space="0"/>
              <w:right w:val="nil"/>
            </w:tcBorders>
            <w:shd w:val="clear" w:color="auto" w:fill="FFFFFF" w:themeFill="background1"/>
          </w:tcPr>
          <w:p w14:paraId="4AC955CC">
            <w:pPr>
              <w:spacing w:after="160" w:line="259" w:lineRule="auto"/>
              <w:ind w:left="0" w:firstLine="0"/>
              <w:jc w:val="left"/>
              <w:rPr>
                <w:color w:val="auto"/>
              </w:rPr>
            </w:pPr>
          </w:p>
        </w:tc>
        <w:tc>
          <w:tcPr>
            <w:tcW w:w="1927" w:type="dxa"/>
            <w:tcBorders>
              <w:top w:val="single" w:color="00975E" w:sz="6" w:space="0"/>
              <w:left w:val="nil"/>
              <w:bottom w:val="single" w:color="00975E" w:sz="6" w:space="0"/>
              <w:right w:val="single" w:color="00975E" w:sz="6" w:space="0"/>
            </w:tcBorders>
            <w:shd w:val="clear" w:color="auto" w:fill="FFFFFF" w:themeFill="background1"/>
          </w:tcPr>
          <w:p w14:paraId="70D552EF">
            <w:pPr>
              <w:spacing w:after="160" w:line="259" w:lineRule="auto"/>
              <w:ind w:left="0" w:firstLine="0"/>
              <w:jc w:val="left"/>
              <w:rPr>
                <w:color w:val="auto"/>
              </w:rPr>
            </w:pPr>
          </w:p>
        </w:tc>
      </w:tr>
      <w:tr w14:paraId="4EB03030">
        <w:tblPrEx>
          <w:shd w:val="clear" w:color="auto" w:fill="FFFFFF" w:themeFill="background1"/>
          <w:tblCellMar>
            <w:top w:w="68" w:type="dxa"/>
            <w:left w:w="0" w:type="dxa"/>
            <w:bottom w:w="0" w:type="dxa"/>
            <w:right w:w="75" w:type="dxa"/>
          </w:tblCellMar>
        </w:tblPrEx>
        <w:trPr>
          <w:trHeight w:val="407" w:hRule="atLeast"/>
        </w:trPr>
        <w:tc>
          <w:tcPr>
            <w:tcW w:w="6292" w:type="dxa"/>
            <w:gridSpan w:val="5"/>
            <w:tcBorders>
              <w:top w:val="single" w:color="00975E" w:sz="6" w:space="0"/>
              <w:left w:val="single" w:color="00975E" w:sz="6" w:space="0"/>
              <w:bottom w:val="single" w:color="00975E" w:sz="6" w:space="0"/>
              <w:right w:val="nil"/>
            </w:tcBorders>
            <w:shd w:val="clear" w:color="auto" w:fill="FFFFFF" w:themeFill="background1"/>
          </w:tcPr>
          <w:p w14:paraId="3BA4B665">
            <w:pPr>
              <w:spacing w:after="0" w:line="259" w:lineRule="auto"/>
              <w:ind w:left="113" w:firstLine="0"/>
              <w:jc w:val="left"/>
              <w:rPr>
                <w:color w:val="auto"/>
              </w:rPr>
            </w:pPr>
            <w:r>
              <w:rPr>
                <w:rFonts w:eastAsia="Calibri"/>
                <w:b/>
                <w:i/>
                <w:color w:val="auto"/>
                <w:sz w:val="24"/>
              </w:rPr>
              <w:t xml:space="preserve">Nhiệm vụ 3: </w:t>
            </w:r>
            <w:r>
              <w:rPr>
                <w:rFonts w:eastAsia="Calibri"/>
                <w:color w:val="auto"/>
                <w:sz w:val="24"/>
              </w:rPr>
              <w:t>Thảo luận về những biểu hiện của khả năng thích nghi trong cuộc sống</w:t>
            </w:r>
          </w:p>
        </w:tc>
        <w:tc>
          <w:tcPr>
            <w:tcW w:w="1927" w:type="dxa"/>
            <w:tcBorders>
              <w:top w:val="single" w:color="00975E" w:sz="6" w:space="0"/>
              <w:left w:val="nil"/>
              <w:bottom w:val="single" w:color="00975E" w:sz="6" w:space="0"/>
              <w:right w:val="single" w:color="00975E" w:sz="6" w:space="0"/>
            </w:tcBorders>
            <w:shd w:val="clear" w:color="auto" w:fill="FFFFFF" w:themeFill="background1"/>
          </w:tcPr>
          <w:p w14:paraId="15D04B23">
            <w:pPr>
              <w:spacing w:after="160" w:line="259" w:lineRule="auto"/>
              <w:ind w:left="0" w:firstLine="0"/>
              <w:jc w:val="left"/>
              <w:rPr>
                <w:color w:val="auto"/>
              </w:rPr>
            </w:pPr>
          </w:p>
        </w:tc>
      </w:tr>
      <w:tr w14:paraId="79D98611">
        <w:tblPrEx>
          <w:shd w:val="clear" w:color="auto" w:fill="FFFFFF" w:themeFill="background1"/>
          <w:tblCellMar>
            <w:top w:w="68" w:type="dxa"/>
            <w:left w:w="0" w:type="dxa"/>
            <w:bottom w:w="0" w:type="dxa"/>
            <w:right w:w="75" w:type="dxa"/>
          </w:tblCellMar>
        </w:tblPrEx>
        <w:trPr>
          <w:trHeight w:val="8144" w:hRule="atLeast"/>
        </w:trPr>
        <w:tc>
          <w:tcPr>
            <w:tcW w:w="355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6840B7D">
            <w:pPr>
              <w:spacing w:after="1060" w:line="221" w:lineRule="auto"/>
              <w:ind w:left="113" w:right="19" w:firstLine="0"/>
              <w:jc w:val="left"/>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GV yêu cầu HS thảo luận nhóm, khái quát những biểu hiện của khả năng thích nghi với những thay đổi trong cuộc sống.</w:t>
            </w:r>
          </w:p>
          <w:p w14:paraId="4F0CCDED">
            <w:pPr>
              <w:spacing w:after="10" w:line="259" w:lineRule="auto"/>
              <w:ind w:left="113" w:right="19" w:firstLine="0"/>
              <w:jc w:val="left"/>
              <w:rPr>
                <w:color w:val="auto"/>
              </w:rPr>
            </w:pPr>
            <w:r>
              <w:rPr>
                <w:rFonts w:eastAsia="Calibri"/>
                <w:color w:val="auto"/>
                <w:sz w:val="24"/>
                <w:szCs w:val="24"/>
                <w:u w:color="000000"/>
              </w:rPr>
              <w:t>*</w:t>
            </w:r>
            <w:r>
              <w:rPr>
                <w:rFonts w:eastAsia="Calibri"/>
                <w:color w:val="auto"/>
                <w:sz w:val="24"/>
                <w:szCs w:val="24"/>
                <w:u w:color="000000"/>
              </w:rPr>
              <w:tab/>
            </w:r>
            <w:r>
              <w:rPr>
                <w:rFonts w:eastAsia="Calibri"/>
                <w:color w:val="auto"/>
                <w:sz w:val="24"/>
              </w:rPr>
              <w:t>GV tổng kết các ý kiến và kết luận:</w:t>
            </w:r>
          </w:p>
          <w:p w14:paraId="4D95AAD4">
            <w:pPr>
              <w:spacing w:after="0" w:line="268" w:lineRule="auto"/>
              <w:ind w:left="114" w:right="40" w:firstLine="0"/>
              <w:jc w:val="left"/>
              <w:rPr>
                <w:color w:val="auto"/>
              </w:rPr>
            </w:pPr>
            <w:r>
              <w:rPr>
                <w:rFonts w:eastAsia="Calibri"/>
                <w:color w:val="auto"/>
                <w:sz w:val="24"/>
                <w:szCs w:val="24"/>
                <w:u w:color="000000"/>
              </w:rPr>
              <w:t xml:space="preserve">– </w:t>
            </w:r>
            <w:r>
              <w:rPr>
                <w:rFonts w:eastAsia="Calibri"/>
                <w:color w:val="auto"/>
                <w:sz w:val="24"/>
              </w:rPr>
              <w:t>Những thay đổi có thể gặp trong cuộc sống: + Thay đổi về chỗ ở.</w:t>
            </w:r>
          </w:p>
          <w:p w14:paraId="15395763">
            <w:pPr>
              <w:spacing w:after="57" w:line="221" w:lineRule="auto"/>
              <w:ind w:left="114" w:firstLine="0"/>
              <w:rPr>
                <w:color w:val="auto"/>
              </w:rPr>
            </w:pPr>
            <w:r>
              <w:rPr>
                <w:rFonts w:eastAsia="Calibri"/>
                <w:color w:val="auto"/>
                <w:sz w:val="24"/>
              </w:rPr>
              <w:t>+ Thay đổi về hoàn cảnh kinh tế gia đình, về các mối quan hệ trong gia đình.</w:t>
            </w:r>
          </w:p>
          <w:p w14:paraId="6A343BC1">
            <w:pPr>
              <w:spacing w:after="57" w:line="221" w:lineRule="auto"/>
              <w:ind w:left="114" w:firstLine="0"/>
              <w:rPr>
                <w:color w:val="auto"/>
              </w:rPr>
            </w:pPr>
            <w:r>
              <w:rPr>
                <w:rFonts w:eastAsia="Calibri"/>
                <w:color w:val="auto"/>
                <w:sz w:val="24"/>
              </w:rPr>
              <w:t>+ Thay đổi về môi trường học tập (chuyển lớp, chuyển trường, chuyển cấp học).</w:t>
            </w:r>
          </w:p>
          <w:p w14:paraId="7CE9BDA6">
            <w:pPr>
              <w:spacing w:after="10" w:line="259" w:lineRule="auto"/>
              <w:ind w:left="114" w:firstLine="0"/>
              <w:jc w:val="left"/>
              <w:rPr>
                <w:color w:val="auto"/>
              </w:rPr>
            </w:pPr>
            <w:r>
              <w:rPr>
                <w:rFonts w:eastAsia="Calibri"/>
                <w:color w:val="auto"/>
                <w:sz w:val="24"/>
              </w:rPr>
              <w:t>+ Thay đổi về quan hệ bạn bè.</w:t>
            </w:r>
          </w:p>
          <w:p w14:paraId="18125CAF">
            <w:pPr>
              <w:spacing w:after="10" w:line="259" w:lineRule="auto"/>
              <w:ind w:left="114" w:firstLine="0"/>
              <w:jc w:val="left"/>
              <w:rPr>
                <w:color w:val="auto"/>
              </w:rPr>
            </w:pPr>
            <w:r>
              <w:rPr>
                <w:rFonts w:eastAsia="Calibri"/>
                <w:color w:val="auto"/>
                <w:sz w:val="24"/>
              </w:rPr>
              <w:t>+ Thay đổi về vị thế xã hội.</w:t>
            </w:r>
          </w:p>
          <w:p w14:paraId="6881F10B">
            <w:pPr>
              <w:spacing w:after="10" w:line="259" w:lineRule="auto"/>
              <w:ind w:left="114" w:firstLine="0"/>
              <w:jc w:val="left"/>
              <w:rPr>
                <w:color w:val="auto"/>
              </w:rPr>
            </w:pPr>
            <w:r>
              <w:rPr>
                <w:rFonts w:eastAsia="Calibri"/>
                <w:color w:val="auto"/>
                <w:sz w:val="24"/>
              </w:rPr>
              <w:t>+ …</w:t>
            </w:r>
          </w:p>
          <w:p w14:paraId="10352253">
            <w:pPr>
              <w:spacing w:after="57" w:line="221" w:lineRule="auto"/>
              <w:ind w:left="114" w:right="40" w:firstLine="0"/>
              <w:jc w:val="left"/>
              <w:rPr>
                <w:color w:val="auto"/>
              </w:rPr>
            </w:pPr>
            <w:r>
              <w:rPr>
                <w:rFonts w:eastAsia="Calibri"/>
                <w:color w:val="auto"/>
                <w:sz w:val="24"/>
                <w:szCs w:val="24"/>
                <w:u w:color="000000"/>
              </w:rPr>
              <w:t xml:space="preserve">– </w:t>
            </w:r>
            <w:r>
              <w:rPr>
                <w:rFonts w:eastAsia="Calibri"/>
                <w:color w:val="auto"/>
                <w:sz w:val="24"/>
              </w:rPr>
              <w:t xml:space="preserve">Biểu hiện của khả năng thích nghi với những thay đổi trong cuộc sống: </w:t>
            </w:r>
          </w:p>
          <w:p w14:paraId="76F6DE6B">
            <w:pPr>
              <w:spacing w:after="57" w:line="221" w:lineRule="auto"/>
              <w:ind w:left="114" w:firstLine="0"/>
              <w:rPr>
                <w:color w:val="auto"/>
              </w:rPr>
            </w:pPr>
            <w:r>
              <w:rPr>
                <w:rFonts w:eastAsia="Calibri"/>
                <w:color w:val="auto"/>
                <w:sz w:val="24"/>
              </w:rPr>
              <w:t>+ Chấp nhận sự thay đổi, coi đó là một phần tất yếu của cuộc sống.</w:t>
            </w:r>
          </w:p>
          <w:p w14:paraId="766782D3">
            <w:pPr>
              <w:spacing w:after="10" w:line="259" w:lineRule="auto"/>
              <w:ind w:left="114" w:firstLine="0"/>
              <w:jc w:val="left"/>
              <w:rPr>
                <w:color w:val="auto"/>
              </w:rPr>
            </w:pPr>
            <w:r>
              <w:rPr>
                <w:rFonts w:eastAsia="Calibri"/>
                <w:color w:val="auto"/>
                <w:sz w:val="24"/>
              </w:rPr>
              <w:t>+ Dự đoán được những tình huống có thể xảy ra.</w:t>
            </w:r>
          </w:p>
          <w:p w14:paraId="73E096DD">
            <w:pPr>
              <w:spacing w:after="57" w:line="221" w:lineRule="auto"/>
              <w:ind w:left="114" w:firstLine="0"/>
              <w:rPr>
                <w:color w:val="auto"/>
              </w:rPr>
            </w:pPr>
            <w:r>
              <w:rPr>
                <w:rFonts w:eastAsia="Calibri"/>
                <w:color w:val="auto"/>
                <w:sz w:val="24"/>
              </w:rPr>
              <w:t>+ Chủ động học hỏi và tìm hiểu những điều mới để tìm cách ứng xử, thích nghi với sự thay đổi.</w:t>
            </w:r>
          </w:p>
          <w:p w14:paraId="1FCF1F6F">
            <w:pPr>
              <w:spacing w:after="57" w:line="221" w:lineRule="auto"/>
              <w:ind w:left="114" w:firstLine="0"/>
              <w:rPr>
                <w:color w:val="auto"/>
              </w:rPr>
            </w:pPr>
            <w:r>
              <w:rPr>
                <w:rFonts w:eastAsia="Calibri"/>
                <w:color w:val="auto"/>
                <w:sz w:val="24"/>
              </w:rPr>
              <w:t>+ Chấp nhận từ bỏ những quan điểm, thói quen cũ.</w:t>
            </w:r>
          </w:p>
          <w:p w14:paraId="25D5A5F5">
            <w:pPr>
              <w:spacing w:after="0" w:line="259" w:lineRule="auto"/>
              <w:ind w:left="114" w:firstLine="0"/>
              <w:jc w:val="left"/>
              <w:rPr>
                <w:color w:val="auto"/>
              </w:rPr>
            </w:pPr>
            <w:r>
              <w:rPr>
                <w:rFonts w:eastAsia="Calibri"/>
                <w:color w:val="auto"/>
                <w:sz w:val="24"/>
              </w:rPr>
              <w:t>+ …</w:t>
            </w:r>
          </w:p>
        </w:tc>
        <w:tc>
          <w:tcPr>
            <w:tcW w:w="2366" w:type="dxa"/>
            <w:gridSpan w:val="2"/>
            <w:tcBorders>
              <w:top w:val="single" w:color="00975E" w:sz="6" w:space="0"/>
              <w:left w:val="single" w:color="00975E" w:sz="6" w:space="0"/>
              <w:bottom w:val="single" w:color="00975E" w:sz="6" w:space="0"/>
              <w:right w:val="single" w:color="00975E" w:sz="6" w:space="0"/>
            </w:tcBorders>
            <w:shd w:val="clear" w:color="auto" w:fill="FFFFFF" w:themeFill="background1"/>
          </w:tcPr>
          <w:p w14:paraId="5B101172">
            <w:pPr>
              <w:spacing w:after="57" w:line="221" w:lineRule="auto"/>
              <w:ind w:left="114" w:firstLine="0"/>
              <w:rPr>
                <w:color w:val="auto"/>
              </w:rPr>
            </w:pPr>
            <w:r>
              <w:rPr>
                <w:rFonts w:eastAsia="Calibri"/>
                <w:color w:val="auto"/>
                <w:sz w:val="24"/>
                <w:szCs w:val="24"/>
                <w:u w:color="000000"/>
              </w:rPr>
              <w:t xml:space="preserve">– </w:t>
            </w:r>
            <w:r>
              <w:rPr>
                <w:rFonts w:eastAsia="Calibri"/>
                <w:color w:val="auto"/>
                <w:sz w:val="24"/>
              </w:rPr>
              <w:t>Các nhóm HS thực hiện nhiệm vụ.</w:t>
            </w:r>
          </w:p>
          <w:p w14:paraId="146F1FA0">
            <w:pPr>
              <w:spacing w:after="57" w:line="221" w:lineRule="auto"/>
              <w:ind w:left="114" w:firstLine="0"/>
              <w:rPr>
                <w:color w:val="auto"/>
              </w:rPr>
            </w:pPr>
            <w:r>
              <w:rPr>
                <w:rFonts w:eastAsia="Calibri"/>
                <w:color w:val="auto"/>
                <w:sz w:val="24"/>
                <w:szCs w:val="24"/>
                <w:u w:color="000000"/>
              </w:rPr>
              <w:t xml:space="preserve">– </w:t>
            </w:r>
            <w:r>
              <w:rPr>
                <w:rFonts w:eastAsia="Calibri"/>
                <w:color w:val="auto"/>
                <w:sz w:val="24"/>
              </w:rPr>
              <w:t>Đại diện một nhóm trình bày kết quả thảo luận.</w:t>
            </w:r>
          </w:p>
          <w:p w14:paraId="44FE6E42">
            <w:pPr>
              <w:spacing w:after="0" w:line="259" w:lineRule="auto"/>
              <w:ind w:left="114" w:firstLine="0"/>
              <w:rPr>
                <w:color w:val="auto"/>
              </w:rPr>
            </w:pPr>
            <w:r>
              <w:rPr>
                <w:rFonts w:eastAsia="Calibri"/>
                <w:color w:val="auto"/>
                <w:sz w:val="24"/>
                <w:szCs w:val="24"/>
                <w:u w:color="000000"/>
              </w:rPr>
              <w:t xml:space="preserve">– </w:t>
            </w:r>
            <w:r>
              <w:rPr>
                <w:rFonts w:eastAsia="Calibri"/>
                <w:color w:val="auto"/>
                <w:sz w:val="24"/>
              </w:rPr>
              <w:t>Các nhóm khác nhận xét và bổ sung ý kiến.</w:t>
            </w:r>
          </w:p>
        </w:tc>
        <w:tc>
          <w:tcPr>
            <w:tcW w:w="374" w:type="dxa"/>
            <w:gridSpan w:val="2"/>
            <w:tcBorders>
              <w:top w:val="single" w:color="00975E" w:sz="6" w:space="0"/>
              <w:left w:val="single" w:color="00975E" w:sz="6" w:space="0"/>
              <w:bottom w:val="single" w:color="00975E" w:sz="6" w:space="0"/>
              <w:right w:val="nil"/>
            </w:tcBorders>
            <w:shd w:val="clear" w:color="auto" w:fill="FFFFFF" w:themeFill="background1"/>
          </w:tcPr>
          <w:p w14:paraId="4A3532FD">
            <w:pPr>
              <w:spacing w:after="160" w:line="259" w:lineRule="auto"/>
              <w:ind w:left="0" w:firstLine="0"/>
              <w:jc w:val="left"/>
              <w:rPr>
                <w:color w:val="auto"/>
              </w:rPr>
            </w:pPr>
          </w:p>
        </w:tc>
        <w:tc>
          <w:tcPr>
            <w:tcW w:w="1927" w:type="dxa"/>
            <w:tcBorders>
              <w:top w:val="single" w:color="00975E" w:sz="6" w:space="0"/>
              <w:left w:val="nil"/>
              <w:bottom w:val="single" w:color="00975E" w:sz="6" w:space="0"/>
              <w:right w:val="single" w:color="00975E" w:sz="6" w:space="0"/>
            </w:tcBorders>
            <w:shd w:val="clear" w:color="auto" w:fill="FFFFFF" w:themeFill="background1"/>
          </w:tcPr>
          <w:p w14:paraId="6C39F3CA">
            <w:pPr>
              <w:spacing w:after="160" w:line="259" w:lineRule="auto"/>
              <w:ind w:left="0" w:firstLine="0"/>
              <w:jc w:val="left"/>
              <w:rPr>
                <w:color w:val="auto"/>
              </w:rPr>
            </w:pPr>
          </w:p>
        </w:tc>
      </w:tr>
    </w:tbl>
    <w:p w14:paraId="1A562DEA">
      <w:pPr>
        <w:pStyle w:val="5"/>
        <w:spacing w:after="47" w:line="259" w:lineRule="auto"/>
        <w:ind w:left="-5"/>
        <w:rPr>
          <w:rFonts w:ascii="Times New Roman" w:hAnsi="Times New Roman" w:cs="Times New Roman"/>
          <w:color w:val="auto"/>
        </w:rPr>
      </w:pPr>
      <w:r>
        <w:rPr>
          <w:rFonts w:ascii="Times New Roman" w:hAnsi="Times New Roman" w:cs="Times New Roman"/>
          <w:color w:val="auto"/>
        </w:rPr>
        <w:t>THỰC HÀNH</w:t>
      </w:r>
    </w:p>
    <w:p w14:paraId="7FCF6842">
      <w:pPr>
        <w:spacing w:after="27" w:line="312" w:lineRule="auto"/>
        <w:ind w:left="280" w:right="562"/>
        <w:rPr>
          <w:color w:val="auto"/>
        </w:rPr>
      </w:pPr>
      <w:r>
        <w:rPr>
          <w:b/>
          <w:color w:val="auto"/>
        </w:rPr>
        <w:t xml:space="preserve">Hoạt động 2. Đề xuất cách giải quyết tình huống để thích nghi với sự thay đổi </w:t>
      </w:r>
      <w:r>
        <w:rPr>
          <w:i/>
          <w:color w:val="auto"/>
        </w:rPr>
        <w:t xml:space="preserve">a) Mục tiêu </w:t>
      </w:r>
    </w:p>
    <w:p w14:paraId="5D63FF68">
      <w:pPr>
        <w:ind w:left="279" w:right="4"/>
        <w:rPr>
          <w:color w:val="auto"/>
        </w:rPr>
      </w:pPr>
      <w:r>
        <w:rPr>
          <w:color w:val="auto"/>
        </w:rPr>
        <w:t>HS đề xuất được những cách giải quyết để thích nghi với sự thay đổi.</w:t>
      </w:r>
    </w:p>
    <w:p w14:paraId="4FCBE733">
      <w:pPr>
        <w:spacing w:after="4" w:line="259" w:lineRule="auto"/>
        <w:ind w:left="563"/>
        <w:jc w:val="left"/>
        <w:rPr>
          <w:color w:val="auto"/>
        </w:rPr>
      </w:pPr>
      <w:r>
        <w:rPr>
          <w:i/>
          <w:color w:val="auto"/>
        </w:rPr>
        <w:t>b) Tổ chức thực hiện</w:t>
      </w:r>
    </w:p>
    <w:tbl>
      <w:tblPr>
        <w:tblStyle w:val="10"/>
        <w:tblW w:w="8503" w:type="dxa"/>
        <w:tblInd w:w="575" w:type="dxa"/>
        <w:shd w:val="clear" w:color="auto" w:fill="FFFFFF" w:themeFill="background1"/>
        <w:tblLayout w:type="autofit"/>
        <w:tblCellMar>
          <w:top w:w="33" w:type="dxa"/>
          <w:left w:w="113" w:type="dxa"/>
          <w:bottom w:w="0" w:type="dxa"/>
          <w:right w:w="75" w:type="dxa"/>
        </w:tblCellMar>
      </w:tblPr>
      <w:tblGrid>
        <w:gridCol w:w="3016"/>
        <w:gridCol w:w="3609"/>
        <w:gridCol w:w="1878"/>
      </w:tblGrid>
      <w:tr w14:paraId="08EA1C77">
        <w:tblPrEx>
          <w:shd w:val="clear" w:color="auto" w:fill="FFFFFF" w:themeFill="background1"/>
          <w:tblCellMar>
            <w:top w:w="33" w:type="dxa"/>
            <w:left w:w="113" w:type="dxa"/>
            <w:bottom w:w="0" w:type="dxa"/>
            <w:right w:w="75" w:type="dxa"/>
          </w:tblCellMar>
        </w:tblPrEx>
        <w:trPr>
          <w:trHeight w:val="790" w:hRule="atLeast"/>
        </w:trPr>
        <w:tc>
          <w:tcPr>
            <w:tcW w:w="3016"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56FDC244">
            <w:pPr>
              <w:spacing w:after="0" w:line="259" w:lineRule="auto"/>
              <w:ind w:left="0" w:right="39" w:firstLine="0"/>
              <w:jc w:val="center"/>
              <w:rPr>
                <w:color w:val="auto"/>
              </w:rPr>
            </w:pPr>
            <w:r>
              <w:rPr>
                <w:rFonts w:eastAsia="Calibri"/>
                <w:b/>
                <w:color w:val="auto"/>
                <w:sz w:val="24"/>
              </w:rPr>
              <w:t>hoạt động của gv</w:t>
            </w:r>
          </w:p>
        </w:tc>
        <w:tc>
          <w:tcPr>
            <w:tcW w:w="3609"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95F2E4C">
            <w:pPr>
              <w:spacing w:after="0" w:line="259" w:lineRule="auto"/>
              <w:ind w:left="0" w:right="39" w:firstLine="0"/>
              <w:jc w:val="center"/>
              <w:rPr>
                <w:color w:val="auto"/>
              </w:rPr>
            </w:pPr>
            <w:r>
              <w:rPr>
                <w:rFonts w:eastAsia="Calibri"/>
                <w:b/>
                <w:color w:val="auto"/>
                <w:sz w:val="24"/>
              </w:rPr>
              <w:t>hoạt động của hS</w:t>
            </w:r>
          </w:p>
        </w:tc>
        <w:tc>
          <w:tcPr>
            <w:tcW w:w="187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782DE7A">
            <w:pPr>
              <w:spacing w:after="0" w:line="259" w:lineRule="auto"/>
              <w:ind w:left="0" w:firstLine="0"/>
              <w:jc w:val="center"/>
              <w:rPr>
                <w:color w:val="auto"/>
              </w:rPr>
            </w:pPr>
            <w:r>
              <w:rPr>
                <w:rFonts w:eastAsia="Calibri"/>
                <w:b/>
                <w:color w:val="auto"/>
                <w:sz w:val="24"/>
              </w:rPr>
              <w:t>Sản phẩm/ Kết quả  cần đạt</w:t>
            </w:r>
          </w:p>
        </w:tc>
      </w:tr>
      <w:tr w14:paraId="7781168D">
        <w:tblPrEx>
          <w:shd w:val="clear" w:color="auto" w:fill="FFFFFF" w:themeFill="background1"/>
          <w:tblCellMar>
            <w:top w:w="33" w:type="dxa"/>
            <w:left w:w="113" w:type="dxa"/>
            <w:bottom w:w="0" w:type="dxa"/>
            <w:right w:w="75" w:type="dxa"/>
          </w:tblCellMar>
        </w:tblPrEx>
        <w:trPr>
          <w:trHeight w:val="1196" w:hRule="atLeast"/>
        </w:trPr>
        <w:tc>
          <w:tcPr>
            <w:tcW w:w="3016" w:type="dxa"/>
            <w:tcBorders>
              <w:top w:val="single" w:color="00975E" w:sz="6" w:space="0"/>
              <w:left w:val="single" w:color="00975E" w:sz="6" w:space="0"/>
              <w:bottom w:val="nil"/>
              <w:right w:val="single" w:color="00975E" w:sz="6" w:space="0"/>
            </w:tcBorders>
            <w:shd w:val="clear" w:color="auto" w:fill="FFFFFF" w:themeFill="background1"/>
          </w:tcPr>
          <w:p w14:paraId="2DE1BEC8">
            <w:pPr>
              <w:spacing w:after="0" w:line="259" w:lineRule="auto"/>
              <w:ind w:left="0" w:right="38" w:firstLine="0"/>
              <w:rPr>
                <w:color w:val="auto"/>
              </w:rPr>
            </w:pPr>
            <w:r>
              <w:rPr>
                <w:rFonts w:eastAsia="Calibri"/>
                <w:color w:val="auto"/>
                <w:sz w:val="24"/>
              </w:rPr>
              <w:t>– GV yêu cầu các nhóm HS thảo luận, liệt kê những thay đổi cụ thể mà các em đang phải đối mặt trong thực tiễn mà chưa giải quyết được.</w:t>
            </w:r>
          </w:p>
        </w:tc>
        <w:tc>
          <w:tcPr>
            <w:tcW w:w="3609" w:type="dxa"/>
            <w:tcBorders>
              <w:top w:val="single" w:color="00975E" w:sz="6" w:space="0"/>
              <w:left w:val="single" w:color="00975E" w:sz="6" w:space="0"/>
              <w:bottom w:val="nil"/>
              <w:right w:val="single" w:color="00975E" w:sz="6" w:space="0"/>
            </w:tcBorders>
            <w:shd w:val="clear" w:color="auto" w:fill="FFFFFF" w:themeFill="background1"/>
          </w:tcPr>
          <w:p w14:paraId="5FEFCAE5">
            <w:pPr>
              <w:spacing w:after="0" w:line="259" w:lineRule="auto"/>
              <w:ind w:left="0" w:firstLine="0"/>
              <w:jc w:val="left"/>
              <w:rPr>
                <w:color w:val="auto"/>
              </w:rPr>
            </w:pPr>
            <w:r>
              <w:rPr>
                <w:rFonts w:eastAsia="Calibri"/>
                <w:color w:val="auto"/>
                <w:sz w:val="24"/>
              </w:rPr>
              <w:t>– Các nhóm HS thực hiện nhiệm vụ và báo cáo kết quả.</w:t>
            </w:r>
          </w:p>
        </w:tc>
        <w:tc>
          <w:tcPr>
            <w:tcW w:w="1878" w:type="dxa"/>
            <w:tcBorders>
              <w:top w:val="single" w:color="00975E" w:sz="6" w:space="0"/>
              <w:left w:val="single" w:color="00975E" w:sz="6" w:space="0"/>
              <w:bottom w:val="nil"/>
              <w:right w:val="single" w:color="00975E" w:sz="6" w:space="0"/>
            </w:tcBorders>
            <w:shd w:val="clear" w:color="auto" w:fill="FFFFFF" w:themeFill="background1"/>
          </w:tcPr>
          <w:p w14:paraId="73153766">
            <w:pPr>
              <w:spacing w:after="160" w:line="259" w:lineRule="auto"/>
              <w:ind w:left="0" w:firstLine="0"/>
              <w:jc w:val="left"/>
              <w:rPr>
                <w:color w:val="auto"/>
              </w:rPr>
            </w:pPr>
          </w:p>
        </w:tc>
      </w:tr>
      <w:tr w14:paraId="0843748B">
        <w:tblPrEx>
          <w:shd w:val="clear" w:color="auto" w:fill="FFFFFF" w:themeFill="background1"/>
          <w:tblCellMar>
            <w:top w:w="33" w:type="dxa"/>
            <w:left w:w="113" w:type="dxa"/>
            <w:bottom w:w="0" w:type="dxa"/>
            <w:right w:w="75" w:type="dxa"/>
          </w:tblCellMar>
        </w:tblPrEx>
        <w:trPr>
          <w:trHeight w:val="2894" w:hRule="atLeast"/>
        </w:trPr>
        <w:tc>
          <w:tcPr>
            <w:tcW w:w="3016" w:type="dxa"/>
            <w:tcBorders>
              <w:top w:val="nil"/>
              <w:left w:val="single" w:color="00975E" w:sz="6" w:space="0"/>
              <w:bottom w:val="single" w:color="00975E" w:sz="6" w:space="0"/>
              <w:right w:val="single" w:color="00975E" w:sz="6" w:space="0"/>
            </w:tcBorders>
            <w:shd w:val="clear" w:color="auto" w:fill="FFFFFF" w:themeFill="background1"/>
          </w:tcPr>
          <w:p w14:paraId="0A156AB8">
            <w:pPr>
              <w:spacing w:after="193" w:line="221" w:lineRule="auto"/>
              <w:ind w:left="0" w:right="38" w:firstLine="0"/>
              <w:rPr>
                <w:color w:val="auto"/>
              </w:rPr>
            </w:pPr>
            <w:r>
              <w:rPr>
                <w:rFonts w:eastAsia="Calibri"/>
                <w:color w:val="auto"/>
                <w:sz w:val="24"/>
                <w:szCs w:val="24"/>
                <w:u w:color="000000"/>
              </w:rPr>
              <w:t xml:space="preserve">– </w:t>
            </w:r>
            <w:r>
              <w:rPr>
                <w:rFonts w:eastAsia="Calibri"/>
                <w:color w:val="auto"/>
                <w:sz w:val="24"/>
              </w:rPr>
              <w:t>GV lựa chọn một số thay đổi điển hình nhất trong danh sách HS đã nêu và phân công cho mỗi nhóm thảo luận tìm cách giải quyết để thích nghi được với sự thay đổi đó.</w:t>
            </w:r>
          </w:p>
          <w:p w14:paraId="49B1D23E">
            <w:pPr>
              <w:spacing w:after="0" w:line="259" w:lineRule="auto"/>
              <w:ind w:left="0" w:right="38" w:firstLine="0"/>
              <w:rPr>
                <w:color w:val="auto"/>
              </w:rPr>
            </w:pPr>
            <w:r>
              <w:rPr>
                <w:rFonts w:eastAsia="Calibri"/>
                <w:color w:val="auto"/>
                <w:sz w:val="24"/>
                <w:szCs w:val="24"/>
                <w:u w:color="000000"/>
              </w:rPr>
              <w:t xml:space="preserve">– </w:t>
            </w:r>
            <w:r>
              <w:rPr>
                <w:rFonts w:eastAsia="Calibri"/>
                <w:color w:val="auto"/>
                <w:sz w:val="24"/>
              </w:rPr>
              <w:t>GV tổng kết các ý kiến và kết luận về cách giải quyết phù hợp đối với mỗi sự thay đổi trong thực tiễn cuộc sống của HS.</w:t>
            </w:r>
          </w:p>
        </w:tc>
        <w:tc>
          <w:tcPr>
            <w:tcW w:w="3609" w:type="dxa"/>
            <w:tcBorders>
              <w:top w:val="nil"/>
              <w:left w:val="single" w:color="00975E" w:sz="6" w:space="0"/>
              <w:bottom w:val="single" w:color="00975E" w:sz="6" w:space="0"/>
              <w:right w:val="single" w:color="00975E" w:sz="6" w:space="0"/>
            </w:tcBorders>
            <w:shd w:val="clear" w:color="auto" w:fill="FFFFFF" w:themeFill="background1"/>
          </w:tcPr>
          <w:p w14:paraId="43D94329">
            <w:pPr>
              <w:spacing w:after="10" w:line="259" w:lineRule="auto"/>
              <w:ind w:left="0" w:firstLine="0"/>
              <w:rPr>
                <w:color w:val="auto"/>
              </w:rPr>
            </w:pPr>
            <w:r>
              <w:rPr>
                <w:rFonts w:eastAsia="Calibri"/>
                <w:color w:val="auto"/>
                <w:sz w:val="24"/>
                <w:szCs w:val="24"/>
                <w:u w:color="000000"/>
              </w:rPr>
              <w:t xml:space="preserve">– </w:t>
            </w:r>
            <w:r>
              <w:rPr>
                <w:rFonts w:eastAsia="Calibri"/>
                <w:color w:val="auto"/>
                <w:sz w:val="24"/>
              </w:rPr>
              <w:t>Các nhóm thảo luận, đề xuất cách giải quyết.</w:t>
            </w:r>
          </w:p>
          <w:p w14:paraId="5825BDFC">
            <w:pPr>
              <w:spacing w:after="57" w:line="221" w:lineRule="auto"/>
              <w:ind w:left="0" w:firstLine="0"/>
              <w:rPr>
                <w:color w:val="auto"/>
              </w:rPr>
            </w:pPr>
            <w:r>
              <w:rPr>
                <w:rFonts w:eastAsia="Calibri"/>
                <w:color w:val="auto"/>
                <w:sz w:val="24"/>
                <w:szCs w:val="24"/>
                <w:u w:color="000000"/>
              </w:rPr>
              <w:t xml:space="preserve">– </w:t>
            </w:r>
            <w:r>
              <w:rPr>
                <w:rFonts w:eastAsia="Calibri"/>
                <w:color w:val="auto"/>
                <w:sz w:val="24"/>
              </w:rPr>
              <w:t>Đại diện các nhóm trình bày kết quả bằng lời hoặc dưới dạng tiểu phẩm/ sơ đồ/…</w:t>
            </w:r>
          </w:p>
          <w:p w14:paraId="5AABCBCA">
            <w:pPr>
              <w:spacing w:after="0" w:line="259" w:lineRule="auto"/>
              <w:ind w:left="0" w:firstLine="0"/>
              <w:rPr>
                <w:color w:val="auto"/>
              </w:rPr>
            </w:pPr>
            <w:r>
              <w:rPr>
                <w:rFonts w:eastAsia="Calibri"/>
                <w:color w:val="auto"/>
                <w:sz w:val="24"/>
                <w:szCs w:val="24"/>
                <w:u w:color="000000"/>
              </w:rPr>
              <w:t xml:space="preserve">– </w:t>
            </w:r>
            <w:r>
              <w:rPr>
                <w:rFonts w:eastAsia="Calibri"/>
                <w:color w:val="auto"/>
                <w:sz w:val="24"/>
              </w:rPr>
              <w:t>Thảo luận chung cả lớp về cách giải quyết phù hợp cho mỗi thay đổi cụ thể.</w:t>
            </w:r>
          </w:p>
        </w:tc>
        <w:tc>
          <w:tcPr>
            <w:tcW w:w="1878" w:type="dxa"/>
            <w:tcBorders>
              <w:top w:val="nil"/>
              <w:left w:val="single" w:color="00975E" w:sz="6" w:space="0"/>
              <w:bottom w:val="single" w:color="00975E" w:sz="6" w:space="0"/>
              <w:right w:val="single" w:color="00975E" w:sz="6" w:space="0"/>
            </w:tcBorders>
            <w:shd w:val="clear" w:color="auto" w:fill="FFFFFF" w:themeFill="background1"/>
          </w:tcPr>
          <w:p w14:paraId="2C8EBE5F">
            <w:pPr>
              <w:spacing w:after="160" w:line="259" w:lineRule="auto"/>
              <w:ind w:left="0" w:firstLine="0"/>
              <w:jc w:val="left"/>
              <w:rPr>
                <w:color w:val="auto"/>
              </w:rPr>
            </w:pPr>
          </w:p>
        </w:tc>
      </w:tr>
    </w:tbl>
    <w:p w14:paraId="71BE0999">
      <w:pPr>
        <w:spacing w:after="53" w:line="312" w:lineRule="auto"/>
        <w:ind w:left="577" w:right="650"/>
        <w:rPr>
          <w:color w:val="auto"/>
        </w:rPr>
      </w:pPr>
      <w:r>
        <w:rPr>
          <w:b/>
          <w:color w:val="auto"/>
        </w:rPr>
        <w:t xml:space="preserve">Hoạt động 3. Khám phá khả năng thích nghi của bản thân với sự thay đổi </w:t>
      </w:r>
      <w:r>
        <w:rPr>
          <w:i/>
          <w:color w:val="auto"/>
        </w:rPr>
        <w:t xml:space="preserve">a) Mục tiêu </w:t>
      </w:r>
    </w:p>
    <w:p w14:paraId="5BBDD2ED">
      <w:pPr>
        <w:ind w:left="851" w:right="507" w:hanging="284"/>
        <w:rPr>
          <w:color w:val="auto"/>
        </w:rPr>
      </w:pPr>
      <w:r>
        <w:rPr>
          <w:color w:val="auto"/>
          <w:szCs w:val="25"/>
          <w:u w:color="000000"/>
        </w:rPr>
        <w:t xml:space="preserve">– </w:t>
      </w:r>
      <w:r>
        <w:rPr>
          <w:color w:val="auto"/>
        </w:rPr>
        <w:t>HS tự đánh giá được khả năng thích nghi của bản thân với những thay đổi trong cuộc sống.</w:t>
      </w:r>
    </w:p>
    <w:p w14:paraId="63F6A81B">
      <w:pPr>
        <w:spacing w:after="0"/>
        <w:ind w:left="851" w:right="507" w:hanging="284"/>
        <w:rPr>
          <w:color w:val="auto"/>
        </w:rPr>
      </w:pPr>
      <w:r>
        <w:rPr>
          <w:color w:val="auto"/>
          <w:szCs w:val="25"/>
          <w:u w:color="000000"/>
        </w:rPr>
        <w:t xml:space="preserve">– </w:t>
      </w:r>
      <w:r>
        <w:rPr>
          <w:color w:val="auto"/>
        </w:rPr>
        <w:t>Chia sẻ được với thầy cô, bạn bè về kết quả tự khám phá của bản thân.</w:t>
      </w:r>
      <w:r>
        <w:rPr>
          <w:i/>
          <w:color w:val="auto"/>
        </w:rPr>
        <w:t>b) Tổ chức thực hiện</w:t>
      </w:r>
    </w:p>
    <w:tbl>
      <w:tblPr>
        <w:tblStyle w:val="10"/>
        <w:tblW w:w="8488" w:type="dxa"/>
        <w:tblInd w:w="575" w:type="dxa"/>
        <w:shd w:val="clear" w:color="auto" w:fill="FFFFFF" w:themeFill="background1"/>
        <w:tblLayout w:type="autofit"/>
        <w:tblCellMar>
          <w:top w:w="69" w:type="dxa"/>
          <w:left w:w="113" w:type="dxa"/>
          <w:bottom w:w="0" w:type="dxa"/>
          <w:right w:w="75" w:type="dxa"/>
        </w:tblCellMar>
      </w:tblPr>
      <w:tblGrid>
        <w:gridCol w:w="3110"/>
        <w:gridCol w:w="3330"/>
        <w:gridCol w:w="2048"/>
      </w:tblGrid>
      <w:tr w14:paraId="161F11DC">
        <w:tblPrEx>
          <w:shd w:val="clear" w:color="auto" w:fill="FFFFFF" w:themeFill="background1"/>
          <w:tblCellMar>
            <w:top w:w="69" w:type="dxa"/>
            <w:left w:w="113" w:type="dxa"/>
            <w:bottom w:w="0" w:type="dxa"/>
            <w:right w:w="75" w:type="dxa"/>
          </w:tblCellMar>
        </w:tblPrEx>
        <w:trPr>
          <w:trHeight w:val="790" w:hRule="atLeast"/>
        </w:trPr>
        <w:tc>
          <w:tcPr>
            <w:tcW w:w="311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612324A5">
            <w:pPr>
              <w:spacing w:after="0" w:line="259" w:lineRule="auto"/>
              <w:ind w:left="0" w:right="38" w:firstLine="0"/>
              <w:jc w:val="center"/>
              <w:rPr>
                <w:color w:val="auto"/>
              </w:rPr>
            </w:pPr>
            <w:r>
              <w:rPr>
                <w:rFonts w:eastAsia="Calibri"/>
                <w:b/>
                <w:color w:val="auto"/>
                <w:sz w:val="24"/>
              </w:rPr>
              <w:t>hoạt động của gv</w:t>
            </w:r>
          </w:p>
        </w:tc>
        <w:tc>
          <w:tcPr>
            <w:tcW w:w="3330"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7B65CFA">
            <w:pPr>
              <w:spacing w:after="0" w:line="259" w:lineRule="auto"/>
              <w:ind w:left="0" w:right="39" w:firstLine="0"/>
              <w:jc w:val="center"/>
              <w:rPr>
                <w:color w:val="auto"/>
              </w:rPr>
            </w:pPr>
            <w:r>
              <w:rPr>
                <w:rFonts w:eastAsia="Calibri"/>
                <w:b/>
                <w:color w:val="auto"/>
                <w:sz w:val="24"/>
              </w:rPr>
              <w:t>hoạt động của hS</w:t>
            </w:r>
          </w:p>
        </w:tc>
        <w:tc>
          <w:tcPr>
            <w:tcW w:w="2048"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4C62FBF0">
            <w:pPr>
              <w:spacing w:after="0" w:line="259" w:lineRule="auto"/>
              <w:ind w:left="0" w:firstLine="0"/>
              <w:jc w:val="center"/>
              <w:rPr>
                <w:color w:val="auto"/>
              </w:rPr>
            </w:pPr>
            <w:r>
              <w:rPr>
                <w:rFonts w:eastAsia="Calibri"/>
                <w:b/>
                <w:color w:val="auto"/>
                <w:sz w:val="24"/>
              </w:rPr>
              <w:t>Sản phẩm/ Kết quả  cần đạt</w:t>
            </w:r>
          </w:p>
        </w:tc>
      </w:tr>
      <w:tr w14:paraId="5AEB8B8E">
        <w:tblPrEx>
          <w:shd w:val="clear" w:color="auto" w:fill="FFFFFF" w:themeFill="background1"/>
          <w:tblCellMar>
            <w:top w:w="69" w:type="dxa"/>
            <w:left w:w="113" w:type="dxa"/>
            <w:bottom w:w="0" w:type="dxa"/>
            <w:right w:w="75" w:type="dxa"/>
          </w:tblCellMar>
        </w:tblPrEx>
        <w:trPr>
          <w:trHeight w:val="4344" w:hRule="atLeast"/>
        </w:trPr>
        <w:tc>
          <w:tcPr>
            <w:tcW w:w="311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AEC870A">
            <w:pPr>
              <w:spacing w:after="1361" w:line="229" w:lineRule="auto"/>
              <w:ind w:left="0" w:right="38" w:firstLine="0"/>
              <w:rPr>
                <w:color w:val="auto"/>
              </w:rPr>
            </w:pPr>
            <w:r>
              <w:rPr>
                <w:rFonts w:eastAsia="Calibri"/>
                <w:color w:val="auto"/>
                <w:sz w:val="24"/>
                <w:szCs w:val="24"/>
                <w:u w:color="000000"/>
              </w:rPr>
              <w:t xml:space="preserve">– </w:t>
            </w:r>
            <w:r>
              <w:rPr>
                <w:rFonts w:eastAsia="Calibri"/>
                <w:color w:val="auto"/>
                <w:sz w:val="24"/>
              </w:rPr>
              <w:t>GV giao cho HS nhiệm vụ tự đánh giá/ khám phá khả năng thích nghi của bản thân với sự thay đổi theo gợi ý trong trang 14, SGK.</w:t>
            </w:r>
          </w:p>
          <w:p w14:paraId="75FD795E">
            <w:pPr>
              <w:spacing w:after="0" w:line="259" w:lineRule="auto"/>
              <w:ind w:left="0" w:right="38" w:firstLine="0"/>
              <w:rPr>
                <w:color w:val="auto"/>
              </w:rPr>
            </w:pPr>
            <w:r>
              <w:rPr>
                <w:rFonts w:eastAsia="Calibri"/>
                <w:color w:val="auto"/>
                <w:sz w:val="24"/>
                <w:szCs w:val="24"/>
                <w:u w:color="000000"/>
              </w:rPr>
              <w:t xml:space="preserve">– </w:t>
            </w:r>
            <w:r>
              <w:rPr>
                <w:rFonts w:eastAsia="Calibri"/>
                <w:color w:val="auto"/>
                <w:sz w:val="24"/>
              </w:rPr>
              <w:t>GV nhận xét chung, khen các HS có khả năng thích nghi tốt và động viên những HS khác tiếp tục rèn luyện để nâng cao khả năng thích nghi của bản thân.</w:t>
            </w:r>
          </w:p>
        </w:tc>
        <w:tc>
          <w:tcPr>
            <w:tcW w:w="3330"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59E261B7">
            <w:pPr>
              <w:spacing w:after="57" w:line="229" w:lineRule="auto"/>
              <w:ind w:left="0" w:right="38" w:firstLine="0"/>
              <w:rPr>
                <w:color w:val="auto"/>
              </w:rPr>
            </w:pPr>
            <w:r>
              <w:rPr>
                <w:rFonts w:eastAsia="Calibri"/>
                <w:color w:val="auto"/>
                <w:sz w:val="24"/>
                <w:szCs w:val="24"/>
                <w:u w:color="000000"/>
              </w:rPr>
              <w:t xml:space="preserve">– </w:t>
            </w:r>
            <w:r>
              <w:rPr>
                <w:rFonts w:eastAsia="Calibri"/>
                <w:color w:val="auto"/>
                <w:sz w:val="24"/>
              </w:rPr>
              <w:t>HS thực hiện nhiệm vụ và ghi kết quả vào SBT.</w:t>
            </w:r>
          </w:p>
          <w:p w14:paraId="1E4873F7">
            <w:pPr>
              <w:spacing w:after="57" w:line="229" w:lineRule="auto"/>
              <w:ind w:left="0" w:right="38" w:firstLine="0"/>
              <w:rPr>
                <w:color w:val="auto"/>
              </w:rPr>
            </w:pPr>
            <w:r>
              <w:rPr>
                <w:rFonts w:eastAsia="Calibri"/>
                <w:color w:val="auto"/>
                <w:sz w:val="24"/>
                <w:szCs w:val="24"/>
                <w:u w:color="000000"/>
              </w:rPr>
              <w:t xml:space="preserve">– </w:t>
            </w:r>
            <w:r>
              <w:rPr>
                <w:rFonts w:eastAsia="Calibri"/>
                <w:color w:val="auto"/>
                <w:sz w:val="24"/>
              </w:rPr>
              <w:t>HS chia sẻ kết quả tự đánh giá/ khám phá khả năng thích nghi của bản thân với bạn bè, thầy cô.</w:t>
            </w:r>
          </w:p>
          <w:p w14:paraId="1A94A166">
            <w:pPr>
              <w:spacing w:after="0" w:line="259" w:lineRule="auto"/>
              <w:ind w:left="0" w:right="38" w:firstLine="0"/>
              <w:rPr>
                <w:color w:val="auto"/>
              </w:rPr>
            </w:pPr>
            <w:r>
              <w:rPr>
                <w:rFonts w:eastAsia="Calibri"/>
                <w:color w:val="auto"/>
                <w:sz w:val="24"/>
                <w:szCs w:val="24"/>
                <w:u w:color="000000"/>
              </w:rPr>
              <w:t xml:space="preserve">– </w:t>
            </w:r>
            <w:r>
              <w:rPr>
                <w:rFonts w:eastAsia="Calibri"/>
                <w:color w:val="auto"/>
                <w:sz w:val="24"/>
              </w:rPr>
              <w:t>Lắng nghe góp ý của bạn bè, thầy cô và hoàn thiện lại kết quả tự đánh giá của bản thân.</w:t>
            </w:r>
          </w:p>
        </w:tc>
        <w:tc>
          <w:tcPr>
            <w:tcW w:w="2048"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64F572A2">
            <w:pPr>
              <w:spacing w:after="160" w:line="259" w:lineRule="auto"/>
              <w:ind w:left="0" w:firstLine="0"/>
              <w:jc w:val="left"/>
              <w:rPr>
                <w:color w:val="auto"/>
              </w:rPr>
            </w:pPr>
          </w:p>
        </w:tc>
      </w:tr>
    </w:tbl>
    <w:p w14:paraId="1980FA8D">
      <w:pPr>
        <w:pStyle w:val="5"/>
        <w:spacing w:after="104" w:line="259" w:lineRule="auto"/>
        <w:ind w:left="-5"/>
        <w:rPr>
          <w:rFonts w:ascii="Times New Roman" w:hAnsi="Times New Roman" w:cs="Times New Roman"/>
          <w:color w:val="auto"/>
        </w:rPr>
      </w:pPr>
      <w:r>
        <w:rPr>
          <w:rFonts w:ascii="Times New Roman" w:hAnsi="Times New Roman" w:cs="Times New Roman"/>
          <w:color w:val="auto"/>
        </w:rPr>
        <w:t>VẬN DỤNG</w:t>
      </w:r>
    </w:p>
    <w:p w14:paraId="6B34A3F4">
      <w:pPr>
        <w:spacing w:after="27" w:line="312" w:lineRule="auto"/>
        <w:ind w:left="280" w:right="2552"/>
        <w:rPr>
          <w:color w:val="auto"/>
        </w:rPr>
      </w:pPr>
      <w:r>
        <w:rPr>
          <w:b/>
          <w:color w:val="auto"/>
        </w:rPr>
        <w:t xml:space="preserve">Hoạt động 4. Rèn luyện khả năng thích nghi của bản thân </w:t>
      </w:r>
      <w:r>
        <w:rPr>
          <w:i/>
          <w:color w:val="auto"/>
        </w:rPr>
        <w:t xml:space="preserve">a) Mục tiêu </w:t>
      </w:r>
    </w:p>
    <w:p w14:paraId="2793184D">
      <w:pPr>
        <w:spacing w:after="79"/>
        <w:ind w:left="279" w:right="4"/>
        <w:rPr>
          <w:color w:val="auto"/>
        </w:rPr>
      </w:pPr>
      <w:r>
        <w:rPr>
          <w:color w:val="auto"/>
        </w:rPr>
        <w:t>HS thực hiện được việc rèn luyện khả năng thích nghi với sự thay đổi của bản thân trong cuộc sống.</w:t>
      </w:r>
    </w:p>
    <w:p w14:paraId="7CF5E738">
      <w:pPr>
        <w:spacing w:after="4" w:line="259" w:lineRule="auto"/>
        <w:ind w:left="294"/>
        <w:jc w:val="left"/>
        <w:rPr>
          <w:color w:val="auto"/>
        </w:rPr>
      </w:pPr>
      <w:r>
        <w:rPr>
          <w:i/>
          <w:color w:val="auto"/>
        </w:rPr>
        <w:t>b) Tổ chức thực hiện</w:t>
      </w:r>
    </w:p>
    <w:tbl>
      <w:tblPr>
        <w:tblStyle w:val="10"/>
        <w:tblW w:w="8469" w:type="dxa"/>
        <w:tblInd w:w="292" w:type="dxa"/>
        <w:shd w:val="clear" w:color="auto" w:fill="FFFFFF" w:themeFill="background1"/>
        <w:tblLayout w:type="autofit"/>
        <w:tblCellMar>
          <w:top w:w="69" w:type="dxa"/>
          <w:left w:w="113" w:type="dxa"/>
          <w:bottom w:w="0" w:type="dxa"/>
          <w:right w:w="75" w:type="dxa"/>
        </w:tblCellMar>
      </w:tblPr>
      <w:tblGrid>
        <w:gridCol w:w="2902"/>
        <w:gridCol w:w="3231"/>
        <w:gridCol w:w="2336"/>
      </w:tblGrid>
      <w:tr w14:paraId="379797F8">
        <w:tblPrEx>
          <w:shd w:val="clear" w:color="auto" w:fill="FFFFFF" w:themeFill="background1"/>
          <w:tblCellMar>
            <w:top w:w="69" w:type="dxa"/>
            <w:left w:w="113" w:type="dxa"/>
            <w:bottom w:w="0" w:type="dxa"/>
            <w:right w:w="75" w:type="dxa"/>
          </w:tblCellMar>
        </w:tblPrEx>
        <w:trPr>
          <w:trHeight w:val="790" w:hRule="atLeast"/>
        </w:trPr>
        <w:tc>
          <w:tcPr>
            <w:tcW w:w="2902"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7B0C575">
            <w:pPr>
              <w:spacing w:after="0" w:line="259" w:lineRule="auto"/>
              <w:ind w:left="0" w:right="38" w:firstLine="0"/>
              <w:jc w:val="center"/>
              <w:rPr>
                <w:color w:val="auto"/>
              </w:rPr>
            </w:pPr>
            <w:r>
              <w:rPr>
                <w:rFonts w:eastAsia="Calibri"/>
                <w:b/>
                <w:color w:val="auto"/>
                <w:sz w:val="24"/>
              </w:rPr>
              <w:t>hoạt động của gv</w:t>
            </w:r>
          </w:p>
        </w:tc>
        <w:tc>
          <w:tcPr>
            <w:tcW w:w="3231"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C252A1F">
            <w:pPr>
              <w:spacing w:after="0" w:line="259" w:lineRule="auto"/>
              <w:ind w:left="0" w:right="38" w:firstLine="0"/>
              <w:jc w:val="center"/>
              <w:rPr>
                <w:color w:val="auto"/>
              </w:rPr>
            </w:pPr>
            <w:r>
              <w:rPr>
                <w:rFonts w:eastAsia="Calibri"/>
                <w:b/>
                <w:color w:val="auto"/>
                <w:sz w:val="24"/>
              </w:rPr>
              <w:t>hoạt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1FF6903B">
            <w:pPr>
              <w:spacing w:after="0" w:line="259" w:lineRule="auto"/>
              <w:ind w:left="120" w:right="82" w:firstLine="0"/>
              <w:jc w:val="center"/>
              <w:rPr>
                <w:color w:val="auto"/>
              </w:rPr>
            </w:pPr>
            <w:r>
              <w:rPr>
                <w:rFonts w:eastAsia="Calibri"/>
                <w:b/>
                <w:color w:val="auto"/>
                <w:sz w:val="24"/>
              </w:rPr>
              <w:t>Sản phẩm/ Kết quả  cần đạt</w:t>
            </w:r>
          </w:p>
        </w:tc>
      </w:tr>
      <w:tr w14:paraId="5EC1CF06">
        <w:tblPrEx>
          <w:shd w:val="clear" w:color="auto" w:fill="FFFFFF" w:themeFill="background1"/>
          <w:tblCellMar>
            <w:top w:w="69" w:type="dxa"/>
            <w:left w:w="113" w:type="dxa"/>
            <w:bottom w:w="0" w:type="dxa"/>
            <w:right w:w="75" w:type="dxa"/>
          </w:tblCellMar>
        </w:tblPrEx>
        <w:trPr>
          <w:trHeight w:val="2660" w:hRule="atLeast"/>
        </w:trPr>
        <w:tc>
          <w:tcPr>
            <w:tcW w:w="2902"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1F30781">
            <w:pPr>
              <w:spacing w:after="10" w:line="259" w:lineRule="auto"/>
              <w:ind w:left="0" w:firstLine="0"/>
              <w:jc w:val="left"/>
              <w:rPr>
                <w:color w:val="auto"/>
              </w:rPr>
            </w:pPr>
            <w:r>
              <w:rPr>
                <w:rFonts w:eastAsia="Calibri"/>
                <w:color w:val="auto"/>
                <w:sz w:val="24"/>
                <w:szCs w:val="24"/>
                <w:u w:color="000000"/>
              </w:rPr>
              <w:t xml:space="preserve">– </w:t>
            </w:r>
            <w:r>
              <w:rPr>
                <w:rFonts w:eastAsia="Calibri"/>
                <w:color w:val="auto"/>
                <w:sz w:val="24"/>
              </w:rPr>
              <w:t xml:space="preserve">GV giao nhiệm vụ cho HS: </w:t>
            </w:r>
          </w:p>
          <w:p w14:paraId="11E25F0D">
            <w:pPr>
              <w:spacing w:after="57" w:line="221" w:lineRule="auto"/>
              <w:ind w:left="0" w:right="38" w:firstLine="0"/>
              <w:rPr>
                <w:color w:val="auto"/>
              </w:rPr>
            </w:pPr>
            <w:r>
              <w:rPr>
                <w:rFonts w:eastAsia="Calibri"/>
                <w:color w:val="auto"/>
                <w:sz w:val="24"/>
              </w:rPr>
              <w:t>+ Về nhà tiếp tục rèn luyện khả năng thích nghi với sự thay đổi trong cuộc sống của bản thân.</w:t>
            </w:r>
          </w:p>
          <w:p w14:paraId="172DA6FB">
            <w:pPr>
              <w:spacing w:after="80" w:line="221" w:lineRule="auto"/>
              <w:ind w:left="0" w:firstLine="0"/>
              <w:jc w:val="left"/>
              <w:rPr>
                <w:color w:val="auto"/>
              </w:rPr>
            </w:pPr>
            <w:r>
              <w:rPr>
                <w:rFonts w:eastAsia="Calibri"/>
                <w:color w:val="auto"/>
                <w:sz w:val="24"/>
              </w:rPr>
              <w:t>+ Hướng dẫn HS cách ghi lại kết quả và cảm xúc của bản thân vào SBT.</w:t>
            </w:r>
          </w:p>
          <w:p w14:paraId="2EF3A799">
            <w:pPr>
              <w:spacing w:after="0" w:line="259" w:lineRule="auto"/>
              <w:ind w:left="0" w:firstLine="0"/>
              <w:jc w:val="left"/>
              <w:rPr>
                <w:color w:val="auto"/>
              </w:rPr>
            </w:pPr>
            <w:r>
              <w:rPr>
                <w:rFonts w:eastAsia="Calibri"/>
                <w:color w:val="auto"/>
                <w:sz w:val="24"/>
                <w:szCs w:val="24"/>
                <w:u w:color="000000"/>
              </w:rPr>
              <w:t xml:space="preserve">– </w:t>
            </w:r>
            <w:r>
              <w:rPr>
                <w:rFonts w:eastAsia="Calibri"/>
                <w:color w:val="auto"/>
                <w:sz w:val="24"/>
              </w:rPr>
              <w:t>GV cùng cha mẹ HS tạo cơ hội thuận lợi cho HS rèn luyện.</w:t>
            </w:r>
          </w:p>
        </w:tc>
        <w:tc>
          <w:tcPr>
            <w:tcW w:w="3231"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00FCF71A">
            <w:pPr>
              <w:spacing w:after="57" w:line="221" w:lineRule="auto"/>
              <w:ind w:left="0" w:right="38" w:firstLine="0"/>
              <w:rPr>
                <w:color w:val="auto"/>
              </w:rPr>
            </w:pPr>
            <w:r>
              <w:rPr>
                <w:rFonts w:eastAsia="Calibri"/>
                <w:color w:val="auto"/>
                <w:sz w:val="24"/>
                <w:szCs w:val="24"/>
                <w:u w:color="000000"/>
              </w:rPr>
              <w:t xml:space="preserve">– </w:t>
            </w:r>
            <w:r>
              <w:rPr>
                <w:rFonts w:eastAsia="Calibri"/>
                <w:color w:val="auto"/>
                <w:sz w:val="24"/>
              </w:rPr>
              <w:t>HS thực hiện việc rèn luyện khả năng thích nghi với sự thay đổi trong cuộc sống của bản thân.</w:t>
            </w:r>
          </w:p>
          <w:p w14:paraId="38FE9D8E">
            <w:pPr>
              <w:spacing w:after="0" w:line="259" w:lineRule="auto"/>
              <w:ind w:left="0" w:right="38" w:firstLine="0"/>
              <w:rPr>
                <w:color w:val="auto"/>
              </w:rPr>
            </w:pPr>
            <w:r>
              <w:rPr>
                <w:rFonts w:eastAsia="Calibri"/>
                <w:color w:val="auto"/>
                <w:sz w:val="24"/>
                <w:szCs w:val="24"/>
                <w:u w:color="000000"/>
              </w:rPr>
              <w:t xml:space="preserve">– </w:t>
            </w:r>
            <w:r>
              <w:rPr>
                <w:rFonts w:eastAsia="Calibri"/>
                <w:color w:val="auto"/>
                <w:sz w:val="24"/>
              </w:rPr>
              <w:t>Ghi lại kết quả, cảm xúc và những khó khăn em gặp phải trong quá trình rèn luyện vào SBT.</w:t>
            </w:r>
          </w:p>
        </w:tc>
        <w:tc>
          <w:tcPr>
            <w:tcW w:w="2335" w:type="dxa"/>
            <w:tcBorders>
              <w:top w:val="single" w:color="00975E" w:sz="6" w:space="0"/>
              <w:left w:val="single" w:color="00975E" w:sz="6" w:space="0"/>
              <w:bottom w:val="single" w:color="00975E" w:sz="6" w:space="0"/>
              <w:right w:val="single" w:color="00975E" w:sz="6" w:space="0"/>
            </w:tcBorders>
            <w:shd w:val="clear" w:color="auto" w:fill="FFFFFF" w:themeFill="background1"/>
          </w:tcPr>
          <w:p w14:paraId="362ED65F">
            <w:pPr>
              <w:spacing w:after="0" w:line="259" w:lineRule="auto"/>
              <w:ind w:left="0" w:right="38" w:firstLine="0"/>
              <w:rPr>
                <w:color w:val="auto"/>
              </w:rPr>
            </w:pPr>
            <w:r>
              <w:rPr>
                <w:rFonts w:eastAsia="Calibri"/>
                <w:color w:val="auto"/>
                <w:sz w:val="24"/>
              </w:rPr>
              <w:t xml:space="preserve">Sản phẩm hoạt động của mỗi HS chính là bản ghi kết quả rèn luyện khả năng thích nghi của bản thân. </w:t>
            </w:r>
          </w:p>
        </w:tc>
      </w:tr>
    </w:tbl>
    <w:p w14:paraId="569ECB51">
      <w:pPr>
        <w:numPr>
          <w:ilvl w:val="0"/>
          <w:numId w:val="1"/>
        </w:numPr>
        <w:spacing w:after="4" w:line="255" w:lineRule="auto"/>
        <w:ind w:left="576" w:right="851"/>
        <w:jc w:val="center"/>
        <w:rPr>
          <w:rFonts w:eastAsia="Calibri"/>
          <w:b/>
          <w:color w:val="auto"/>
        </w:rPr>
      </w:pPr>
      <w:r>
        <w:rPr>
          <w:rFonts w:eastAsia="Calibri"/>
          <w:b/>
          <w:color w:val="auto"/>
        </w:rPr>
        <w:t xml:space="preserve">PHẢN HỒI KẾT QUẢ VẬN DỤNG </w:t>
      </w:r>
    </w:p>
    <w:p w14:paraId="405A709E">
      <w:pPr>
        <w:numPr>
          <w:ilvl w:val="0"/>
          <w:numId w:val="0"/>
        </w:numPr>
        <w:spacing w:after="4" w:line="255" w:lineRule="auto"/>
        <w:ind w:left="566" w:leftChars="0" w:right="851" w:rightChars="0" w:firstLine="2501" w:firstLineChars="1000"/>
        <w:jc w:val="both"/>
        <w:rPr>
          <w:color w:val="auto"/>
        </w:rPr>
      </w:pPr>
      <w:r>
        <w:rPr>
          <w:rFonts w:eastAsia="Calibri"/>
          <w:b/>
          <w:color w:val="auto"/>
        </w:rPr>
        <w:t>(</w:t>
      </w:r>
      <w:r>
        <w:rPr>
          <w:rFonts w:hint="default" w:eastAsia="Calibri"/>
          <w:b/>
          <w:color w:val="auto"/>
          <w:lang w:val="en-US"/>
        </w:rPr>
        <w:t xml:space="preserve">SHL </w:t>
      </w:r>
      <w:r>
        <w:rPr>
          <w:rFonts w:eastAsia="Calibri"/>
          <w:b/>
          <w:color w:val="auto"/>
        </w:rPr>
        <w:t xml:space="preserve">Quy mô lớp) </w:t>
      </w:r>
    </w:p>
    <w:p w14:paraId="5E04A682">
      <w:pPr>
        <w:spacing w:after="83" w:line="255" w:lineRule="auto"/>
        <w:ind w:left="576" w:right="851"/>
        <w:jc w:val="center"/>
        <w:rPr>
          <w:color w:val="auto"/>
        </w:rPr>
      </w:pPr>
      <w:r>
        <w:rPr>
          <w:rFonts w:eastAsia="Calibri"/>
          <w:b/>
          <w:color w:val="auto"/>
        </w:rPr>
        <w:t>(1 tiết)</w:t>
      </w:r>
    </w:p>
    <w:p w14:paraId="00CE1AB8">
      <w:pPr>
        <w:spacing w:after="2" w:line="312" w:lineRule="auto"/>
        <w:ind w:left="280" w:right="272"/>
        <w:rPr>
          <w:b/>
          <w:color w:val="auto"/>
        </w:rPr>
      </w:pPr>
      <w:r>
        <w:rPr>
          <w:b/>
          <w:color w:val="auto"/>
        </w:rPr>
        <w:t>Hoạt động 5. Chia sẻ kết quả rèn luyện khả năng thích nghi của bản thân với những thay đổi trong cuộc sống</w:t>
      </w:r>
    </w:p>
    <w:p w14:paraId="74FA13CF">
      <w:pPr>
        <w:spacing w:after="2" w:line="312" w:lineRule="auto"/>
        <w:ind w:left="280" w:right="272"/>
        <w:rPr>
          <w:color w:val="auto"/>
        </w:rPr>
      </w:pPr>
      <w:r>
        <w:rPr>
          <w:b/>
          <w:color w:val="auto"/>
        </w:rPr>
        <w:t xml:space="preserve"> </w:t>
      </w:r>
      <w:r>
        <w:rPr>
          <w:i/>
          <w:color w:val="auto"/>
        </w:rPr>
        <w:t xml:space="preserve">a) Mục tiêu </w:t>
      </w:r>
    </w:p>
    <w:p w14:paraId="0ABBDD86">
      <w:pPr>
        <w:spacing w:after="79"/>
        <w:ind w:left="279" w:right="4"/>
        <w:rPr>
          <w:color w:val="auto"/>
        </w:rPr>
      </w:pPr>
      <w:r>
        <w:rPr>
          <w:color w:val="auto"/>
        </w:rPr>
        <w:t>HS chia sẻ được kết quả rèn luyện khả năng thích nghi với sự thay đổi của bản thân trong cuộc sống.</w:t>
      </w:r>
    </w:p>
    <w:tbl>
      <w:tblPr>
        <w:tblStyle w:val="10"/>
        <w:tblpPr w:leftFromText="180" w:rightFromText="180" w:vertAnchor="text" w:horzAnchor="page" w:tblpX="2001" w:tblpY="314"/>
        <w:tblOverlap w:val="never"/>
        <w:tblW w:w="8469" w:type="dxa"/>
        <w:tblInd w:w="0" w:type="dxa"/>
        <w:shd w:val="clear" w:color="auto" w:fill="auto"/>
        <w:tblLayout w:type="autofit"/>
        <w:tblCellMar>
          <w:top w:w="4" w:type="dxa"/>
          <w:left w:w="113" w:type="dxa"/>
          <w:bottom w:w="0" w:type="dxa"/>
          <w:right w:w="75" w:type="dxa"/>
        </w:tblCellMar>
      </w:tblPr>
      <w:tblGrid>
        <w:gridCol w:w="3685"/>
        <w:gridCol w:w="2449"/>
        <w:gridCol w:w="2335"/>
      </w:tblGrid>
      <w:tr w14:paraId="561A14EC">
        <w:tblPrEx>
          <w:tblCellMar>
            <w:top w:w="4" w:type="dxa"/>
            <w:left w:w="113" w:type="dxa"/>
            <w:bottom w:w="0" w:type="dxa"/>
            <w:right w:w="75" w:type="dxa"/>
          </w:tblCellMar>
        </w:tblPrEx>
        <w:trPr>
          <w:trHeight w:val="790" w:hRule="atLeast"/>
        </w:trPr>
        <w:tc>
          <w:tcPr>
            <w:tcW w:w="3685" w:type="dxa"/>
            <w:tcBorders>
              <w:top w:val="single" w:color="00975E" w:sz="6" w:space="0"/>
              <w:left w:val="single" w:color="00975E" w:sz="6" w:space="0"/>
              <w:bottom w:val="single" w:color="00975E" w:sz="6" w:space="0"/>
              <w:right w:val="single" w:color="00975E" w:sz="6" w:space="0"/>
            </w:tcBorders>
            <w:shd w:val="clear" w:color="auto" w:fill="auto"/>
            <w:vAlign w:val="center"/>
          </w:tcPr>
          <w:p w14:paraId="1CC8BAFA">
            <w:pPr>
              <w:spacing w:after="0" w:line="259" w:lineRule="auto"/>
              <w:ind w:left="0" w:right="38" w:firstLine="0"/>
              <w:jc w:val="center"/>
              <w:rPr>
                <w:color w:val="auto"/>
              </w:rPr>
            </w:pPr>
            <w:r>
              <w:rPr>
                <w:rFonts w:eastAsia="Calibri"/>
                <w:b/>
                <w:color w:val="auto"/>
                <w:sz w:val="24"/>
              </w:rPr>
              <w:t>hoạt động của gv</w:t>
            </w:r>
          </w:p>
        </w:tc>
        <w:tc>
          <w:tcPr>
            <w:tcW w:w="2449" w:type="dxa"/>
            <w:tcBorders>
              <w:top w:val="single" w:color="00975E" w:sz="6" w:space="0"/>
              <w:left w:val="single" w:color="00975E" w:sz="6" w:space="0"/>
              <w:bottom w:val="single" w:color="00975E" w:sz="6" w:space="0"/>
              <w:right w:val="single" w:color="00975E" w:sz="6" w:space="0"/>
            </w:tcBorders>
            <w:shd w:val="clear" w:color="auto" w:fill="auto"/>
            <w:vAlign w:val="center"/>
          </w:tcPr>
          <w:p w14:paraId="5533D004">
            <w:pPr>
              <w:spacing w:after="0" w:line="259" w:lineRule="auto"/>
              <w:ind w:left="0" w:right="38" w:firstLine="0"/>
              <w:jc w:val="center"/>
              <w:rPr>
                <w:color w:val="auto"/>
              </w:rPr>
            </w:pPr>
            <w:r>
              <w:rPr>
                <w:rFonts w:eastAsia="Calibri"/>
                <w:b/>
                <w:color w:val="auto"/>
                <w:sz w:val="24"/>
              </w:rPr>
              <w:t>hoạt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auto"/>
            <w:vAlign w:val="center"/>
          </w:tcPr>
          <w:p w14:paraId="6865042E">
            <w:pPr>
              <w:spacing w:after="0" w:line="259" w:lineRule="auto"/>
              <w:ind w:left="120" w:right="82" w:firstLine="0"/>
              <w:jc w:val="center"/>
              <w:rPr>
                <w:color w:val="auto"/>
              </w:rPr>
            </w:pPr>
            <w:r>
              <w:rPr>
                <w:rFonts w:eastAsia="Calibri"/>
                <w:b/>
                <w:color w:val="auto"/>
                <w:sz w:val="24"/>
              </w:rPr>
              <w:t>Sản phẩm/ Kết quả  cần đạt</w:t>
            </w:r>
          </w:p>
        </w:tc>
      </w:tr>
      <w:tr w14:paraId="12FBB69F">
        <w:tblPrEx>
          <w:shd w:val="clear" w:color="auto" w:fill="auto"/>
          <w:tblCellMar>
            <w:top w:w="4" w:type="dxa"/>
            <w:left w:w="113" w:type="dxa"/>
            <w:bottom w:w="0" w:type="dxa"/>
            <w:right w:w="75" w:type="dxa"/>
          </w:tblCellMar>
        </w:tblPrEx>
        <w:trPr>
          <w:trHeight w:val="1168" w:hRule="atLeast"/>
        </w:trPr>
        <w:tc>
          <w:tcPr>
            <w:tcW w:w="3685" w:type="dxa"/>
            <w:tcBorders>
              <w:top w:val="single" w:color="00975E" w:sz="6" w:space="0"/>
              <w:left w:val="single" w:color="00975E" w:sz="6" w:space="0"/>
              <w:bottom w:val="nil"/>
              <w:right w:val="single" w:color="00975E" w:sz="6" w:space="0"/>
            </w:tcBorders>
            <w:shd w:val="clear" w:color="auto" w:fill="auto"/>
          </w:tcPr>
          <w:p w14:paraId="48B44EDE">
            <w:pPr>
              <w:spacing w:after="0" w:line="259" w:lineRule="auto"/>
              <w:ind w:left="0" w:right="38" w:firstLine="0"/>
              <w:rPr>
                <w:color w:val="auto"/>
              </w:rPr>
            </w:pPr>
            <w:r>
              <w:rPr>
                <w:rFonts w:eastAsia="Calibri"/>
                <w:color w:val="auto"/>
                <w:sz w:val="24"/>
              </w:rPr>
              <w:t>– GV yêu cầu HS chia sẻ trong nhóm kết quả rèn luyện khả năng thích nghi với sự thay đổi của bản thân trong cuộc sống, cảm xúc của bản thân và những khó khăn khi rèn luyện.</w:t>
            </w:r>
          </w:p>
        </w:tc>
        <w:tc>
          <w:tcPr>
            <w:tcW w:w="2449" w:type="dxa"/>
            <w:tcBorders>
              <w:top w:val="single" w:color="00975E" w:sz="6" w:space="0"/>
              <w:left w:val="single" w:color="00975E" w:sz="6" w:space="0"/>
              <w:bottom w:val="nil"/>
              <w:right w:val="single" w:color="00975E" w:sz="6" w:space="0"/>
            </w:tcBorders>
            <w:shd w:val="clear" w:color="auto" w:fill="auto"/>
          </w:tcPr>
          <w:p w14:paraId="5D28364A">
            <w:pPr>
              <w:spacing w:after="0" w:line="259" w:lineRule="auto"/>
              <w:ind w:left="0" w:firstLine="0"/>
              <w:jc w:val="left"/>
              <w:rPr>
                <w:color w:val="auto"/>
              </w:rPr>
            </w:pPr>
            <w:r>
              <w:rPr>
                <w:rFonts w:eastAsia="Calibri"/>
                <w:color w:val="auto"/>
                <w:sz w:val="24"/>
              </w:rPr>
              <w:t>– HS chia sẻ trong nhóm.</w:t>
            </w:r>
          </w:p>
        </w:tc>
        <w:tc>
          <w:tcPr>
            <w:tcW w:w="2335" w:type="dxa"/>
            <w:tcBorders>
              <w:top w:val="single" w:color="00975E" w:sz="6" w:space="0"/>
              <w:left w:val="single" w:color="00975E" w:sz="6" w:space="0"/>
              <w:bottom w:val="nil"/>
              <w:right w:val="single" w:color="00975E" w:sz="6" w:space="0"/>
            </w:tcBorders>
            <w:shd w:val="clear" w:color="auto" w:fill="auto"/>
          </w:tcPr>
          <w:p w14:paraId="6F146DD1">
            <w:pPr>
              <w:spacing w:after="160" w:line="259" w:lineRule="auto"/>
              <w:ind w:left="0" w:firstLine="0"/>
              <w:jc w:val="left"/>
              <w:rPr>
                <w:color w:val="auto"/>
              </w:rPr>
            </w:pPr>
          </w:p>
        </w:tc>
      </w:tr>
      <w:tr w14:paraId="3BD8623B">
        <w:tblPrEx>
          <w:shd w:val="clear" w:color="auto" w:fill="auto"/>
          <w:tblCellMar>
            <w:top w:w="4" w:type="dxa"/>
            <w:left w:w="113" w:type="dxa"/>
            <w:bottom w:w="0" w:type="dxa"/>
            <w:right w:w="75" w:type="dxa"/>
          </w:tblCellMar>
        </w:tblPrEx>
        <w:trPr>
          <w:trHeight w:val="1942" w:hRule="atLeast"/>
        </w:trPr>
        <w:tc>
          <w:tcPr>
            <w:tcW w:w="3685" w:type="dxa"/>
            <w:tcBorders>
              <w:top w:val="nil"/>
              <w:left w:val="single" w:color="00975E" w:sz="6" w:space="0"/>
              <w:bottom w:val="single" w:color="00975E" w:sz="6" w:space="0"/>
              <w:right w:val="single" w:color="00975E" w:sz="6" w:space="0"/>
            </w:tcBorders>
            <w:shd w:val="clear" w:color="auto" w:fill="auto"/>
          </w:tcPr>
          <w:p w14:paraId="3F0977EF">
            <w:pPr>
              <w:spacing w:after="304" w:line="259" w:lineRule="auto"/>
              <w:ind w:left="0" w:right="19" w:firstLine="0"/>
              <w:jc w:val="left"/>
              <w:rPr>
                <w:color w:val="auto"/>
              </w:rPr>
            </w:pPr>
            <w:r>
              <w:rPr>
                <w:rFonts w:eastAsia="Calibri"/>
                <w:color w:val="auto"/>
                <w:sz w:val="24"/>
                <w:szCs w:val="24"/>
                <w:u w:color="000000"/>
              </w:rPr>
              <w:t xml:space="preserve">– </w:t>
            </w:r>
            <w:r>
              <w:rPr>
                <w:rFonts w:eastAsia="Calibri"/>
                <w:color w:val="auto"/>
                <w:sz w:val="24"/>
              </w:rPr>
              <w:t>GV mời mỗi nhóm một HS chia sẻ trước lớp.</w:t>
            </w:r>
          </w:p>
          <w:p w14:paraId="4F95F77A">
            <w:pPr>
              <w:spacing w:after="0" w:line="259" w:lineRule="auto"/>
              <w:ind w:left="0" w:right="19" w:firstLine="0"/>
              <w:jc w:val="left"/>
              <w:rPr>
                <w:color w:val="auto"/>
              </w:rPr>
            </w:pPr>
            <w:r>
              <w:rPr>
                <w:rFonts w:eastAsia="Calibri"/>
                <w:color w:val="auto"/>
                <w:sz w:val="24"/>
                <w:szCs w:val="24"/>
                <w:u w:color="000000"/>
              </w:rPr>
              <w:t xml:space="preserve">– </w:t>
            </w:r>
            <w:r>
              <w:rPr>
                <w:rFonts w:eastAsia="Calibri"/>
                <w:color w:val="auto"/>
                <w:sz w:val="24"/>
              </w:rPr>
              <w:t>GV nhận xét chung, khen những HS đã rèn luyện tốt khả năng thích nghi. Hướng dẫn HS cả lớp cách thức vượt qua những khó khăn trong quá trình rèn luyện (nếu có).</w:t>
            </w:r>
          </w:p>
        </w:tc>
        <w:tc>
          <w:tcPr>
            <w:tcW w:w="2449" w:type="dxa"/>
            <w:tcBorders>
              <w:top w:val="nil"/>
              <w:left w:val="single" w:color="00975E" w:sz="6" w:space="0"/>
              <w:bottom w:val="single" w:color="00975E" w:sz="6" w:space="0"/>
              <w:right w:val="single" w:color="00975E" w:sz="6" w:space="0"/>
            </w:tcBorders>
            <w:shd w:val="clear" w:color="auto" w:fill="auto"/>
          </w:tcPr>
          <w:p w14:paraId="5BCCAE1E">
            <w:pPr>
              <w:spacing w:after="0" w:line="259" w:lineRule="auto"/>
              <w:ind w:left="0" w:firstLine="0"/>
              <w:rPr>
                <w:color w:val="auto"/>
              </w:rPr>
            </w:pPr>
            <w:r>
              <w:rPr>
                <w:rFonts w:eastAsia="Calibri"/>
                <w:color w:val="auto"/>
                <w:sz w:val="24"/>
              </w:rPr>
              <w:t>– Một số HS đại diện cho nhóm chia sẻ trước lớp.</w:t>
            </w:r>
          </w:p>
        </w:tc>
        <w:tc>
          <w:tcPr>
            <w:tcW w:w="2335" w:type="dxa"/>
            <w:tcBorders>
              <w:top w:val="nil"/>
              <w:left w:val="single" w:color="00975E" w:sz="6" w:space="0"/>
              <w:bottom w:val="single" w:color="00975E" w:sz="6" w:space="0"/>
              <w:right w:val="single" w:color="00975E" w:sz="6" w:space="0"/>
            </w:tcBorders>
            <w:shd w:val="clear" w:color="auto" w:fill="auto"/>
          </w:tcPr>
          <w:p w14:paraId="0E91D298">
            <w:pPr>
              <w:spacing w:after="160" w:line="259" w:lineRule="auto"/>
              <w:ind w:left="0" w:firstLine="0"/>
              <w:jc w:val="left"/>
              <w:rPr>
                <w:color w:val="auto"/>
              </w:rPr>
            </w:pPr>
          </w:p>
        </w:tc>
      </w:tr>
    </w:tbl>
    <w:p w14:paraId="72D1320E">
      <w:pPr>
        <w:spacing w:after="4" w:line="259" w:lineRule="auto"/>
        <w:ind w:left="294"/>
        <w:jc w:val="left"/>
        <w:rPr>
          <w:color w:val="auto"/>
        </w:rPr>
      </w:pPr>
      <w:r>
        <w:rPr>
          <w:i/>
          <w:color w:val="auto"/>
        </w:rPr>
        <w:t>b) Tổ chức thực hiện</w:t>
      </w:r>
    </w:p>
    <w:p w14:paraId="7200CE26">
      <w:pPr>
        <w:pStyle w:val="4"/>
        <w:spacing w:after="55"/>
        <w:rPr>
          <w:color w:val="auto"/>
        </w:rPr>
      </w:pPr>
      <w:r>
        <w:rPr>
          <w:color w:val="auto"/>
        </w:rPr>
        <w:t>TỔNG KẾT CHỦ ĐỀ 2</w:t>
      </w:r>
    </w:p>
    <w:p w14:paraId="34DB7E8F">
      <w:pPr>
        <w:spacing w:after="801"/>
        <w:ind w:left="577" w:right="4"/>
        <w:rPr>
          <w:color w:val="auto"/>
        </w:rPr>
      </w:pPr>
      <w:r>
        <w:rPr>
          <w:color w:val="auto"/>
        </w:rPr>
        <w:t>Hành vi giao tiếp, ứng xử tích cực và khả năng thích nghi với những thay đổi trong cuộc sống là những yêu cầu đối với mỗi người sống trong xã hội hiện đại để có thể thành công trong công việc và hạnh phúc trong cuộc sống. Tuy nhiên, để làm được như vậy, trước hết chúng ta cần phải khám phá/ tự đánh giá những mặt còn thiếu sót của mình và tích cực rèn luyện, hoàn thiện bản thân.</w:t>
      </w:r>
    </w:p>
    <w:p w14:paraId="03518FBA">
      <w:pPr>
        <w:pStyle w:val="4"/>
        <w:spacing w:after="83"/>
        <w:ind w:left="292"/>
        <w:jc w:val="center"/>
        <w:rPr>
          <w:color w:val="auto"/>
        </w:rPr>
      </w:pPr>
      <w:r>
        <w:rPr>
          <w:color w:val="auto"/>
        </w:rPr>
        <w:t>ĐÁNH GIÁ CUỐI CHỦ ĐỀ 2</w:t>
      </w:r>
    </w:p>
    <w:p w14:paraId="5EDC658C">
      <w:pPr>
        <w:ind w:left="851" w:right="309" w:hanging="284"/>
        <w:rPr>
          <w:color w:val="auto"/>
        </w:rPr>
      </w:pPr>
      <w:r>
        <w:rPr>
          <w:color w:val="auto"/>
          <w:szCs w:val="25"/>
          <w:u w:color="000000"/>
        </w:rPr>
        <w:t xml:space="preserve">– </w:t>
      </w:r>
      <w:r>
        <w:rPr>
          <w:color w:val="auto"/>
        </w:rPr>
        <w:t>GV yêu cầu và tổ chức cho HS tự đánh giá về kết quả trải nghiệm chủ đề 2 theo 3 tiêu chí trong SGK trang 15. HS có thể ghi kết quả tự đánh giá vào SBT.</w:t>
      </w:r>
    </w:p>
    <w:p w14:paraId="40A2A50F">
      <w:pPr>
        <w:ind w:left="577" w:right="4"/>
        <w:rPr>
          <w:color w:val="auto"/>
        </w:rPr>
      </w:pPr>
      <w:r>
        <w:rPr>
          <w:color w:val="auto"/>
        </w:rPr>
        <w:t xml:space="preserve">+  </w:t>
      </w:r>
      <w:r>
        <w:rPr>
          <w:b/>
          <w:color w:val="auto"/>
        </w:rPr>
        <w:t xml:space="preserve">Đạt: </w:t>
      </w:r>
      <w:r>
        <w:rPr>
          <w:color w:val="auto"/>
        </w:rPr>
        <w:t>Nếu HS đạt được 3 tiêu chí.</w:t>
      </w:r>
    </w:p>
    <w:p w14:paraId="09266102">
      <w:pPr>
        <w:ind w:left="577" w:right="4"/>
        <w:rPr>
          <w:color w:val="auto"/>
        </w:rPr>
      </w:pPr>
      <w:r>
        <w:rPr>
          <w:color w:val="auto"/>
        </w:rPr>
        <w:t xml:space="preserve">+  </w:t>
      </w:r>
      <w:r>
        <w:rPr>
          <w:b/>
          <w:color w:val="auto"/>
        </w:rPr>
        <w:t xml:space="preserve">Chưa đạt: </w:t>
      </w:r>
      <w:r>
        <w:rPr>
          <w:color w:val="auto"/>
        </w:rPr>
        <w:t>Nếu HS chỉ đạt được nhiều nhất là 2 tiêu chí.</w:t>
      </w:r>
    </w:p>
    <w:p w14:paraId="383FB00F">
      <w:pPr>
        <w:ind w:left="851" w:right="309" w:hanging="284"/>
        <w:rPr>
          <w:color w:val="auto"/>
        </w:rPr>
      </w:pPr>
      <w:r>
        <w:rPr>
          <w:color w:val="auto"/>
          <w:szCs w:val="25"/>
          <w:u w:color="000000"/>
        </w:rPr>
        <w:t xml:space="preserve">– </w:t>
      </w:r>
      <w:r>
        <w:rPr>
          <w:color w:val="auto"/>
        </w:rPr>
        <w:t>GV tổ chức cho HS đánh giá đồng đẳng lẫn nhau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537A8FB2">
      <w:pPr>
        <w:ind w:left="851" w:right="309" w:hanging="284"/>
        <w:rPr>
          <w:color w:val="auto"/>
        </w:rPr>
      </w:pPr>
      <w:r>
        <w:rPr>
          <w:color w:val="auto"/>
          <w:szCs w:val="25"/>
          <w:u w:color="000000"/>
        </w:rPr>
        <w:t xml:space="preserve">– </w:t>
      </w:r>
      <w:r>
        <w:rPr>
          <w:color w:val="auto"/>
        </w:rPr>
        <w:t>GV tổng hợp các kết quả đánh giá từ:</w:t>
      </w:r>
    </w:p>
    <w:p w14:paraId="5E26BDA7">
      <w:pPr>
        <w:ind w:left="577" w:right="4"/>
        <w:rPr>
          <w:color w:val="auto"/>
        </w:rPr>
      </w:pPr>
      <w:r>
        <w:rPr>
          <w:color w:val="auto"/>
        </w:rPr>
        <w:t>+  Đánh giá thường xuyên của GV.</w:t>
      </w:r>
    </w:p>
    <w:p w14:paraId="1B4FFF60">
      <w:pPr>
        <w:ind w:left="577" w:right="4"/>
        <w:rPr>
          <w:color w:val="auto"/>
        </w:rPr>
      </w:pPr>
      <w:r>
        <w:rPr>
          <w:color w:val="auto"/>
        </w:rPr>
        <w:t>+  Tự đánh giá của HS.</w:t>
      </w:r>
    </w:p>
    <w:p w14:paraId="5FAC4310">
      <w:pPr>
        <w:ind w:left="577" w:right="4"/>
        <w:rPr>
          <w:color w:val="auto"/>
        </w:rPr>
      </w:pPr>
      <w:r>
        <w:rPr>
          <w:color w:val="auto"/>
        </w:rPr>
        <w:t>+  Đánh giá đồng đẳng của nhóm HS.</w:t>
      </w:r>
    </w:p>
    <w:p w14:paraId="3A4687F7">
      <w:pPr>
        <w:ind w:left="577" w:right="4"/>
        <w:rPr>
          <w:color w:val="auto"/>
        </w:rPr>
      </w:pPr>
      <w:r>
        <w:rPr>
          <w:color w:val="auto"/>
        </w:rPr>
        <w:t xml:space="preserve">+  Đánh giá của cha mẹ HS. </w:t>
      </w:r>
    </w:p>
    <w:p w14:paraId="4CB4B252">
      <w:pPr>
        <w:ind w:left="851" w:right="309" w:hanging="284"/>
        <w:rPr>
          <w:color w:val="auto"/>
        </w:rPr>
      </w:pPr>
      <w:r>
        <w:rPr>
          <w:color w:val="auto"/>
          <w:szCs w:val="25"/>
          <w:u w:color="000000"/>
        </w:rPr>
        <w:t xml:space="preserve">– </w:t>
      </w:r>
      <w:r>
        <w:rPr>
          <w:color w:val="auto"/>
        </w:rPr>
        <w:t>GV đưa ra đánh giá cuối cùng về kết quả học tập chủ đề 2 của HS. Biểu dương, khen ngợi những cá nhân, nhóm, tổ có kết quả hoạt động tốt, có nhiều đóng góp cho hoạt động chung hoặc có nhiều tiến bộ.</w:t>
      </w:r>
    </w:p>
    <w:p w14:paraId="2E5FAE64"/>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69BE"/>
    <w:multiLevelType w:val="singleLevel"/>
    <w:tmpl w:val="AAE969BE"/>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60ABE"/>
    <w:rsid w:val="29453586"/>
    <w:rsid w:val="6CDA3EC9"/>
    <w:rsid w:val="7552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2024-08-06T23:26:00Z</dcterms:created>
  <dcterms:modified xsi:type="dcterms:W3CDTF">2024-08-08T03:28:26Z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46C5709EB02340BE904732B0502271F9_12</vt:lpwstr>
  </property>
</Properties>
</file>