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A6811">
        <w:trPr>
          <w:jc w:val="center"/>
        </w:trPr>
        <w:tc>
          <w:tcPr>
            <w:tcW w:w="4788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ỦY BAN NHÂN DÂN QUẬN 3</w:t>
            </w:r>
          </w:p>
          <w:p w:rsidR="00BA6811" w:rsidRDefault="00316477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BA6811" w:rsidRDefault="00316477">
            <w:pPr>
              <w:spacing w:before="60" w:after="60" w:line="276" w:lineRule="auto"/>
              <w:jc w:val="center"/>
            </w:pPr>
            <w:r>
              <w:rPr>
                <w:b/>
              </w:rPr>
              <w:t>BẠCH ĐẰNG</w:t>
            </w:r>
          </w:p>
        </w:tc>
        <w:tc>
          <w:tcPr>
            <w:tcW w:w="4788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KIỂM TRA HỌC KÌ II</w:t>
            </w:r>
          </w:p>
          <w:p w:rsidR="00BA6811" w:rsidRDefault="00316477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>: 2021 – 2022</w:t>
            </w:r>
          </w:p>
          <w:p w:rsidR="00BA6811" w:rsidRDefault="00316477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 TOÁN 8</w:t>
            </w:r>
          </w:p>
          <w:p w:rsidR="00BA6811" w:rsidRDefault="00316477">
            <w:pPr>
              <w:spacing w:before="60" w:after="60" w:line="276" w:lineRule="auto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90 </w:t>
            </w:r>
            <w:proofErr w:type="spellStart"/>
            <w:r>
              <w:t>phút</w:t>
            </w:r>
            <w:proofErr w:type="spellEnd"/>
          </w:p>
          <w:p w:rsidR="00BA6811" w:rsidRDefault="00316477">
            <w:pPr>
              <w:spacing w:before="60" w:after="60" w:line="276" w:lineRule="auto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  <w:p w:rsidR="00BA6811" w:rsidRDefault="00BA6811">
            <w:pPr>
              <w:spacing w:before="60" w:after="60" w:line="276" w:lineRule="auto"/>
              <w:jc w:val="center"/>
            </w:pPr>
          </w:p>
        </w:tc>
      </w:tr>
    </w:tbl>
    <w:p w:rsidR="00BA6811" w:rsidRDefault="00316477">
      <w:pPr>
        <w:spacing w:before="60" w:after="60"/>
        <w:ind w:firstLine="720"/>
        <w:jc w:val="both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 (3,0 </w:t>
      </w:r>
      <w:proofErr w:type="spellStart"/>
      <w:r>
        <w:rPr>
          <w:b/>
        </w:rPr>
        <w:t>điểm</w:t>
      </w:r>
      <w:proofErr w:type="spellEnd"/>
      <w:r>
        <w:rPr>
          <w:b/>
        </w:rPr>
        <w:t>).</w:t>
      </w:r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A6811" w:rsidRDefault="00BA6811">
      <w:pPr>
        <w:spacing w:before="60" w:after="60"/>
        <w:jc w:val="both"/>
        <w:sectPr w:rsidR="00BA68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A6811" w:rsidRDefault="00316477">
      <w:pPr>
        <w:spacing w:before="60" w:after="60"/>
        <w:jc w:val="both"/>
      </w:pPr>
      <w:r>
        <w:lastRenderedPageBreak/>
        <w:t xml:space="preserve">a) </w:t>
      </w:r>
      <w:r>
        <w:rPr>
          <w:position w:val="-6"/>
        </w:rPr>
        <w:object w:dxaOrig="1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4.25pt" o:ole="">
            <v:imagedata r:id="rId4" o:title=""/>
          </v:shape>
          <o:OLEObject Type="Embed" ProgID="Equation.DSMT4" ShapeID="_x0000_i1025" DrawAspect="Content" ObjectID="_1712517635" r:id="rId5"/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t xml:space="preserve">b) </w:t>
      </w:r>
      <w:r>
        <w:rPr>
          <w:position w:val="-14"/>
        </w:rPr>
        <w:object w:dxaOrig="1500" w:dyaOrig="400">
          <v:shape id="_x0000_i1026" type="#_x0000_t75" style="width:75pt;height:20.25pt" o:ole="">
            <v:imagedata r:id="rId6" o:title=""/>
          </v:shape>
          <o:OLEObject Type="Embed" ProgID="Equation.DSMT4" ShapeID="_x0000_i1026" DrawAspect="Content" ObjectID="_1712517636" r:id="rId7"/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t xml:space="preserve">c) </w:t>
      </w:r>
      <w:r>
        <w:rPr>
          <w:position w:val="-26"/>
        </w:rPr>
        <w:object w:dxaOrig="2439" w:dyaOrig="680">
          <v:shape id="_x0000_i1027" type="#_x0000_t75" style="width:122.25pt;height:33.75pt" o:ole="">
            <v:imagedata r:id="rId8" o:title=""/>
          </v:shape>
          <o:OLEObject Type="Embed" ProgID="Equation.DSMT4" ShapeID="_x0000_i1027" DrawAspect="Content" ObjectID="_1712517637" r:id="rId9"/>
        </w:object>
      </w:r>
    </w:p>
    <w:p w:rsidR="00BA6811" w:rsidRDefault="00316477">
      <w:pPr>
        <w:spacing w:before="60" w:after="60"/>
        <w:jc w:val="both"/>
      </w:pPr>
      <w:r>
        <w:rPr>
          <w:b/>
        </w:rPr>
        <w:t>Bài 2 (1,5 điểm).</w:t>
      </w:r>
      <w:r>
        <w:t xml:space="preserve"> Giải bất phương trình sau và biểu diễn tập nghiệm trên trục số:</w:t>
      </w:r>
    </w:p>
    <w:p w:rsidR="00BA6811" w:rsidRDefault="00316477">
      <w:pPr>
        <w:spacing w:before="60" w:after="60"/>
        <w:jc w:val="center"/>
      </w:pPr>
      <w:r>
        <w:rPr>
          <w:position w:val="-24"/>
        </w:rPr>
        <w:object w:dxaOrig="1860" w:dyaOrig="620">
          <v:shape id="_x0000_i1028" type="#_x0000_t75" style="width:93pt;height:30.75pt" o:ole="">
            <v:imagedata r:id="rId10" o:title=""/>
          </v:shape>
          <o:OLEObject Type="Embed" ProgID="Equation.DSMT4" ShapeID="_x0000_i1028" DrawAspect="Content" ObjectID="_1712517638" r:id="rId11"/>
        </w:object>
      </w:r>
    </w:p>
    <w:p w:rsidR="00BA6811" w:rsidRDefault="00316477">
      <w:pPr>
        <w:spacing w:before="60" w:after="60"/>
        <w:jc w:val="both"/>
      </w:pPr>
      <w:r>
        <w:rPr>
          <w:b/>
        </w:rPr>
        <w:t>Bài 3 (1,0 điểm).</w:t>
      </w:r>
      <w:r>
        <w:t xml:space="preserve"> </w:t>
      </w:r>
      <w:r>
        <w:rPr>
          <w:bCs/>
          <w:iCs/>
        </w:rPr>
        <w:t xml:space="preserve">Trong thời gian vừa qua, tại TP. Hồ Chí Minh, các bệnh viện dã chiến thực hiện công tác thu dung điều trị COVID-19 đóng vai trò không thể thiếu trong công tác phòng, chống dịch, góp phần giảm tải cho các bệnh viện điều trị COVID-19. Trước yêu cầu cấp bách của công tác phòng chống dịch Covid-19, TPHCM đã triển khai xây dựng thêm một bệnh viện dã chiến ở huyện Bình Chánh trên </w:t>
      </w:r>
      <w:r>
        <w:t>mảnh đất hình chữ nhật có chu vi là 900m</w:t>
      </w:r>
      <w:r>
        <w:rPr>
          <w:bCs/>
          <w:iCs/>
        </w:rPr>
        <w:t>.</w:t>
      </w:r>
      <w:r>
        <w:t xml:space="preserve"> Hãy tính diện tích mảnh đất để xây dựng bệnh viện? Biết nếu tăng chiều rộng 30m và giảm chiều dài 20m thì diện tích tăng 2900m</w:t>
      </w:r>
      <w:r>
        <w:rPr>
          <w:vertAlign w:val="superscript"/>
        </w:rPr>
        <w:t>2</w:t>
      </w:r>
      <w:r>
        <w:t>.</w:t>
      </w:r>
    </w:p>
    <w:p w:rsidR="00BA6811" w:rsidRDefault="00316477">
      <w:pPr>
        <w:spacing w:before="60" w:after="60"/>
        <w:jc w:val="both"/>
        <w:rPr>
          <w:lang w:val="nb-NO"/>
        </w:rPr>
      </w:pPr>
      <w:r>
        <w:rPr>
          <w:b/>
        </w:rPr>
        <w:t>Bài 4 (0,5 điểm).</w:t>
      </w:r>
      <w:r>
        <w:t xml:space="preserve"> </w:t>
      </w:r>
      <w:r>
        <w:rPr>
          <w:lang w:val="nb-NO"/>
        </w:rPr>
        <w:t xml:space="preserve">Nhà cô Thy có một bể chứa nước sinh hoạt dạng hình hộp chữ nhật với các kích thước trong lòng bể là: chiều cao 0,8m, chiều rộng 1,5m và chiều dài 2,5m. Bể đang chứa một lượng nước có chiều cao bằng </w:t>
      </w:r>
      <w:r>
        <w:rPr>
          <w:position w:val="-24"/>
          <w:lang w:val="nb-NO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DSMT4" ShapeID="_x0000_i1029" DrawAspect="Content" ObjectID="_1712517639" r:id="rId13"/>
        </w:object>
      </w:r>
      <w:r>
        <w:rPr>
          <w:lang w:val="nb-NO"/>
        </w:rPr>
        <w:t xml:space="preserve"> chiều cao của bể. Tính thể tích nước đang chứa trong bể.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316477">
        <w:rPr>
          <w:b/>
          <w:lang w:val="nb-NO"/>
        </w:rPr>
        <w:t>Bài 5 (1,0 điểm).</w:t>
      </w:r>
      <w:r w:rsidRPr="00316477">
        <w:rPr>
          <w:lang w:val="nb-NO"/>
        </w:rPr>
        <w:t xml:space="preserve"> Sau buổi học cuối năm, nhóm bạn của Quỳnh rủ nhau đi uống trà sữa ở một quán mới khai trương gần trường. </w:t>
      </w:r>
      <w:r w:rsidRPr="001A56EE">
        <w:rPr>
          <w:lang w:val="nb-NO"/>
        </w:rPr>
        <w:t>Biết giá mỗi ly trà sữa đồng giá 20 000 đồng.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1A56EE">
        <w:rPr>
          <w:lang w:val="nb-NO"/>
        </w:rPr>
        <w:t>a) Quán hiện có chương trình khuyến mãi giảm giá 20% cho mỗi ly trà sữa. Hỏi nhóm bạn của Quỳnh phải trả bao nhiêu tiền khi mua 8 ly trà sữa?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1A56EE">
        <w:rPr>
          <w:lang w:val="nb-NO"/>
        </w:rPr>
        <w:t>b) Giả sử quán thực hiện chương trình khuyến mãi khác: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1A56EE">
        <w:rPr>
          <w:lang w:val="nb-NO"/>
        </w:rPr>
        <w:t>- Từ ly thứ 4 đến ly thứ 6: mỗi ly trà sữa có giá là 16 000 đồng.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1A56EE">
        <w:rPr>
          <w:lang w:val="nb-NO"/>
        </w:rPr>
        <w:t>- Từ ly thứ 7 trở đi: mỗi ly trà sữa có giá là 14 000 đồng.</w:t>
      </w:r>
    </w:p>
    <w:p w:rsidR="00BA6811" w:rsidRPr="001A56EE" w:rsidRDefault="00316477">
      <w:pPr>
        <w:spacing w:before="60" w:after="60"/>
        <w:jc w:val="both"/>
        <w:rPr>
          <w:lang w:val="nb-NO"/>
        </w:rPr>
      </w:pPr>
      <w:r w:rsidRPr="001A56EE">
        <w:rPr>
          <w:lang w:val="nb-NO"/>
        </w:rPr>
        <w:t>Hỏi cũng với số tiền như trên câu a thì có đủ để nhóm bạn của Quỳnh mua được 8 ly trà sữa với chương trình khuyến mãi trên không?</w:t>
      </w:r>
    </w:p>
    <w:p w:rsidR="00316477" w:rsidRPr="001A56EE" w:rsidRDefault="00316477" w:rsidP="00316477">
      <w:pPr>
        <w:spacing w:before="60" w:line="240" w:lineRule="auto"/>
        <w:jc w:val="both"/>
        <w:rPr>
          <w:szCs w:val="24"/>
          <w:lang w:val="nb-NO"/>
        </w:rPr>
      </w:pPr>
      <w:r w:rsidRPr="001A56EE">
        <w:rPr>
          <w:b/>
          <w:szCs w:val="24"/>
          <w:lang w:val="nb-NO"/>
        </w:rPr>
        <w:t xml:space="preserve">Câu 6: </w:t>
      </w:r>
      <w:r w:rsidRPr="001A56EE">
        <w:rPr>
          <w:szCs w:val="24"/>
          <w:lang w:val="nb-NO"/>
        </w:rPr>
        <w:t>(3,0 điểm) Cho tam giác ABC vuông tại A có đường cao AH (H</w:t>
      </w:r>
      <w:r w:rsidRPr="001A56EE">
        <w:rPr>
          <w:rFonts w:eastAsiaTheme="minorEastAsia"/>
          <w:szCs w:val="24"/>
          <w:lang w:val="nb-NO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∈</m:t>
        </m:r>
      </m:oMath>
      <w:r w:rsidRPr="001A56EE">
        <w:rPr>
          <w:rFonts w:eastAsiaTheme="minorEastAsia"/>
          <w:szCs w:val="24"/>
          <w:lang w:val="nb-NO"/>
        </w:rPr>
        <w:t xml:space="preserve"> </w:t>
      </w:r>
      <w:r w:rsidRPr="001A56EE">
        <w:rPr>
          <w:szCs w:val="24"/>
          <w:lang w:val="nb-NO"/>
        </w:rPr>
        <w:t>BC), kẻ HD vuông góc với AC tại D (D</w:t>
      </w:r>
      <w:r w:rsidRPr="001A56EE">
        <w:rPr>
          <w:rFonts w:eastAsiaTheme="minorEastAsia"/>
          <w:szCs w:val="24"/>
          <w:lang w:val="nb-NO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∈</m:t>
        </m:r>
      </m:oMath>
      <w:r w:rsidRPr="001A56EE">
        <w:rPr>
          <w:rFonts w:eastAsiaTheme="minorEastAsia"/>
          <w:szCs w:val="24"/>
          <w:lang w:val="nb-NO"/>
        </w:rPr>
        <w:t xml:space="preserve"> </w:t>
      </w:r>
      <w:r w:rsidRPr="001A56EE">
        <w:rPr>
          <w:szCs w:val="24"/>
          <w:lang w:val="nb-NO"/>
        </w:rPr>
        <w:t>AC).</w:t>
      </w:r>
    </w:p>
    <w:p w:rsidR="00316477" w:rsidRPr="001A56EE" w:rsidRDefault="00316477" w:rsidP="00316477">
      <w:pPr>
        <w:spacing w:before="60" w:line="240" w:lineRule="auto"/>
        <w:jc w:val="both"/>
        <w:rPr>
          <w:szCs w:val="24"/>
          <w:lang w:val="nb-NO"/>
        </w:rPr>
      </w:pPr>
      <w:r w:rsidRPr="001A56EE">
        <w:rPr>
          <w:szCs w:val="24"/>
          <w:lang w:val="nb-NO"/>
        </w:rPr>
        <w:t xml:space="preserve">a) Chứng minh: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∆</m:t>
        </m:r>
      </m:oMath>
      <w:r w:rsidRPr="001A56EE">
        <w:rPr>
          <w:szCs w:val="24"/>
          <w:lang w:val="nb-NO"/>
        </w:rPr>
        <w:t xml:space="preserve">DAH </w:t>
      </w:r>
      <w:r w:rsidRPr="001A56EE">
        <w:rPr>
          <w:noProof/>
          <w:szCs w:val="24"/>
          <w:lang w:val="nb-NO" w:eastAsia="en-GB"/>
        </w:rPr>
        <w:t>đồng dạng với</w:t>
      </w:r>
      <w:r w:rsidRPr="001A56EE">
        <w:rPr>
          <w:b/>
          <w:bCs/>
          <w:szCs w:val="24"/>
          <w:lang w:val="nb-NO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∆</m:t>
        </m:r>
      </m:oMath>
      <w:r w:rsidRPr="001A56EE">
        <w:rPr>
          <w:szCs w:val="24"/>
          <w:lang w:val="nb-NO"/>
        </w:rPr>
        <w:t xml:space="preserve">HAC từ đó suy ra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A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nb-NO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b-NO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  <w:lang w:val="nb-NO"/>
          </w:rPr>
          <m:t>=AD.AC</m:t>
        </m:r>
      </m:oMath>
    </w:p>
    <w:p w:rsidR="00316477" w:rsidRPr="001A56EE" w:rsidRDefault="00316477" w:rsidP="00316477">
      <w:pPr>
        <w:spacing w:before="60" w:line="240" w:lineRule="auto"/>
        <w:jc w:val="both"/>
        <w:rPr>
          <w:szCs w:val="24"/>
          <w:lang w:val="nb-NO"/>
        </w:rPr>
      </w:pPr>
      <w:r w:rsidRPr="001A56EE">
        <w:rPr>
          <w:szCs w:val="24"/>
          <w:lang w:val="nb-NO"/>
        </w:rPr>
        <w:t xml:space="preserve">b) Từ A vẽ đường phân giác của góc HAC cắt HD, BC lần lượt tại I và K. Chứng minh: </w:t>
      </w:r>
      <m:oMath>
        <m:r>
          <m:rPr>
            <m:sty m:val="p"/>
          </m:rPr>
          <w:rPr>
            <w:rFonts w:ascii="Cambria Math" w:hAnsi="Cambria Math"/>
            <w:szCs w:val="24"/>
            <w:lang w:val="nb-NO"/>
          </w:rPr>
          <m:t>AH.AI=AD.AK</m:t>
        </m:r>
      </m:oMath>
      <w:r w:rsidRPr="001A56EE">
        <w:rPr>
          <w:rFonts w:eastAsiaTheme="minorEastAsia"/>
          <w:szCs w:val="24"/>
          <w:lang w:val="nb-NO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nb-NO"/>
          </w:rPr>
          <m:t>∆HIK</m:t>
        </m:r>
      </m:oMath>
      <w:r w:rsidRPr="001A56EE">
        <w:rPr>
          <w:rFonts w:eastAsiaTheme="minorEastAsia"/>
          <w:szCs w:val="24"/>
          <w:lang w:val="nb-NO"/>
        </w:rPr>
        <w:t xml:space="preserve"> cân.</w:t>
      </w:r>
    </w:p>
    <w:p w:rsidR="00316477" w:rsidRDefault="00316477" w:rsidP="00316477">
      <w:pPr>
        <w:spacing w:before="60" w:line="240" w:lineRule="auto"/>
        <w:jc w:val="both"/>
        <w:rPr>
          <w:rFonts w:eastAsiaTheme="minorEastAsia"/>
          <w:szCs w:val="24"/>
        </w:rPr>
      </w:pPr>
      <w:r w:rsidRPr="00744F41">
        <w:rPr>
          <w:rFonts w:eastAsiaTheme="minorEastAsia"/>
          <w:szCs w:val="24"/>
        </w:rPr>
        <w:t xml:space="preserve">c) </w:t>
      </w:r>
      <w:proofErr w:type="spellStart"/>
      <w:r w:rsidRPr="00744F41">
        <w:rPr>
          <w:rFonts w:eastAsiaTheme="minorEastAsia"/>
          <w:szCs w:val="24"/>
        </w:rPr>
        <w:t>Từ</w:t>
      </w:r>
      <w:proofErr w:type="spellEnd"/>
      <w:r w:rsidRPr="00744F41">
        <w:rPr>
          <w:rFonts w:eastAsiaTheme="minorEastAsia"/>
          <w:szCs w:val="24"/>
        </w:rPr>
        <w:t xml:space="preserve"> C </w:t>
      </w:r>
      <w:proofErr w:type="spellStart"/>
      <w:r w:rsidRPr="00744F41">
        <w:rPr>
          <w:rFonts w:eastAsiaTheme="minorEastAsia"/>
          <w:szCs w:val="24"/>
        </w:rPr>
        <w:t>vẽ</w:t>
      </w:r>
      <w:proofErr w:type="spellEnd"/>
      <w:r w:rsidRPr="00744F41">
        <w:rPr>
          <w:rFonts w:eastAsiaTheme="minorEastAsia"/>
          <w:szCs w:val="24"/>
        </w:rPr>
        <w:t xml:space="preserve"> CJ </w:t>
      </w:r>
      <w:proofErr w:type="spellStart"/>
      <w:r w:rsidRPr="00744F41">
        <w:rPr>
          <w:rFonts w:eastAsiaTheme="minorEastAsia"/>
          <w:szCs w:val="24"/>
        </w:rPr>
        <w:t>vuông</w:t>
      </w:r>
      <w:proofErr w:type="spellEnd"/>
      <w:r w:rsidRPr="00744F41">
        <w:rPr>
          <w:rFonts w:eastAsiaTheme="minorEastAsia"/>
          <w:szCs w:val="24"/>
        </w:rPr>
        <w:t xml:space="preserve"> </w:t>
      </w:r>
      <w:proofErr w:type="spellStart"/>
      <w:r w:rsidRPr="00744F41">
        <w:rPr>
          <w:rFonts w:eastAsiaTheme="minorEastAsia"/>
          <w:szCs w:val="24"/>
        </w:rPr>
        <w:t>góc</w:t>
      </w:r>
      <w:proofErr w:type="spellEnd"/>
      <w:r w:rsidRPr="00744F41">
        <w:rPr>
          <w:rFonts w:eastAsiaTheme="minorEastAsia"/>
          <w:szCs w:val="24"/>
        </w:rPr>
        <w:t xml:space="preserve"> </w:t>
      </w:r>
      <w:proofErr w:type="spellStart"/>
      <w:r w:rsidRPr="00744F41">
        <w:rPr>
          <w:rFonts w:eastAsiaTheme="minorEastAsia"/>
          <w:szCs w:val="24"/>
        </w:rPr>
        <w:t>với</w:t>
      </w:r>
      <w:proofErr w:type="spellEnd"/>
      <w:r w:rsidRPr="00744F41">
        <w:rPr>
          <w:rFonts w:eastAsiaTheme="minorEastAsia"/>
          <w:szCs w:val="24"/>
        </w:rPr>
        <w:t xml:space="preserve"> AK (J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∈</m:t>
        </m:r>
      </m:oMath>
      <w:r w:rsidRPr="00744F41">
        <w:rPr>
          <w:rFonts w:eastAsiaTheme="minorEastAsia"/>
          <w:szCs w:val="24"/>
        </w:rPr>
        <w:t xml:space="preserve"> AK). </w:t>
      </w:r>
      <w:proofErr w:type="spellStart"/>
      <w:r w:rsidRPr="00744F41">
        <w:rPr>
          <w:rFonts w:eastAsiaTheme="minorEastAsia"/>
          <w:szCs w:val="24"/>
        </w:rPr>
        <w:t>Chứng</w:t>
      </w:r>
      <w:proofErr w:type="spellEnd"/>
      <w:r w:rsidRPr="00744F41">
        <w:rPr>
          <w:rFonts w:eastAsiaTheme="minorEastAsia"/>
          <w:szCs w:val="24"/>
        </w:rPr>
        <w:t xml:space="preserve"> minh: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4"/>
          </w:rPr>
          <m:t>=AH.AC-HK.KC</m:t>
        </m:r>
      </m:oMath>
      <w:r w:rsidRPr="00744F41">
        <w:rPr>
          <w:rFonts w:eastAsiaTheme="minorEastAsia"/>
          <w:szCs w:val="24"/>
        </w:rPr>
        <w:t xml:space="preserve"> </w:t>
      </w:r>
    </w:p>
    <w:p w:rsidR="00BA6811" w:rsidRDefault="00316477">
      <w:pPr>
        <w:spacing w:before="60" w:after="60"/>
        <w:jc w:val="center"/>
      </w:pPr>
      <w:r>
        <w:rPr>
          <w:rFonts w:cs="Times New Roman"/>
          <w:b/>
          <w:szCs w:val="24"/>
        </w:rPr>
        <w:t>---HẾT---</w:t>
      </w:r>
    </w:p>
    <w:p w:rsidR="00BA6811" w:rsidRDefault="00316477" w:rsidP="001A56EE">
      <w:pPr>
        <w:spacing w:before="60" w:after="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bookmarkStart w:id="0" w:name="_GoBack"/>
      <w:bookmarkEnd w:id="0"/>
      <w:r>
        <w:rPr>
          <w:rFonts w:cs="Times New Roman"/>
          <w:b/>
          <w:szCs w:val="24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602"/>
        <w:gridCol w:w="7118"/>
        <w:gridCol w:w="1094"/>
      </w:tblGrid>
      <w:tr w:rsidR="00BA6811">
        <w:tc>
          <w:tcPr>
            <w:tcW w:w="762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602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Ý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BA6811">
        <w:tc>
          <w:tcPr>
            <w:tcW w:w="76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6"/>
              </w:rPr>
              <w:object w:dxaOrig="1560" w:dyaOrig="279">
                <v:shape id="_x0000_i1030" type="#_x0000_t75" style="width:78pt;height:14.25pt" o:ole="">
                  <v:imagedata r:id="rId4" o:title=""/>
                </v:shape>
                <o:OLEObject Type="Embed" ProgID="Equation.DSMT4" ShapeID="_x0000_i1030" DrawAspect="Content" ObjectID="_1712517640" r:id="rId14"/>
              </w:object>
            </w:r>
          </w:p>
        </w:tc>
        <w:tc>
          <w:tcPr>
            <w:tcW w:w="1094" w:type="dxa"/>
            <w:vAlign w:val="center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6"/>
              </w:rPr>
              <w:object w:dxaOrig="1180" w:dyaOrig="279">
                <v:shape id="_x0000_i1031" type="#_x0000_t75" style="width:59.25pt;height:14.25pt" o:ole="">
                  <v:imagedata r:id="rId15" o:title=""/>
                </v:shape>
                <o:OLEObject Type="Embed" ProgID="Equation.DSMT4" ShapeID="_x0000_i1031" DrawAspect="Content" ObjectID="_1712517641" r:id="rId16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6"/>
              </w:rPr>
              <w:object w:dxaOrig="1040" w:dyaOrig="279">
                <v:shape id="_x0000_i1032" type="#_x0000_t75" style="width:51.75pt;height:14.25pt" o:ole="">
                  <v:imagedata r:id="rId17" o:title=""/>
                </v:shape>
                <o:OLEObject Type="Embed" ProgID="Equation.DSMT4" ShapeID="_x0000_i1032" DrawAspect="Content" ObjectID="_1712517642" r:id="rId18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14"/>
                <w:szCs w:val="24"/>
              </w:rPr>
              <w:object w:dxaOrig="980" w:dyaOrig="400">
                <v:shape id="_x0000_i1033" type="#_x0000_t75" style="width:48.75pt;height:20.25pt" o:ole="">
                  <v:imagedata r:id="rId19" o:title=""/>
                </v:shape>
                <o:OLEObject Type="Embed" ProgID="Equation.DSMT4" ShapeID="_x0000_i1033" DrawAspect="Content" ObjectID="_1712517643" r:id="rId20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14"/>
              </w:rPr>
              <w:object w:dxaOrig="1500" w:dyaOrig="400">
                <v:shape id="_x0000_i1034" type="#_x0000_t75" style="width:75pt;height:20.25pt" o:ole="">
                  <v:imagedata r:id="rId6" o:title=""/>
                </v:shape>
                <o:OLEObject Type="Embed" ProgID="Equation.DSMT4" ShapeID="_x0000_i1034" DrawAspect="Content" ObjectID="_1712517644" r:id="rId21"/>
              </w:object>
            </w:r>
          </w:p>
        </w:tc>
        <w:tc>
          <w:tcPr>
            <w:tcW w:w="1094" w:type="dxa"/>
            <w:vAlign w:val="center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ĐK: </w:t>
            </w:r>
            <w:r>
              <w:rPr>
                <w:rFonts w:cs="Times New Roman"/>
                <w:position w:val="-8"/>
                <w:szCs w:val="24"/>
              </w:rPr>
              <w:object w:dxaOrig="580" w:dyaOrig="300">
                <v:shape id="_x0000_i1035" type="#_x0000_t75" style="width:29.25pt;height:15pt" o:ole="">
                  <v:imagedata r:id="rId22" o:title=""/>
                </v:shape>
                <o:OLEObject Type="Embed" ProgID="Equation.DSMT4" ShapeID="_x0000_i1035" DrawAspect="Content" ObjectID="_1712517645" r:id="rId23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Pt </w:t>
            </w:r>
            <w:r>
              <w:rPr>
                <w:rFonts w:cs="Times New Roman"/>
                <w:position w:val="-30"/>
                <w:szCs w:val="24"/>
              </w:rPr>
              <w:object w:dxaOrig="1960" w:dyaOrig="720">
                <v:shape id="_x0000_i1036" type="#_x0000_t75" style="width:98.25pt;height:36pt" o:ole="">
                  <v:imagedata r:id="rId24" o:title=""/>
                </v:shape>
                <o:OLEObject Type="Embed" ProgID="Equation.DSMT4" ShapeID="_x0000_i1036" DrawAspect="Content" ObjectID="_1712517646" r:id="rId25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60"/>
                <w:szCs w:val="24"/>
              </w:rPr>
              <w:object w:dxaOrig="1300" w:dyaOrig="1320">
                <v:shape id="_x0000_i1037" type="#_x0000_t75" style="width:65.25pt;height:66pt" o:ole="">
                  <v:imagedata r:id="rId26" o:title=""/>
                </v:shape>
                <o:OLEObject Type="Embed" ProgID="Equation.DSMT4" ShapeID="_x0000_i1037" DrawAspect="Content" ObjectID="_1712517647" r:id="rId27"/>
              </w:objec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28"/>
                <w:szCs w:val="24"/>
              </w:rPr>
              <w:object w:dxaOrig="1140" w:dyaOrig="680">
                <v:shape id="_x0000_i1038" type="#_x0000_t75" style="width:57pt;height:33.75pt" o:ole="">
                  <v:imagedata r:id="rId28" o:title=""/>
                </v:shape>
                <o:OLEObject Type="Embed" ProgID="Equation.DSMT4" ShapeID="_x0000_i1038" DrawAspect="Content" ObjectID="_1712517648" r:id="rId29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26"/>
              </w:rPr>
              <w:object w:dxaOrig="2439" w:dyaOrig="680">
                <v:shape id="_x0000_i1039" type="#_x0000_t75" style="width:122.25pt;height:33.75pt" o:ole="">
                  <v:imagedata r:id="rId8" o:title=""/>
                </v:shape>
                <o:OLEObject Type="Embed" ProgID="Equation.DSMT4" ShapeID="_x0000_i1039" DrawAspect="Content" ObjectID="_1712517649" r:id="rId30"/>
              </w:object>
            </w:r>
          </w:p>
        </w:tc>
        <w:tc>
          <w:tcPr>
            <w:tcW w:w="1094" w:type="dxa"/>
            <w:vAlign w:val="center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ĐKXĐ: </w:t>
            </w:r>
            <w:r>
              <w:rPr>
                <w:rFonts w:cs="Times New Roman"/>
                <w:position w:val="-10"/>
                <w:szCs w:val="24"/>
              </w:rPr>
              <w:object w:dxaOrig="1380" w:dyaOrig="320">
                <v:shape id="_x0000_i1040" type="#_x0000_t75" style="width:69pt;height:15.75pt" o:ole="">
                  <v:imagedata r:id="rId31" o:title=""/>
                </v:shape>
                <o:OLEObject Type="Embed" ProgID="Equation.DSMT4" ShapeID="_x0000_i1040" DrawAspect="Content" ObjectID="_1712517650" r:id="rId32"/>
              </w:objec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Pt </w:t>
            </w:r>
            <w:r>
              <w:rPr>
                <w:position w:val="-32"/>
              </w:rPr>
              <w:object w:dxaOrig="4959" w:dyaOrig="800">
                <v:shape id="_x0000_i1041" type="#_x0000_t75" style="width:248.25pt;height:39.75pt" o:ole="">
                  <v:imagedata r:id="rId33" o:title=""/>
                </v:shape>
                <o:OLEObject Type="Embed" ProgID="Equation.DSMT4" ShapeID="_x0000_i1041" DrawAspect="Content" ObjectID="_1712517651" r:id="rId34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14"/>
              </w:rPr>
              <w:object w:dxaOrig="3140" w:dyaOrig="440">
                <v:shape id="_x0000_i1042" type="#_x0000_t75" style="width:157.5pt;height:21.75pt" o:ole="">
                  <v:imagedata r:id="rId35" o:title=""/>
                </v:shape>
                <o:OLEObject Type="Embed" ProgID="Equation.DSMT4" ShapeID="_x0000_i1042" DrawAspect="Content" ObjectID="_1712517652" r:id="rId36"/>
              </w:objec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1460" w:dyaOrig="320">
                <v:shape id="_x0000_i1043" type="#_x0000_t75" style="width:73.5pt;height:15.75pt" o:ole="">
                  <v:imagedata r:id="rId37" o:title=""/>
                </v:shape>
                <o:OLEObject Type="Embed" ProgID="Equation.DSMT4" ShapeID="_x0000_i1043" DrawAspect="Content" ObjectID="_1712517653" r:id="rId38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14"/>
              </w:rPr>
              <w:object w:dxaOrig="1540" w:dyaOrig="400">
                <v:shape id="_x0000_i1044" type="#_x0000_t75" style="width:77.25pt;height:19.5pt" o:ole="">
                  <v:imagedata r:id="rId39" o:title=""/>
                </v:shape>
                <o:OLEObject Type="Embed" ProgID="Equation.DSMT4" ShapeID="_x0000_i1044" DrawAspect="Content" ObjectID="_1712517654" r:id="rId40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30"/>
              </w:rPr>
              <w:object w:dxaOrig="2220" w:dyaOrig="720">
                <v:shape id="_x0000_i1045" type="#_x0000_t75" style="width:111pt;height:36pt" o:ole="">
                  <v:imagedata r:id="rId41" o:title=""/>
                </v:shape>
                <o:OLEObject Type="Embed" ProgID="Equation.DSMT4" ShapeID="_x0000_i1045" DrawAspect="Content" ObjectID="_1712517655" r:id="rId42"/>
              </w:objec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>Vậy S = {0; 9}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02" w:type="dxa"/>
            <w:vMerge w:val="restart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1860" w:dyaOrig="620">
                <v:shape id="_x0000_i1046" type="#_x0000_t75" style="width:93pt;height:30.75pt" o:ole="">
                  <v:imagedata r:id="rId10" o:title=""/>
                </v:shape>
                <o:OLEObject Type="Embed" ProgID="Equation.DSMT4" ShapeID="_x0000_i1046" DrawAspect="Content" ObjectID="_1712517656" r:id="rId43"/>
              </w:object>
            </w:r>
          </w:p>
        </w:tc>
        <w:tc>
          <w:tcPr>
            <w:tcW w:w="1094" w:type="dxa"/>
            <w:vAlign w:val="center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14"/>
              </w:rPr>
              <w:object w:dxaOrig="2460" w:dyaOrig="400">
                <v:shape id="_x0000_i1047" type="#_x0000_t75" style="width:123pt;height:19.5pt" o:ole="">
                  <v:imagedata r:id="rId44" o:title=""/>
                </v:shape>
                <o:OLEObject Type="Embed" ProgID="Equation.DSMT4" ShapeID="_x0000_i1047" DrawAspect="Content" ObjectID="_1712517657" r:id="rId45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1160" w:dyaOrig="279">
                <v:shape id="_x0000_i1048" type="#_x0000_t75" style="width:57.75pt;height:13.5pt" o:ole="">
                  <v:imagedata r:id="rId46" o:title=""/>
                </v:shape>
                <o:OLEObject Type="Embed" ProgID="Equation.DSMT4" ShapeID="_x0000_i1048" DrawAspect="Content" ObjectID="_1712517658" r:id="rId47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1100" w:dyaOrig="620">
                <v:shape id="_x0000_i1049" type="#_x0000_t75" style="width:54.75pt;height:30.75pt" o:ole="">
                  <v:imagedata r:id="rId48" o:title=""/>
                </v:shape>
                <o:OLEObject Type="Embed" ProgID="Equation.DSMT4" ShapeID="_x0000_i1049" DrawAspect="Content" ObjectID="_1712517659" r:id="rId49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proofErr w:type="spellStart"/>
            <w:r>
              <w:rPr>
                <w:rFonts w:cs="Times New Roman"/>
                <w:szCs w:val="24"/>
              </w:rPr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28"/>
                <w:szCs w:val="24"/>
              </w:rPr>
              <w:object w:dxaOrig="1640" w:dyaOrig="680">
                <v:shape id="_x0000_i1050" type="#_x0000_t75" style="width:81.75pt;height:33.75pt" o:ole="">
                  <v:imagedata r:id="rId50" o:title=""/>
                </v:shape>
                <o:OLEObject Type="Embed" ProgID="Equation.DSMT4" ShapeID="_x0000_i1050" DrawAspect="Content" ObjectID="_1712517660" r:id="rId51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>
                  <wp:extent cx="1714500" cy="60043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0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c>
          <w:tcPr>
            <w:tcW w:w="76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02" w:type="dxa"/>
            <w:vMerge w:val="restart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</w:pPr>
            <w:r>
              <w:t>Gọi x (m) là chiều rộng lúc đầu của mảnh đất. ĐK: x &gt; 0</w:t>
            </w:r>
          </w:p>
          <w:p w:rsidR="00BA6811" w:rsidRDefault="00316477">
            <w:pPr>
              <w:spacing w:before="60" w:after="60" w:line="276" w:lineRule="auto"/>
              <w:jc w:val="both"/>
            </w:pPr>
            <w:r>
              <w:t>Nửa chu vi của mảng đất là: 900 : 2 = 450</w:t>
            </w:r>
          </w:p>
          <w:p w:rsidR="00BA6811" w:rsidRDefault="00316477">
            <w:pPr>
              <w:spacing w:before="60" w:after="60" w:line="276" w:lineRule="auto"/>
              <w:jc w:val="both"/>
            </w:pPr>
            <w:r>
              <w:t>Chiều dài lúc đầu của mảnh đất là: 450 – x</w:t>
            </w:r>
          </w:p>
          <w:p w:rsidR="00BA6811" w:rsidRDefault="00316477">
            <w:pPr>
              <w:spacing w:before="60" w:after="60" w:line="276" w:lineRule="auto"/>
              <w:jc w:val="both"/>
            </w:pPr>
            <w:r>
              <w:t>Diện tích lúc đầu của mảnh đất là: x(450 – x)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</w:pPr>
            <w:r>
              <w:t>Chiều rộng lúc sau của mảnh đất là: x + 30</w:t>
            </w:r>
          </w:p>
          <w:p w:rsidR="00BA6811" w:rsidRDefault="00316477">
            <w:pPr>
              <w:spacing w:before="60" w:after="60" w:line="276" w:lineRule="auto"/>
              <w:jc w:val="both"/>
            </w:pPr>
            <w:r>
              <w:t>Chiều dài lúc sau của mảnh đất là: 450 – x – 20 = 430 – x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t>Diện tích lúc sau của mảnh đất là: (x + 30)(430 – x)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Theo đề bài ta có phương trình: 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t>(x + 30)(430 – x) – x(450 – x) = 2900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sym w:font="Symbol" w:char="F0DB"/>
            </w:r>
            <w:r>
              <w:rPr>
                <w:position w:val="-26"/>
              </w:rPr>
              <w:t xml:space="preserve"> x = 200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>Vậy diện tích mảnh đất để xây dựng bệnh viện là: 50 000m</w:t>
            </w:r>
            <w:r>
              <w:rPr>
                <w:position w:val="-26"/>
                <w:vertAlign w:val="superscript"/>
              </w:rPr>
              <w:t>2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02" w:type="dxa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lang w:val="nb-NO"/>
              </w:rPr>
            </w:pPr>
            <w:r>
              <w:rPr>
                <w:lang w:val="nb-NO"/>
              </w:rPr>
              <w:t>Thể tích nước đang chứa trong bể là: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2140" w:dyaOrig="620">
                <v:shape id="_x0000_i1051" type="#_x0000_t75" style="width:107.25pt;height:30.75pt" o:ole="">
                  <v:imagedata r:id="rId53" o:title=""/>
                </v:shape>
                <o:OLEObject Type="Embed" ProgID="Equation.DSMT4" ShapeID="_x0000_i1051" DrawAspect="Content" ObjectID="_1712517661" r:id="rId54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rPr>
          <w:trHeight w:val="818"/>
        </w:trPr>
        <w:tc>
          <w:tcPr>
            <w:tcW w:w="76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02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</w:pPr>
            <w:r>
              <w:t>Số tiền nhóm bạn của Quỳnh phải trả khi mua 8 ly trà sữa là:</w:t>
            </w:r>
          </w:p>
          <w:p w:rsidR="00BA6811" w:rsidRDefault="00316477">
            <w:pPr>
              <w:spacing w:before="60" w:after="60" w:line="276" w:lineRule="auto"/>
              <w:jc w:val="both"/>
            </w:pPr>
            <w:r>
              <w:t>8.20 000.(100% – 20%) = 128 000 đồng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</w:pPr>
            <w:r>
              <w:t>Số tiền nhóm bạn của Quỳnh phải trả khi mua 8 ly trà sữa với chương trình khuyến mãi mới là: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>3.20 000 + 3.16 000 + 2.14 000 = 136 000 đồng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Vậy nhóm bạn của Quỳnh không có đủ tiền để mua 8 ly trà sữa với </w:t>
            </w:r>
            <w:r>
              <w:t>chương trình khuyến mãi mới.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 w:val="restart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602" w:type="dxa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center"/>
              <w:rPr>
                <w:position w:val="-26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>
                  <wp:extent cx="2645406" cy="18669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565" cy="187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vAlign w:val="center"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Xét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ADB và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>AEC có: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position w:val="-26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560" w:dyaOrig="360">
                <v:shape id="_x0000_i1052" type="#_x0000_t75" style="width:27.75pt;height:18pt" o:ole="">
                  <v:imagedata r:id="rId56" o:title=""/>
                </v:shape>
                <o:OLEObject Type="Embed" ProgID="Equation.DSMT4" ShapeID="_x0000_i1052" DrawAspect="Content" ObjectID="_1712517662" r:id="rId57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góc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chung</w:t>
            </w:r>
            <w:proofErr w:type="spellEnd"/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1920" w:dyaOrig="360">
                <v:shape id="_x0000_i1053" type="#_x0000_t75" style="width:96pt;height:18pt" o:ole="">
                  <v:imagedata r:id="rId58" o:title=""/>
                </v:shape>
                <o:OLEObject Type="Embed" ProgID="Equation.DSMT4" ShapeID="_x0000_i1053" DrawAspect="Content" ObjectID="_1712517663" r:id="rId59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Vậy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ADB ~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>AEC (g.g)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24"/>
                <w:szCs w:val="24"/>
              </w:rPr>
              <w:object w:dxaOrig="1120" w:dyaOrig="620">
                <v:shape id="_x0000_i1054" type="#_x0000_t75" style="width:56.25pt;height:30.75pt" o:ole="">
                  <v:imagedata r:id="rId60" o:title=""/>
                </v:shape>
                <o:OLEObject Type="Embed" ProgID="Equation.DSMT4" ShapeID="_x0000_i1054" DrawAspect="Content" ObjectID="_1712517664" r:id="rId61"/>
              </w:objec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tỉ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đồng</w:t>
            </w:r>
            <w:proofErr w:type="spellEnd"/>
            <w:r>
              <w:rPr>
                <w:rFonts w:cs="Times New Roman"/>
                <w:szCs w:val="24"/>
              </w:rPr>
              <w:t xml:space="preserve"> dạng)</w:t>
            </w:r>
          </w:p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2040" w:dyaOrig="279">
                <v:shape id="_x0000_i1055" type="#_x0000_t75" style="width:102pt;height:14.25pt" o:ole="">
                  <v:imagedata r:id="rId62" o:title=""/>
                </v:shape>
                <o:OLEObject Type="Embed" ProgID="Equation.DSMT4" ShapeID="_x0000_i1055" DrawAspect="Content" ObjectID="_1712517665" r:id="rId63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3140" w:dyaOrig="620">
                <v:shape id="_x0000_i1056" type="#_x0000_t75" style="width:156.75pt;height:30.75pt" o:ole="">
                  <v:imagedata r:id="rId64" o:title=""/>
                </v:shape>
                <o:OLEObject Type="Embed" ProgID="Equation.DSMT4" ShapeID="_x0000_i1056" DrawAspect="Content" ObjectID="_1712517666" r:id="rId65"/>
              </w:objec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Pr="00316477" w:rsidRDefault="00316477">
            <w:pPr>
              <w:spacing w:before="60" w:after="60" w:line="276" w:lineRule="auto"/>
              <w:jc w:val="both"/>
              <w:rPr>
                <w:position w:val="-26"/>
                <w:lang w:val="fr-FR"/>
              </w:rPr>
            </w:pPr>
            <w:proofErr w:type="spellStart"/>
            <w:r w:rsidRPr="00316477">
              <w:rPr>
                <w:position w:val="-26"/>
                <w:lang w:val="fr-FR"/>
              </w:rPr>
              <w:t>Xét</w:t>
            </w:r>
            <w:proofErr w:type="spellEnd"/>
            <w:r w:rsidRPr="00316477">
              <w:rPr>
                <w:position w:val="-26"/>
                <w:lang w:val="fr-FR"/>
              </w:rPr>
              <w:t xml:space="preserve"> </w:t>
            </w:r>
            <w:r>
              <w:rPr>
                <w:position w:val="-26"/>
              </w:rPr>
              <w:sym w:font="Symbol" w:char="F044"/>
            </w:r>
            <w:r w:rsidRPr="00316477">
              <w:rPr>
                <w:position w:val="-26"/>
                <w:lang w:val="fr-FR"/>
              </w:rPr>
              <w:t xml:space="preserve">ADE </w:t>
            </w:r>
            <w:proofErr w:type="spellStart"/>
            <w:r w:rsidRPr="00316477">
              <w:rPr>
                <w:position w:val="-26"/>
                <w:lang w:val="fr-FR"/>
              </w:rPr>
              <w:t>và</w:t>
            </w:r>
            <w:proofErr w:type="spellEnd"/>
            <w:r w:rsidRPr="00316477">
              <w:rPr>
                <w:position w:val="-26"/>
                <w:lang w:val="fr-FR"/>
              </w:rPr>
              <w:t xml:space="preserve"> </w:t>
            </w:r>
            <w:r>
              <w:rPr>
                <w:position w:val="-26"/>
              </w:rPr>
              <w:sym w:font="Symbol" w:char="F044"/>
            </w:r>
            <w:r w:rsidRPr="00316477">
              <w:rPr>
                <w:position w:val="-26"/>
                <w:lang w:val="fr-FR"/>
              </w:rPr>
              <w:t xml:space="preserve">ABC </w:t>
            </w:r>
            <w:proofErr w:type="spellStart"/>
            <w:r w:rsidRPr="00316477">
              <w:rPr>
                <w:position w:val="-26"/>
                <w:lang w:val="fr-FR"/>
              </w:rPr>
              <w:t>có</w:t>
            </w:r>
            <w:proofErr w:type="spellEnd"/>
            <w:r w:rsidRPr="00316477">
              <w:rPr>
                <w:position w:val="-26"/>
                <w:lang w:val="fr-FR"/>
              </w:rPr>
              <w:t>:</w: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1120" w:dyaOrig="620">
                <v:shape id="_x0000_i1057" type="#_x0000_t75" style="width:56.25pt;height:30.75pt" o:ole="">
                  <v:imagedata r:id="rId66" o:title=""/>
                </v:shape>
                <o:OLEObject Type="Embed" ProgID="Equation.DSMT4" ShapeID="_x0000_i1057" DrawAspect="Content" ObjectID="_1712517667" r:id="rId67"/>
              </w:object>
            </w:r>
          </w:p>
          <w:p w:rsidR="00BA6811" w:rsidRDefault="00316477">
            <w:pPr>
              <w:spacing w:before="60" w:after="6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6"/>
                <w:szCs w:val="24"/>
              </w:rPr>
              <w:object w:dxaOrig="560" w:dyaOrig="360">
                <v:shape id="_x0000_i1058" type="#_x0000_t75" style="width:27.75pt;height:18pt" o:ole="">
                  <v:imagedata r:id="rId56" o:title=""/>
                </v:shape>
                <o:OLEObject Type="Embed" ProgID="Equation.DSMT4" ShapeID="_x0000_i1058" DrawAspect="Content" ObjectID="_1712517668" r:id="rId68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góc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chung</w:t>
            </w:r>
            <w:proofErr w:type="spellEnd"/>
          </w:p>
          <w:p w:rsidR="00BA6811" w:rsidRDefault="00316477">
            <w:pPr>
              <w:spacing w:before="60" w:after="60" w:line="276" w:lineRule="auto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Vậy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ADE ~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>ABC (c.g.c)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Chứng minh được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FDC ~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>ABC (c.g.c)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26"/>
              </w:rPr>
              <w:t xml:space="preserve">Suy ra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ADE ~ </w:t>
            </w: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>FDC</w:t>
            </w:r>
          </w:p>
          <w:p w:rsidR="00BA6811" w:rsidRDefault="00316477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6"/>
                <w:szCs w:val="24"/>
              </w:rPr>
              <w:object w:dxaOrig="1640" w:dyaOrig="360">
                <v:shape id="_x0000_i1059" type="#_x0000_t75" style="width:81.75pt;height:18pt" o:ole="">
                  <v:imagedata r:id="rId69" o:title=""/>
                </v:shape>
                <o:OLEObject Type="Embed" ProgID="Equation.DSMT4" ShapeID="_x0000_i1059" DrawAspect="Content" ObjectID="_1712517669" r:id="rId70"/>
              </w:object>
            </w:r>
          </w:p>
          <w:p w:rsidR="00BA6811" w:rsidRDefault="00316477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6"/>
                <w:szCs w:val="24"/>
              </w:rPr>
              <w:object w:dxaOrig="1680" w:dyaOrig="360">
                <v:shape id="_x0000_i1060" type="#_x0000_t75" style="width:84pt;height:18pt" o:ole="">
                  <v:imagedata r:id="rId71" o:title=""/>
                </v:shape>
                <o:OLEObject Type="Embed" ProgID="Equation.DSMT4" ShapeID="_x0000_i1060" DrawAspect="Content" ObjectID="_1712517670" r:id="rId72"/>
              </w:object>
            </w:r>
          </w:p>
          <w:p w:rsidR="00BA6811" w:rsidRPr="00316477" w:rsidRDefault="00316477">
            <w:pPr>
              <w:spacing w:before="60" w:after="60"/>
              <w:jc w:val="both"/>
              <w:rPr>
                <w:position w:val="-26"/>
                <w:lang w:val="fr-FR"/>
              </w:rPr>
            </w:pPr>
            <w:r>
              <w:rPr>
                <w:position w:val="-6"/>
              </w:rPr>
              <w:object w:dxaOrig="300" w:dyaOrig="240">
                <v:shape id="_x0000_i1061" type="#_x0000_t75" style="width:15pt;height:12pt" o:ole="">
                  <v:imagedata r:id="rId73" o:title=""/>
                </v:shape>
                <o:OLEObject Type="Embed" ProgID="Equation.DSMT4" ShapeID="_x0000_i1061" DrawAspect="Content" ObjectID="_1712517671" r:id="rId74"/>
              </w:object>
            </w:r>
            <w:r w:rsidRPr="00316477">
              <w:rPr>
                <w:lang w:val="fr-FR"/>
              </w:rPr>
              <w:t xml:space="preserve">DH là </w:t>
            </w:r>
            <w:proofErr w:type="spellStart"/>
            <w:r w:rsidRPr="00316477">
              <w:rPr>
                <w:lang w:val="fr-FR"/>
              </w:rPr>
              <w:t>phân</w:t>
            </w:r>
            <w:proofErr w:type="spellEnd"/>
            <w:r w:rsidRPr="00316477">
              <w:rPr>
                <w:lang w:val="fr-FR"/>
              </w:rPr>
              <w:t xml:space="preserve"> </w:t>
            </w:r>
            <w:proofErr w:type="spellStart"/>
            <w:r w:rsidRPr="00316477">
              <w:rPr>
                <w:lang w:val="fr-FR"/>
              </w:rPr>
              <w:t>giác</w:t>
            </w:r>
            <w:proofErr w:type="spellEnd"/>
            <w:r w:rsidRPr="00316477">
              <w:rPr>
                <w:lang w:val="fr-FR"/>
              </w:rPr>
              <w:t xml:space="preserve"> </w:t>
            </w:r>
            <w:proofErr w:type="spellStart"/>
            <w:r w:rsidRPr="00316477">
              <w:rPr>
                <w:lang w:val="fr-FR"/>
              </w:rPr>
              <w:t>của</w:t>
            </w:r>
            <w:proofErr w:type="spellEnd"/>
            <w:r w:rsidRPr="00316477">
              <w:rPr>
                <w:lang w:val="fr-FR"/>
              </w:rPr>
              <w:t xml:space="preserve"> </w:t>
            </w:r>
            <w:r>
              <w:rPr>
                <w:position w:val="-4"/>
              </w:rPr>
              <w:object w:dxaOrig="580" w:dyaOrig="340">
                <v:shape id="_x0000_i1062" type="#_x0000_t75" style="width:29.25pt;height:17.25pt" o:ole="">
                  <v:imagedata r:id="rId75" o:title=""/>
                </v:shape>
                <o:OLEObject Type="Embed" ProgID="Equation.DSMT4" ShapeID="_x0000_i1062" DrawAspect="Content" ObjectID="_1712517672" r:id="rId76"/>
              </w:object>
            </w:r>
            <w:r w:rsidRPr="00316477">
              <w:rPr>
                <w:lang w:val="fr-F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26"/>
              </w:rPr>
              <w:sym w:font="Symbol" w:char="F044"/>
            </w:r>
            <w:r>
              <w:rPr>
                <w:position w:val="-26"/>
              </w:rPr>
              <w:t xml:space="preserve">KDF có DH </w:t>
            </w:r>
            <w:r>
              <w:rPr>
                <w:position w:val="-26"/>
              </w:rPr>
              <w:sym w:font="Symbol" w:char="F05E"/>
            </w:r>
            <w:r>
              <w:rPr>
                <w:position w:val="-26"/>
              </w:rPr>
              <w:t xml:space="preserve"> DA</w:t>
            </w:r>
          </w:p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300" w:dyaOrig="240">
                <v:shape id="_x0000_i1063" type="#_x0000_t75" style="width:15pt;height:12pt" o:ole="">
                  <v:imagedata r:id="rId73" o:title=""/>
                </v:shape>
                <o:OLEObject Type="Embed" ProgID="Equation.DSMT4" ShapeID="_x0000_i1063" DrawAspect="Content" ObjectID="_1712517673" r:id="rId77"/>
              </w:object>
            </w:r>
            <w:r>
              <w:t xml:space="preserve">H </w:t>
            </w:r>
            <w:proofErr w:type="spellStart"/>
            <w:r>
              <w:t>và</w:t>
            </w:r>
            <w:proofErr w:type="spellEnd"/>
            <w:r>
              <w:t xml:space="preserve"> A </w:t>
            </w:r>
            <w:proofErr w:type="spellStart"/>
            <w:r>
              <w:t>lần</w:t>
            </w:r>
            <w:proofErr w:type="spellEnd"/>
            <w:r>
              <w:t xml:space="preserve"> lượt là chân đường phân giác trong và ngoài kẻ từ D.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  <w:tr w:rsidR="00BA6811">
        <w:tc>
          <w:tcPr>
            <w:tcW w:w="76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2" w:type="dxa"/>
            <w:vMerge/>
          </w:tcPr>
          <w:p w:rsidR="00BA6811" w:rsidRDefault="00BA6811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118" w:type="dxa"/>
          </w:tcPr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24"/>
              </w:rPr>
              <w:object w:dxaOrig="1780" w:dyaOrig="620">
                <v:shape id="_x0000_i1064" type="#_x0000_t75" style="width:89.25pt;height:30.75pt" o:ole="">
                  <v:imagedata r:id="rId78" o:title=""/>
                </v:shape>
                <o:OLEObject Type="Embed" ProgID="Equation.DSMT4" ShapeID="_x0000_i1064" DrawAspect="Content" ObjectID="_1712517674" r:id="rId79"/>
              </w:object>
            </w:r>
          </w:p>
          <w:p w:rsidR="00BA6811" w:rsidRDefault="00316477">
            <w:pPr>
              <w:spacing w:before="60" w:after="60"/>
              <w:jc w:val="both"/>
              <w:rPr>
                <w:position w:val="-26"/>
              </w:rPr>
            </w:pPr>
            <w:r>
              <w:rPr>
                <w:position w:val="-6"/>
              </w:rPr>
              <w:object w:dxaOrig="300" w:dyaOrig="240">
                <v:shape id="_x0000_i1065" type="#_x0000_t75" style="width:15pt;height:12pt" o:ole="">
                  <v:imagedata r:id="rId73" o:title=""/>
                </v:shape>
                <o:OLEObject Type="Embed" ProgID="Equation.DSMT4" ShapeID="_x0000_i1065" DrawAspect="Content" ObjectID="_1712517675" r:id="rId80"/>
              </w:object>
            </w:r>
            <w:r>
              <w:t>KH.AF=AK.HF</w:t>
            </w:r>
          </w:p>
        </w:tc>
        <w:tc>
          <w:tcPr>
            <w:tcW w:w="1094" w:type="dxa"/>
            <w:vAlign w:val="center"/>
          </w:tcPr>
          <w:p w:rsidR="00BA6811" w:rsidRDefault="00316477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0,25</w:t>
            </w:r>
          </w:p>
        </w:tc>
      </w:tr>
    </w:tbl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7164"/>
        <w:gridCol w:w="961"/>
      </w:tblGrid>
      <w:tr w:rsidR="00316477" w:rsidTr="00316477">
        <w:tc>
          <w:tcPr>
            <w:tcW w:w="7164" w:type="dxa"/>
          </w:tcPr>
          <w:p w:rsidR="00316477" w:rsidRPr="00CD4452" w:rsidRDefault="00316477" w:rsidP="00C65A95">
            <w:pPr>
              <w:spacing w:before="60"/>
              <w:rPr>
                <w:rFonts w:eastAsiaTheme="minorEastAsia"/>
                <w:sz w:val="20"/>
                <w:szCs w:val="24"/>
              </w:rPr>
            </w:pPr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316477" w:rsidTr="00316477">
        <w:tc>
          <w:tcPr>
            <w:tcW w:w="7164" w:type="dxa"/>
          </w:tcPr>
          <w:p w:rsidR="00316477" w:rsidRPr="00CD4452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316477" w:rsidTr="00316477">
        <w:tc>
          <w:tcPr>
            <w:tcW w:w="7164" w:type="dxa"/>
          </w:tcPr>
          <w:p w:rsidR="00316477" w:rsidRPr="00AC76E3" w:rsidRDefault="00316477" w:rsidP="00C65A95">
            <w:pPr>
              <w:spacing w:before="60"/>
              <w:rPr>
                <w:b/>
                <w:i/>
                <w:szCs w:val="24"/>
              </w:rPr>
            </w:pPr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</w:tc>
      </w:tr>
    </w:tbl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220"/>
        <w:gridCol w:w="7164"/>
        <w:gridCol w:w="961"/>
      </w:tblGrid>
      <w:tr w:rsidR="00316477" w:rsidTr="00316477">
        <w:tc>
          <w:tcPr>
            <w:tcW w:w="1220" w:type="dxa"/>
            <w:vMerge w:val="restart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proofErr w:type="spellStart"/>
            <w:r>
              <w:rPr>
                <w:rFonts w:eastAsiaTheme="minorEastAsia"/>
                <w:b/>
                <w:szCs w:val="24"/>
              </w:rPr>
              <w:t>Câu</w:t>
            </w:r>
            <w:proofErr w:type="spellEnd"/>
            <w:r>
              <w:rPr>
                <w:rFonts w:eastAsiaTheme="minorEastAsia"/>
                <w:b/>
                <w:szCs w:val="24"/>
              </w:rPr>
              <w:t xml:space="preserve"> 6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(3,0 </w:t>
            </w:r>
            <w:proofErr w:type="spellStart"/>
            <w:r>
              <w:rPr>
                <w:rFonts w:eastAsiaTheme="minorEastAsia"/>
                <w:b/>
                <w:szCs w:val="24"/>
              </w:rPr>
              <w:t>điểm</w:t>
            </w:r>
            <w:proofErr w:type="spellEnd"/>
            <w:r>
              <w:rPr>
                <w:rFonts w:eastAsiaTheme="minorEastAsia"/>
                <w:b/>
                <w:szCs w:val="24"/>
              </w:rPr>
              <w:t>)</w:t>
            </w:r>
          </w:p>
        </w:tc>
        <w:tc>
          <w:tcPr>
            <w:tcW w:w="7164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szCs w:val="24"/>
              </w:rPr>
            </w:pPr>
            <w:r w:rsidRPr="0032159F">
              <w:rPr>
                <w:rFonts w:eastAsiaTheme="minorEastAsia"/>
                <w:noProof/>
                <w:szCs w:val="24"/>
                <w:lang w:val="vi-VN" w:eastAsia="vi-VN"/>
              </w:rPr>
              <w:drawing>
                <wp:inline distT="0" distB="0" distL="0" distR="0" wp14:anchorId="78DFA4E9" wp14:editId="36C67B2D">
                  <wp:extent cx="3118170" cy="1881317"/>
                  <wp:effectExtent l="0" t="0" r="635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226" cy="188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477" w:rsidRPr="00AC76E3" w:rsidRDefault="00316477" w:rsidP="00C65A95">
            <w:pPr>
              <w:spacing w:before="60"/>
              <w:rPr>
                <w:rFonts w:eastAsiaTheme="minorEastAsia"/>
                <w:b/>
                <w:i/>
                <w:szCs w:val="24"/>
              </w:rPr>
            </w:pPr>
            <w:r w:rsidRPr="00AC76E3">
              <w:rPr>
                <w:b/>
                <w:i/>
                <w:szCs w:val="24"/>
              </w:rPr>
              <w:t xml:space="preserve">a) </w:t>
            </w:r>
            <w:proofErr w:type="spellStart"/>
            <w:r w:rsidRPr="00AC76E3">
              <w:rPr>
                <w:b/>
                <w:i/>
                <w:szCs w:val="24"/>
              </w:rPr>
              <w:t>Chứng</w:t>
            </w:r>
            <w:proofErr w:type="spellEnd"/>
            <w:r w:rsidRPr="00AC76E3">
              <w:rPr>
                <w:b/>
                <w:i/>
                <w:szCs w:val="24"/>
              </w:rPr>
              <w:t xml:space="preserve"> minh: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∆</m:t>
              </m:r>
            </m:oMath>
            <w:r w:rsidRPr="00AC76E3">
              <w:rPr>
                <w:b/>
                <w:i/>
                <w:szCs w:val="24"/>
              </w:rPr>
              <w:t xml:space="preserve">DAH </w:t>
            </w:r>
            <w:r w:rsidRPr="00AC76E3">
              <w:rPr>
                <w:b/>
                <w:i/>
                <w:noProof/>
                <w:szCs w:val="24"/>
                <w:lang w:eastAsia="en-GB"/>
              </w:rPr>
              <w:t>đồng dạng với</w:t>
            </w:r>
            <w:r w:rsidRPr="00AC76E3">
              <w:rPr>
                <w:b/>
                <w:bCs/>
                <w:i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∆</m:t>
              </m:r>
            </m:oMath>
            <w:r w:rsidRPr="00AC76E3">
              <w:rPr>
                <w:b/>
                <w:i/>
                <w:szCs w:val="24"/>
              </w:rPr>
              <w:t xml:space="preserve">HAC từ </w:t>
            </w:r>
            <w:proofErr w:type="spellStart"/>
            <w:r w:rsidRPr="00AC76E3">
              <w:rPr>
                <w:b/>
                <w:i/>
                <w:szCs w:val="24"/>
              </w:rPr>
              <w:t>đó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suy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ra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=AD.AC</m:t>
              </m:r>
            </m:oMath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Xét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∆DAH</m:t>
              </m:r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∆HAC</m:t>
              </m:r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ta có:</w:t>
            </w:r>
          </w:p>
          <w:p w:rsidR="00316477" w:rsidRPr="00356EEE" w:rsidRDefault="001A56EE" w:rsidP="00C65A95">
            <w:pPr>
              <w:spacing w:before="60"/>
              <w:rPr>
                <w:rFonts w:eastAsiaTheme="minorEastAsia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ADH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AHC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p>
              </m:sSup>
            </m:oMath>
            <w:r w:rsidR="00316477" w:rsidRPr="00356EEE">
              <w:rPr>
                <w:rFonts w:eastAsiaTheme="minorEastAsia"/>
                <w:szCs w:val="24"/>
              </w:rPr>
              <w:t xml:space="preserve"> </w:t>
            </w:r>
          </w:p>
          <w:p w:rsidR="00316477" w:rsidRPr="00356EEE" w:rsidRDefault="001A56EE" w:rsidP="00C65A95">
            <w:pPr>
              <w:spacing w:before="60"/>
              <w:rPr>
                <w:rFonts w:eastAsiaTheme="minorEastAsia"/>
                <w:szCs w:val="24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HAD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HAC</m:t>
                  </m:r>
                </m:e>
              </m:acc>
            </m:oMath>
            <w:r w:rsidR="00316477" w:rsidRPr="00356EEE">
              <w:rPr>
                <w:rFonts w:eastAsiaTheme="minorEastAsia"/>
                <w:szCs w:val="24"/>
              </w:rPr>
              <w:t xml:space="preserve"> (góc chung)</w:t>
            </w:r>
          </w:p>
          <w:p w:rsidR="00316477" w:rsidRPr="00356EEE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356EEE">
              <w:rPr>
                <w:rFonts w:eastAsiaTheme="minorEastAsia"/>
                <w:szCs w:val="24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∆DAH ~ ∆HAC</m:t>
              </m:r>
            </m:oMath>
            <w:r w:rsidRPr="00356EEE">
              <w:rPr>
                <w:rFonts w:eastAsiaTheme="minorEastAsia"/>
                <w:szCs w:val="24"/>
              </w:rPr>
              <w:t xml:space="preserve"> (g.g)</w:t>
            </w:r>
          </w:p>
          <w:p w:rsidR="00316477" w:rsidRPr="00356EEE" w:rsidRDefault="00316477" w:rsidP="00C65A95">
            <w:pPr>
              <w:spacing w:before="60"/>
              <w:rPr>
                <w:rFonts w:eastAsiaTheme="minorEastAsia"/>
                <w:sz w:val="32"/>
                <w:szCs w:val="24"/>
              </w:rPr>
            </w:pPr>
            <w:r w:rsidRPr="00356EEE">
              <w:rPr>
                <w:rFonts w:eastAsiaTheme="minorEastAsia"/>
                <w:szCs w:val="24"/>
              </w:rPr>
              <w:t xml:space="preserve">=&gt;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AC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 xml:space="preserve"> </m:t>
              </m:r>
            </m:oMath>
          </w:p>
          <w:p w:rsidR="00316477" w:rsidRPr="00CD4452" w:rsidRDefault="00316477" w:rsidP="00C65A95">
            <w:pPr>
              <w:spacing w:before="60"/>
              <w:rPr>
                <w:rFonts w:eastAsiaTheme="minorEastAsia"/>
                <w:sz w:val="20"/>
                <w:szCs w:val="24"/>
              </w:rPr>
            </w:pPr>
            <w:r w:rsidRPr="00356EEE">
              <w:rPr>
                <w:rFonts w:eastAsiaTheme="minorEastAsia"/>
                <w:szCs w:val="24"/>
              </w:rPr>
              <w:t>=&gt;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=AC.AD</m:t>
              </m:r>
            </m:oMath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0.5</w:t>
            </w:r>
          </w:p>
        </w:tc>
      </w:tr>
      <w:tr w:rsidR="00316477" w:rsidTr="00316477">
        <w:tc>
          <w:tcPr>
            <w:tcW w:w="1220" w:type="dxa"/>
            <w:vMerge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164" w:type="dxa"/>
          </w:tcPr>
          <w:p w:rsidR="00316477" w:rsidRDefault="00316477" w:rsidP="00C65A95">
            <w:pPr>
              <w:spacing w:before="60"/>
              <w:rPr>
                <w:rFonts w:eastAsiaTheme="minorEastAsia"/>
                <w:b/>
                <w:i/>
                <w:szCs w:val="24"/>
              </w:rPr>
            </w:pPr>
            <w:r w:rsidRPr="00AC76E3">
              <w:rPr>
                <w:b/>
                <w:i/>
                <w:szCs w:val="24"/>
              </w:rPr>
              <w:t xml:space="preserve">b) </w:t>
            </w:r>
            <w:proofErr w:type="spellStart"/>
            <w:r w:rsidRPr="00AC76E3">
              <w:rPr>
                <w:b/>
                <w:i/>
                <w:szCs w:val="24"/>
              </w:rPr>
              <w:t>Từ</w:t>
            </w:r>
            <w:proofErr w:type="spellEnd"/>
            <w:r w:rsidRPr="00AC76E3">
              <w:rPr>
                <w:b/>
                <w:i/>
                <w:szCs w:val="24"/>
              </w:rPr>
              <w:t xml:space="preserve"> A </w:t>
            </w:r>
            <w:proofErr w:type="spellStart"/>
            <w:r w:rsidRPr="00AC76E3">
              <w:rPr>
                <w:b/>
                <w:i/>
                <w:szCs w:val="24"/>
              </w:rPr>
              <w:t>vẽ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đường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phân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giác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của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góc</w:t>
            </w:r>
            <w:proofErr w:type="spellEnd"/>
            <w:r w:rsidRPr="00AC76E3">
              <w:rPr>
                <w:b/>
                <w:i/>
                <w:szCs w:val="24"/>
              </w:rPr>
              <w:t xml:space="preserve"> HAC </w:t>
            </w:r>
            <w:proofErr w:type="spellStart"/>
            <w:r w:rsidRPr="00AC76E3">
              <w:rPr>
                <w:b/>
                <w:i/>
                <w:szCs w:val="24"/>
              </w:rPr>
              <w:t>cắt</w:t>
            </w:r>
            <w:proofErr w:type="spellEnd"/>
            <w:r w:rsidRPr="00AC76E3">
              <w:rPr>
                <w:b/>
                <w:i/>
                <w:szCs w:val="24"/>
              </w:rPr>
              <w:t xml:space="preserve"> HD, BC </w:t>
            </w:r>
            <w:proofErr w:type="spellStart"/>
            <w:r w:rsidRPr="00AC76E3">
              <w:rPr>
                <w:b/>
                <w:i/>
                <w:szCs w:val="24"/>
              </w:rPr>
              <w:t>lần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lượt</w:t>
            </w:r>
            <w:proofErr w:type="spellEnd"/>
            <w:r w:rsidRPr="00AC76E3">
              <w:rPr>
                <w:b/>
                <w:i/>
                <w:szCs w:val="24"/>
              </w:rPr>
              <w:t xml:space="preserve"> </w:t>
            </w:r>
            <w:proofErr w:type="spellStart"/>
            <w:r w:rsidRPr="00AC76E3">
              <w:rPr>
                <w:b/>
                <w:i/>
                <w:szCs w:val="24"/>
              </w:rPr>
              <w:t>tại</w:t>
            </w:r>
            <w:proofErr w:type="spellEnd"/>
            <w:r w:rsidRPr="00AC76E3">
              <w:rPr>
                <w:b/>
                <w:i/>
                <w:szCs w:val="24"/>
              </w:rPr>
              <w:t xml:space="preserve"> I </w:t>
            </w:r>
            <w:proofErr w:type="spellStart"/>
            <w:r w:rsidRPr="00AC76E3">
              <w:rPr>
                <w:b/>
                <w:i/>
                <w:szCs w:val="24"/>
              </w:rPr>
              <w:t>và</w:t>
            </w:r>
            <w:proofErr w:type="spellEnd"/>
            <w:r w:rsidRPr="00AC76E3">
              <w:rPr>
                <w:b/>
                <w:i/>
                <w:szCs w:val="24"/>
              </w:rPr>
              <w:t xml:space="preserve"> K. </w:t>
            </w:r>
            <w:proofErr w:type="spellStart"/>
            <w:r w:rsidRPr="00AC76E3">
              <w:rPr>
                <w:b/>
                <w:i/>
                <w:szCs w:val="24"/>
              </w:rPr>
              <w:t>Chứng</w:t>
            </w:r>
            <w:proofErr w:type="spellEnd"/>
            <w:r w:rsidRPr="00AC76E3">
              <w:rPr>
                <w:b/>
                <w:i/>
                <w:szCs w:val="24"/>
              </w:rPr>
              <w:t xml:space="preserve"> minh: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AH.AI=AD.AK</m:t>
              </m:r>
            </m:oMath>
            <w:r w:rsidRPr="00AC76E3">
              <w:rPr>
                <w:rFonts w:eastAsiaTheme="minorEastAsia"/>
                <w:b/>
                <w:i/>
                <w:szCs w:val="24"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∆HIK</m:t>
              </m:r>
            </m:oMath>
            <w:r w:rsidRPr="00AC76E3">
              <w:rPr>
                <w:rFonts w:eastAsiaTheme="minorEastAsia"/>
                <w:b/>
                <w:i/>
                <w:szCs w:val="24"/>
              </w:rPr>
              <w:t xml:space="preserve"> cân.</w:t>
            </w:r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w:r w:rsidRPr="00864B00">
              <w:rPr>
                <w:rFonts w:eastAsiaTheme="minorEastAsia"/>
                <w:szCs w:val="24"/>
                <w:lang w:val="fr-FR"/>
              </w:rPr>
              <w:t xml:space="preserve">▪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Xét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∆AHK</m:t>
              </m:r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∆ADI</m:t>
              </m:r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ta có:</w:t>
            </w:r>
          </w:p>
          <w:p w:rsidR="00316477" w:rsidRPr="00864B00" w:rsidRDefault="001A56EE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fr-FR"/>
                    </w:rPr>
                    <m:t>AHK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fr-FR"/>
                    </w:rPr>
                    <m:t>ADI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0</m:t>
                  </m:r>
                </m:sup>
              </m:sSup>
            </m:oMath>
            <w:r w:rsidR="00316477"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</w:p>
          <w:p w:rsidR="00316477" w:rsidRPr="00864B00" w:rsidRDefault="001A56EE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HAK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KAC</m:t>
                  </m:r>
                </m:e>
              </m:acc>
            </m:oMath>
            <w:r w:rsidR="00316477" w:rsidRPr="00864B00">
              <w:rPr>
                <w:rFonts w:eastAsiaTheme="minorEastAsia"/>
                <w:szCs w:val="24"/>
                <w:lang w:val="fr-FR"/>
              </w:rPr>
              <w:t xml:space="preserve"> (AK là đư</w:t>
            </w:r>
            <w:proofErr w:type="spellStart"/>
            <w:r w:rsidR="00316477" w:rsidRPr="00864B00">
              <w:rPr>
                <w:rFonts w:eastAsiaTheme="minorEastAsia"/>
                <w:szCs w:val="24"/>
                <w:lang w:val="fr-FR"/>
              </w:rPr>
              <w:t>ờng</w:t>
            </w:r>
            <w:proofErr w:type="spellEnd"/>
            <w:r w:rsidR="00316477"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w:proofErr w:type="spellStart"/>
            <w:r w:rsidR="00316477" w:rsidRPr="00864B00">
              <w:rPr>
                <w:rFonts w:eastAsiaTheme="minorEastAsia"/>
                <w:szCs w:val="24"/>
                <w:lang w:val="fr-FR"/>
              </w:rPr>
              <w:t>phân</w:t>
            </w:r>
            <w:proofErr w:type="spellEnd"/>
            <w:r w:rsidR="00316477"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w:proofErr w:type="spellStart"/>
            <w:r w:rsidR="00316477" w:rsidRPr="00864B00">
              <w:rPr>
                <w:rFonts w:eastAsiaTheme="minorEastAsia"/>
                <w:szCs w:val="24"/>
                <w:lang w:val="fr-FR"/>
              </w:rPr>
              <w:t>giác</w:t>
            </w:r>
            <w:proofErr w:type="spellEnd"/>
            <w:r w:rsidR="00316477"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HAC</m:t>
                  </m:r>
                </m:e>
              </m:acc>
            </m:oMath>
            <w:r w:rsidR="00316477" w:rsidRPr="00864B00">
              <w:rPr>
                <w:rFonts w:eastAsiaTheme="minorEastAsia"/>
                <w:szCs w:val="24"/>
                <w:lang w:val="fr-FR"/>
              </w:rPr>
              <w:t>)</w:t>
            </w:r>
          </w:p>
          <w:p w:rsidR="00316477" w:rsidRPr="007205C1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7205C1">
              <w:rPr>
                <w:rFonts w:eastAsiaTheme="minorEastAsia"/>
                <w:szCs w:val="24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∆AHK ~ ∆ADI</m:t>
              </m:r>
            </m:oMath>
            <w:r w:rsidRPr="007205C1">
              <w:rPr>
                <w:rFonts w:eastAsiaTheme="minorEastAsia"/>
                <w:szCs w:val="24"/>
              </w:rPr>
              <w:t xml:space="preserve"> (g.g)</w:t>
            </w:r>
          </w:p>
          <w:p w:rsidR="00316477" w:rsidRPr="007205C1" w:rsidRDefault="00316477" w:rsidP="00C65A95">
            <w:pPr>
              <w:spacing w:before="60"/>
              <w:rPr>
                <w:rFonts w:eastAsiaTheme="minorEastAsia"/>
                <w:sz w:val="32"/>
                <w:szCs w:val="24"/>
              </w:rPr>
            </w:pPr>
            <w:r w:rsidRPr="007205C1">
              <w:rPr>
                <w:rFonts w:eastAsiaTheme="minorEastAsia"/>
                <w:szCs w:val="24"/>
              </w:rPr>
              <w:t xml:space="preserve">=&gt;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AD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AK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 xml:space="preserve"> </m:t>
              </m:r>
            </m:oMath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 w:val="20"/>
                <w:szCs w:val="24"/>
                <w:lang w:val="fr-FR"/>
              </w:rPr>
            </w:pPr>
            <w:r w:rsidRPr="00864B00">
              <w:rPr>
                <w:rFonts w:eastAsiaTheme="minorEastAsia"/>
                <w:szCs w:val="24"/>
                <w:lang w:val="fr-FR"/>
              </w:rPr>
              <w:t>=&gt;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AH.AK=AI.AD</m:t>
              </m:r>
            </m:oMath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w:r w:rsidRPr="00864B00">
              <w:rPr>
                <w:rFonts w:eastAsiaTheme="minorEastAsia"/>
                <w:szCs w:val="24"/>
                <w:lang w:val="fr-FR"/>
              </w:rPr>
              <w:t xml:space="preserve">▪ Ta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có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∆AHK ~ ∆ADI</m:t>
              </m:r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(cmt)</w:t>
            </w:r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w:r w:rsidRPr="00864B00">
              <w:rPr>
                <w:rFonts w:eastAsiaTheme="minorEastAsia"/>
                <w:szCs w:val="24"/>
                <w:lang w:val="fr-FR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AKH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AID</m:t>
                  </m:r>
                </m:e>
              </m:acc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(2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góc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tương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ứng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>)</w:t>
            </w:r>
          </w:p>
          <w:p w:rsidR="00316477" w:rsidRPr="00864B00" w:rsidRDefault="00316477" w:rsidP="00C65A95">
            <w:pPr>
              <w:spacing w:before="60"/>
              <w:rPr>
                <w:rFonts w:eastAsiaTheme="minorEastAsia"/>
                <w:szCs w:val="24"/>
                <w:lang w:val="fr-FR"/>
              </w:rPr>
            </w:pP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Mà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AID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fr-FR"/>
                    </w:rPr>
                    <m:t>HIK</m:t>
                  </m:r>
                </m:e>
              </m:acc>
            </m:oMath>
            <w:r w:rsidRPr="00864B00">
              <w:rPr>
                <w:rFonts w:eastAsiaTheme="minorEastAsia"/>
                <w:szCs w:val="24"/>
                <w:lang w:val="fr-FR"/>
              </w:rPr>
              <w:t xml:space="preserve"> (2 góc đ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ối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 xml:space="preserve"> </w:t>
            </w:r>
            <w:proofErr w:type="spellStart"/>
            <w:r w:rsidRPr="00864B00">
              <w:rPr>
                <w:rFonts w:eastAsiaTheme="minorEastAsia"/>
                <w:szCs w:val="24"/>
                <w:lang w:val="fr-FR"/>
              </w:rPr>
              <w:t>đỉnh</w:t>
            </w:r>
            <w:proofErr w:type="spellEnd"/>
            <w:r w:rsidRPr="00864B00">
              <w:rPr>
                <w:rFonts w:eastAsiaTheme="minorEastAsia"/>
                <w:szCs w:val="24"/>
                <w:lang w:val="fr-FR"/>
              </w:rPr>
              <w:t>)</w:t>
            </w:r>
          </w:p>
          <w:p w:rsidR="00316477" w:rsidRPr="007205C1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7205C1">
              <w:rPr>
                <w:rFonts w:eastAsiaTheme="minorEastAsia"/>
                <w:szCs w:val="24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HIK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HKI</m:t>
                  </m:r>
                </m:e>
              </m:acc>
            </m:oMath>
          </w:p>
          <w:p w:rsidR="00316477" w:rsidRPr="00CD4452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7205C1">
              <w:rPr>
                <w:rFonts w:eastAsiaTheme="minorEastAsia"/>
                <w:szCs w:val="24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∆HIK</m:t>
              </m:r>
            </m:oMath>
            <w:r w:rsidRPr="007205C1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7205C1">
              <w:rPr>
                <w:rFonts w:eastAsiaTheme="minorEastAsia"/>
                <w:szCs w:val="24"/>
              </w:rPr>
              <w:t>cân</w:t>
            </w:r>
            <w:proofErr w:type="spellEnd"/>
            <w:r w:rsidRPr="007205C1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7205C1">
              <w:rPr>
                <w:rFonts w:eastAsiaTheme="minorEastAsia"/>
                <w:szCs w:val="24"/>
              </w:rPr>
              <w:t>tại</w:t>
            </w:r>
            <w:proofErr w:type="spellEnd"/>
            <w:r w:rsidRPr="007205C1">
              <w:rPr>
                <w:rFonts w:eastAsiaTheme="minorEastAsia"/>
                <w:szCs w:val="24"/>
              </w:rPr>
              <w:t xml:space="preserve"> H</w:t>
            </w:r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0.25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0.25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0.25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0.25</w:t>
            </w:r>
          </w:p>
        </w:tc>
      </w:tr>
      <w:tr w:rsidR="00316477" w:rsidTr="00316477">
        <w:tc>
          <w:tcPr>
            <w:tcW w:w="1220" w:type="dxa"/>
            <w:vMerge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164" w:type="dxa"/>
          </w:tcPr>
          <w:p w:rsidR="00316477" w:rsidRDefault="00316477" w:rsidP="00C65A95">
            <w:pPr>
              <w:spacing w:before="60"/>
              <w:rPr>
                <w:rFonts w:eastAsiaTheme="minorEastAsia"/>
                <w:b/>
                <w:i/>
                <w:szCs w:val="24"/>
              </w:rPr>
            </w:pPr>
            <w:r w:rsidRPr="00CD4452">
              <w:rPr>
                <w:rFonts w:eastAsiaTheme="minorEastAsia"/>
                <w:b/>
                <w:i/>
                <w:szCs w:val="24"/>
              </w:rPr>
              <w:t xml:space="preserve">c)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Từ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C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vẽ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CJ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vuông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góc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với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AK (J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∈</m:t>
              </m:r>
            </m:oMath>
            <w:r w:rsidRPr="00CD4452">
              <w:rPr>
                <w:rFonts w:eastAsiaTheme="minorEastAsia"/>
                <w:b/>
                <w:i/>
                <w:szCs w:val="24"/>
              </w:rPr>
              <w:t xml:space="preserve"> AK). </w:t>
            </w:r>
            <w:proofErr w:type="spellStart"/>
            <w:r w:rsidRPr="00CD4452">
              <w:rPr>
                <w:rFonts w:eastAsiaTheme="minorEastAsia"/>
                <w:b/>
                <w:i/>
                <w:szCs w:val="24"/>
              </w:rPr>
              <w:t>Chứng</w:t>
            </w:r>
            <w:proofErr w:type="spellEnd"/>
            <w:r w:rsidRPr="00CD4452">
              <w:rPr>
                <w:rFonts w:eastAsiaTheme="minorEastAsia"/>
                <w:b/>
                <w:i/>
                <w:szCs w:val="24"/>
              </w:rPr>
              <w:t xml:space="preserve"> minh: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=AH.AC-HK.KC</m:t>
              </m:r>
            </m:oMath>
            <w:r w:rsidRPr="00CD4452">
              <w:rPr>
                <w:rFonts w:eastAsiaTheme="minorEastAsia"/>
                <w:b/>
                <w:i/>
                <w:szCs w:val="24"/>
              </w:rPr>
              <w:t xml:space="preserve">  </w:t>
            </w:r>
          </w:p>
          <w:p w:rsidR="00316477" w:rsidRPr="00447895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447895">
              <w:rPr>
                <w:rFonts w:eastAsiaTheme="minorEastAsia"/>
                <w:szCs w:val="24"/>
              </w:rPr>
              <w:t xml:space="preserve">Cm </w:t>
            </w:r>
            <w:proofErr w:type="spellStart"/>
            <w:r w:rsidRPr="00447895">
              <w:rPr>
                <w:rFonts w:eastAsiaTheme="minorEastAsia"/>
                <w:szCs w:val="24"/>
              </w:rPr>
              <w:t>được</w:t>
            </w:r>
            <w:proofErr w:type="spellEnd"/>
            <w:r w:rsidRPr="00447895">
              <w:rPr>
                <w:rFonts w:eastAsiaTheme="minorEastAsia"/>
                <w:szCs w:val="24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∆AHK~∆AJC</m:t>
              </m:r>
            </m:oMath>
            <w:r w:rsidRPr="00447895">
              <w:rPr>
                <w:rFonts w:eastAsiaTheme="minorEastAsia"/>
                <w:szCs w:val="24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AJ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AC</m:t>
                  </m:r>
                </m:den>
              </m:f>
            </m:oMath>
            <w:r w:rsidRPr="00447895">
              <w:rPr>
                <w:rFonts w:eastAsiaTheme="minorEastAsia"/>
                <w:sz w:val="32"/>
                <w:szCs w:val="24"/>
              </w:rPr>
              <w:t xml:space="preserve"> </w:t>
            </w:r>
            <w:r w:rsidRPr="00447895">
              <w:rPr>
                <w:rFonts w:eastAsiaTheme="minorEastAsia"/>
                <w:szCs w:val="24"/>
              </w:rPr>
              <w:t>=&gt; AH.AC = AK.AJ</w:t>
            </w:r>
          </w:p>
          <w:p w:rsidR="00316477" w:rsidRPr="00447895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447895">
              <w:rPr>
                <w:rFonts w:eastAsiaTheme="minorEastAsia"/>
                <w:szCs w:val="24"/>
              </w:rPr>
              <w:t xml:space="preserve">Cm </w:t>
            </w:r>
            <w:proofErr w:type="spellStart"/>
            <w:r w:rsidRPr="00447895">
              <w:rPr>
                <w:rFonts w:eastAsiaTheme="minorEastAsia"/>
                <w:szCs w:val="24"/>
              </w:rPr>
              <w:t>được</w:t>
            </w:r>
            <w:proofErr w:type="spellEnd"/>
            <w:r w:rsidRPr="00447895">
              <w:rPr>
                <w:rFonts w:eastAsiaTheme="minor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AHK~∆CJK</m:t>
              </m:r>
            </m:oMath>
            <w:r w:rsidRPr="00447895">
              <w:rPr>
                <w:rFonts w:eastAsiaTheme="minorEastAsia"/>
                <w:szCs w:val="24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AK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CK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HK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24"/>
                    </w:rPr>
                    <m:t>JK</m:t>
                  </m:r>
                </m:den>
              </m:f>
            </m:oMath>
            <w:r w:rsidRPr="00447895">
              <w:rPr>
                <w:rFonts w:eastAsiaTheme="minorEastAsia"/>
                <w:sz w:val="32"/>
                <w:szCs w:val="24"/>
              </w:rPr>
              <w:t xml:space="preserve"> </w:t>
            </w:r>
            <w:r w:rsidRPr="00447895">
              <w:rPr>
                <w:rFonts w:eastAsiaTheme="minorEastAsia"/>
                <w:szCs w:val="24"/>
              </w:rPr>
              <w:t>=&gt; HK.CK = AK.JK</w:t>
            </w:r>
          </w:p>
          <w:p w:rsidR="00316477" w:rsidRPr="00CD4452" w:rsidRDefault="00316477" w:rsidP="00C65A95">
            <w:pPr>
              <w:spacing w:before="60"/>
              <w:rPr>
                <w:rFonts w:eastAsiaTheme="minorEastAsia"/>
                <w:szCs w:val="24"/>
              </w:rPr>
            </w:pPr>
            <w:r w:rsidRPr="00447895">
              <w:rPr>
                <w:rFonts w:eastAsiaTheme="minorEastAsia"/>
                <w:szCs w:val="24"/>
              </w:rPr>
              <w:lastRenderedPageBreak/>
              <w:t>=&gt; AH.AC – HK.KC = AK.AJ – AK.JK = AK(AJ – JK) = AK</w:t>
            </w:r>
            <w:r w:rsidRPr="00447895">
              <w:rPr>
                <w:rFonts w:eastAsiaTheme="minorEastAsia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Cs w:val="24"/>
              </w:rPr>
              <w:t xml:space="preserve"> </w:t>
            </w:r>
          </w:p>
          <w:p w:rsidR="00316477" w:rsidRPr="00AC76E3" w:rsidRDefault="00316477" w:rsidP="00C65A95">
            <w:pPr>
              <w:spacing w:before="60"/>
              <w:rPr>
                <w:b/>
                <w:i/>
                <w:szCs w:val="24"/>
              </w:rPr>
            </w:pPr>
          </w:p>
        </w:tc>
        <w:tc>
          <w:tcPr>
            <w:tcW w:w="961" w:type="dxa"/>
          </w:tcPr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0.25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lastRenderedPageBreak/>
              <w:t>0.25</w:t>
            </w:r>
          </w:p>
          <w:p w:rsidR="00316477" w:rsidRDefault="00316477" w:rsidP="00C65A95">
            <w:pPr>
              <w:spacing w:before="60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0.5</w:t>
            </w:r>
          </w:p>
        </w:tc>
      </w:tr>
    </w:tbl>
    <w:p w:rsidR="00316477" w:rsidRPr="00B55784" w:rsidRDefault="00316477" w:rsidP="00316477">
      <w:pPr>
        <w:spacing w:before="60" w:line="240" w:lineRule="auto"/>
        <w:jc w:val="center"/>
        <w:rPr>
          <w:rFonts w:eastAsiaTheme="minorEastAsia"/>
          <w:b/>
          <w:szCs w:val="24"/>
        </w:rPr>
      </w:pPr>
    </w:p>
    <w:p w:rsidR="00316477" w:rsidRDefault="00316477" w:rsidP="00316477">
      <w:pPr>
        <w:spacing w:before="60" w:line="240" w:lineRule="auto"/>
        <w:rPr>
          <w:rFonts w:eastAsiaTheme="minorEastAsia"/>
          <w:szCs w:val="24"/>
        </w:rPr>
      </w:pPr>
    </w:p>
    <w:p w:rsidR="00BA6811" w:rsidRDefault="00BA6811">
      <w:pPr>
        <w:spacing w:before="60" w:after="60"/>
        <w:jc w:val="both"/>
      </w:pPr>
    </w:p>
    <w:sectPr w:rsidR="00BA6811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11"/>
    <w:rsid w:val="001A56EE"/>
    <w:rsid w:val="00316477"/>
    <w:rsid w:val="00B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563F99-22A4-40B2-9105-84A09B1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1647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0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1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image" Target="media/image37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Ngoc Chau</dc:creator>
  <cp:lastModifiedBy>Microsoft account</cp:lastModifiedBy>
  <cp:revision>20</cp:revision>
  <cp:lastPrinted>2022-04-20T18:12:00Z</cp:lastPrinted>
  <dcterms:created xsi:type="dcterms:W3CDTF">2022-04-15T15:00:00Z</dcterms:created>
  <dcterms:modified xsi:type="dcterms:W3CDTF">2022-04-26T15:34:00Z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