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1"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259"/>
        <w:gridCol w:w="6662"/>
      </w:tblGrid>
      <w:tr w:rsidR="002F268A" w:rsidRPr="002F268A" w14:paraId="78D7F382" w14:textId="77777777" w:rsidTr="00B36011">
        <w:tc>
          <w:tcPr>
            <w:tcW w:w="4259" w:type="dxa"/>
          </w:tcPr>
          <w:p w14:paraId="5D75A186" w14:textId="77777777" w:rsidR="002F268A" w:rsidRDefault="002F268A" w:rsidP="00B36011">
            <w:pPr>
              <w:jc w:val="center"/>
              <w:rPr>
                <w:b/>
                <w:sz w:val="22"/>
              </w:rPr>
            </w:pPr>
            <w:r w:rsidRPr="00724599">
              <w:rPr>
                <w:b/>
                <w:sz w:val="22"/>
              </w:rPr>
              <w:t xml:space="preserve">ĐỀ PHÁT TRIỂN THEO </w:t>
            </w:r>
            <w:r>
              <w:rPr>
                <w:b/>
                <w:sz w:val="22"/>
              </w:rPr>
              <w:t>ĐỀ MINH HỌA BỘ GIÁO DỤC VÀ ĐÀO TẠO</w:t>
            </w:r>
          </w:p>
          <w:p w14:paraId="04C278A3" w14:textId="77777777" w:rsidR="002F268A" w:rsidRPr="00724599" w:rsidRDefault="002F268A" w:rsidP="00B36011">
            <w:pPr>
              <w:jc w:val="center"/>
              <w:rPr>
                <w:b/>
                <w:sz w:val="22"/>
              </w:rPr>
            </w:pPr>
            <w:r>
              <w:rPr>
                <w:b/>
                <w:sz w:val="22"/>
              </w:rPr>
              <w:t>NĂM HỌC 2022</w:t>
            </w:r>
          </w:p>
          <w:p w14:paraId="339AA85B" w14:textId="77777777" w:rsidR="002F268A" w:rsidRPr="007D2FD9" w:rsidRDefault="002F268A" w:rsidP="00B36011">
            <w:pPr>
              <w:jc w:val="center"/>
              <w:rPr>
                <w:b/>
                <w:sz w:val="22"/>
                <w:lang w:val="en-US"/>
              </w:rPr>
            </w:pPr>
          </w:p>
        </w:tc>
        <w:tc>
          <w:tcPr>
            <w:tcW w:w="6662" w:type="dxa"/>
          </w:tcPr>
          <w:p w14:paraId="4F398C2A" w14:textId="77777777" w:rsidR="002F268A" w:rsidRPr="007D2FD9" w:rsidRDefault="002F268A" w:rsidP="00B36011">
            <w:pPr>
              <w:jc w:val="center"/>
              <w:rPr>
                <w:b/>
                <w:sz w:val="22"/>
                <w:lang w:val="en-US"/>
              </w:rPr>
            </w:pPr>
            <w:r w:rsidRPr="007D2FD9">
              <w:rPr>
                <w:b/>
                <w:sz w:val="22"/>
                <w:lang w:val="en-US"/>
              </w:rPr>
              <w:t>KỲ THI TRUNG HỌC PHỔ THÔNG QUỐC GIA NĂM 2022</w:t>
            </w:r>
          </w:p>
          <w:p w14:paraId="6DC310AE" w14:textId="77777777" w:rsidR="002F268A" w:rsidRPr="002F268A" w:rsidRDefault="002F268A" w:rsidP="00B36011">
            <w:pPr>
              <w:jc w:val="center"/>
              <w:rPr>
                <w:b/>
                <w:sz w:val="22"/>
                <w:lang w:val="en-US"/>
              </w:rPr>
            </w:pPr>
            <w:r w:rsidRPr="002F268A">
              <w:rPr>
                <w:b/>
                <w:sz w:val="22"/>
                <w:lang w:val="en-US"/>
              </w:rPr>
              <w:t>Bài thi: KHOA HỌC TỰ NHIÊN</w:t>
            </w:r>
          </w:p>
          <w:p w14:paraId="6F63D2DA" w14:textId="77777777" w:rsidR="002F268A" w:rsidRPr="002F268A" w:rsidRDefault="002F268A" w:rsidP="00B36011">
            <w:pPr>
              <w:jc w:val="center"/>
              <w:rPr>
                <w:b/>
                <w:sz w:val="22"/>
                <w:lang w:val="en-US"/>
              </w:rPr>
            </w:pPr>
            <w:r w:rsidRPr="002F268A">
              <w:rPr>
                <w:b/>
                <w:sz w:val="22"/>
                <w:lang w:val="en-US"/>
              </w:rPr>
              <w:t>Môn thi thành phần: VẬT LÍ</w:t>
            </w:r>
          </w:p>
          <w:p w14:paraId="639CE7E9" w14:textId="77777777" w:rsidR="002F268A" w:rsidRPr="002F268A" w:rsidRDefault="002F268A" w:rsidP="00B36011">
            <w:pPr>
              <w:jc w:val="center"/>
              <w:rPr>
                <w:i/>
                <w:sz w:val="22"/>
                <w:lang w:val="en-US"/>
              </w:rPr>
            </w:pPr>
            <w:r w:rsidRPr="002F268A">
              <w:rPr>
                <w:i/>
                <w:sz w:val="22"/>
                <w:lang w:val="en-US"/>
              </w:rPr>
              <w:t>Thời gian làm bài: 50 phút, không kể thời gian phát đề</w:t>
            </w:r>
          </w:p>
          <w:p w14:paraId="1579B315" w14:textId="77777777" w:rsidR="002F268A" w:rsidRPr="002F268A" w:rsidRDefault="002F268A" w:rsidP="00B36011">
            <w:pPr>
              <w:jc w:val="center"/>
              <w:rPr>
                <w:i/>
                <w:sz w:val="22"/>
                <w:lang w:val="en-US"/>
              </w:rPr>
            </w:pPr>
          </w:p>
        </w:tc>
      </w:tr>
    </w:tbl>
    <w:p w14:paraId="0165D4FC" w14:textId="77777777" w:rsidR="00696981" w:rsidRPr="002F268A" w:rsidRDefault="00696981" w:rsidP="00696981">
      <w:pPr>
        <w:rPr>
          <w:lang w:val="en-US"/>
        </w:rPr>
      </w:pPr>
    </w:p>
    <w:p w14:paraId="3AA87089" w14:textId="77777777" w:rsidR="00696981" w:rsidRDefault="00696981" w:rsidP="00696981"/>
    <w:p w14:paraId="6AF1F8F5"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1. </w:t>
      </w:r>
      <w:r w:rsidRPr="00E6014C">
        <w:t xml:space="preserve">Tần số góc của con lắc đơn có chiều dài </w:t>
      </w:r>
      <w:r>
        <w:rPr>
          <w:position w:val="-4"/>
        </w:rPr>
        <w:object w:dxaOrig="135" w:dyaOrig="255" w14:anchorId="5BBFA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12.95pt" o:ole="">
            <v:imagedata r:id="rId6" o:title=""/>
          </v:shape>
          <o:OLEObject Type="Embed" ProgID="Equation.DSMT4" ShapeID="_x0000_i1025" DrawAspect="Content" ObjectID="_1712169655" r:id="rId7"/>
        </w:object>
      </w:r>
      <w:r w:rsidRPr="00E6014C">
        <w:t xml:space="preserve"> dao động điều hòa tại nơi có gia tốc trọng trường g được xác định là</w:t>
      </w:r>
    </w:p>
    <w:p w14:paraId="5FE8B55B"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rPr>
        <w:tab/>
        <w:t xml:space="preserve">A. </w:t>
      </w:r>
      <w:r>
        <w:rPr>
          <w:position w:val="-4"/>
        </w:rPr>
        <w:object w:dxaOrig="420" w:dyaOrig="675" w14:anchorId="61DD94DC">
          <v:shape id="_x0000_i1026" type="#_x0000_t75" style="width:21.05pt;height:34pt" o:ole="">
            <v:imagedata r:id="rId8" o:title=""/>
          </v:shape>
          <o:OLEObject Type="Embed" ProgID="Equation.DSMT4" ShapeID="_x0000_i1026" DrawAspect="Content" ObjectID="_1712169656" r:id="rId9"/>
        </w:object>
      </w:r>
      <w:r w:rsidRPr="00E6014C">
        <w:rPr>
          <w:color w:val="000000"/>
        </w:rPr>
        <w:t>.</w:t>
      </w:r>
      <w:r w:rsidRPr="00E6014C">
        <w:rPr>
          <w:b/>
          <w:color w:val="0000FF"/>
        </w:rPr>
        <w:tab/>
        <w:t xml:space="preserve">B. </w:t>
      </w:r>
      <w:r>
        <w:rPr>
          <w:position w:val="-4"/>
        </w:rPr>
        <w:object w:dxaOrig="420" w:dyaOrig="645" w14:anchorId="0CA4B5E9">
          <v:shape id="_x0000_i1027" type="#_x0000_t75" style="width:21.05pt;height:32.35pt" o:ole="">
            <v:imagedata r:id="rId10" o:title=""/>
          </v:shape>
          <o:OLEObject Type="Embed" ProgID="Equation.DSMT4" ShapeID="_x0000_i1027" DrawAspect="Content" ObjectID="_1712169657" r:id="rId11"/>
        </w:object>
      </w:r>
      <w:r w:rsidRPr="00E6014C">
        <w:rPr>
          <w:color w:val="000000"/>
        </w:rPr>
        <w:t>.</w:t>
      </w:r>
      <w:r w:rsidRPr="00E6014C">
        <w:rPr>
          <w:b/>
          <w:color w:val="0000FF"/>
        </w:rPr>
        <w:tab/>
        <w:t xml:space="preserve">C. </w:t>
      </w:r>
      <w:r>
        <w:rPr>
          <w:position w:val="-4"/>
        </w:rPr>
        <w:object w:dxaOrig="720" w:dyaOrig="645" w14:anchorId="25E35408">
          <v:shape id="_x0000_i1028" type="#_x0000_t75" style="width:36.4pt;height:32.35pt" o:ole="">
            <v:imagedata r:id="rId12" o:title=""/>
          </v:shape>
          <o:OLEObject Type="Embed" ProgID="Equation.DSMT4" ShapeID="_x0000_i1028" DrawAspect="Content" ObjectID="_1712169658" r:id="rId13"/>
        </w:object>
      </w:r>
      <w:r w:rsidRPr="00E6014C">
        <w:rPr>
          <w:color w:val="000000"/>
        </w:rPr>
        <w:t>.</w:t>
      </w:r>
      <w:r w:rsidRPr="00E6014C">
        <w:rPr>
          <w:b/>
          <w:color w:val="0000FF"/>
        </w:rPr>
        <w:tab/>
        <w:t xml:space="preserve">D. </w:t>
      </w:r>
      <w:r>
        <w:rPr>
          <w:position w:val="-4"/>
        </w:rPr>
        <w:object w:dxaOrig="675" w:dyaOrig="675" w14:anchorId="1D1B8D14">
          <v:shape id="_x0000_i1029" type="#_x0000_t75" style="width:34pt;height:34pt" o:ole="">
            <v:imagedata r:id="rId14" o:title=""/>
          </v:shape>
          <o:OLEObject Type="Embed" ProgID="Equation.DSMT4" ShapeID="_x0000_i1029" DrawAspect="Content" ObjectID="_1712169659" r:id="rId15"/>
        </w:object>
      </w:r>
      <w:r w:rsidRPr="00E6014C">
        <w:t>.</w:t>
      </w:r>
    </w:p>
    <w:p w14:paraId="7D8242B1"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rPr>
        <w:t xml:space="preserve">Câu 2. </w:t>
      </w:r>
      <w:r w:rsidRPr="00E6014C">
        <w:rPr>
          <w:szCs w:val="26"/>
        </w:rPr>
        <w:t>Điện năng tiêu thụ của đoạn mạch không tỉ lệ thuận với</w:t>
      </w:r>
    </w:p>
    <w:p w14:paraId="094569F4"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A. </w:t>
      </w:r>
      <w:r w:rsidRPr="00E6014C">
        <w:rPr>
          <w:szCs w:val="26"/>
        </w:rPr>
        <w:t>Thời gian dòng điện chạy qua mạch.</w:t>
      </w:r>
      <w:r w:rsidRPr="00E6014C">
        <w:rPr>
          <w:b/>
          <w:color w:val="0000FF"/>
          <w:szCs w:val="26"/>
        </w:rPr>
        <w:tab/>
        <w:t xml:space="preserve">B. </w:t>
      </w:r>
      <w:r w:rsidRPr="00E6014C">
        <w:rPr>
          <w:szCs w:val="26"/>
        </w:rPr>
        <w:t>Hiệu điện thế hai đầu mạch.</w:t>
      </w:r>
    </w:p>
    <w:p w14:paraId="46FE6D9D"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C. </w:t>
      </w:r>
      <w:r w:rsidRPr="00E6014C">
        <w:rPr>
          <w:szCs w:val="26"/>
        </w:rPr>
        <w:t>Nhiệt độ của vật dẫn trong mạch.</w:t>
      </w:r>
      <w:r w:rsidRPr="00E6014C">
        <w:rPr>
          <w:b/>
          <w:color w:val="0000FF"/>
          <w:szCs w:val="26"/>
        </w:rPr>
        <w:tab/>
        <w:t xml:space="preserve">D. </w:t>
      </w:r>
      <w:r w:rsidRPr="00E6014C">
        <w:rPr>
          <w:szCs w:val="26"/>
        </w:rPr>
        <w:t>Cường độ dòng điện trong mạch.</w:t>
      </w:r>
    </w:p>
    <w:p w14:paraId="29BFEDD0"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de-DE"/>
        </w:rPr>
        <w:t xml:space="preserve">Câu 3. </w:t>
      </w:r>
      <w:r w:rsidRPr="00E6014C">
        <w:rPr>
          <w:lang w:val="de-DE"/>
        </w:rPr>
        <w:t xml:space="preserve">Theo thuyết lượng tử ánh sáng, một photon có tần số </w:t>
      </w:r>
      <w:r>
        <w:rPr>
          <w:position w:val="-10"/>
        </w:rPr>
        <w:object w:dxaOrig="240" w:dyaOrig="315" w14:anchorId="44FFE765">
          <v:shape id="_x0000_i1030" type="#_x0000_t75" style="width:12.15pt;height:16.2pt" o:ole="">
            <v:imagedata r:id="rId16" o:title=""/>
          </v:shape>
          <o:OLEObject Type="Embed" ProgID="Equation.DSMT4" ShapeID="_x0000_i1030" DrawAspect="Content" ObjectID="_1712169660" r:id="rId17"/>
        </w:object>
      </w:r>
      <w:r w:rsidRPr="00E6014C">
        <w:rPr>
          <w:lang w:val="de-DE"/>
        </w:rPr>
        <w:t xml:space="preserve"> thì có năng lượng được tính bằng biểu thức</w:t>
      </w:r>
    </w:p>
    <w:p w14:paraId="43130CDE"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A. </w:t>
      </w:r>
      <w:r>
        <w:rPr>
          <w:position w:val="-10"/>
        </w:rPr>
        <w:object w:dxaOrig="615" w:dyaOrig="315" w14:anchorId="285CF133">
          <v:shape id="_x0000_i1031" type="#_x0000_t75" style="width:30.75pt;height:16.2pt" o:ole="">
            <v:imagedata r:id="rId18" o:title=""/>
          </v:shape>
          <o:OLEObject Type="Embed" ProgID="Equation.DSMT4" ShapeID="_x0000_i1031" DrawAspect="Content" ObjectID="_1712169661" r:id="rId19"/>
        </w:object>
      </w:r>
      <w:r w:rsidRPr="00E6014C">
        <w:rPr>
          <w:lang w:val="de-DE"/>
        </w:rPr>
        <w:t>.</w:t>
      </w:r>
      <w:r w:rsidRPr="00E6014C">
        <w:rPr>
          <w:b/>
          <w:color w:val="0000FF"/>
          <w:lang w:val="de-DE"/>
        </w:rPr>
        <w:tab/>
        <w:t xml:space="preserve">B. </w:t>
      </w:r>
      <w:r>
        <w:rPr>
          <w:position w:val="-10"/>
        </w:rPr>
        <w:object w:dxaOrig="675" w:dyaOrig="315" w14:anchorId="109DED66">
          <v:shape id="_x0000_i1032" type="#_x0000_t75" style="width:34pt;height:16.2pt" o:ole="">
            <v:imagedata r:id="rId20" o:title=""/>
          </v:shape>
          <o:OLEObject Type="Embed" ProgID="Equation.DSMT4" ShapeID="_x0000_i1032" DrawAspect="Content" ObjectID="_1712169662" r:id="rId21"/>
        </w:object>
      </w:r>
      <w:r w:rsidRPr="00E6014C">
        <w:rPr>
          <w:lang w:val="de-DE"/>
        </w:rPr>
        <w:t>.</w:t>
      </w:r>
      <w:r w:rsidRPr="00E6014C">
        <w:rPr>
          <w:b/>
          <w:color w:val="0000FF"/>
          <w:lang w:val="de-DE"/>
        </w:rPr>
        <w:tab/>
        <w:t xml:space="preserve">C. </w:t>
      </w:r>
      <w:r>
        <w:rPr>
          <w:position w:val="-24"/>
        </w:rPr>
        <w:object w:dxaOrig="720" w:dyaOrig="615" w14:anchorId="15A91A8E">
          <v:shape id="_x0000_i1033" type="#_x0000_t75" style="width:36.4pt;height:30.75pt" o:ole="">
            <v:imagedata r:id="rId22" o:title=""/>
          </v:shape>
          <o:OLEObject Type="Embed" ProgID="Equation.DSMT4" ShapeID="_x0000_i1033" DrawAspect="Content" ObjectID="_1712169663" r:id="rId23"/>
        </w:object>
      </w:r>
      <w:r w:rsidRPr="00E6014C">
        <w:rPr>
          <w:lang w:val="de-DE"/>
        </w:rPr>
        <w:t>.</w:t>
      </w:r>
      <w:r w:rsidRPr="00E6014C">
        <w:rPr>
          <w:b/>
          <w:color w:val="0000FF"/>
          <w:lang w:val="de-DE"/>
        </w:rPr>
        <w:tab/>
        <w:t xml:space="preserve">D. </w:t>
      </w:r>
      <w:r>
        <w:rPr>
          <w:position w:val="-10"/>
        </w:rPr>
        <w:object w:dxaOrig="660" w:dyaOrig="315" w14:anchorId="136C6B6B">
          <v:shape id="_x0000_i1034" type="#_x0000_t75" style="width:33.15pt;height:16.2pt" o:ole="">
            <v:imagedata r:id="rId24" o:title=""/>
          </v:shape>
          <o:OLEObject Type="Embed" ProgID="Equation.DSMT4" ShapeID="_x0000_i1034" DrawAspect="Content" ObjectID="_1712169664" r:id="rId25"/>
        </w:object>
      </w:r>
      <w:r w:rsidRPr="00E6014C">
        <w:rPr>
          <w:lang w:val="de-DE"/>
        </w:rPr>
        <w:t>.</w:t>
      </w:r>
    </w:p>
    <w:p w14:paraId="4CE1855A"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rPr>
        <w:t xml:space="preserve">Câu 4. </w:t>
      </w:r>
      <w:r w:rsidRPr="00E6014C">
        <w:rPr>
          <w:szCs w:val="26"/>
        </w:rPr>
        <w:t>Theo mẫu nguyên tử Bo, khi nguyên tử hiđrô ở trạng thái cơ bản thì êlectron chuyển động trên quỹ đạo dừng</w:t>
      </w:r>
    </w:p>
    <w:p w14:paraId="02C5AC55"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882CAD">
        <w:rPr>
          <w:b/>
          <w:color w:val="0000FF"/>
          <w:szCs w:val="26"/>
          <w:lang w:val="de-DE"/>
        </w:rPr>
        <w:tab/>
      </w:r>
      <w:r w:rsidRPr="00E6014C">
        <w:rPr>
          <w:b/>
          <w:color w:val="0000FF"/>
          <w:szCs w:val="26"/>
          <w:lang w:val="fr-FR"/>
        </w:rPr>
        <w:t xml:space="preserve">A. </w:t>
      </w:r>
      <w:r w:rsidRPr="00E6014C">
        <w:rPr>
          <w:szCs w:val="26"/>
          <w:lang w:val="fr-FR"/>
        </w:rPr>
        <w:t>L.</w:t>
      </w:r>
      <w:r w:rsidRPr="00E6014C">
        <w:rPr>
          <w:b/>
          <w:color w:val="0000FF"/>
          <w:szCs w:val="26"/>
          <w:lang w:val="fr-FR"/>
        </w:rPr>
        <w:tab/>
        <w:t xml:space="preserve">B. </w:t>
      </w:r>
      <w:r w:rsidRPr="00E6014C">
        <w:rPr>
          <w:szCs w:val="26"/>
          <w:lang w:val="fr-FR"/>
        </w:rPr>
        <w:t>N.</w:t>
      </w:r>
      <w:r w:rsidRPr="00E6014C">
        <w:rPr>
          <w:b/>
          <w:color w:val="0000FF"/>
          <w:szCs w:val="26"/>
          <w:lang w:val="fr-FR"/>
        </w:rPr>
        <w:tab/>
        <w:t xml:space="preserve">C. </w:t>
      </w:r>
      <w:r w:rsidRPr="00E6014C">
        <w:rPr>
          <w:szCs w:val="26"/>
          <w:lang w:val="fr-FR"/>
        </w:rPr>
        <w:t>M.</w:t>
      </w:r>
      <w:r w:rsidRPr="00E6014C">
        <w:rPr>
          <w:b/>
          <w:color w:val="0000FF"/>
          <w:szCs w:val="26"/>
          <w:lang w:val="fr-FR"/>
        </w:rPr>
        <w:tab/>
        <w:t xml:space="preserve">D. </w:t>
      </w:r>
      <w:r w:rsidRPr="00E6014C">
        <w:rPr>
          <w:szCs w:val="26"/>
          <w:lang w:val="fr-FR"/>
        </w:rPr>
        <w:t>K.</w:t>
      </w:r>
    </w:p>
    <w:p w14:paraId="7470FC29"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5. </w:t>
      </w:r>
      <w:r w:rsidRPr="00E6014C">
        <w:rPr>
          <w:color w:val="000000"/>
        </w:rPr>
        <w:t>Sóng truyền trên một sợi dây có hai đầu cố định với bước sóng 30cm</w:t>
      </w:r>
      <w:r>
        <w:rPr>
          <w:color w:val="000000"/>
        </w:rPr>
        <w:t xml:space="preserve">. </w:t>
      </w:r>
      <w:r w:rsidRPr="00E6014C">
        <w:rPr>
          <w:color w:val="000000"/>
        </w:rPr>
        <w:t>Trên dây có sóng dừng với khoảng cách giữa hai điểm nút liên tiếp là</w:t>
      </w:r>
    </w:p>
    <w:p w14:paraId="2D86B572"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rPr>
        <w:tab/>
        <w:t xml:space="preserve">A. </w:t>
      </w:r>
      <w:r w:rsidRPr="00E6014C">
        <w:rPr>
          <w:color w:val="000000"/>
        </w:rPr>
        <w:t>30cm.</w:t>
      </w:r>
      <w:r w:rsidRPr="00E6014C">
        <w:rPr>
          <w:b/>
          <w:color w:val="0000FF"/>
        </w:rPr>
        <w:tab/>
        <w:t xml:space="preserve">B. </w:t>
      </w:r>
      <w:r w:rsidRPr="00E6014C">
        <w:rPr>
          <w:color w:val="000000"/>
        </w:rPr>
        <w:t>120cm.</w:t>
      </w:r>
      <w:r w:rsidRPr="00E6014C">
        <w:rPr>
          <w:b/>
          <w:color w:val="0000FF"/>
        </w:rPr>
        <w:tab/>
        <w:t xml:space="preserve">C. </w:t>
      </w:r>
      <w:r w:rsidRPr="00E6014C">
        <w:rPr>
          <w:color w:val="000000"/>
        </w:rPr>
        <w:t>15cm.</w:t>
      </w:r>
      <w:r w:rsidRPr="00E6014C">
        <w:rPr>
          <w:b/>
          <w:color w:val="0000FF"/>
        </w:rPr>
        <w:tab/>
        <w:t xml:space="preserve">D. </w:t>
      </w:r>
      <w:r w:rsidRPr="00E6014C">
        <w:rPr>
          <w:color w:val="000000"/>
        </w:rPr>
        <w:t>60cm.</w:t>
      </w:r>
    </w:p>
    <w:p w14:paraId="23EBAD42"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6. </w:t>
      </w:r>
      <w:r w:rsidRPr="00E6014C">
        <w:t xml:space="preserve">Hạt </w:t>
      </w:r>
      <w:r>
        <w:object w:dxaOrig="405" w:dyaOrig="375" w14:anchorId="41619354">
          <v:shape id="_x0000_i1035" type="#_x0000_t75" style="width:20.2pt;height:19.4pt" o:ole="">
            <v:imagedata r:id="rId26" o:title=""/>
          </v:shape>
          <o:OLEObject Type="Embed" ProgID="Equation.DSMT4" ShapeID="_x0000_i1035" DrawAspect="Content" ObjectID="_1712169665" r:id="rId27"/>
        </w:object>
      </w:r>
      <w:r w:rsidRPr="00E6014C">
        <w:t xml:space="preserve"> trong phản ứng </w:t>
      </w:r>
      <w:r>
        <w:object w:dxaOrig="2370" w:dyaOrig="390" w14:anchorId="575DE4D7">
          <v:shape id="_x0000_i1036" type="#_x0000_t75" style="width:118.1pt;height:20.2pt" o:ole="">
            <v:imagedata r:id="rId28" o:title=""/>
          </v:shape>
          <o:OLEObject Type="Embed" ProgID="Equation.3" ShapeID="_x0000_i1036" DrawAspect="Content" ObjectID="_1712169666" r:id="rId29"/>
        </w:object>
      </w:r>
      <w:r w:rsidRPr="00E6014C">
        <w:t xml:space="preserve"> là</w:t>
      </w:r>
    </w:p>
    <w:p w14:paraId="23628476"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Pr>
          <w:b/>
          <w:color w:val="0000FF"/>
          <w:lang w:val="nl-NL"/>
        </w:rPr>
        <w:tab/>
        <w:t xml:space="preserve">A. </w:t>
      </w:r>
      <w:r>
        <w:rPr>
          <w:position w:val="-10"/>
        </w:rPr>
        <w:object w:dxaOrig="345" w:dyaOrig="375" w14:anchorId="4820F874">
          <v:shape id="_x0000_i1037" type="#_x0000_t75" style="width:17pt;height:19.4pt" o:ole="">
            <v:imagedata r:id="rId30" o:title=""/>
          </v:shape>
          <o:OLEObject Type="Embed" ProgID="Equation.3" ShapeID="_x0000_i1037" DrawAspect="Content" ObjectID="_1712169667" r:id="rId31"/>
        </w:object>
      </w:r>
      <w:r>
        <w:rPr>
          <w:b/>
          <w:color w:val="0000FF"/>
          <w:lang w:val="nl-NL"/>
        </w:rPr>
        <w:tab/>
        <w:t xml:space="preserve">B. </w:t>
      </w:r>
      <w:r>
        <w:rPr>
          <w:position w:val="-10"/>
        </w:rPr>
        <w:object w:dxaOrig="375" w:dyaOrig="375" w14:anchorId="33E846A5">
          <v:shape id="_x0000_i1038" type="#_x0000_t75" style="width:19.4pt;height:19.4pt" o:ole="">
            <v:imagedata r:id="rId32" o:title=""/>
          </v:shape>
          <o:OLEObject Type="Embed" ProgID="Equation.3" ShapeID="_x0000_i1038" DrawAspect="Content" ObjectID="_1712169668" r:id="rId33"/>
        </w:object>
      </w:r>
      <w:r>
        <w:rPr>
          <w:b/>
          <w:color w:val="0000FF"/>
          <w:lang w:val="nl-NL"/>
        </w:rPr>
        <w:tab/>
        <w:t xml:space="preserve">C. </w:t>
      </w:r>
      <w:r>
        <w:rPr>
          <w:position w:val="-12"/>
        </w:rPr>
        <w:object w:dxaOrig="345" w:dyaOrig="390" w14:anchorId="70EAECDF">
          <v:shape id="_x0000_i1039" type="#_x0000_t75" style="width:17pt;height:20.2pt" o:ole="">
            <v:imagedata r:id="rId34" o:title=""/>
          </v:shape>
          <o:OLEObject Type="Embed" ProgID="Equation.3" ShapeID="_x0000_i1039" DrawAspect="Content" ObjectID="_1712169669" r:id="rId35"/>
        </w:object>
      </w:r>
      <w:r>
        <w:rPr>
          <w:b/>
          <w:color w:val="0000FF"/>
          <w:lang w:val="nl-NL"/>
        </w:rPr>
        <w:tab/>
        <w:t xml:space="preserve">D. </w:t>
      </w:r>
      <w:r>
        <w:rPr>
          <w:position w:val="-12"/>
        </w:rPr>
        <w:object w:dxaOrig="435" w:dyaOrig="390" w14:anchorId="7F8E2B68">
          <v:shape id="_x0000_i1040" type="#_x0000_t75" style="width:21.85pt;height:20.2pt" o:ole="">
            <v:imagedata r:id="rId36" o:title=""/>
          </v:shape>
          <o:OLEObject Type="Embed" ProgID="Equation.3" ShapeID="_x0000_i1040" DrawAspect="Content" ObjectID="_1712169670" r:id="rId37"/>
        </w:object>
      </w:r>
    </w:p>
    <w:p w14:paraId="15806149"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nl-NL"/>
        </w:rPr>
        <w:t xml:space="preserve">Câu 7. </w:t>
      </w:r>
      <w:r w:rsidRPr="00E6014C">
        <w:rPr>
          <w:lang w:val="nl-NL"/>
        </w:rPr>
        <w:t>Ánh sáng đơn sắc khi đi qua lăng kính</w:t>
      </w:r>
    </w:p>
    <w:p w14:paraId="7920ECC1"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A. </w:t>
      </w:r>
      <w:r w:rsidRPr="00E6014C">
        <w:rPr>
          <w:lang w:val="nl-NL"/>
        </w:rPr>
        <w:t>không bị tác sắc.</w:t>
      </w:r>
      <w:r w:rsidRPr="00E6014C">
        <w:rPr>
          <w:b/>
          <w:color w:val="0000FF"/>
          <w:lang w:val="nl-NL"/>
        </w:rPr>
        <w:tab/>
        <w:t xml:space="preserve">B. </w:t>
      </w:r>
      <w:r w:rsidRPr="00E6014C">
        <w:rPr>
          <w:lang w:val="nl-NL"/>
        </w:rPr>
        <w:t>bị tán sắc.</w:t>
      </w:r>
    </w:p>
    <w:p w14:paraId="7F27B400"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C. </w:t>
      </w:r>
      <w:r w:rsidRPr="00E6014C">
        <w:rPr>
          <w:lang w:val="nl-NL"/>
        </w:rPr>
        <w:t>bị phản xạ toàn phần ở mặt bên.</w:t>
      </w:r>
      <w:r w:rsidRPr="00E6014C">
        <w:rPr>
          <w:b/>
          <w:color w:val="0000FF"/>
          <w:lang w:val="nl-NL"/>
        </w:rPr>
        <w:tab/>
        <w:t xml:space="preserve">D. </w:t>
      </w:r>
      <w:r w:rsidRPr="00E6014C">
        <w:rPr>
          <w:lang w:val="nl-NL"/>
        </w:rPr>
        <w:t>bị lệch về phía đáy.</w:t>
      </w:r>
    </w:p>
    <w:p w14:paraId="31316900"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rPr>
        <w:t xml:space="preserve">Câu 8. </w:t>
      </w:r>
      <w:r w:rsidRPr="00E6014C">
        <w:rPr>
          <w:szCs w:val="26"/>
        </w:rPr>
        <w:t>Trong các đơn vị sau, đơn vị của cường độ điện trường là:</w:t>
      </w:r>
    </w:p>
    <w:p w14:paraId="4F95E85C"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szCs w:val="26"/>
        </w:rPr>
        <w:tab/>
        <w:t xml:space="preserve">A. </w:t>
      </w:r>
      <w:r w:rsidRPr="00E6014C">
        <w:rPr>
          <w:szCs w:val="26"/>
        </w:rPr>
        <w:t>V.m.</w:t>
      </w:r>
      <w:r w:rsidRPr="00E6014C">
        <w:rPr>
          <w:b/>
          <w:color w:val="0000FF"/>
          <w:szCs w:val="26"/>
        </w:rPr>
        <w:tab/>
        <w:t xml:space="preserve">B. </w:t>
      </w:r>
      <w:r w:rsidRPr="00E6014C">
        <w:rPr>
          <w:szCs w:val="26"/>
        </w:rPr>
        <w:t>V.m</w:t>
      </w:r>
      <w:r w:rsidRPr="00E6014C">
        <w:rPr>
          <w:szCs w:val="26"/>
          <w:vertAlign w:val="superscript"/>
        </w:rPr>
        <w:t>2</w:t>
      </w:r>
      <w:r w:rsidRPr="00E6014C">
        <w:rPr>
          <w:szCs w:val="26"/>
        </w:rPr>
        <w:t>.</w:t>
      </w:r>
      <w:r w:rsidRPr="00E6014C">
        <w:rPr>
          <w:b/>
          <w:color w:val="0000FF"/>
          <w:szCs w:val="26"/>
        </w:rPr>
        <w:tab/>
        <w:t xml:space="preserve">C. </w:t>
      </w:r>
      <w:r w:rsidRPr="00E6014C">
        <w:rPr>
          <w:szCs w:val="26"/>
        </w:rPr>
        <w:t>V/m.</w:t>
      </w:r>
      <w:r w:rsidRPr="00E6014C">
        <w:rPr>
          <w:b/>
          <w:color w:val="0000FF"/>
          <w:szCs w:val="26"/>
        </w:rPr>
        <w:tab/>
        <w:t xml:space="preserve">D. </w:t>
      </w:r>
      <w:r w:rsidRPr="00E6014C">
        <w:rPr>
          <w:szCs w:val="26"/>
        </w:rPr>
        <w:t>V/m</w:t>
      </w:r>
      <w:r w:rsidRPr="00E6014C">
        <w:rPr>
          <w:szCs w:val="26"/>
          <w:vertAlign w:val="superscript"/>
        </w:rPr>
        <w:t>2</w:t>
      </w:r>
      <w:r w:rsidRPr="00E6014C">
        <w:rPr>
          <w:szCs w:val="26"/>
        </w:rPr>
        <w:t>.</w:t>
      </w:r>
    </w:p>
    <w:p w14:paraId="44FFF693"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9. </w:t>
      </w:r>
      <w:r w:rsidRPr="00E6014C">
        <w:rPr>
          <w:color w:val="000000" w:themeColor="text1"/>
        </w:rPr>
        <w:t xml:space="preserve">Điện áp xoay chiều </w:t>
      </w:r>
      <w:r>
        <w:rPr>
          <w:color w:val="000000" w:themeColor="text1"/>
          <w:position w:val="-14"/>
        </w:rPr>
        <w:object w:dxaOrig="2415" w:dyaOrig="405" w14:anchorId="0C24337D">
          <v:shape id="_x0000_i1041" type="#_x0000_t75" style="width:121.35pt;height:20.2pt" o:ole="">
            <v:imagedata r:id="rId38" o:title=""/>
          </v:shape>
          <o:OLEObject Type="Embed" ProgID="Equation.DSMT4" ShapeID="_x0000_i1041" DrawAspect="Content" ObjectID="_1712169671" r:id="rId39"/>
        </w:object>
      </w:r>
      <w:r w:rsidRPr="00E6014C">
        <w:rPr>
          <w:color w:val="000000" w:themeColor="text1"/>
        </w:rPr>
        <w:t>có giá trị hiệu dụng bằng</w:t>
      </w:r>
    </w:p>
    <w:p w14:paraId="2AA3477C"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882CAD">
        <w:rPr>
          <w:b/>
          <w:color w:val="0000FF"/>
          <w:lang w:val="nl-NL"/>
        </w:rPr>
        <w:tab/>
      </w:r>
      <w:r w:rsidRPr="00E6014C">
        <w:rPr>
          <w:b/>
          <w:color w:val="0000FF"/>
          <w:lang w:val="fr-FR"/>
        </w:rPr>
        <w:t xml:space="preserve">A. </w:t>
      </w:r>
      <w:r w:rsidRPr="00E6014C">
        <w:rPr>
          <w:color w:val="000000" w:themeColor="text1"/>
          <w:lang w:val="fr-FR"/>
        </w:rPr>
        <w:t>220V.</w:t>
      </w:r>
      <w:r w:rsidRPr="00E6014C">
        <w:rPr>
          <w:b/>
          <w:color w:val="0000FF"/>
          <w:lang w:val="fr-FR"/>
        </w:rPr>
        <w:tab/>
        <w:t xml:space="preserve">B. </w:t>
      </w:r>
      <w:r>
        <w:rPr>
          <w:color w:val="000000" w:themeColor="text1"/>
          <w:position w:val="-6"/>
        </w:rPr>
        <w:object w:dxaOrig="735" w:dyaOrig="345" w14:anchorId="63D7FBE1">
          <v:shape id="_x0000_i1042" type="#_x0000_t75" style="width:37.2pt;height:17pt" o:ole="">
            <v:imagedata r:id="rId40" o:title=""/>
          </v:shape>
          <o:OLEObject Type="Embed" ProgID="Equation.DSMT4" ShapeID="_x0000_i1042" DrawAspect="Content" ObjectID="_1712169672" r:id="rId41"/>
        </w:object>
      </w:r>
      <w:r w:rsidRPr="00E6014C">
        <w:rPr>
          <w:color w:val="000000" w:themeColor="text1"/>
          <w:lang w:val="fr-FR"/>
        </w:rPr>
        <w:t xml:space="preserve"> V.</w:t>
      </w:r>
      <w:r w:rsidRPr="00E6014C">
        <w:rPr>
          <w:b/>
          <w:color w:val="0000FF"/>
          <w:lang w:val="fr-FR"/>
        </w:rPr>
        <w:tab/>
        <w:t xml:space="preserve">C. </w:t>
      </w:r>
      <w:r w:rsidRPr="00E6014C">
        <w:rPr>
          <w:color w:val="000000" w:themeColor="text1"/>
          <w:lang w:val="fr-FR"/>
        </w:rPr>
        <w:t>110V.</w:t>
      </w:r>
      <w:r w:rsidRPr="00E6014C">
        <w:rPr>
          <w:b/>
          <w:color w:val="0000FF"/>
          <w:lang w:val="fr-FR"/>
        </w:rPr>
        <w:tab/>
        <w:t xml:space="preserve">D. </w:t>
      </w:r>
      <w:r>
        <w:rPr>
          <w:color w:val="000000" w:themeColor="text1"/>
          <w:position w:val="-6"/>
        </w:rPr>
        <w:object w:dxaOrig="750" w:dyaOrig="345" w14:anchorId="6FE6CCCA">
          <v:shape id="_x0000_i1043" type="#_x0000_t75" style="width:38pt;height:17pt" o:ole="">
            <v:imagedata r:id="rId42" o:title=""/>
          </v:shape>
          <o:OLEObject Type="Embed" ProgID="Equation.DSMT4" ShapeID="_x0000_i1043" DrawAspect="Content" ObjectID="_1712169673" r:id="rId43"/>
        </w:object>
      </w:r>
      <w:r w:rsidRPr="00E6014C">
        <w:rPr>
          <w:color w:val="000000" w:themeColor="text1"/>
          <w:lang w:val="fr-FR"/>
        </w:rPr>
        <w:t>V.</w:t>
      </w:r>
    </w:p>
    <w:p w14:paraId="54FA30F8"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10. </w:t>
      </w:r>
      <w:r w:rsidRPr="00E6014C">
        <w:rPr>
          <w:color w:val="000000"/>
        </w:rPr>
        <w:t>Tia β</w:t>
      </w:r>
      <w:r w:rsidRPr="00E6014C">
        <w:rPr>
          <w:color w:val="000000"/>
          <w:vertAlign w:val="superscript"/>
        </w:rPr>
        <w:t xml:space="preserve">+ </w:t>
      </w:r>
      <w:r w:rsidRPr="00E6014C">
        <w:rPr>
          <w:color w:val="000000"/>
        </w:rPr>
        <w:t>là dòng các</w:t>
      </w:r>
    </w:p>
    <w:p w14:paraId="1D357A87"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fr-FR"/>
        </w:rPr>
        <w:tab/>
        <w:t xml:space="preserve">A. </w:t>
      </w:r>
      <w:r w:rsidRPr="00E6014C">
        <w:rPr>
          <w:color w:val="000000"/>
          <w:lang w:val="fr-FR"/>
        </w:rPr>
        <w:t>pôzitron.</w:t>
      </w:r>
      <w:r w:rsidRPr="00E6014C">
        <w:rPr>
          <w:b/>
          <w:color w:val="0000FF"/>
          <w:lang w:val="fr-FR"/>
        </w:rPr>
        <w:tab/>
        <w:t xml:space="preserve">B. </w:t>
      </w:r>
      <w:r w:rsidRPr="00E6014C">
        <w:rPr>
          <w:color w:val="000000"/>
          <w:lang w:val="fr-FR"/>
        </w:rPr>
        <w:t>electron.</w:t>
      </w:r>
      <w:r w:rsidRPr="00E6014C">
        <w:rPr>
          <w:b/>
          <w:color w:val="0000FF"/>
          <w:lang w:val="fr-FR"/>
        </w:rPr>
        <w:tab/>
        <w:t xml:space="preserve">C. </w:t>
      </w:r>
      <w:r w:rsidRPr="00E6014C">
        <w:rPr>
          <w:color w:val="000000"/>
          <w:lang w:val="fr-FR"/>
        </w:rPr>
        <w:t>prôtôn.</w:t>
      </w:r>
      <w:r w:rsidRPr="00E6014C">
        <w:rPr>
          <w:b/>
          <w:color w:val="0000FF"/>
          <w:lang w:val="fr-FR"/>
        </w:rPr>
        <w:tab/>
        <w:t xml:space="preserve">D. </w:t>
      </w:r>
      <w:r w:rsidRPr="00E6014C">
        <w:rPr>
          <w:color w:val="000000"/>
          <w:lang w:val="fr-FR"/>
        </w:rPr>
        <w:t>nơtron.</w:t>
      </w:r>
    </w:p>
    <w:p w14:paraId="27AA5E1E"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fr-FR"/>
        </w:rPr>
        <w:t xml:space="preserve">Câu 11. </w:t>
      </w:r>
      <w:r w:rsidRPr="00E6014C">
        <w:rPr>
          <w:color w:val="000000" w:themeColor="text1"/>
          <w:lang w:val="fr-FR"/>
        </w:rPr>
        <w:t>Máy biến áp là thiết bị</w:t>
      </w:r>
    </w:p>
    <w:p w14:paraId="4DE96CE7"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fr-FR"/>
        </w:rPr>
        <w:tab/>
        <w:t xml:space="preserve">A. </w:t>
      </w:r>
      <w:r w:rsidRPr="00E6014C">
        <w:rPr>
          <w:color w:val="000000" w:themeColor="text1"/>
          <w:lang w:val="fr-FR"/>
        </w:rPr>
        <w:t>làm tăng công suất của dòng điện xoay chiều.</w:t>
      </w:r>
    </w:p>
    <w:p w14:paraId="0F03C91D"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fr-FR"/>
        </w:rPr>
        <w:tab/>
        <w:t xml:space="preserve">B. </w:t>
      </w:r>
      <w:r w:rsidRPr="00E6014C">
        <w:rPr>
          <w:color w:val="000000" w:themeColor="text1"/>
          <w:lang w:val="fr-FR"/>
        </w:rPr>
        <w:t>biến đổi dòng điện xoay chiều thành dòng điện một chiều.</w:t>
      </w:r>
    </w:p>
    <w:p w14:paraId="1F47264B"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fr-FR"/>
        </w:rPr>
        <w:tab/>
        <w:t xml:space="preserve">C. </w:t>
      </w:r>
      <w:r w:rsidRPr="00E6014C">
        <w:rPr>
          <w:color w:val="000000" w:themeColor="text1"/>
          <w:lang w:val="fr-FR"/>
        </w:rPr>
        <w:t>có khả năng biến đổi điện áp của dòng điện xoay chiều.</w:t>
      </w:r>
    </w:p>
    <w:p w14:paraId="0794CD09"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fr-FR"/>
        </w:rPr>
        <w:tab/>
        <w:t xml:space="preserve">D. </w:t>
      </w:r>
      <w:r w:rsidRPr="00E6014C">
        <w:rPr>
          <w:color w:val="000000" w:themeColor="text1"/>
          <w:lang w:val="fr-FR"/>
        </w:rPr>
        <w:t>biến đổi tần số của dòng điện xoay chiều.</w:t>
      </w:r>
    </w:p>
    <w:p w14:paraId="728A982D"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nl-NL"/>
        </w:rPr>
        <w:t xml:space="preserve">Câu 12. </w:t>
      </w:r>
      <w:r w:rsidRPr="00E6014C">
        <w:rPr>
          <w:lang w:val="nl-NL"/>
        </w:rPr>
        <w:t>Máy phát điện xoay chiều một pha có p cặp cực, rô to quay với tốc độ n vòng/s.Tần số f của dòng điện xoay chiều do máy phát ra là</w:t>
      </w:r>
    </w:p>
    <w:p w14:paraId="49FCE23E"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A. </w:t>
      </w:r>
      <w:r>
        <w:rPr>
          <w:position w:val="-4"/>
        </w:rPr>
        <w:object w:dxaOrig="660" w:dyaOrig="300" w14:anchorId="044B4A5C">
          <v:shape id="_x0000_i1044" type="#_x0000_t75" style="width:33.15pt;height:14.55pt" o:ole="">
            <v:imagedata r:id="rId44" o:title=""/>
          </v:shape>
          <o:OLEObject Type="Embed" ProgID="Equation.DSMT4" ShapeID="_x0000_i1044" DrawAspect="Content" ObjectID="_1712169674" r:id="rId45"/>
        </w:object>
      </w:r>
      <w:r w:rsidRPr="00E6014C">
        <w:rPr>
          <w:color w:val="000000"/>
          <w:lang w:val="nl-NL"/>
        </w:rPr>
        <w:t>.</w:t>
      </w:r>
      <w:r w:rsidRPr="00E6014C">
        <w:rPr>
          <w:b/>
          <w:color w:val="0000FF"/>
          <w:lang w:val="nl-NL"/>
        </w:rPr>
        <w:tab/>
        <w:t xml:space="preserve">B. </w:t>
      </w:r>
      <w:r>
        <w:rPr>
          <w:position w:val="-4"/>
        </w:rPr>
        <w:object w:dxaOrig="555" w:dyaOrig="585" w14:anchorId="57707154">
          <v:shape id="_x0000_i1045" type="#_x0000_t75" style="width:28.3pt;height:29.95pt" o:ole="">
            <v:imagedata r:id="rId46" o:title=""/>
          </v:shape>
          <o:OLEObject Type="Embed" ProgID="Equation.DSMT4" ShapeID="_x0000_i1045" DrawAspect="Content" ObjectID="_1712169675" r:id="rId47"/>
        </w:object>
      </w:r>
      <w:r w:rsidRPr="00E6014C">
        <w:rPr>
          <w:lang w:val="nl-NL"/>
        </w:rPr>
        <w:t>.</w:t>
      </w:r>
      <w:r w:rsidRPr="00E6014C">
        <w:rPr>
          <w:b/>
          <w:color w:val="0000FF"/>
          <w:lang w:val="nl-NL"/>
        </w:rPr>
        <w:tab/>
        <w:t xml:space="preserve">C. </w:t>
      </w:r>
      <w:r>
        <w:rPr>
          <w:position w:val="-4"/>
        </w:rPr>
        <w:object w:dxaOrig="555" w:dyaOrig="645" w14:anchorId="0FB88F6A">
          <v:shape id="_x0000_i1046" type="#_x0000_t75" style="width:28.3pt;height:32.35pt" o:ole="">
            <v:imagedata r:id="rId48" o:title=""/>
          </v:shape>
          <o:OLEObject Type="Embed" ProgID="Equation.DSMT4" ShapeID="_x0000_i1046" DrawAspect="Content" ObjectID="_1712169676" r:id="rId49"/>
        </w:object>
      </w:r>
      <w:r w:rsidRPr="00E6014C">
        <w:rPr>
          <w:color w:val="000000"/>
          <w:lang w:val="nl-NL"/>
        </w:rPr>
        <w:t>.</w:t>
      </w:r>
      <w:r w:rsidRPr="00E6014C">
        <w:rPr>
          <w:b/>
          <w:color w:val="0000FF"/>
          <w:lang w:val="nl-NL"/>
        </w:rPr>
        <w:tab/>
        <w:t xml:space="preserve">D. </w:t>
      </w:r>
      <w:r>
        <w:rPr>
          <w:position w:val="-4"/>
        </w:rPr>
        <w:object w:dxaOrig="840" w:dyaOrig="375" w14:anchorId="36629E90">
          <v:shape id="_x0000_i1047" type="#_x0000_t75" style="width:42.05pt;height:19.4pt" o:ole="">
            <v:imagedata r:id="rId50" o:title=""/>
          </v:shape>
          <o:OLEObject Type="Embed" ProgID="Equation.DSMT4" ShapeID="_x0000_i1047" DrawAspect="Content" ObjectID="_1712169677" r:id="rId51"/>
        </w:object>
      </w:r>
      <w:r w:rsidRPr="00E6014C">
        <w:rPr>
          <w:color w:val="000000"/>
          <w:lang w:val="nl-NL"/>
        </w:rPr>
        <w:t>.</w:t>
      </w:r>
    </w:p>
    <w:p w14:paraId="058053F2"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13. </w:t>
      </w:r>
      <w:r w:rsidRPr="00E6014C">
        <w:rPr>
          <w:color w:val="000000"/>
        </w:rPr>
        <w:t xml:space="preserve">Khi nói về sóng cơ phát biểu nào sau đây </w:t>
      </w:r>
      <w:r w:rsidRPr="00E6014C">
        <w:rPr>
          <w:b/>
          <w:bCs/>
          <w:color w:val="000000"/>
        </w:rPr>
        <w:t>sai</w:t>
      </w:r>
      <w:r w:rsidRPr="00E6014C">
        <w:rPr>
          <w:color w:val="000000"/>
        </w:rPr>
        <w:t>?</w:t>
      </w:r>
    </w:p>
    <w:p w14:paraId="27212237"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rPr>
        <w:tab/>
        <w:t xml:space="preserve">A. </w:t>
      </w:r>
      <w:r w:rsidRPr="00E6014C">
        <w:rPr>
          <w:color w:val="000000"/>
        </w:rPr>
        <w:t>Sóng cơ lan truyền được trong chân không.</w:t>
      </w:r>
      <w:r w:rsidRPr="00E6014C">
        <w:rPr>
          <w:b/>
          <w:color w:val="0000FF"/>
        </w:rPr>
        <w:tab/>
        <w:t xml:space="preserve">B. </w:t>
      </w:r>
      <w:r w:rsidRPr="00E6014C">
        <w:rPr>
          <w:color w:val="000000"/>
        </w:rPr>
        <w:t>Sóng cơ lan truyền được trong chất khí.</w:t>
      </w:r>
    </w:p>
    <w:p w14:paraId="3D2A4D68"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rPr>
        <w:tab/>
        <w:t xml:space="preserve">C. </w:t>
      </w:r>
      <w:r w:rsidRPr="00E6014C">
        <w:rPr>
          <w:color w:val="000000"/>
        </w:rPr>
        <w:t>Sóng cơ lan truyền được trong chất lỏng.</w:t>
      </w:r>
      <w:r w:rsidRPr="00E6014C">
        <w:rPr>
          <w:b/>
          <w:color w:val="0000FF"/>
        </w:rPr>
        <w:tab/>
        <w:t xml:space="preserve">D. </w:t>
      </w:r>
      <w:r w:rsidRPr="00E6014C">
        <w:rPr>
          <w:color w:val="000000"/>
        </w:rPr>
        <w:t>Sóng cơ lan truyền được trong chất rắn.</w:t>
      </w:r>
    </w:p>
    <w:p w14:paraId="1AE855D1"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eastAsia="vi-VN"/>
        </w:rPr>
        <w:lastRenderedPageBreak/>
        <w:t xml:space="preserve">Câu 14. </w:t>
      </w:r>
      <w:r w:rsidRPr="00E6014C">
        <w:rPr>
          <w:lang w:eastAsia="vi-VN"/>
        </w:rPr>
        <w:t xml:space="preserve">Lực </w:t>
      </w:r>
      <w:r w:rsidRPr="00E6014C">
        <w:rPr>
          <w:lang w:val="pl-PL" w:eastAsia="vi-VN"/>
        </w:rPr>
        <w:t>kéo về</w:t>
      </w:r>
      <w:r w:rsidRPr="00E6014C">
        <w:rPr>
          <w:lang w:eastAsia="vi-VN"/>
        </w:rPr>
        <w:t xml:space="preserve"> tác dụng lên vật của một con lắc lò xo đang dao động điều hòa</w:t>
      </w:r>
    </w:p>
    <w:p w14:paraId="5E30EDE5"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eastAsia="vi-VN"/>
        </w:rPr>
        <w:tab/>
        <w:t xml:space="preserve">A. </w:t>
      </w:r>
      <w:r w:rsidRPr="00E6014C">
        <w:rPr>
          <w:lang w:eastAsia="vi-VN"/>
        </w:rPr>
        <w:t>có độ lớn không đổi.</w:t>
      </w:r>
    </w:p>
    <w:p w14:paraId="16234229"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eastAsia="vi-VN"/>
        </w:rPr>
        <w:tab/>
        <w:t xml:space="preserve">B. </w:t>
      </w:r>
      <w:r w:rsidRPr="00E6014C">
        <w:rPr>
          <w:lang w:eastAsia="vi-VN"/>
        </w:rPr>
        <w:t>luôn hướng về vị trí cân bằng</w:t>
      </w:r>
      <w:r w:rsidRPr="00E6014C">
        <w:rPr>
          <w:color w:val="000000"/>
          <w:lang w:eastAsia="vi-VN"/>
        </w:rPr>
        <w:t>.</w:t>
      </w:r>
    </w:p>
    <w:p w14:paraId="61ADDBCF"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eastAsia="vi-VN"/>
        </w:rPr>
        <w:tab/>
        <w:t xml:space="preserve">C. </w:t>
      </w:r>
      <w:r w:rsidRPr="00E6014C">
        <w:rPr>
          <w:lang w:eastAsia="vi-VN"/>
        </w:rPr>
        <w:t>luôn hướng ra xa vị trí cân bằng</w:t>
      </w:r>
      <w:r w:rsidRPr="00E6014C">
        <w:rPr>
          <w:color w:val="000000"/>
          <w:lang w:eastAsia="vi-VN"/>
        </w:rPr>
        <w:t>.</w:t>
      </w:r>
    </w:p>
    <w:p w14:paraId="65D687E3"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eastAsia="vi-VN"/>
        </w:rPr>
        <w:tab/>
        <w:t xml:space="preserve">D. </w:t>
      </w:r>
      <w:r w:rsidRPr="00E6014C">
        <w:rPr>
          <w:lang w:eastAsia="vi-VN"/>
        </w:rPr>
        <w:t>có độ lớn tỉ lệ thuận với độ biến dạng của lò xo.</w:t>
      </w:r>
    </w:p>
    <w:p w14:paraId="7227FAAF"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de-DE"/>
        </w:rPr>
        <w:t xml:space="preserve">Câu 15. </w:t>
      </w:r>
      <w:r w:rsidRPr="00E6014C">
        <w:rPr>
          <w:lang w:val="de-DE"/>
        </w:rPr>
        <w:t>Đoạn mạch xoay chiều chỉ có tụ điện thì</w:t>
      </w:r>
    </w:p>
    <w:p w14:paraId="02C90902"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A. </w:t>
      </w:r>
      <w:r w:rsidRPr="00E6014C">
        <w:rPr>
          <w:lang w:val="de-DE"/>
        </w:rPr>
        <w:t xml:space="preserve">điện áp sớm pha hơn cường độ dòng điện là </w:t>
      </w:r>
      <m:oMath>
        <m:f>
          <m:fPr>
            <m:ctrlPr>
              <w:rPr>
                <w:rFonts w:ascii="Cambria Math" w:eastAsia="Calibri" w:hAnsi="Cambria Math"/>
                <w:i/>
              </w:rPr>
            </m:ctrlPr>
          </m:fPr>
          <m:num>
            <m:r>
              <w:rPr>
                <w:rFonts w:eastAsia="Calibri"/>
              </w:rPr>
              <m:t>π</m:t>
            </m:r>
          </m:num>
          <m:den>
            <m:r>
              <w:rPr>
                <w:rFonts w:eastAsia="Calibri"/>
                <w:lang w:val="de-DE"/>
              </w:rPr>
              <m:t>2</m:t>
            </m:r>
          </m:den>
        </m:f>
      </m:oMath>
      <w:r w:rsidRPr="00E6014C">
        <w:rPr>
          <w:lang w:val="de-DE"/>
        </w:rPr>
        <w:t>.</w:t>
      </w:r>
    </w:p>
    <w:p w14:paraId="756B47E6"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B. </w:t>
      </w:r>
      <w:r w:rsidRPr="00E6014C">
        <w:rPr>
          <w:lang w:val="de-DE"/>
        </w:rPr>
        <w:t xml:space="preserve">điện áp chậm pha hơn cường độ dòng điện là </w:t>
      </w:r>
      <m:oMath>
        <m:f>
          <m:fPr>
            <m:ctrlPr>
              <w:rPr>
                <w:rFonts w:ascii="Cambria Math" w:eastAsia="Calibri" w:hAnsi="Cambria Math"/>
                <w:i/>
              </w:rPr>
            </m:ctrlPr>
          </m:fPr>
          <m:num>
            <m:r>
              <w:rPr>
                <w:rFonts w:eastAsia="Calibri"/>
              </w:rPr>
              <m:t>π</m:t>
            </m:r>
          </m:num>
          <m:den>
            <m:r>
              <w:rPr>
                <w:rFonts w:eastAsia="Calibri"/>
                <w:lang w:val="de-DE"/>
              </w:rPr>
              <m:t>2</m:t>
            </m:r>
          </m:den>
        </m:f>
      </m:oMath>
      <w:r w:rsidRPr="00E6014C">
        <w:rPr>
          <w:lang w:val="de-DE"/>
        </w:rPr>
        <w:t>.</w:t>
      </w:r>
    </w:p>
    <w:p w14:paraId="2FB228E9"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C. </w:t>
      </w:r>
      <w:r w:rsidRPr="00E6014C">
        <w:rPr>
          <w:lang w:val="de-DE"/>
        </w:rPr>
        <w:t>dung kháng tỉ lệ thuận với tần số dòng điện.</w:t>
      </w:r>
    </w:p>
    <w:p w14:paraId="60D841D8"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D. </w:t>
      </w:r>
      <w:r w:rsidRPr="00E6014C">
        <w:rPr>
          <w:lang w:val="de-DE"/>
        </w:rPr>
        <w:t>điện áp cùng pha hơn cường độ dòng điện.</w:t>
      </w:r>
    </w:p>
    <w:p w14:paraId="6362D515"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16. </w:t>
      </w:r>
      <w:r w:rsidRPr="00E6014C">
        <w:t>Đơn vị đo cường độ âm là</w:t>
      </w:r>
    </w:p>
    <w:p w14:paraId="619569C2"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rPr>
        <w:tab/>
        <w:t xml:space="preserve">A. </w:t>
      </w:r>
      <w:r w:rsidRPr="00E6014C">
        <w:t>W/m.</w:t>
      </w:r>
      <w:r w:rsidRPr="00E6014C">
        <w:rPr>
          <w:b/>
          <w:color w:val="0000FF"/>
        </w:rPr>
        <w:tab/>
        <w:t xml:space="preserve">B. </w:t>
      </w:r>
      <w:r w:rsidRPr="00E6014C">
        <w:t>N/m</w:t>
      </w:r>
      <w:r w:rsidRPr="00E6014C">
        <w:rPr>
          <w:vertAlign w:val="superscript"/>
        </w:rPr>
        <w:t>2</w:t>
      </w:r>
      <w:r w:rsidRPr="00E6014C">
        <w:t>.</w:t>
      </w:r>
      <w:r>
        <w:rPr>
          <w:b/>
          <w:color w:val="0000FF"/>
          <w:lang w:val="nl-NL"/>
        </w:rPr>
        <w:tab/>
        <w:t xml:space="preserve">C. </w:t>
      </w:r>
      <w:r>
        <w:rPr>
          <w:position w:val="-6"/>
        </w:rPr>
        <w:object w:dxaOrig="255" w:dyaOrig="285" w14:anchorId="0069D7FA">
          <v:shape id="_x0000_i1048" type="#_x0000_t75" style="width:12.95pt;height:14.55pt" o:ole="">
            <v:imagedata r:id="rId52" o:title=""/>
          </v:shape>
          <o:OLEObject Type="Embed" ProgID="Equation.DSMT4" ShapeID="_x0000_i1048" DrawAspect="Content" ObjectID="_1712169678" r:id="rId53"/>
        </w:object>
      </w:r>
      <w:r w:rsidRPr="00E6014C">
        <w:rPr>
          <w:b/>
          <w:color w:val="0000FF"/>
        </w:rPr>
        <w:tab/>
        <w:t xml:space="preserve">D. </w:t>
      </w:r>
      <w:r w:rsidRPr="00E6014C">
        <w:t>W/m</w:t>
      </w:r>
      <w:r w:rsidRPr="00E6014C">
        <w:rPr>
          <w:vertAlign w:val="superscript"/>
        </w:rPr>
        <w:t>2</w:t>
      </w:r>
      <w:r w:rsidRPr="00E6014C">
        <w:t>.</w:t>
      </w:r>
    </w:p>
    <w:p w14:paraId="3C071D3B"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de-DE"/>
        </w:rPr>
        <w:t xml:space="preserve">Câu 17. </w:t>
      </w:r>
      <w:r w:rsidRPr="00E6014C">
        <w:rPr>
          <w:lang w:val="de-DE"/>
        </w:rPr>
        <w:t>Một vật dao động điều hòa với chu kì T thì thế năng của vật biến thiên</w:t>
      </w:r>
    </w:p>
    <w:p w14:paraId="77F92D88"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A. </w:t>
      </w:r>
      <w:r w:rsidRPr="00E6014C">
        <w:rPr>
          <w:lang w:val="de-DE"/>
        </w:rPr>
        <w:t xml:space="preserve">điều hòa với chu kì </w:t>
      </w:r>
      <m:oMath>
        <m:f>
          <m:fPr>
            <m:ctrlPr>
              <w:rPr>
                <w:rFonts w:ascii="Cambria Math" w:eastAsia="Calibri" w:hAnsi="Cambria Math"/>
                <w:i/>
              </w:rPr>
            </m:ctrlPr>
          </m:fPr>
          <m:num>
            <m:r>
              <w:rPr>
                <w:rFonts w:eastAsia="Calibri"/>
              </w:rPr>
              <m:t>T</m:t>
            </m:r>
          </m:num>
          <m:den>
            <m:r>
              <w:rPr>
                <w:rFonts w:eastAsia="Calibri"/>
                <w:lang w:val="de-DE"/>
              </w:rPr>
              <m:t>4</m:t>
            </m:r>
          </m:den>
        </m:f>
      </m:oMath>
      <w:r w:rsidRPr="00E6014C">
        <w:rPr>
          <w:color w:val="000000"/>
          <w:lang w:val="de-DE"/>
        </w:rPr>
        <w:t>.</w:t>
      </w:r>
      <w:r w:rsidRPr="00E6014C">
        <w:rPr>
          <w:b/>
          <w:color w:val="0000FF"/>
          <w:lang w:val="de-DE"/>
        </w:rPr>
        <w:tab/>
        <w:t xml:space="preserve">B. </w:t>
      </w:r>
      <w:r w:rsidRPr="00E6014C">
        <w:rPr>
          <w:lang w:val="de-DE"/>
        </w:rPr>
        <w:t>tuần hoàn với chu kì là 2T</w:t>
      </w:r>
      <w:r w:rsidRPr="00E6014C">
        <w:rPr>
          <w:color w:val="000000"/>
          <w:lang w:val="de-DE"/>
        </w:rPr>
        <w:t>.</w:t>
      </w:r>
    </w:p>
    <w:p w14:paraId="2D54B717"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C. </w:t>
      </w:r>
      <w:r w:rsidRPr="00E6014C">
        <w:rPr>
          <w:lang w:val="de-DE"/>
        </w:rPr>
        <w:t xml:space="preserve">tuần hoàn với chu kì là </w:t>
      </w:r>
      <m:oMath>
        <m:f>
          <m:fPr>
            <m:ctrlPr>
              <w:rPr>
                <w:rFonts w:ascii="Cambria Math" w:eastAsia="Calibri" w:hAnsi="Cambria Math"/>
                <w:i/>
              </w:rPr>
            </m:ctrlPr>
          </m:fPr>
          <m:num>
            <m:r>
              <w:rPr>
                <w:rFonts w:eastAsia="Calibri"/>
              </w:rPr>
              <m:t>T</m:t>
            </m:r>
          </m:num>
          <m:den>
            <m:r>
              <w:rPr>
                <w:rFonts w:eastAsia="Calibri"/>
                <w:lang w:val="de-DE"/>
              </w:rPr>
              <m:t>2</m:t>
            </m:r>
          </m:den>
        </m:f>
      </m:oMath>
      <w:r w:rsidRPr="00E6014C">
        <w:rPr>
          <w:lang w:val="de-DE"/>
        </w:rPr>
        <w:t>.</w:t>
      </w:r>
      <w:r w:rsidRPr="00E6014C">
        <w:rPr>
          <w:b/>
          <w:color w:val="0000FF"/>
          <w:lang w:val="de-DE"/>
        </w:rPr>
        <w:tab/>
        <w:t xml:space="preserve">D. </w:t>
      </w:r>
      <w:r w:rsidRPr="00E6014C">
        <w:rPr>
          <w:lang w:val="de-DE"/>
        </w:rPr>
        <w:t>điều hòa với chu kì T.</w:t>
      </w:r>
    </w:p>
    <w:p w14:paraId="2600AA6D"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eastAsia="vi-VN"/>
        </w:rPr>
        <w:t xml:space="preserve">Câu 18. </w:t>
      </w:r>
      <w:r w:rsidRPr="00E6014C">
        <w:rPr>
          <w:lang w:eastAsia="vi-VN"/>
        </w:rPr>
        <w:t xml:space="preserve">Thiết bị giảm xóc của ôtô là </w:t>
      </w:r>
      <w:r w:rsidRPr="00E6014C">
        <w:rPr>
          <w:lang w:val="de-DE" w:eastAsia="vi-VN"/>
        </w:rPr>
        <w:t>một</w:t>
      </w:r>
      <w:r w:rsidRPr="00E6014C">
        <w:rPr>
          <w:lang w:eastAsia="vi-VN"/>
        </w:rPr>
        <w:t xml:space="preserve"> ứng dụng của</w:t>
      </w:r>
    </w:p>
    <w:p w14:paraId="0296CC80"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eastAsia="vi-VN"/>
        </w:rPr>
        <w:tab/>
        <w:t xml:space="preserve">A. </w:t>
      </w:r>
      <w:r w:rsidRPr="00E6014C">
        <w:rPr>
          <w:lang w:eastAsia="vi-VN"/>
        </w:rPr>
        <w:t>Dao động tắt dần.</w:t>
      </w:r>
      <w:r w:rsidRPr="00E6014C">
        <w:rPr>
          <w:b/>
          <w:color w:val="0000FF"/>
          <w:lang w:eastAsia="vi-VN"/>
        </w:rPr>
        <w:tab/>
        <w:t xml:space="preserve">B. </w:t>
      </w:r>
      <w:r w:rsidRPr="00E6014C">
        <w:rPr>
          <w:lang w:eastAsia="vi-VN"/>
        </w:rPr>
        <w:t>Dao động tự do.</w:t>
      </w:r>
    </w:p>
    <w:p w14:paraId="6E30071D"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eastAsia="vi-VN"/>
        </w:rPr>
        <w:tab/>
        <w:t xml:space="preserve">C. </w:t>
      </w:r>
      <w:r w:rsidRPr="00E6014C">
        <w:rPr>
          <w:lang w:eastAsia="vi-VN"/>
        </w:rPr>
        <w:t>Dao động duy trì.</w:t>
      </w:r>
      <w:r w:rsidRPr="00E6014C">
        <w:rPr>
          <w:b/>
          <w:color w:val="0000FF"/>
          <w:lang w:eastAsia="vi-VN"/>
        </w:rPr>
        <w:tab/>
        <w:t xml:space="preserve">D. </w:t>
      </w:r>
      <w:r w:rsidRPr="00E6014C">
        <w:rPr>
          <w:lang w:eastAsia="vi-VN"/>
        </w:rPr>
        <w:t>Dao động cưỡng bức</w:t>
      </w:r>
    </w:p>
    <w:p w14:paraId="438DE1B8"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19. </w:t>
      </w:r>
      <w:r w:rsidRPr="00E6014C">
        <w:rPr>
          <w:color w:val="000000" w:themeColor="text1"/>
        </w:rPr>
        <w:t>Tia X (Rơn−ghen) có</w:t>
      </w:r>
    </w:p>
    <w:p w14:paraId="351915E7"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rPr>
        <w:tab/>
        <w:t xml:space="preserve">A. </w:t>
      </w:r>
      <w:r w:rsidRPr="00E6014C">
        <w:rPr>
          <w:color w:val="000000" w:themeColor="text1"/>
        </w:rPr>
        <w:t>bước sóng lớn hơn bước sóng của ánh sáng nhìn thấy.</w:t>
      </w:r>
    </w:p>
    <w:p w14:paraId="1E6A1264"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rPr>
        <w:tab/>
        <w:t xml:space="preserve">B. </w:t>
      </w:r>
      <w:r w:rsidRPr="00E6014C">
        <w:rPr>
          <w:color w:val="000000" w:themeColor="text1"/>
        </w:rPr>
        <w:t>khả năng đâm xuyên kém hơn tia hồng ngoại.</w:t>
      </w:r>
    </w:p>
    <w:p w14:paraId="66504724"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rPr>
        <w:tab/>
        <w:t xml:space="preserve">C. </w:t>
      </w:r>
      <w:r w:rsidRPr="00E6014C">
        <w:rPr>
          <w:color w:val="000000" w:themeColor="text1"/>
        </w:rPr>
        <w:t>tần số nhỏ hơn tần số của tia hồng ngoại.</w:t>
      </w:r>
    </w:p>
    <w:p w14:paraId="30C60E7D"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rPr>
        <w:tab/>
        <w:t xml:space="preserve">D. </w:t>
      </w:r>
      <w:r w:rsidRPr="00E6014C">
        <w:rPr>
          <w:color w:val="000000" w:themeColor="text1"/>
        </w:rPr>
        <w:t>tác dụng sinh lí hủy diệt tế bào.</w:t>
      </w:r>
    </w:p>
    <w:p w14:paraId="3926A628"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rPr>
        <w:t xml:space="preserve">Câu 20. </w:t>
      </w:r>
      <w:r w:rsidRPr="00E6014C">
        <w:rPr>
          <w:szCs w:val="26"/>
        </w:rPr>
        <w:t>Bản chất dòng điện trong chất điện phân là</w:t>
      </w:r>
    </w:p>
    <w:p w14:paraId="1AC110B8"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A. </w:t>
      </w:r>
      <w:r w:rsidRPr="00E6014C">
        <w:rPr>
          <w:szCs w:val="26"/>
        </w:rPr>
        <w:t>Dòng ion dương và dòng ion âm chuyển động có hướng theo hai chiều ngược nhau.</w:t>
      </w:r>
    </w:p>
    <w:p w14:paraId="7BAB218E"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B. </w:t>
      </w:r>
      <w:r w:rsidRPr="00E6014C">
        <w:rPr>
          <w:szCs w:val="26"/>
        </w:rPr>
        <w:t>Dòng ion dương dịch chuyển theo chiều điện trường.</w:t>
      </w:r>
    </w:p>
    <w:p w14:paraId="6F33460F"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C. </w:t>
      </w:r>
      <w:r w:rsidRPr="00E6014C">
        <w:rPr>
          <w:szCs w:val="26"/>
        </w:rPr>
        <w:t>Dòng ion âm dịch chuyển ngược chiều điện trường.</w:t>
      </w:r>
    </w:p>
    <w:p w14:paraId="1D13A8DC"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D. </w:t>
      </w:r>
      <w:r w:rsidRPr="00E6014C">
        <w:rPr>
          <w:szCs w:val="26"/>
        </w:rPr>
        <w:t>Dòng electron dịch chuyển ngược chiều điện trường.</w:t>
      </w:r>
    </w:p>
    <w:p w14:paraId="1641B9B2"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lang w:val="de-DE"/>
        </w:rPr>
        <w:t xml:space="preserve">Câu 21. </w:t>
      </w:r>
      <w:r w:rsidRPr="00E6014C">
        <w:rPr>
          <w:szCs w:val="26"/>
          <w:lang w:val="de-DE"/>
        </w:rPr>
        <w:t>Mạch dao động điện từ gồm tụ điện có điện dung C và cuộn cảm thuần có độ tự cảm L</w:t>
      </w:r>
      <w:r>
        <w:rPr>
          <w:szCs w:val="26"/>
          <w:lang w:val="de-DE"/>
        </w:rPr>
        <w:t xml:space="preserve">. </w:t>
      </w:r>
      <w:r w:rsidRPr="00E6014C">
        <w:rPr>
          <w:szCs w:val="26"/>
          <w:lang w:val="de-DE"/>
        </w:rPr>
        <w:t>Chu kì dao động riêng của mạch dao động được xác định theo công thức</w:t>
      </w:r>
    </w:p>
    <w:p w14:paraId="727D96DC"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Pr>
          <w:b/>
          <w:color w:val="0000FF"/>
          <w:lang w:val="nl-NL"/>
        </w:rPr>
        <w:tab/>
        <w:t xml:space="preserve">A. </w:t>
      </w:r>
      <w:r>
        <w:rPr>
          <w:b/>
          <w:bCs/>
          <w:position w:val="-28"/>
          <w:szCs w:val="26"/>
        </w:rPr>
        <w:object w:dxaOrig="1275" w:dyaOrig="660" w14:anchorId="778F473E">
          <v:shape id="_x0000_i1049" type="#_x0000_t75" style="width:63.9pt;height:33.15pt" o:ole="">
            <v:imagedata r:id="rId54" o:title=""/>
          </v:shape>
          <o:OLEObject Type="Embed" ProgID="Equation.DSMT4" ShapeID="_x0000_i1049" DrawAspect="Content" ObjectID="_1712169679" r:id="rId55"/>
        </w:object>
      </w:r>
      <w:r>
        <w:rPr>
          <w:b/>
          <w:color w:val="0000FF"/>
          <w:lang w:val="nl-NL"/>
        </w:rPr>
        <w:tab/>
        <w:t xml:space="preserve">B. </w:t>
      </w:r>
      <w:r>
        <w:rPr>
          <w:b/>
          <w:bCs/>
          <w:position w:val="-28"/>
          <w:szCs w:val="26"/>
        </w:rPr>
        <w:object w:dxaOrig="1005" w:dyaOrig="660" w14:anchorId="4EAD02EB">
          <v:shape id="_x0000_i1050" type="#_x0000_t75" style="width:50.15pt;height:33.15pt" o:ole="">
            <v:imagedata r:id="rId56" o:title=""/>
          </v:shape>
          <o:OLEObject Type="Embed" ProgID="Equation.DSMT4" ShapeID="_x0000_i1050" DrawAspect="Content" ObjectID="_1712169680" r:id="rId57"/>
        </w:object>
      </w:r>
      <w:r>
        <w:rPr>
          <w:b/>
          <w:color w:val="0000FF"/>
          <w:lang w:val="nl-NL"/>
        </w:rPr>
        <w:tab/>
        <w:t xml:space="preserve">C. </w:t>
      </w:r>
      <w:r>
        <w:rPr>
          <w:b/>
          <w:bCs/>
          <w:position w:val="-8"/>
          <w:szCs w:val="26"/>
        </w:rPr>
        <w:object w:dxaOrig="1245" w:dyaOrig="360" w14:anchorId="5E55E116">
          <v:shape id="_x0000_i1051" type="#_x0000_t75" style="width:63.1pt;height:18.6pt" o:ole="">
            <v:imagedata r:id="rId58" o:title=""/>
          </v:shape>
          <o:OLEObject Type="Embed" ProgID="Equation.DSMT4" ShapeID="_x0000_i1051" DrawAspect="Content" ObjectID="_1712169681" r:id="rId59"/>
        </w:object>
      </w:r>
      <w:r>
        <w:rPr>
          <w:b/>
          <w:color w:val="0000FF"/>
          <w:lang w:val="nl-NL"/>
        </w:rPr>
        <w:tab/>
        <w:t xml:space="preserve">D. </w:t>
      </w:r>
      <w:r>
        <w:rPr>
          <w:b/>
          <w:bCs/>
          <w:position w:val="-28"/>
          <w:szCs w:val="26"/>
        </w:rPr>
        <w:object w:dxaOrig="1005" w:dyaOrig="660" w14:anchorId="1FA90287">
          <v:shape id="_x0000_i1052" type="#_x0000_t75" style="width:50.15pt;height:33.15pt" o:ole="">
            <v:imagedata r:id="rId60" o:title=""/>
          </v:shape>
          <o:OLEObject Type="Embed" ProgID="Equation.DSMT4" ShapeID="_x0000_i1052" DrawAspect="Content" ObjectID="_1712169682" r:id="rId61"/>
        </w:object>
      </w:r>
    </w:p>
    <w:p w14:paraId="571174C6"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22. </w:t>
      </w:r>
      <w:r w:rsidRPr="00E6014C">
        <w:t>Tia hồng ngoại được ứng dụng để</w:t>
      </w:r>
    </w:p>
    <w:p w14:paraId="53B9BDB3"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A. </w:t>
      </w:r>
      <w:r w:rsidRPr="00E6014C">
        <w:rPr>
          <w:lang w:val="nl-NL"/>
        </w:rPr>
        <w:t>tìm vết nứt trên bề mặt sản phẩm bằng kim loại</w:t>
      </w:r>
      <w:r w:rsidRPr="00E6014C">
        <w:rPr>
          <w:color w:val="000000"/>
          <w:lang w:val="nl-NL"/>
        </w:rPr>
        <w:t>.</w:t>
      </w:r>
    </w:p>
    <w:p w14:paraId="17AF59D7"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B. </w:t>
      </w:r>
      <w:r w:rsidRPr="00E6014C">
        <w:rPr>
          <w:lang w:val="nl-NL"/>
        </w:rPr>
        <w:t>sưởi ấm, sấy khô.</w:t>
      </w:r>
    </w:p>
    <w:p w14:paraId="3D165077"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882CAD">
        <w:rPr>
          <w:b/>
          <w:color w:val="0000FF"/>
          <w:lang w:val="nl-NL"/>
        </w:rPr>
        <w:tab/>
      </w:r>
      <w:r w:rsidRPr="00E6014C">
        <w:rPr>
          <w:b/>
          <w:color w:val="0000FF"/>
          <w:lang w:val="fr-FR"/>
        </w:rPr>
        <w:t xml:space="preserve">C. </w:t>
      </w:r>
      <w:r w:rsidRPr="00E6014C">
        <w:rPr>
          <w:lang w:val="fr-FR"/>
        </w:rPr>
        <w:t>chụp điện, chiếu điện trong y tế</w:t>
      </w:r>
      <w:r w:rsidRPr="00E6014C">
        <w:rPr>
          <w:color w:val="000000"/>
          <w:lang w:val="fr-FR"/>
        </w:rPr>
        <w:t>.</w:t>
      </w:r>
    </w:p>
    <w:p w14:paraId="1C19CA63" w14:textId="77777777" w:rsidR="00696981" w:rsidRDefault="00696981" w:rsidP="00696981">
      <w:pPr>
        <w:tabs>
          <w:tab w:val="left" w:pos="3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D. </w:t>
      </w:r>
      <w:r w:rsidRPr="00E6014C">
        <w:rPr>
          <w:lang w:val="nl-NL"/>
        </w:rPr>
        <w:t>tìm khuyết tật bên trong sản phẩm bằng kim loại.</w:t>
      </w:r>
    </w:p>
    <w:p w14:paraId="2475F3AF"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es-MX"/>
        </w:rPr>
        <w:t xml:space="preserve">Câu 23. </w:t>
      </w:r>
      <w:r w:rsidRPr="00E6014C">
        <w:rPr>
          <w:lang w:val="es-MX"/>
        </w:rPr>
        <w:t xml:space="preserve">Đặt vào hai đầu đoạn mạch RLC nối tiếp một điện áp xoay chiều </w:t>
      </w:r>
      <w:r>
        <w:rPr>
          <w:position w:val="-4"/>
        </w:rPr>
        <w:object w:dxaOrig="2145" w:dyaOrig="585" w14:anchorId="31D2C059">
          <v:shape id="_x0000_i1053" type="#_x0000_t75" style="width:107.6pt;height:29.95pt" o:ole="">
            <v:imagedata r:id="rId62" o:title=""/>
          </v:shape>
          <o:OLEObject Type="Embed" ProgID="Equation.DSMT4" ShapeID="_x0000_i1053" DrawAspect="Content" ObjectID="_1712169683" r:id="rId63"/>
        </w:object>
      </w:r>
      <w:r w:rsidRPr="00E6014C">
        <w:rPr>
          <w:lang w:val="es-MX"/>
        </w:rPr>
        <w:t xml:space="preserve">thấy biểu thức cường độ dòng điện là </w:t>
      </w:r>
      <w:r>
        <w:rPr>
          <w:position w:val="-4"/>
        </w:rPr>
        <w:object w:dxaOrig="1860" w:dyaOrig="585" w14:anchorId="7D29DEDC">
          <v:shape id="_x0000_i1054" type="#_x0000_t75" style="width:93.05pt;height:29.95pt" o:ole="">
            <v:imagedata r:id="rId64" o:title=""/>
          </v:shape>
          <o:OLEObject Type="Embed" ProgID="Equation.DSMT4" ShapeID="_x0000_i1054" DrawAspect="Content" ObjectID="_1712169684" r:id="rId65"/>
        </w:object>
      </w:r>
      <w:r w:rsidRPr="00E6014C">
        <w:rPr>
          <w:lang w:val="es-MX"/>
        </w:rPr>
        <w:t>.Hệ số công suất của đoạn mạch bằng</w:t>
      </w:r>
    </w:p>
    <w:p w14:paraId="5C12517F"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es-MX"/>
        </w:rPr>
        <w:tab/>
        <w:t xml:space="preserve">A. </w:t>
      </w:r>
      <w:r w:rsidRPr="00E6014C">
        <w:rPr>
          <w:lang w:val="es-MX"/>
        </w:rPr>
        <w:t>1</w:t>
      </w:r>
      <w:r w:rsidRPr="00E6014C">
        <w:rPr>
          <w:color w:val="000000"/>
          <w:lang w:val="es-MX"/>
        </w:rPr>
        <w:t>.</w:t>
      </w:r>
      <w:r w:rsidRPr="00E6014C">
        <w:rPr>
          <w:b/>
          <w:color w:val="0000FF"/>
          <w:lang w:val="es-MX"/>
        </w:rPr>
        <w:tab/>
        <w:t xml:space="preserve">B. </w:t>
      </w:r>
      <w:r>
        <w:rPr>
          <w:position w:val="-4"/>
        </w:rPr>
        <w:object w:dxaOrig="375" w:dyaOrig="615" w14:anchorId="4A579788">
          <v:shape id="_x0000_i1055" type="#_x0000_t75" style="width:19.4pt;height:30.75pt" o:ole="">
            <v:imagedata r:id="rId66" o:title=""/>
          </v:shape>
          <o:OLEObject Type="Embed" ProgID="Equation.DSMT4" ShapeID="_x0000_i1055" DrawAspect="Content" ObjectID="_1712169685" r:id="rId67"/>
        </w:object>
      </w:r>
      <w:r w:rsidRPr="00E6014C">
        <w:rPr>
          <w:lang w:val="es-MX"/>
        </w:rPr>
        <w:t>.</w:t>
      </w:r>
      <w:r w:rsidRPr="00E6014C">
        <w:rPr>
          <w:b/>
          <w:color w:val="0000FF"/>
          <w:lang w:val="es-MX"/>
        </w:rPr>
        <w:tab/>
        <w:t xml:space="preserve">C. </w:t>
      </w:r>
      <w:r w:rsidRPr="00E6014C">
        <w:rPr>
          <w:lang w:val="es-MX"/>
        </w:rPr>
        <w:t>0</w:t>
      </w:r>
      <w:r w:rsidRPr="00E6014C">
        <w:rPr>
          <w:color w:val="000000"/>
          <w:lang w:val="es-MX"/>
        </w:rPr>
        <w:t>.</w:t>
      </w:r>
      <w:r w:rsidRPr="00E6014C">
        <w:rPr>
          <w:b/>
          <w:color w:val="0000FF"/>
          <w:lang w:val="es-MX"/>
        </w:rPr>
        <w:tab/>
        <w:t xml:space="preserve">D. </w:t>
      </w:r>
      <w:r w:rsidRPr="00E6014C">
        <w:rPr>
          <w:lang w:val="es-MX"/>
        </w:rPr>
        <w:t>0, 1</w:t>
      </w:r>
      <w:r w:rsidRPr="00E6014C">
        <w:rPr>
          <w:color w:val="000000"/>
          <w:lang w:val="es-MX"/>
        </w:rPr>
        <w:t>.</w:t>
      </w:r>
    </w:p>
    <w:p w14:paraId="45CD5592"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lang w:val="pt-BR"/>
        </w:rPr>
        <w:t xml:space="preserve">Câu 24. </w:t>
      </w:r>
      <w:r w:rsidRPr="00E6014C">
        <w:rPr>
          <w:szCs w:val="26"/>
          <w:lang w:val="pt-BR"/>
        </w:rPr>
        <w:t>Công thoát êlectron của một kim loại là 4,14eV</w:t>
      </w:r>
      <w:r>
        <w:rPr>
          <w:szCs w:val="26"/>
          <w:lang w:val="pt-BR"/>
        </w:rPr>
        <w:t xml:space="preserve">. </w:t>
      </w:r>
      <w:r w:rsidRPr="00E6014C">
        <w:rPr>
          <w:szCs w:val="26"/>
          <w:lang w:val="pt-BR"/>
        </w:rPr>
        <w:t>Giới hạn quang điện của kim loại này là</w:t>
      </w:r>
    </w:p>
    <w:p w14:paraId="7158931C"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szCs w:val="26"/>
          <w:lang w:val="pt-BR"/>
        </w:rPr>
        <w:tab/>
        <w:t xml:space="preserve">A. </w:t>
      </w:r>
      <w:r w:rsidRPr="00E6014C">
        <w:rPr>
          <w:szCs w:val="26"/>
          <w:lang w:val="pt-BR"/>
        </w:rPr>
        <w:t xml:space="preserve">0,3 </w:t>
      </w:r>
      <w:r w:rsidRPr="00E6014C">
        <w:rPr>
          <w:szCs w:val="26"/>
        </w:rPr>
        <w:t>μ</w:t>
      </w:r>
      <w:r w:rsidRPr="00E6014C">
        <w:rPr>
          <w:szCs w:val="26"/>
          <w:lang w:val="pt-BR"/>
        </w:rPr>
        <w:t>m</w:t>
      </w:r>
      <w:r w:rsidRPr="00E6014C">
        <w:rPr>
          <w:b/>
          <w:color w:val="0000FF"/>
          <w:szCs w:val="26"/>
          <w:lang w:val="pt-BR"/>
        </w:rPr>
        <w:tab/>
        <w:t xml:space="preserve">B. </w:t>
      </w:r>
      <w:r w:rsidRPr="00E6014C">
        <w:rPr>
          <w:szCs w:val="26"/>
          <w:lang w:val="pt-BR"/>
        </w:rPr>
        <w:t xml:space="preserve">0,2 </w:t>
      </w:r>
      <w:r w:rsidRPr="00E6014C">
        <w:rPr>
          <w:szCs w:val="26"/>
        </w:rPr>
        <w:t>μ</w:t>
      </w:r>
      <w:r w:rsidRPr="00E6014C">
        <w:rPr>
          <w:szCs w:val="26"/>
          <w:lang w:val="pt-BR"/>
        </w:rPr>
        <w:t>m</w:t>
      </w:r>
      <w:r w:rsidRPr="00E6014C">
        <w:rPr>
          <w:b/>
          <w:color w:val="0000FF"/>
          <w:szCs w:val="26"/>
          <w:lang w:val="pt-BR"/>
        </w:rPr>
        <w:tab/>
        <w:t xml:space="preserve">C. </w:t>
      </w:r>
      <w:r w:rsidRPr="00E6014C">
        <w:rPr>
          <w:szCs w:val="26"/>
          <w:lang w:val="pt-BR"/>
        </w:rPr>
        <w:t>0,6 μm</w:t>
      </w:r>
      <w:r w:rsidRPr="00E6014C">
        <w:rPr>
          <w:b/>
          <w:color w:val="0000FF"/>
          <w:szCs w:val="26"/>
          <w:lang w:val="pt-BR"/>
        </w:rPr>
        <w:tab/>
        <w:t xml:space="preserve">D. </w:t>
      </w:r>
      <w:r w:rsidRPr="00E6014C">
        <w:rPr>
          <w:szCs w:val="26"/>
          <w:lang w:val="pt-BR"/>
        </w:rPr>
        <w:t xml:space="preserve">0,4 </w:t>
      </w:r>
      <w:r w:rsidRPr="00E6014C">
        <w:rPr>
          <w:szCs w:val="26"/>
        </w:rPr>
        <w:t>μ</w:t>
      </w:r>
      <w:r w:rsidRPr="00E6014C">
        <w:rPr>
          <w:szCs w:val="26"/>
          <w:lang w:val="pt-BR"/>
        </w:rPr>
        <w:t>m</w:t>
      </w:r>
    </w:p>
    <w:p w14:paraId="6E10878A"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nl-NL"/>
        </w:rPr>
        <w:t xml:space="preserve">Câu 25. </w:t>
      </w:r>
      <w:r w:rsidRPr="00E6014C">
        <w:rPr>
          <w:color w:val="000000" w:themeColor="text1"/>
          <w:lang w:val="nl-NL"/>
        </w:rPr>
        <w:t>Chiếu một chùm sáng đi qua một máy quang phổ lăng kính, chùm sáng lần lượt đi qua</w:t>
      </w:r>
    </w:p>
    <w:p w14:paraId="0B2CA868"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val="nl-NL"/>
        </w:rPr>
        <w:lastRenderedPageBreak/>
        <w:tab/>
        <w:t xml:space="preserve">A. </w:t>
      </w:r>
      <w:r w:rsidRPr="00E6014C">
        <w:rPr>
          <w:color w:val="000000" w:themeColor="text1"/>
          <w:lang w:val="nl-NL"/>
        </w:rPr>
        <w:t>hệ tán sắc, ống chuẩn trực, buồng tối.</w:t>
      </w:r>
      <w:r w:rsidRPr="00E6014C">
        <w:rPr>
          <w:b/>
          <w:color w:val="0000FF"/>
          <w:lang w:val="nl-NL"/>
        </w:rPr>
        <w:tab/>
        <w:t xml:space="preserve">B. </w:t>
      </w:r>
      <w:r w:rsidRPr="00E6014C">
        <w:rPr>
          <w:color w:val="000000" w:themeColor="text1"/>
          <w:lang w:val="nl-NL"/>
        </w:rPr>
        <w:t>hệ tán sắc, buồng tối, ống chuẩn trực.</w:t>
      </w:r>
    </w:p>
    <w:p w14:paraId="4B454737"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C. </w:t>
      </w:r>
      <w:r w:rsidRPr="00E6014C">
        <w:rPr>
          <w:color w:val="000000" w:themeColor="text1"/>
          <w:lang w:val="nl-NL"/>
        </w:rPr>
        <w:t>ống chuẩn trực, hệ tán sắc, buồng tối.</w:t>
      </w:r>
      <w:r w:rsidRPr="00E6014C">
        <w:rPr>
          <w:b/>
          <w:color w:val="0000FF"/>
          <w:lang w:val="nl-NL"/>
        </w:rPr>
        <w:tab/>
        <w:t xml:space="preserve">D. </w:t>
      </w:r>
      <w:r w:rsidRPr="00E6014C">
        <w:rPr>
          <w:color w:val="000000" w:themeColor="text1"/>
          <w:lang w:val="nl-NL"/>
        </w:rPr>
        <w:t>ống chuẩn trực, buồng tối, hệ tán sắc.</w:t>
      </w:r>
    </w:p>
    <w:p w14:paraId="3BC9F3FB"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de-DE"/>
        </w:rPr>
        <w:t xml:space="preserve">Câu 26. </w:t>
      </w:r>
      <w:r w:rsidRPr="00E6014C">
        <w:rPr>
          <w:lang w:val="de-DE"/>
        </w:rPr>
        <w:t xml:space="preserve">Một chất điểm dao động điều hòa với phương trình vận tốc </w:t>
      </w:r>
      <w:r>
        <w:rPr>
          <w:position w:val="-4"/>
        </w:rPr>
        <w:object w:dxaOrig="2415" w:dyaOrig="585" w14:anchorId="1D5D0EC1">
          <v:shape id="_x0000_i1056" type="#_x0000_t75" style="width:121.35pt;height:29.95pt" o:ole="">
            <v:imagedata r:id="rId68" o:title=""/>
          </v:shape>
          <o:OLEObject Type="Embed" ProgID="Equation.DSMT4" ShapeID="_x0000_i1056" DrawAspect="Content" ObjectID="_1712169686" r:id="rId69"/>
        </w:object>
      </w:r>
      <w:r w:rsidRPr="00E6014C">
        <w:rPr>
          <w:lang w:val="de-DE"/>
        </w:rPr>
        <w:t>.Gia tốc cực đại của chất điểm gần đúng là</w:t>
      </w:r>
    </w:p>
    <w:p w14:paraId="4DA1A658"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de-DE"/>
        </w:rPr>
        <w:tab/>
        <w:t xml:space="preserve">A. </w:t>
      </w:r>
      <w:r>
        <w:rPr>
          <w:position w:val="-4"/>
        </w:rPr>
        <w:object w:dxaOrig="720" w:dyaOrig="300" w14:anchorId="160BCD7E">
          <v:shape id="_x0000_i1057" type="#_x0000_t75" style="width:36.4pt;height:14.55pt" o:ole="">
            <v:imagedata r:id="rId70" o:title=""/>
          </v:shape>
          <o:OLEObject Type="Embed" ProgID="Equation.DSMT4" ShapeID="_x0000_i1057" DrawAspect="Content" ObjectID="_1712169687" r:id="rId71"/>
        </w:object>
      </w:r>
      <w:r w:rsidRPr="00E6014C">
        <w:rPr>
          <w:lang w:val="de-DE"/>
        </w:rPr>
        <w:t>.</w:t>
      </w:r>
      <w:r w:rsidRPr="00E6014C">
        <w:rPr>
          <w:b/>
          <w:color w:val="0000FF"/>
          <w:lang w:val="de-DE"/>
        </w:rPr>
        <w:tab/>
        <w:t xml:space="preserve">B. </w:t>
      </w:r>
      <w:r>
        <w:rPr>
          <w:position w:val="-4"/>
        </w:rPr>
        <w:object w:dxaOrig="945" w:dyaOrig="300" w14:anchorId="5DD72A45">
          <v:shape id="_x0000_i1058" type="#_x0000_t75" style="width:47.75pt;height:14.55pt" o:ole="">
            <v:imagedata r:id="rId72" o:title=""/>
          </v:shape>
          <o:OLEObject Type="Embed" ProgID="Equation.DSMT4" ShapeID="_x0000_i1058" DrawAspect="Content" ObjectID="_1712169688" r:id="rId73"/>
        </w:object>
      </w:r>
      <w:r w:rsidRPr="00E6014C">
        <w:rPr>
          <w:color w:val="000000"/>
          <w:lang w:val="de-DE"/>
        </w:rPr>
        <w:t>.</w:t>
      </w:r>
      <w:r w:rsidRPr="00E6014C">
        <w:rPr>
          <w:b/>
          <w:color w:val="0000FF"/>
          <w:lang w:val="de-DE"/>
        </w:rPr>
        <w:tab/>
        <w:t xml:space="preserve">C. </w:t>
      </w:r>
      <w:r>
        <w:rPr>
          <w:position w:val="-4"/>
        </w:rPr>
        <w:object w:dxaOrig="840" w:dyaOrig="300" w14:anchorId="227D8E8E">
          <v:shape id="_x0000_i1059" type="#_x0000_t75" style="width:42.05pt;height:14.55pt" o:ole="">
            <v:imagedata r:id="rId74" o:title=""/>
          </v:shape>
          <o:OLEObject Type="Embed" ProgID="Equation.DSMT4" ShapeID="_x0000_i1059" DrawAspect="Content" ObjectID="_1712169689" r:id="rId75"/>
        </w:object>
      </w:r>
      <w:r w:rsidRPr="00E6014C">
        <w:rPr>
          <w:color w:val="000000"/>
          <w:lang w:val="de-DE"/>
        </w:rPr>
        <w:t>.</w:t>
      </w:r>
      <w:r w:rsidRPr="00E6014C">
        <w:rPr>
          <w:b/>
          <w:color w:val="0000FF"/>
          <w:lang w:val="de-DE"/>
        </w:rPr>
        <w:tab/>
        <w:t xml:space="preserve">D. </w:t>
      </w:r>
      <w:r>
        <w:rPr>
          <w:position w:val="-4"/>
        </w:rPr>
        <w:object w:dxaOrig="615" w:dyaOrig="300" w14:anchorId="45D2B03B">
          <v:shape id="_x0000_i1060" type="#_x0000_t75" style="width:30.75pt;height:14.55pt" o:ole="">
            <v:imagedata r:id="rId76" o:title=""/>
          </v:shape>
          <o:OLEObject Type="Embed" ProgID="Equation.DSMT4" ShapeID="_x0000_i1060" DrawAspect="Content" ObjectID="_1712169690" r:id="rId77"/>
        </w:object>
      </w:r>
      <w:r w:rsidRPr="00E6014C">
        <w:rPr>
          <w:color w:val="000000"/>
          <w:lang w:val="de-DE"/>
        </w:rPr>
        <w:t>.</w:t>
      </w:r>
    </w:p>
    <w:p w14:paraId="4D7766B8"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de-DE"/>
        </w:rPr>
        <w:t xml:space="preserve">Câu 27. </w:t>
      </w:r>
      <w:r w:rsidRPr="00E6014C">
        <w:rPr>
          <w:lang w:val="de-DE"/>
        </w:rPr>
        <w:t xml:space="preserve">Một sóng hình sin có tần số </w:t>
      </w:r>
      <w:r w:rsidRPr="00E6014C">
        <w:rPr>
          <w:i/>
          <w:lang w:val="de-DE"/>
        </w:rPr>
        <w:t>f</w:t>
      </w:r>
      <w:r w:rsidRPr="00E6014C">
        <w:rPr>
          <w:lang w:val="de-DE"/>
        </w:rPr>
        <w:t xml:space="preserve"> = 50 Hz lan truyền theo phương Ox</w:t>
      </w:r>
      <w:r>
        <w:rPr>
          <w:lang w:val="de-DE"/>
        </w:rPr>
        <w:t xml:space="preserve">. </w:t>
      </w:r>
      <w:r w:rsidRPr="00E6014C">
        <w:rPr>
          <w:lang w:val="de-DE"/>
        </w:rPr>
        <w:t>Tại một thời điểm đo được khoảng cách giữa hai đỉnh sóng lên tiếp là 10 cm</w:t>
      </w:r>
      <w:r>
        <w:rPr>
          <w:lang w:val="de-DE"/>
        </w:rPr>
        <w:t xml:space="preserve">. </w:t>
      </w:r>
      <w:r w:rsidRPr="00E6014C">
        <w:rPr>
          <w:lang w:val="de-DE"/>
        </w:rPr>
        <w:t>Tốc độ truyền sóng là</w:t>
      </w:r>
    </w:p>
    <w:p w14:paraId="78AC7822"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i/>
          <w:color w:val="0000FF"/>
          <w:lang w:val="de-DE"/>
        </w:rPr>
        <w:tab/>
        <w:t xml:space="preserve">A. </w:t>
      </w:r>
      <w:r w:rsidRPr="00E6014C">
        <w:rPr>
          <w:i/>
          <w:lang w:val="de-DE"/>
        </w:rPr>
        <w:t>v</w:t>
      </w:r>
      <w:r w:rsidRPr="00E6014C">
        <w:rPr>
          <w:lang w:val="de-DE"/>
        </w:rPr>
        <w:t xml:space="preserve"> = 5 m/s.</w:t>
      </w:r>
      <w:r w:rsidRPr="00E6014C">
        <w:rPr>
          <w:b/>
          <w:i/>
          <w:color w:val="0000FF"/>
          <w:lang w:val="de-DE"/>
        </w:rPr>
        <w:tab/>
        <w:t xml:space="preserve">B. </w:t>
      </w:r>
      <w:r w:rsidRPr="00E6014C">
        <w:rPr>
          <w:i/>
          <w:lang w:val="de-DE"/>
        </w:rPr>
        <w:t>v</w:t>
      </w:r>
      <w:r w:rsidRPr="00E6014C">
        <w:rPr>
          <w:lang w:val="de-DE"/>
        </w:rPr>
        <w:t xml:space="preserve"> = 2 m/s.</w:t>
      </w:r>
      <w:r w:rsidRPr="00E6014C">
        <w:rPr>
          <w:b/>
          <w:i/>
          <w:color w:val="0000FF"/>
          <w:lang w:val="de-DE"/>
        </w:rPr>
        <w:tab/>
        <w:t xml:space="preserve">C. </w:t>
      </w:r>
      <w:r w:rsidRPr="00E6014C">
        <w:rPr>
          <w:i/>
          <w:lang w:val="de-DE"/>
        </w:rPr>
        <w:t>v</w:t>
      </w:r>
      <w:r w:rsidRPr="00E6014C">
        <w:rPr>
          <w:lang w:val="de-DE"/>
        </w:rPr>
        <w:t xml:space="preserve"> = 10 m/s.</w:t>
      </w:r>
      <w:r w:rsidRPr="00E6014C">
        <w:rPr>
          <w:b/>
          <w:i/>
          <w:color w:val="0000FF"/>
          <w:lang w:val="de-DE"/>
        </w:rPr>
        <w:tab/>
        <w:t xml:space="preserve">D. </w:t>
      </w:r>
      <w:r w:rsidRPr="00E6014C">
        <w:rPr>
          <w:i/>
          <w:lang w:val="de-DE"/>
        </w:rPr>
        <w:t>v</w:t>
      </w:r>
      <w:r w:rsidRPr="00E6014C">
        <w:rPr>
          <w:lang w:val="de-DE"/>
        </w:rPr>
        <w:t xml:space="preserve"> = 2,5 m/s.</w:t>
      </w:r>
    </w:p>
    <w:p w14:paraId="0B89A1A6"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28. </w:t>
      </w:r>
      <w:r w:rsidRPr="00E6014C">
        <w:t xml:space="preserve">Biết khối lượng của proton, nơtron và hạt nhân </w:t>
      </w:r>
      <w:r>
        <w:rPr>
          <w:position w:val="-12"/>
        </w:rPr>
        <w:object w:dxaOrig="375" w:dyaOrig="375" w14:anchorId="3EBFAEAF">
          <v:shape id="_x0000_i1061" type="#_x0000_t75" style="width:19.4pt;height:19.4pt" o:ole="">
            <v:imagedata r:id="rId78" o:title=""/>
          </v:shape>
          <o:OLEObject Type="Embed" ProgID="Equation.3" ShapeID="_x0000_i1061" DrawAspect="Content" ObjectID="_1712169691" r:id="rId79"/>
        </w:object>
      </w:r>
      <w:r w:rsidRPr="00E6014C">
        <w:t>lần lượt là 1,00728u; 1,00867u và 11,9967u</w:t>
      </w:r>
      <w:r>
        <w:t xml:space="preserve">. </w:t>
      </w:r>
      <w:r w:rsidRPr="00E6014C">
        <w:t>Cho 1u = 931,5 MeV/c</w:t>
      </w:r>
      <w:r w:rsidRPr="00E6014C">
        <w:rPr>
          <w:vertAlign w:val="superscript"/>
        </w:rPr>
        <w:t>2</w:t>
      </w:r>
      <w:r>
        <w:t xml:space="preserve">. </w:t>
      </w:r>
      <w:r w:rsidRPr="00E6014C">
        <w:t xml:space="preserve">Năng lượng liên kết của hạt nhân </w:t>
      </w:r>
      <w:r>
        <w:rPr>
          <w:position w:val="-12"/>
        </w:rPr>
        <w:object w:dxaOrig="375" w:dyaOrig="375" w14:anchorId="5A9D54F3">
          <v:shape id="_x0000_i1062" type="#_x0000_t75" style="width:19.4pt;height:19.4pt" o:ole="">
            <v:imagedata r:id="rId78" o:title=""/>
          </v:shape>
          <o:OLEObject Type="Embed" ProgID="Equation.3" ShapeID="_x0000_i1062" DrawAspect="Content" ObjectID="_1712169692" r:id="rId80"/>
        </w:object>
      </w:r>
      <w:r w:rsidRPr="00E6014C">
        <w:t xml:space="preserve"> là:</w:t>
      </w:r>
    </w:p>
    <w:p w14:paraId="3A0B02FF"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rPr>
        <w:tab/>
        <w:t xml:space="preserve">A. </w:t>
      </w:r>
      <w:r w:rsidRPr="00E6014C">
        <w:t>94,87 MeV</w:t>
      </w:r>
      <w:r w:rsidRPr="00E6014C">
        <w:rPr>
          <w:b/>
          <w:color w:val="0000FF"/>
        </w:rPr>
        <w:tab/>
        <w:t xml:space="preserve">B. </w:t>
      </w:r>
      <w:r w:rsidRPr="00E6014C">
        <w:t>46,11 MeV</w:t>
      </w:r>
      <w:r w:rsidRPr="00E6014C">
        <w:rPr>
          <w:b/>
          <w:color w:val="0000FF"/>
        </w:rPr>
        <w:tab/>
        <w:t xml:space="preserve">C. </w:t>
      </w:r>
      <w:r w:rsidRPr="00E6014C">
        <w:t>92,22 MeV</w:t>
      </w:r>
      <w:r w:rsidRPr="00E6014C">
        <w:rPr>
          <w:b/>
          <w:color w:val="0000FF"/>
        </w:rPr>
        <w:tab/>
        <w:t xml:space="preserve">D. </w:t>
      </w:r>
      <w:r w:rsidRPr="00E6014C">
        <w:t>7,68 MeV</w:t>
      </w:r>
    </w:p>
    <w:p w14:paraId="537EB220"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29. </w:t>
      </w:r>
      <w:r w:rsidRPr="00E6014C">
        <w:rPr>
          <w:color w:val="000000" w:themeColor="text1"/>
        </w:rPr>
        <w:t>Hai dao động điều hòa cùng phương, cùng tần số, có biên độ lần lượt là A</w:t>
      </w:r>
      <w:r w:rsidRPr="00E6014C">
        <w:rPr>
          <w:color w:val="000000" w:themeColor="text1"/>
          <w:vertAlign w:val="subscript"/>
        </w:rPr>
        <w:t>1</w:t>
      </w:r>
      <w:r w:rsidRPr="00E6014C">
        <w:rPr>
          <w:color w:val="000000" w:themeColor="text1"/>
        </w:rPr>
        <w:t xml:space="preserve"> = 4,5cm và A</w:t>
      </w:r>
      <w:r w:rsidRPr="00E6014C">
        <w:rPr>
          <w:color w:val="000000" w:themeColor="text1"/>
          <w:vertAlign w:val="subscript"/>
        </w:rPr>
        <w:t>2</w:t>
      </w:r>
      <w:r w:rsidRPr="00E6014C">
        <w:rPr>
          <w:color w:val="000000" w:themeColor="text1"/>
        </w:rPr>
        <w:t xml:space="preserve"> = 6,0cm; lệch pha nhau π</w:t>
      </w:r>
      <w:r>
        <w:rPr>
          <w:color w:val="000000" w:themeColor="text1"/>
        </w:rPr>
        <w:t xml:space="preserve">. </w:t>
      </w:r>
      <w:r w:rsidRPr="00E6014C">
        <w:rPr>
          <w:color w:val="000000" w:themeColor="text1"/>
        </w:rPr>
        <w:t>Dao động tổng hợp của hai dao động này có biên độ bằng</w:t>
      </w:r>
    </w:p>
    <w:p w14:paraId="3E844606"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rPr>
        <w:tab/>
        <w:t xml:space="preserve">A. </w:t>
      </w:r>
      <w:r w:rsidRPr="00E6014C">
        <w:rPr>
          <w:color w:val="000000" w:themeColor="text1"/>
        </w:rPr>
        <w:t>7,5cm.</w:t>
      </w:r>
      <w:r w:rsidRPr="00E6014C">
        <w:rPr>
          <w:b/>
          <w:color w:val="0000FF"/>
        </w:rPr>
        <w:tab/>
        <w:t xml:space="preserve">B. </w:t>
      </w:r>
      <w:r w:rsidRPr="00E6014C">
        <w:rPr>
          <w:color w:val="000000" w:themeColor="text1"/>
        </w:rPr>
        <w:t>1,5cm.</w:t>
      </w:r>
      <w:r w:rsidRPr="00E6014C">
        <w:rPr>
          <w:b/>
          <w:color w:val="0000FF"/>
        </w:rPr>
        <w:tab/>
        <w:t xml:space="preserve">C. </w:t>
      </w:r>
      <w:r w:rsidRPr="00E6014C">
        <w:rPr>
          <w:color w:val="000000" w:themeColor="text1"/>
        </w:rPr>
        <w:t>10,5cm.</w:t>
      </w:r>
      <w:r w:rsidRPr="00E6014C">
        <w:rPr>
          <w:b/>
          <w:color w:val="0000FF"/>
        </w:rPr>
        <w:tab/>
        <w:t xml:space="preserve">D. </w:t>
      </w:r>
      <w:r w:rsidRPr="00E6014C">
        <w:rPr>
          <w:color w:val="000000" w:themeColor="text1"/>
        </w:rPr>
        <w:t>5,0cm.</w:t>
      </w:r>
    </w:p>
    <w:p w14:paraId="737F2A32"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rPr>
        <w:t xml:space="preserve">Câu 30. </w:t>
      </w:r>
      <w:r w:rsidRPr="00E6014C">
        <w:rPr>
          <w:szCs w:val="26"/>
        </w:rPr>
        <w:t>Một điện tích có độ lớn 10 μC bay với vận tốc 10</w:t>
      </w:r>
      <w:r w:rsidRPr="00E6014C">
        <w:rPr>
          <w:szCs w:val="26"/>
          <w:vertAlign w:val="superscript"/>
        </w:rPr>
        <w:t>5</w:t>
      </w:r>
      <w:r w:rsidRPr="00E6014C">
        <w:rPr>
          <w:szCs w:val="26"/>
        </w:rPr>
        <w:t xml:space="preserve"> m/s vuông góc với các đường sức vào một từ trường đều có độ lớn cảm ứng từ bằng 1 T</w:t>
      </w:r>
      <w:r>
        <w:rPr>
          <w:szCs w:val="26"/>
        </w:rPr>
        <w:t xml:space="preserve">. </w:t>
      </w:r>
      <w:r w:rsidRPr="00E6014C">
        <w:rPr>
          <w:szCs w:val="26"/>
        </w:rPr>
        <w:t>Độ lớn lực Lo – ren – xơ tác dụng lên điện tích là</w:t>
      </w:r>
    </w:p>
    <w:p w14:paraId="7082AE15"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882CAD">
        <w:rPr>
          <w:b/>
          <w:color w:val="0000FF"/>
          <w:szCs w:val="26"/>
          <w:lang w:val="nl-NL"/>
        </w:rPr>
        <w:tab/>
      </w:r>
      <w:r w:rsidRPr="00E6014C">
        <w:rPr>
          <w:b/>
          <w:color w:val="0000FF"/>
          <w:szCs w:val="26"/>
          <w:lang w:val="fr-FR"/>
        </w:rPr>
        <w:t xml:space="preserve">A. </w:t>
      </w:r>
      <w:r w:rsidRPr="00E6014C">
        <w:rPr>
          <w:szCs w:val="26"/>
          <w:lang w:val="fr-FR"/>
        </w:rPr>
        <w:t>0,1 N.</w:t>
      </w:r>
      <w:r w:rsidRPr="00E6014C">
        <w:rPr>
          <w:b/>
          <w:color w:val="0000FF"/>
          <w:szCs w:val="26"/>
          <w:lang w:val="fr-FR"/>
        </w:rPr>
        <w:tab/>
        <w:t xml:space="preserve">B. </w:t>
      </w:r>
      <w:r w:rsidRPr="00E6014C">
        <w:rPr>
          <w:szCs w:val="26"/>
          <w:lang w:val="fr-FR"/>
        </w:rPr>
        <w:t>0 N.</w:t>
      </w:r>
      <w:r w:rsidRPr="00E6014C">
        <w:rPr>
          <w:b/>
          <w:color w:val="0000FF"/>
          <w:szCs w:val="26"/>
          <w:lang w:val="fr-FR"/>
        </w:rPr>
        <w:tab/>
        <w:t xml:space="preserve">C. </w:t>
      </w:r>
      <w:r w:rsidRPr="00E6014C">
        <w:rPr>
          <w:szCs w:val="26"/>
          <w:lang w:val="fr-FR"/>
        </w:rPr>
        <w:t>10</w:t>
      </w:r>
      <w:r w:rsidRPr="00E6014C">
        <w:rPr>
          <w:szCs w:val="26"/>
          <w:vertAlign w:val="superscript"/>
          <w:lang w:val="fr-FR"/>
        </w:rPr>
        <w:t>4</w:t>
      </w:r>
      <w:r w:rsidRPr="00E6014C">
        <w:rPr>
          <w:szCs w:val="26"/>
          <w:lang w:val="fr-FR"/>
        </w:rPr>
        <w:t xml:space="preserve"> N.</w:t>
      </w:r>
      <w:r w:rsidRPr="00E6014C">
        <w:rPr>
          <w:b/>
          <w:color w:val="0000FF"/>
          <w:szCs w:val="26"/>
          <w:lang w:val="fr-FR"/>
        </w:rPr>
        <w:tab/>
        <w:t xml:space="preserve">D. </w:t>
      </w:r>
      <w:r w:rsidRPr="00E6014C">
        <w:rPr>
          <w:szCs w:val="26"/>
          <w:lang w:val="fr-FR"/>
        </w:rPr>
        <w:t>1 N.</w:t>
      </w:r>
    </w:p>
    <w:p w14:paraId="605D4773"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eastAsia="vi-VN"/>
        </w:rPr>
        <w:t xml:space="preserve">Câu 31. </w:t>
      </w:r>
      <w:r w:rsidRPr="00E6014C">
        <w:rPr>
          <w:lang w:eastAsia="vi-VN"/>
        </w:rPr>
        <w:t>Trong thí nghiệm Iâng (Y–âng)về giao thoa của ánh sáng đơn sắc, hai khe hẹp cách nhau 1 mm, mặt phẳng chứa hai khe cách màn quan sát 1, 5 m.Khoảng cách giữa 5 vân sáng liên tiếp là 3, 6 mm.Bước sóng của ánh sáng dùng trong thí nghiệm này bằng</w:t>
      </w:r>
    </w:p>
    <w:p w14:paraId="758AEF4D"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eastAsia="vi-VN"/>
        </w:rPr>
        <w:tab/>
        <w:t xml:space="preserve">A. </w:t>
      </w:r>
      <w:r w:rsidRPr="00E6014C">
        <w:rPr>
          <w:lang w:eastAsia="vi-VN"/>
        </w:rPr>
        <w:t>0, 48 μm</w:t>
      </w:r>
      <w:r w:rsidRPr="00E6014C">
        <w:rPr>
          <w:color w:val="000000"/>
          <w:lang w:eastAsia="vi-VN"/>
        </w:rPr>
        <w:t>.</w:t>
      </w:r>
      <w:r w:rsidRPr="00E6014C">
        <w:rPr>
          <w:b/>
          <w:color w:val="0000FF"/>
          <w:lang w:eastAsia="vi-VN"/>
        </w:rPr>
        <w:tab/>
        <w:t xml:space="preserve">B. </w:t>
      </w:r>
      <w:r w:rsidRPr="00E6014C">
        <w:rPr>
          <w:lang w:eastAsia="vi-VN"/>
        </w:rPr>
        <w:t>0, 76 μm</w:t>
      </w:r>
      <w:r w:rsidRPr="00E6014C">
        <w:rPr>
          <w:color w:val="000000"/>
          <w:lang w:eastAsia="vi-VN"/>
        </w:rPr>
        <w:t>.</w:t>
      </w:r>
      <w:r w:rsidRPr="00E6014C">
        <w:rPr>
          <w:b/>
          <w:color w:val="0000FF"/>
          <w:lang w:eastAsia="vi-VN"/>
        </w:rPr>
        <w:tab/>
        <w:t xml:space="preserve">C. </w:t>
      </w:r>
      <w:r w:rsidRPr="00E6014C">
        <w:rPr>
          <w:lang w:eastAsia="vi-VN"/>
        </w:rPr>
        <w:t>0, 60 μm.</w:t>
      </w:r>
      <w:r w:rsidRPr="00E6014C">
        <w:rPr>
          <w:b/>
          <w:color w:val="0000FF"/>
          <w:lang w:eastAsia="vi-VN"/>
        </w:rPr>
        <w:tab/>
        <w:t xml:space="preserve">D. </w:t>
      </w:r>
      <w:r w:rsidRPr="00E6014C">
        <w:rPr>
          <w:lang w:eastAsia="vi-VN"/>
        </w:rPr>
        <w:t>0, 40 μm</w:t>
      </w:r>
      <w:r w:rsidRPr="00E6014C">
        <w:rPr>
          <w:color w:val="000000"/>
          <w:lang w:eastAsia="vi-VN"/>
        </w:rPr>
        <w:t>.</w:t>
      </w:r>
    </w:p>
    <w:p w14:paraId="6E0B45B8"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de-DE"/>
        </w:rPr>
        <w:t xml:space="preserve">Câu 32. </w:t>
      </w:r>
      <w:r w:rsidRPr="00E6014C">
        <w:rPr>
          <w:color w:val="000000"/>
          <w:lang w:val="de-DE"/>
        </w:rPr>
        <w:t>Theo khảo sát của một tổ chức Y tế, tiếng ồn vượt qua 90 dB bắt đầu gây mệt mỏi, mất ngủ, tổn thương chức năng thính giác, mất thăng bằng cơ thể và suy nhược thần kinh</w:t>
      </w:r>
      <w:r>
        <w:rPr>
          <w:color w:val="000000"/>
          <w:lang w:val="de-DE"/>
        </w:rPr>
        <w:t xml:space="preserve">. </w:t>
      </w:r>
      <w:r w:rsidRPr="00E6014C">
        <w:rPr>
          <w:color w:val="000000"/>
          <w:lang w:val="de-DE"/>
        </w:rPr>
        <w:t>Tại tổ dân cư 7 phường Tân Hòa, thành phố Buôn Ma Thuột có cơ sở cưa gỗ, khi hoạt động có mức cường độ âm lên đến 110 dB với những hộ dân cách đó chừng 100 m</w:t>
      </w:r>
      <w:r>
        <w:rPr>
          <w:color w:val="000000"/>
          <w:lang w:val="de-DE"/>
        </w:rPr>
        <w:t xml:space="preserve">. </w:t>
      </w:r>
      <w:r w:rsidRPr="00E6014C">
        <w:rPr>
          <w:color w:val="000000"/>
          <w:lang w:val="de-DE"/>
        </w:rPr>
        <w:t>Tổ dân phố đã có khiếu nại đòi chuyển cơ sở đó ra xa khu dân cư</w:t>
      </w:r>
      <w:r>
        <w:rPr>
          <w:color w:val="000000"/>
          <w:lang w:val="de-DE"/>
        </w:rPr>
        <w:t xml:space="preserve">. </w:t>
      </w:r>
      <w:r w:rsidRPr="00E6014C">
        <w:rPr>
          <w:color w:val="000000"/>
          <w:lang w:val="de-DE"/>
        </w:rPr>
        <w:t>Để không gây ra các hiện tượng sức khỏe trên với người dân thì cơ sở đó phải cách khu dân cư ít nhất là</w:t>
      </w:r>
    </w:p>
    <w:p w14:paraId="417EA1A6"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882CAD">
        <w:rPr>
          <w:b/>
          <w:bCs/>
          <w:color w:val="0000FF"/>
          <w:lang w:val="de-DE"/>
        </w:rPr>
        <w:tab/>
      </w:r>
      <w:r w:rsidRPr="00E6014C">
        <w:rPr>
          <w:b/>
          <w:bCs/>
          <w:color w:val="0000FF"/>
          <w:lang w:val="fr-FR"/>
        </w:rPr>
        <w:t xml:space="preserve">A. </w:t>
      </w:r>
      <w:r w:rsidRPr="00E6014C">
        <w:rPr>
          <w:bCs/>
          <w:lang w:val="fr-FR"/>
        </w:rPr>
        <w:t>1000m</w:t>
      </w:r>
      <w:r w:rsidRPr="00E6014C">
        <w:rPr>
          <w:b/>
          <w:bCs/>
          <w:color w:val="0000FF"/>
          <w:lang w:val="fr-FR"/>
        </w:rPr>
        <w:tab/>
        <w:t xml:space="preserve">B. </w:t>
      </w:r>
      <w:r w:rsidRPr="00E6014C">
        <w:rPr>
          <w:bCs/>
          <w:lang w:val="fr-FR"/>
        </w:rPr>
        <w:t>3300m</w:t>
      </w:r>
      <w:r w:rsidRPr="00E6014C">
        <w:rPr>
          <w:b/>
          <w:bCs/>
          <w:color w:val="0000FF"/>
          <w:lang w:val="fr-FR"/>
        </w:rPr>
        <w:tab/>
        <w:t xml:space="preserve">C. </w:t>
      </w:r>
      <w:r w:rsidRPr="00E6014C">
        <w:rPr>
          <w:bCs/>
          <w:lang w:val="fr-FR"/>
        </w:rPr>
        <w:t>500m</w:t>
      </w:r>
      <w:r w:rsidRPr="00E6014C">
        <w:rPr>
          <w:b/>
          <w:bCs/>
          <w:color w:val="0000FF"/>
          <w:lang w:val="fr-FR"/>
        </w:rPr>
        <w:tab/>
        <w:t xml:space="preserve">D. </w:t>
      </w:r>
      <w:r w:rsidRPr="00E6014C">
        <w:rPr>
          <w:bCs/>
          <w:lang w:val="fr-FR"/>
        </w:rPr>
        <w:t>5000m</w:t>
      </w:r>
    </w:p>
    <w:p w14:paraId="320C363F"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nl-NL"/>
        </w:rPr>
        <w:t xml:space="preserve">Câu 33. </w:t>
      </w:r>
      <w:r w:rsidRPr="00E6014C">
        <w:rPr>
          <w:rFonts w:eastAsia="MS Mincho"/>
          <w:lang w:val="nl-NL"/>
        </w:rPr>
        <w:t xml:space="preserve">Một máy biến áp có hai cuộn dây thứ tự là </w:t>
      </w:r>
      <w:r>
        <w:rPr>
          <w:rFonts w:eastAsia="MS Mincho"/>
          <w:position w:val="-4"/>
        </w:rPr>
        <w:object w:dxaOrig="300" w:dyaOrig="315" w14:anchorId="60D0E543">
          <v:shape id="_x0000_i1063" type="#_x0000_t75" style="width:14.55pt;height:16.2pt" o:ole="">
            <v:imagedata r:id="rId81" o:title=""/>
          </v:shape>
          <o:OLEObject Type="Embed" ProgID="Equation.DSMT4" ShapeID="_x0000_i1063" DrawAspect="Content" ObjectID="_1712169693" r:id="rId82"/>
        </w:object>
      </w:r>
      <w:r w:rsidRPr="00E6014C">
        <w:rPr>
          <w:rFonts w:eastAsia="MS Mincho"/>
          <w:lang w:val="nl-NL"/>
        </w:rPr>
        <w:t>và</w:t>
      </w:r>
      <w:r>
        <w:rPr>
          <w:rFonts w:eastAsia="MS Mincho"/>
          <w:position w:val="-4"/>
        </w:rPr>
        <w:object w:dxaOrig="315" w:dyaOrig="315" w14:anchorId="48F82643">
          <v:shape id="_x0000_i1064" type="#_x0000_t75" style="width:16.2pt;height:16.2pt" o:ole="">
            <v:imagedata r:id="rId83" o:title=""/>
          </v:shape>
          <o:OLEObject Type="Embed" ProgID="Equation.DSMT4" ShapeID="_x0000_i1064" DrawAspect="Content" ObjectID="_1712169694" r:id="rId84"/>
        </w:object>
      </w:r>
      <w:r w:rsidRPr="00E6014C">
        <w:rPr>
          <w:rFonts w:eastAsia="MS Mincho"/>
          <w:lang w:val="nl-NL"/>
        </w:rPr>
        <w:t xml:space="preserve">.Nếu mắc vào hai đầu cuộn dây </w:t>
      </w:r>
      <w:r>
        <w:rPr>
          <w:rFonts w:eastAsia="MS Mincho"/>
          <w:position w:val="-4"/>
        </w:rPr>
        <w:object w:dxaOrig="300" w:dyaOrig="315" w14:anchorId="72E0B9E5">
          <v:shape id="_x0000_i1065" type="#_x0000_t75" style="width:14.55pt;height:16.2pt" o:ole="">
            <v:imagedata r:id="rId85" o:title=""/>
          </v:shape>
          <o:OLEObject Type="Embed" ProgID="Equation.DSMT4" ShapeID="_x0000_i1065" DrawAspect="Content" ObjectID="_1712169695" r:id="rId86"/>
        </w:object>
      </w:r>
      <w:r w:rsidRPr="00E6014C">
        <w:rPr>
          <w:rFonts w:eastAsia="MS Mincho"/>
          <w:lang w:val="nl-NL"/>
        </w:rPr>
        <w:t xml:space="preserve"> một điện áp xoay chiều có giá trị hiệu dụng là 220 V thì điện áp hiệu dụng ở hai đầu cuộn dây </w:t>
      </w:r>
      <w:r>
        <w:rPr>
          <w:rFonts w:eastAsia="MS Mincho"/>
          <w:position w:val="-4"/>
        </w:rPr>
        <w:object w:dxaOrig="315" w:dyaOrig="315" w14:anchorId="32487310">
          <v:shape id="_x0000_i1066" type="#_x0000_t75" style="width:16.2pt;height:16.2pt" o:ole="">
            <v:imagedata r:id="rId87" o:title=""/>
          </v:shape>
          <o:OLEObject Type="Embed" ProgID="Equation.DSMT4" ShapeID="_x0000_i1066" DrawAspect="Content" ObjectID="_1712169696" r:id="rId88"/>
        </w:object>
      </w:r>
      <w:r w:rsidRPr="00E6014C">
        <w:rPr>
          <w:rFonts w:eastAsia="MS Mincho"/>
          <w:lang w:val="nl-NL"/>
        </w:rPr>
        <w:t xml:space="preserve"> là 880 V.Nếu mắc vào hai đầu cuộn dây </w:t>
      </w:r>
      <w:r>
        <w:rPr>
          <w:rFonts w:eastAsia="MS Mincho"/>
          <w:position w:val="-4"/>
        </w:rPr>
        <w:object w:dxaOrig="315" w:dyaOrig="315" w14:anchorId="207303CE">
          <v:shape id="_x0000_i1067" type="#_x0000_t75" style="width:16.2pt;height:16.2pt" o:ole="">
            <v:imagedata r:id="rId89" o:title=""/>
          </v:shape>
          <o:OLEObject Type="Embed" ProgID="Equation.DSMT4" ShapeID="_x0000_i1067" DrawAspect="Content" ObjectID="_1712169697" r:id="rId90"/>
        </w:object>
      </w:r>
      <w:r w:rsidRPr="00E6014C">
        <w:rPr>
          <w:rFonts w:eastAsia="MS Mincho"/>
          <w:lang w:val="nl-NL"/>
        </w:rPr>
        <w:t xml:space="preserve"> một điện áp xoay chiều có giá trị hiệu dụng là 220 V thì điện áp hiệu dụng ở hai đầu cuộn dây </w:t>
      </w:r>
      <w:r>
        <w:rPr>
          <w:rFonts w:eastAsia="MS Mincho"/>
          <w:position w:val="-4"/>
        </w:rPr>
        <w:object w:dxaOrig="300" w:dyaOrig="315" w14:anchorId="7765CB40">
          <v:shape id="_x0000_i1068" type="#_x0000_t75" style="width:14.55pt;height:16.2pt" o:ole="">
            <v:imagedata r:id="rId91" o:title=""/>
          </v:shape>
          <o:OLEObject Type="Embed" ProgID="Equation.DSMT4" ShapeID="_x0000_i1068" DrawAspect="Content" ObjectID="_1712169698" r:id="rId92"/>
        </w:object>
      </w:r>
      <w:r w:rsidRPr="00E6014C">
        <w:rPr>
          <w:rFonts w:eastAsia="MS Mincho"/>
          <w:lang w:val="nl-NL"/>
        </w:rPr>
        <w:t xml:space="preserve"> là</w:t>
      </w:r>
    </w:p>
    <w:p w14:paraId="1989D9AB"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A. </w:t>
      </w:r>
      <w:r w:rsidRPr="00E6014C">
        <w:rPr>
          <w:rFonts w:eastAsia="MS Mincho"/>
          <w:lang w:val="nl-NL"/>
        </w:rPr>
        <w:t>55 V.</w:t>
      </w:r>
      <w:r w:rsidRPr="00E6014C">
        <w:rPr>
          <w:b/>
          <w:color w:val="0000FF"/>
          <w:lang w:val="nl-NL"/>
        </w:rPr>
        <w:tab/>
        <w:t xml:space="preserve">B. </w:t>
      </w:r>
      <w:r w:rsidRPr="00E6014C">
        <w:rPr>
          <w:rFonts w:eastAsia="MS Mincho"/>
          <w:lang w:val="nl-NL"/>
        </w:rPr>
        <w:t>880 V</w:t>
      </w:r>
      <w:r w:rsidRPr="00E6014C">
        <w:rPr>
          <w:rFonts w:eastAsia="MS Mincho"/>
          <w:color w:val="000000"/>
          <w:lang w:val="nl-NL"/>
        </w:rPr>
        <w:t>.</w:t>
      </w:r>
      <w:r w:rsidRPr="00E6014C">
        <w:rPr>
          <w:b/>
          <w:color w:val="0000FF"/>
          <w:lang w:val="nl-NL"/>
        </w:rPr>
        <w:tab/>
        <w:t xml:space="preserve">C. </w:t>
      </w:r>
      <w:r w:rsidRPr="00E6014C">
        <w:rPr>
          <w:rFonts w:eastAsia="MS Mincho"/>
          <w:lang w:val="nl-NL"/>
        </w:rPr>
        <w:t>1100 V</w:t>
      </w:r>
      <w:r w:rsidRPr="00E6014C">
        <w:rPr>
          <w:rFonts w:eastAsia="MS Mincho"/>
          <w:color w:val="000000"/>
          <w:lang w:val="nl-NL"/>
        </w:rPr>
        <w:t>.</w:t>
      </w:r>
      <w:r w:rsidRPr="00E6014C">
        <w:rPr>
          <w:b/>
          <w:color w:val="0000FF"/>
          <w:lang w:val="nl-NL"/>
        </w:rPr>
        <w:tab/>
        <w:t xml:space="preserve">D. </w:t>
      </w:r>
      <w:r w:rsidRPr="00E6014C">
        <w:rPr>
          <w:rFonts w:eastAsia="MS Mincho"/>
          <w:lang w:val="nl-NL"/>
        </w:rPr>
        <w:t>440 V</w:t>
      </w:r>
      <w:r w:rsidRPr="00E6014C">
        <w:rPr>
          <w:rFonts w:eastAsia="MS Mincho"/>
          <w:color w:val="000000"/>
          <w:lang w:val="nl-NL"/>
        </w:rPr>
        <w:t>.</w:t>
      </w:r>
    </w:p>
    <w:p w14:paraId="5870333C"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zCs w:val="26"/>
        </w:rPr>
        <w:t xml:space="preserve">Câu 34. </w:t>
      </w:r>
      <w:r w:rsidRPr="00E6014C">
        <w:rPr>
          <w:szCs w:val="26"/>
        </w:rPr>
        <w:t xml:space="preserve">Mạch dao động của một máy thu vô tuyến điện có độ tự cảm L = 10 </w:t>
      </w:r>
      <w:r w:rsidRPr="00E6014C">
        <w:rPr>
          <w:rFonts w:ascii="Symbol" w:hAnsi="Symbol"/>
        </w:rPr>
        <w:sym w:font="Symbol" w:char="F06D"/>
      </w:r>
      <w:r w:rsidRPr="00E6014C">
        <w:rPr>
          <w:szCs w:val="26"/>
        </w:rPr>
        <w:t>H và điện dung C biến thiên từ 10 pF đến 250 pF thì máy có thể bắt được sóng vô tuyến trong dải có bước sóng</w:t>
      </w:r>
    </w:p>
    <w:p w14:paraId="636A74E3"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A. </w:t>
      </w:r>
      <w:r w:rsidRPr="00E6014C">
        <w:rPr>
          <w:szCs w:val="26"/>
        </w:rPr>
        <w:t>Từ 20 m đến 84,2 m</w:t>
      </w:r>
      <w:r w:rsidRPr="00E6014C">
        <w:rPr>
          <w:b/>
          <w:color w:val="0000FF"/>
          <w:szCs w:val="26"/>
        </w:rPr>
        <w:tab/>
        <w:t xml:space="preserve">B. </w:t>
      </w:r>
      <w:r w:rsidRPr="00E6014C">
        <w:rPr>
          <w:szCs w:val="26"/>
        </w:rPr>
        <w:t>Từ 18,8 m đến 74,2 m</w:t>
      </w:r>
    </w:p>
    <w:p w14:paraId="06131E7B" w14:textId="77777777" w:rsidR="00696981" w:rsidRDefault="00696981" w:rsidP="00696981">
      <w:pPr>
        <w:tabs>
          <w:tab w:val="left" w:pos="300"/>
          <w:tab w:val="left" w:pos="5300"/>
        </w:tabs>
        <w:autoSpaceDE w:val="0"/>
        <w:autoSpaceDN w:val="0"/>
        <w:adjustRightInd w:val="0"/>
        <w:spacing w:line="276" w:lineRule="auto"/>
        <w:jc w:val="both"/>
        <w:textAlignment w:val="center"/>
        <w:rPr>
          <w:b/>
          <w:color w:val="0000FF"/>
          <w:lang w:val="nl-NL"/>
        </w:rPr>
      </w:pPr>
      <w:r w:rsidRPr="00E6014C">
        <w:rPr>
          <w:b/>
          <w:color w:val="0000FF"/>
          <w:szCs w:val="26"/>
        </w:rPr>
        <w:tab/>
        <w:t xml:space="preserve">C. </w:t>
      </w:r>
      <w:r w:rsidRPr="00E6014C">
        <w:rPr>
          <w:szCs w:val="26"/>
        </w:rPr>
        <w:t>Từ 18,8 m đến 94,2 m</w:t>
      </w:r>
      <w:r w:rsidRPr="00E6014C">
        <w:rPr>
          <w:b/>
          <w:color w:val="0000FF"/>
          <w:szCs w:val="26"/>
        </w:rPr>
        <w:tab/>
        <w:t xml:space="preserve">D. </w:t>
      </w:r>
      <w:r w:rsidRPr="00E6014C">
        <w:rPr>
          <w:szCs w:val="26"/>
        </w:rPr>
        <w:t>Từ 19,0 m đến 94,2 m</w:t>
      </w:r>
    </w:p>
    <w:p w14:paraId="26850B62"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lang w:val="nl-NL"/>
        </w:rPr>
        <w:t xml:space="preserve">Câu 35. </w:t>
      </w:r>
      <w:r w:rsidRPr="00E6014C">
        <w:rPr>
          <w:rFonts w:eastAsia="MS Mincho"/>
          <w:lang w:val="nl-NL"/>
        </w:rPr>
        <w:t xml:space="preserve">Một động cơ điện xoay chiều sản ra một công suất cơ học 1000 W và có hiệu suất 92%.Mắc động cơ vào mạng điện xoay chiều, hoạt động đúng định mức thì điện năng tiêu thụ của động cơ trong một giờ là </w:t>
      </w:r>
      <w:r w:rsidRPr="00E6014C">
        <w:rPr>
          <w:rFonts w:eastAsia="MS Mincho"/>
          <w:b/>
          <w:bCs/>
          <w:lang w:val="nl-NL"/>
        </w:rPr>
        <w:t>gần nhất</w:t>
      </w:r>
      <w:r w:rsidRPr="00E6014C">
        <w:rPr>
          <w:rFonts w:eastAsia="MS Mincho"/>
          <w:lang w:val="nl-NL"/>
        </w:rPr>
        <w:t xml:space="preserve"> với giá trị</w:t>
      </w:r>
    </w:p>
    <w:p w14:paraId="59127901"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nl-NL"/>
        </w:rPr>
        <w:tab/>
        <w:t xml:space="preserve">A. </w:t>
      </w:r>
      <w:r w:rsidRPr="00E6014C">
        <w:rPr>
          <w:rFonts w:eastAsia="MS Mincho"/>
          <w:lang w:val="nl-NL"/>
        </w:rPr>
        <w:t>4, 0 MJ</w:t>
      </w:r>
      <w:r w:rsidRPr="00E6014C">
        <w:rPr>
          <w:rFonts w:eastAsia="MS Mincho"/>
          <w:color w:val="000000"/>
          <w:lang w:val="nl-NL"/>
        </w:rPr>
        <w:t>.</w:t>
      </w:r>
      <w:r w:rsidRPr="00E6014C">
        <w:rPr>
          <w:b/>
          <w:color w:val="0000FF"/>
          <w:lang w:val="nl-NL"/>
        </w:rPr>
        <w:tab/>
        <w:t xml:space="preserve">B. </w:t>
      </w:r>
      <w:r w:rsidRPr="00E6014C">
        <w:rPr>
          <w:rFonts w:eastAsia="MS Mincho"/>
          <w:lang w:val="nl-NL"/>
        </w:rPr>
        <w:t>3, 9 MJ</w:t>
      </w:r>
      <w:r w:rsidRPr="00E6014C">
        <w:rPr>
          <w:rFonts w:eastAsia="MS Mincho"/>
          <w:color w:val="000000"/>
          <w:lang w:val="nl-NL"/>
        </w:rPr>
        <w:t>.</w:t>
      </w:r>
      <w:r w:rsidRPr="00E6014C">
        <w:rPr>
          <w:b/>
          <w:color w:val="0000FF"/>
          <w:lang w:val="nl-NL"/>
        </w:rPr>
        <w:tab/>
        <w:t xml:space="preserve">C. </w:t>
      </w:r>
      <w:r w:rsidRPr="00E6014C">
        <w:rPr>
          <w:rFonts w:eastAsia="MS Mincho"/>
          <w:lang w:val="nl-NL"/>
        </w:rPr>
        <w:t>3, 3 MJ</w:t>
      </w:r>
      <w:r w:rsidRPr="00E6014C">
        <w:rPr>
          <w:rFonts w:eastAsia="MS Mincho"/>
          <w:color w:val="000000"/>
          <w:lang w:val="nl-NL"/>
        </w:rPr>
        <w:t>.</w:t>
      </w:r>
      <w:r w:rsidRPr="00E6014C">
        <w:rPr>
          <w:b/>
          <w:color w:val="0000FF"/>
          <w:lang w:val="nl-NL"/>
        </w:rPr>
        <w:tab/>
        <w:t xml:space="preserve">D. </w:t>
      </w:r>
      <w:r w:rsidRPr="00E6014C">
        <w:rPr>
          <w:rFonts w:eastAsia="MS Mincho"/>
          <w:lang w:val="nl-NL"/>
        </w:rPr>
        <w:t>920 Wh.</w:t>
      </w:r>
    </w:p>
    <w:p w14:paraId="34B9035D"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36. </w:t>
      </w:r>
      <w:r w:rsidRPr="00E6014C">
        <w:rPr>
          <w:rFonts w:eastAsia="MS Mincho"/>
        </w:rPr>
        <w:t xml:space="preserve">Đặt điện áp </w:t>
      </w:r>
      <w:r>
        <w:rPr>
          <w:rFonts w:eastAsia="MS Mincho"/>
        </w:rPr>
        <w:object w:dxaOrig="2175" w:dyaOrig="360" w14:anchorId="17335927">
          <v:shape id="_x0000_i1069" type="#_x0000_t75" style="width:109.2pt;height:18.6pt" o:ole="">
            <v:imagedata r:id="rId93" o:title=""/>
          </v:shape>
          <o:OLEObject Type="Embed" ProgID="Equation.DSMT4" ShapeID="_x0000_i1069" DrawAspect="Content" ObjectID="_1712169699" r:id="rId94"/>
        </w:object>
      </w:r>
      <w:r w:rsidRPr="00E6014C">
        <w:rPr>
          <w:rFonts w:eastAsia="MS Mincho"/>
        </w:rPr>
        <w:t>, (t tính bằng s)vào đoạn mạch gồm cuộn dây và tụ điện mắc nối</w:t>
      </w:r>
      <w:r w:rsidRPr="00E6014C">
        <w:rPr>
          <w:rFonts w:eastAsia="MS Mincho"/>
          <w:lang w:val="pl-PL"/>
        </w:rPr>
        <w:t xml:space="preserve"> tiếp.Cuộn dây có độ tự cảm </w:t>
      </w:r>
      <w:r>
        <w:rPr>
          <w:rFonts w:eastAsia="MS Mincho"/>
        </w:rPr>
        <w:object w:dxaOrig="1020" w:dyaOrig="585" w14:anchorId="27EFED3C">
          <v:shape id="_x0000_i1070" type="#_x0000_t75" style="width:50.95pt;height:29.95pt" o:ole="">
            <v:imagedata r:id="rId95" o:title=""/>
          </v:shape>
          <o:OLEObject Type="Embed" ProgID="Equation.DSMT4" ShapeID="_x0000_i1070" DrawAspect="Content" ObjectID="_1712169700" r:id="rId96"/>
        </w:object>
      </w:r>
      <w:r w:rsidRPr="00E6014C">
        <w:rPr>
          <w:rFonts w:eastAsia="MS Mincho"/>
          <w:lang w:val="pl-PL"/>
        </w:rPr>
        <w:t xml:space="preserve">, điện trở </w:t>
      </w:r>
      <w:r>
        <w:rPr>
          <w:rFonts w:eastAsia="MS Mincho"/>
        </w:rPr>
        <w:object w:dxaOrig="1185" w:dyaOrig="360" w14:anchorId="3A6CD5E3">
          <v:shape id="_x0000_i1071" type="#_x0000_t75" style="width:59.05pt;height:18.6pt" o:ole="">
            <v:imagedata r:id="rId97" o:title=""/>
          </v:shape>
          <o:OLEObject Type="Embed" ProgID="Equation.DSMT4" ShapeID="_x0000_i1071" DrawAspect="Content" ObjectID="_1712169701" r:id="rId98"/>
        </w:object>
      </w:r>
      <w:r w:rsidRPr="00E6014C">
        <w:rPr>
          <w:rFonts w:eastAsia="MS Mincho"/>
          <w:lang w:val="pl-PL"/>
        </w:rPr>
        <w:t xml:space="preserve">, tụ điện có điện dung </w:t>
      </w:r>
      <w:r>
        <w:rPr>
          <w:rFonts w:eastAsia="MS Mincho"/>
        </w:rPr>
        <w:object w:dxaOrig="1065" w:dyaOrig="600" w14:anchorId="7C563D0D">
          <v:shape id="_x0000_i1072" type="#_x0000_t75" style="width:53.4pt;height:29.95pt" o:ole="">
            <v:imagedata r:id="rId99" o:title=""/>
          </v:shape>
          <o:OLEObject Type="Embed" ProgID="Equation.DSMT4" ShapeID="_x0000_i1072" DrawAspect="Content" ObjectID="_1712169702" r:id="rId100"/>
        </w:object>
      </w:r>
      <w:r w:rsidRPr="00E6014C">
        <w:rPr>
          <w:rFonts w:eastAsia="MS Mincho"/>
          <w:lang w:val="pl-PL"/>
        </w:rPr>
        <w:t xml:space="preserve">.Tại thời điểm </w:t>
      </w:r>
      <w:r>
        <w:rPr>
          <w:rFonts w:eastAsia="MS Mincho"/>
        </w:rPr>
        <w:object w:dxaOrig="1605" w:dyaOrig="585" w14:anchorId="137128E4">
          <v:shape id="_x0000_i1073" type="#_x0000_t75" style="width:80.9pt;height:29.95pt" o:ole="">
            <v:imagedata r:id="rId101" o:title=""/>
          </v:shape>
          <o:OLEObject Type="Embed" ProgID="Equation.DSMT4" ShapeID="_x0000_i1073" DrawAspect="Content" ObjectID="_1712169703" r:id="rId102"/>
        </w:object>
      </w:r>
      <w:r w:rsidRPr="00E6014C">
        <w:rPr>
          <w:rFonts w:eastAsia="MS Mincho"/>
          <w:lang w:val="pl-PL"/>
        </w:rPr>
        <w:t xml:space="preserve"> điện áp tức thời giữa hai đầu cuộn dây có giá trị là 100 V, đến thời điểm </w:t>
      </w:r>
      <w:r>
        <w:rPr>
          <w:rFonts w:eastAsia="MS Mincho"/>
        </w:rPr>
        <w:object w:dxaOrig="1605" w:dyaOrig="585" w14:anchorId="773A6E65">
          <v:shape id="_x0000_i1074" type="#_x0000_t75" style="width:80.9pt;height:29.95pt" o:ole="">
            <v:imagedata r:id="rId103" o:title=""/>
          </v:shape>
          <o:OLEObject Type="Embed" ProgID="Equation.DSMT4" ShapeID="_x0000_i1074" DrawAspect="Content" ObjectID="_1712169704" r:id="rId104"/>
        </w:object>
      </w:r>
      <w:r w:rsidRPr="00E6014C">
        <w:rPr>
          <w:rFonts w:eastAsia="MS Mincho"/>
          <w:lang w:val="pl-PL"/>
        </w:rPr>
        <w:t xml:space="preserve"> thì điện áp tức thời giữa hai đầu tụ điện bằng 100 V.Công suất tỏa nhiệt trên đoạn mạch có giá trị xấp xỉ bằng</w:t>
      </w:r>
    </w:p>
    <w:p w14:paraId="38C2E51F"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pl-PL"/>
        </w:rPr>
        <w:tab/>
        <w:t xml:space="preserve">A. </w:t>
      </w:r>
      <w:r w:rsidRPr="00E6014C">
        <w:rPr>
          <w:rFonts w:eastAsia="MS Mincho"/>
          <w:lang w:val="pl-PL"/>
        </w:rPr>
        <w:t>173 W.</w:t>
      </w:r>
      <w:r w:rsidRPr="00E6014C">
        <w:rPr>
          <w:b/>
          <w:color w:val="0000FF"/>
          <w:lang w:val="pl-PL"/>
        </w:rPr>
        <w:tab/>
        <w:t xml:space="preserve">B. </w:t>
      </w:r>
      <w:r w:rsidRPr="00E6014C">
        <w:rPr>
          <w:rFonts w:eastAsia="MS Mincho"/>
          <w:lang w:val="pl-PL"/>
        </w:rPr>
        <w:t>42, 4 W</w:t>
      </w:r>
      <w:r w:rsidRPr="00E6014C">
        <w:rPr>
          <w:rFonts w:eastAsia="MS Mincho"/>
          <w:color w:val="000000"/>
          <w:lang w:val="pl-PL"/>
        </w:rPr>
        <w:t>.</w:t>
      </w:r>
      <w:r w:rsidRPr="00E6014C">
        <w:rPr>
          <w:b/>
          <w:color w:val="0000FF"/>
          <w:lang w:val="pl-PL"/>
        </w:rPr>
        <w:tab/>
        <w:t xml:space="preserve">C. </w:t>
      </w:r>
      <w:r w:rsidRPr="00E6014C">
        <w:rPr>
          <w:rFonts w:eastAsia="MS Mincho"/>
          <w:lang w:val="pl-PL"/>
        </w:rPr>
        <w:t>100 W</w:t>
      </w:r>
      <w:r w:rsidRPr="00E6014C">
        <w:rPr>
          <w:rFonts w:eastAsia="MS Mincho"/>
          <w:color w:val="000000"/>
          <w:lang w:val="pl-PL"/>
        </w:rPr>
        <w:t>.</w:t>
      </w:r>
      <w:r w:rsidRPr="00E6014C">
        <w:rPr>
          <w:b/>
          <w:color w:val="0000FF"/>
          <w:lang w:val="pl-PL"/>
        </w:rPr>
        <w:tab/>
        <w:t xml:space="preserve">D. </w:t>
      </w:r>
      <w:r w:rsidRPr="00E6014C">
        <w:rPr>
          <w:rFonts w:eastAsia="MS Mincho"/>
          <w:lang w:val="pl-PL"/>
        </w:rPr>
        <w:t>88, 6 W</w:t>
      </w:r>
      <w:r w:rsidRPr="00E6014C">
        <w:rPr>
          <w:rFonts w:eastAsia="MS Mincho"/>
          <w:color w:val="000000"/>
          <w:lang w:val="pl-PL"/>
        </w:rPr>
        <w:t>.</w:t>
      </w:r>
    </w:p>
    <w:p w14:paraId="27DCA40A" w14:textId="77777777" w:rsidR="00696981" w:rsidRDefault="00696981" w:rsidP="00696981">
      <w:pPr>
        <w:pStyle w:val="ListParagraph"/>
        <w:spacing w:after="0" w:line="276" w:lineRule="auto"/>
        <w:ind w:left="0"/>
        <w:jc w:val="both"/>
        <w:rPr>
          <w:rFonts w:ascii="Times New Roman" w:hAnsi="Times New Roman"/>
          <w:szCs w:val="26"/>
          <w:lang w:val="it-IT"/>
        </w:rPr>
      </w:pPr>
      <w:r w:rsidRPr="00E6014C">
        <w:rPr>
          <w:rFonts w:ascii="Times New Roman" w:eastAsia="Times New Roman" w:hAnsi="Times New Roman"/>
          <w:b/>
          <w:color w:val="0000FF"/>
          <w:szCs w:val="26"/>
          <w:lang w:val="it-IT"/>
        </w:rPr>
        <w:t xml:space="preserve">Câu 37. </w:t>
      </w:r>
      <w:r w:rsidRPr="00E6014C">
        <w:rPr>
          <w:rFonts w:ascii="Times New Roman" w:hAnsi="Times New Roman"/>
          <w:szCs w:val="26"/>
          <w:lang w:val="it-IT"/>
        </w:rPr>
        <w:t>Hai mạch dao động điện từ LC lí tưởng đang có dao động điện từ tự do với cùng tần số với các cường độ dòng điện tức thời trong hai mạch là i</w:t>
      </w:r>
      <w:r w:rsidRPr="00E6014C">
        <w:rPr>
          <w:rFonts w:ascii="Times New Roman" w:hAnsi="Times New Roman"/>
          <w:szCs w:val="26"/>
          <w:vertAlign w:val="subscript"/>
          <w:lang w:val="it-IT"/>
        </w:rPr>
        <w:t>1</w:t>
      </w:r>
      <w:r w:rsidRPr="00E6014C">
        <w:rPr>
          <w:rFonts w:ascii="Times New Roman" w:hAnsi="Times New Roman"/>
          <w:szCs w:val="26"/>
          <w:lang w:val="it-IT"/>
        </w:rPr>
        <w:t xml:space="preserve"> và i</w:t>
      </w:r>
      <w:r w:rsidRPr="00E6014C">
        <w:rPr>
          <w:rFonts w:ascii="Times New Roman" w:hAnsi="Times New Roman"/>
          <w:szCs w:val="26"/>
          <w:vertAlign w:val="subscript"/>
          <w:lang w:val="it-IT"/>
        </w:rPr>
        <w:t>2</w:t>
      </w:r>
      <w:r w:rsidRPr="00E6014C">
        <w:rPr>
          <w:rFonts w:ascii="Times New Roman" w:hAnsi="Times New Roman"/>
          <w:szCs w:val="26"/>
          <w:lang w:val="it-IT"/>
        </w:rPr>
        <w:t xml:space="preserve"> được biểu diễn như hình vẽ.</w:t>
      </w:r>
    </w:p>
    <w:p w14:paraId="568DDBF0" w14:textId="77777777" w:rsidR="00696981" w:rsidRPr="00E6014C" w:rsidRDefault="00696981" w:rsidP="00696981">
      <w:pPr>
        <w:pStyle w:val="ListParagraph"/>
        <w:spacing w:after="0" w:line="276" w:lineRule="auto"/>
        <w:ind w:left="300"/>
        <w:jc w:val="center"/>
        <w:rPr>
          <w:rFonts w:ascii="Times New Roman" w:hAnsi="Times New Roman"/>
          <w:b/>
          <w:i/>
          <w:szCs w:val="26"/>
          <w:lang w:val="it-IT"/>
        </w:rPr>
      </w:pPr>
      <w:r w:rsidRPr="00E6014C">
        <w:rPr>
          <w:rFonts w:ascii="Times New Roman" w:hAnsi="Times New Roman"/>
          <w:noProof/>
          <w:lang w:val="en-US" w:eastAsia="en-US"/>
        </w:rPr>
        <w:drawing>
          <wp:inline distT="0" distB="0" distL="0" distR="0" wp14:anchorId="368D2C98" wp14:editId="60F48DB2">
            <wp:extent cx="2714625"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19221" name="Picture 446"/>
                    <pic:cNvPicPr>
                      <a:picLocks noChangeAspect="1"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2714625" cy="1771650"/>
                    </a:xfrm>
                    <a:prstGeom prst="rect">
                      <a:avLst/>
                    </a:prstGeom>
                    <a:noFill/>
                    <a:ln>
                      <a:noFill/>
                    </a:ln>
                  </pic:spPr>
                </pic:pic>
              </a:graphicData>
            </a:graphic>
          </wp:inline>
        </w:drawing>
      </w:r>
    </w:p>
    <w:p w14:paraId="1B3B6AE5" w14:textId="77777777" w:rsidR="00696981" w:rsidRDefault="00696981" w:rsidP="00696981">
      <w:pPr>
        <w:autoSpaceDE w:val="0"/>
        <w:autoSpaceDN w:val="0"/>
        <w:adjustRightInd w:val="0"/>
        <w:spacing w:line="276" w:lineRule="auto"/>
        <w:ind w:left="300"/>
        <w:textAlignment w:val="center"/>
        <w:rPr>
          <w:b/>
          <w:color w:val="0000FF"/>
          <w:lang w:val="nl-NL"/>
        </w:rPr>
      </w:pPr>
      <w:r w:rsidRPr="00E6014C">
        <w:rPr>
          <w:szCs w:val="26"/>
          <w:lang w:val="it-IT"/>
        </w:rPr>
        <w:t>Tổng điện tích của hai tụ điện trong hai mạch ở cùng một thời điểm có giá trị lớn nhất bằng</w:t>
      </w:r>
    </w:p>
    <w:p w14:paraId="51808B76"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Pr>
          <w:b/>
          <w:color w:val="0000FF"/>
          <w:lang w:val="nl-NL"/>
        </w:rPr>
        <w:tab/>
        <w:t xml:space="preserve">A. </w:t>
      </w:r>
      <w:r>
        <w:rPr>
          <w:b/>
          <w:bCs/>
          <w:position w:val="-24"/>
          <w:szCs w:val="26"/>
        </w:rPr>
        <w:object w:dxaOrig="780" w:dyaOrig="615" w14:anchorId="17AA020B">
          <v:shape id="_x0000_i1075" type="#_x0000_t75" style="width:38.85pt;height:30.75pt" o:ole="">
            <v:imagedata r:id="rId106" o:title=""/>
          </v:shape>
          <o:OLEObject Type="Embed" ProgID="Equation.DSMT4" ShapeID="_x0000_i1075" DrawAspect="Content" ObjectID="_1712169705" r:id="rId107"/>
        </w:object>
      </w:r>
      <w:r>
        <w:rPr>
          <w:b/>
          <w:color w:val="0000FF"/>
          <w:lang w:val="nl-NL"/>
        </w:rPr>
        <w:tab/>
        <w:t xml:space="preserve">B. </w:t>
      </w:r>
      <w:r>
        <w:rPr>
          <w:b/>
          <w:bCs/>
          <w:position w:val="-24"/>
          <w:szCs w:val="26"/>
        </w:rPr>
        <w:object w:dxaOrig="780" w:dyaOrig="615" w14:anchorId="701D2274">
          <v:shape id="_x0000_i1076" type="#_x0000_t75" style="width:38.85pt;height:30.75pt" o:ole="">
            <v:imagedata r:id="rId108" o:title=""/>
          </v:shape>
          <o:OLEObject Type="Embed" ProgID="Equation.DSMT4" ShapeID="_x0000_i1076" DrawAspect="Content" ObjectID="_1712169706" r:id="rId109"/>
        </w:object>
      </w:r>
      <w:r>
        <w:rPr>
          <w:b/>
          <w:color w:val="0000FF"/>
          <w:lang w:val="nl-NL"/>
        </w:rPr>
        <w:tab/>
        <w:t xml:space="preserve">C. </w:t>
      </w:r>
      <w:r>
        <w:rPr>
          <w:b/>
          <w:bCs/>
          <w:position w:val="-24"/>
          <w:szCs w:val="26"/>
        </w:rPr>
        <w:object w:dxaOrig="780" w:dyaOrig="615" w14:anchorId="28BFC0C4">
          <v:shape id="_x0000_i1077" type="#_x0000_t75" style="width:38.85pt;height:30.75pt" o:ole="">
            <v:imagedata r:id="rId110" o:title=""/>
          </v:shape>
          <o:OLEObject Type="Embed" ProgID="Equation.DSMT4" ShapeID="_x0000_i1077" DrawAspect="Content" ObjectID="_1712169707" r:id="rId111"/>
        </w:object>
      </w:r>
      <w:r>
        <w:rPr>
          <w:b/>
          <w:color w:val="0000FF"/>
          <w:lang w:val="nl-NL"/>
        </w:rPr>
        <w:tab/>
        <w:t xml:space="preserve">D. </w:t>
      </w:r>
      <w:r>
        <w:rPr>
          <w:b/>
          <w:bCs/>
          <w:position w:val="-24"/>
          <w:szCs w:val="26"/>
        </w:rPr>
        <w:object w:dxaOrig="780" w:dyaOrig="615" w14:anchorId="5F52E629">
          <v:shape id="_x0000_i1078" type="#_x0000_t75" style="width:38.85pt;height:30.75pt" o:ole="">
            <v:imagedata r:id="rId112" o:title=""/>
          </v:shape>
          <o:OLEObject Type="Embed" ProgID="Equation.DSMT4" ShapeID="_x0000_i1078" DrawAspect="Content" ObjectID="_1712169708" r:id="rId113"/>
        </w:object>
      </w:r>
    </w:p>
    <w:p w14:paraId="4B731784"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spacing w:val="3"/>
          <w:lang w:val="pt-BR"/>
        </w:rPr>
        <w:t xml:space="preserve">Câu 38. </w:t>
      </w:r>
      <w:r w:rsidRPr="00E6014C">
        <w:rPr>
          <w:rFonts w:eastAsia="MS Mincho"/>
          <w:spacing w:val="3"/>
          <w:lang w:val="pt-BR"/>
        </w:rPr>
        <w:t xml:space="preserve">Hai vật dao động điều hòa trên hai đường thẳng song song rất gần nhau có </w:t>
      </w:r>
      <w:r w:rsidRPr="00E6014C">
        <w:rPr>
          <w:rFonts w:eastAsia="MS Mincho"/>
          <w:lang w:val="pt-BR"/>
        </w:rPr>
        <w:t xml:space="preserve">phương trình lần lượt là </w:t>
      </w:r>
      <w:r>
        <w:rPr>
          <w:rFonts w:eastAsia="MS Mincho"/>
          <w:position w:val="-4"/>
        </w:rPr>
        <w:object w:dxaOrig="1740" w:dyaOrig="585" w14:anchorId="0A548D43">
          <v:shape id="_x0000_i1079" type="#_x0000_t75" style="width:87.35pt;height:29.95pt" o:ole="">
            <v:imagedata r:id="rId114" o:title=""/>
          </v:shape>
          <o:OLEObject Type="Embed" ProgID="Equation.DSMT4" ShapeID="_x0000_i1079" DrawAspect="Content" ObjectID="_1712169709" r:id="rId115"/>
        </w:object>
      </w:r>
      <w:r w:rsidRPr="00E6014C">
        <w:rPr>
          <w:rFonts w:eastAsia="MS Mincho"/>
          <w:lang w:val="pt-BR"/>
        </w:rPr>
        <w:t xml:space="preserve"> và </w:t>
      </w:r>
      <w:r>
        <w:rPr>
          <w:rFonts w:eastAsia="MS Mincho"/>
          <w:position w:val="-4"/>
        </w:rPr>
        <w:object w:dxaOrig="1755" w:dyaOrig="585" w14:anchorId="68BBF910">
          <v:shape id="_x0000_i1080" type="#_x0000_t75" style="width:88.2pt;height:29.95pt" o:ole="">
            <v:imagedata r:id="rId116" o:title=""/>
          </v:shape>
          <o:OLEObject Type="Embed" ProgID="Equation.DSMT4" ShapeID="_x0000_i1080" DrawAspect="Content" ObjectID="_1712169710" r:id="rId117"/>
        </w:object>
      </w:r>
      <w:r w:rsidRPr="00E6014C">
        <w:rPr>
          <w:rFonts w:eastAsia="MS Mincho"/>
          <w:position w:val="-24"/>
          <w:lang w:val="pt-BR"/>
        </w:rPr>
        <w:t xml:space="preserve"> </w:t>
      </w:r>
      <w:r w:rsidRPr="00E6014C">
        <w:rPr>
          <w:rFonts w:eastAsia="MS Mincho"/>
          <w:lang w:val="pt-BR"/>
        </w:rPr>
        <w:t>(x tính bằng cm, t tính bằng s).Vị trí cân bằng của hai vật thuộc cùng đường thẳng vuông góc với hai đường thẳng song song.Không kể lúc t = 0, thời điểm hai vật đi ngang qua nhau lần thứ 2021 là</w:t>
      </w:r>
    </w:p>
    <w:p w14:paraId="195A0124"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lang w:val="pt-BR"/>
        </w:rPr>
        <w:tab/>
        <w:t xml:space="preserve">A. </w:t>
      </w:r>
      <w:r w:rsidRPr="00E6014C">
        <w:rPr>
          <w:rFonts w:eastAsia="MS Mincho"/>
          <w:lang w:val="pt-BR"/>
        </w:rPr>
        <w:t>1010, 75 s</w:t>
      </w:r>
      <w:r w:rsidRPr="00E6014C">
        <w:rPr>
          <w:rFonts w:eastAsia="MS Mincho"/>
          <w:color w:val="000000"/>
          <w:lang w:val="pt-BR"/>
        </w:rPr>
        <w:t>.</w:t>
      </w:r>
      <w:r w:rsidRPr="00E6014C">
        <w:rPr>
          <w:b/>
          <w:color w:val="0000FF"/>
          <w:lang w:val="pt-BR"/>
        </w:rPr>
        <w:tab/>
        <w:t xml:space="preserve">B. </w:t>
      </w:r>
      <w:r w:rsidRPr="00E6014C">
        <w:rPr>
          <w:rFonts w:eastAsia="MS Mincho"/>
          <w:lang w:val="pt-BR"/>
        </w:rPr>
        <w:t>1010 s</w:t>
      </w:r>
      <w:r w:rsidRPr="00E6014C">
        <w:rPr>
          <w:rFonts w:eastAsia="MS Mincho"/>
          <w:color w:val="000000"/>
          <w:lang w:val="pt-BR"/>
        </w:rPr>
        <w:t>.</w:t>
      </w:r>
      <w:r w:rsidRPr="00E6014C">
        <w:rPr>
          <w:b/>
          <w:color w:val="0000FF"/>
          <w:lang w:val="pt-BR"/>
        </w:rPr>
        <w:tab/>
        <w:t xml:space="preserve">C. </w:t>
      </w:r>
      <w:r w:rsidRPr="00E6014C">
        <w:rPr>
          <w:rFonts w:eastAsia="MS Mincho"/>
          <w:lang w:val="pt-BR"/>
        </w:rPr>
        <w:t>1010, 5 s</w:t>
      </w:r>
      <w:r w:rsidRPr="00E6014C">
        <w:rPr>
          <w:rFonts w:eastAsia="MS Mincho"/>
          <w:color w:val="000000"/>
          <w:lang w:val="pt-BR"/>
        </w:rPr>
        <w:t>.</w:t>
      </w:r>
      <w:r w:rsidRPr="00E6014C">
        <w:rPr>
          <w:b/>
          <w:color w:val="0000FF"/>
          <w:lang w:val="pt-BR"/>
        </w:rPr>
        <w:tab/>
        <w:t xml:space="preserve">D. </w:t>
      </w:r>
      <w:r w:rsidRPr="00E6014C">
        <w:rPr>
          <w:rFonts w:eastAsia="MS Mincho"/>
          <w:lang w:val="pt-BR"/>
        </w:rPr>
        <w:t>1010, 25 s.</w:t>
      </w:r>
    </w:p>
    <w:p w14:paraId="2CEA81EB"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39. </w:t>
      </w:r>
      <w:r w:rsidRPr="00E6014C">
        <w:rPr>
          <w:color w:val="000000"/>
        </w:rPr>
        <w:t xml:space="preserve">Trên bề mặt chất lỏng có hai nguồn kết hợp AB cách nhau </w:t>
      </w:r>
      <w:r>
        <w:rPr>
          <w:position w:val="-6"/>
        </w:rPr>
        <w:object w:dxaOrig="675" w:dyaOrig="285" w14:anchorId="0E4EBDB9">
          <v:shape id="_x0000_i1081" type="#_x0000_t75" style="width:34pt;height:14.55pt" o:ole="">
            <v:imagedata r:id="rId118" o:title=""/>
          </v:shape>
          <o:OLEObject Type="Embed" ProgID="Equation.DSMT4" ShapeID="_x0000_i1081" DrawAspect="Content" ObjectID="_1712169711" r:id="rId119"/>
        </w:object>
      </w:r>
      <w:r w:rsidRPr="00E6014C">
        <w:rPr>
          <w:color w:val="000000"/>
        </w:rPr>
        <w:t xml:space="preserve"> dao động cùng pha</w:t>
      </w:r>
      <w:r>
        <w:rPr>
          <w:color w:val="000000"/>
        </w:rPr>
        <w:t xml:space="preserve">. </w:t>
      </w:r>
      <w:r w:rsidRPr="00E6014C">
        <w:rPr>
          <w:color w:val="000000"/>
        </w:rPr>
        <w:t xml:space="preserve">Biết sóng do mỗi nguồn phát ra có tần số </w:t>
      </w:r>
      <w:r>
        <w:rPr>
          <w:position w:val="-10"/>
        </w:rPr>
        <w:object w:dxaOrig="1035" w:dyaOrig="315" w14:anchorId="7DD10CB0">
          <v:shape id="_x0000_i1082" type="#_x0000_t75" style="width:51.8pt;height:16.2pt" o:ole="">
            <v:imagedata r:id="rId120" o:title=""/>
          </v:shape>
          <o:OLEObject Type="Embed" ProgID="Equation.DSMT4" ShapeID="_x0000_i1082" DrawAspect="Content" ObjectID="_1712169712" r:id="rId121"/>
        </w:object>
      </w:r>
      <w:r w:rsidRPr="00E6014C">
        <w:rPr>
          <w:color w:val="000000"/>
        </w:rPr>
        <w:t xml:space="preserve"> vận tốc truyền sóng </w:t>
      </w:r>
      <w:r>
        <w:rPr>
          <w:position w:val="-6"/>
        </w:rPr>
        <w:object w:dxaOrig="660" w:dyaOrig="285" w14:anchorId="57E0BBC4">
          <v:shape id="_x0000_i1083" type="#_x0000_t75" style="width:33.15pt;height:14.55pt" o:ole="">
            <v:imagedata r:id="rId122" o:title=""/>
          </v:shape>
          <o:OLEObject Type="Embed" ProgID="Equation.DSMT4" ShapeID="_x0000_i1083" DrawAspect="Content" ObjectID="_1712169713" r:id="rId123"/>
        </w:object>
      </w:r>
      <w:r w:rsidRPr="00E6014C">
        <w:rPr>
          <w:color w:val="000000"/>
        </w:rPr>
        <w:t xml:space="preserve"> Gọi M là một điểm nằm trên đường vuông góc với AB tại A, dao động với biên độ cực đại</w:t>
      </w:r>
      <w:r>
        <w:rPr>
          <w:color w:val="000000"/>
        </w:rPr>
        <w:t xml:space="preserve">. </w:t>
      </w:r>
      <w:r w:rsidRPr="00E6014C">
        <w:rPr>
          <w:color w:val="000000"/>
        </w:rPr>
        <w:t>Đoạn AM có giá trị nhỏ nhất là:</w:t>
      </w:r>
    </w:p>
    <w:p w14:paraId="3B86E4EB"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Pr>
          <w:b/>
          <w:color w:val="0000FF"/>
          <w:lang w:val="nl-NL"/>
        </w:rPr>
        <w:tab/>
        <w:t xml:space="preserve">A. </w:t>
      </w:r>
      <w:r>
        <w:rPr>
          <w:position w:val="-10"/>
        </w:rPr>
        <w:object w:dxaOrig="885" w:dyaOrig="315" w14:anchorId="6390238B">
          <v:shape id="_x0000_i1084" type="#_x0000_t75" style="width:44.5pt;height:16.2pt" o:ole="">
            <v:imagedata r:id="rId124" o:title=""/>
          </v:shape>
          <o:OLEObject Type="Embed" ProgID="Equation.DSMT4" ShapeID="_x0000_i1084" DrawAspect="Content" ObjectID="_1712169714" r:id="rId125"/>
        </w:object>
      </w:r>
      <w:r>
        <w:rPr>
          <w:b/>
          <w:color w:val="0000FF"/>
          <w:lang w:val="nl-NL"/>
        </w:rPr>
        <w:tab/>
        <w:t xml:space="preserve">B. </w:t>
      </w:r>
      <w:r>
        <w:rPr>
          <w:position w:val="-6"/>
        </w:rPr>
        <w:object w:dxaOrig="585" w:dyaOrig="285" w14:anchorId="2BB0876E">
          <v:shape id="_x0000_i1085" type="#_x0000_t75" style="width:29.95pt;height:14.55pt" o:ole="">
            <v:imagedata r:id="rId126" o:title=""/>
          </v:shape>
          <o:OLEObject Type="Embed" ProgID="Equation.DSMT4" ShapeID="_x0000_i1085" DrawAspect="Content" ObjectID="_1712169715" r:id="rId127"/>
        </w:object>
      </w:r>
      <w:r>
        <w:rPr>
          <w:b/>
          <w:color w:val="0000FF"/>
          <w:lang w:val="nl-NL"/>
        </w:rPr>
        <w:tab/>
        <w:t xml:space="preserve">C. </w:t>
      </w:r>
      <w:r>
        <w:rPr>
          <w:position w:val="-10"/>
        </w:rPr>
        <w:object w:dxaOrig="780" w:dyaOrig="315" w14:anchorId="2E484B12">
          <v:shape id="_x0000_i1086" type="#_x0000_t75" style="width:38.85pt;height:16.2pt" o:ole="">
            <v:imagedata r:id="rId128" o:title=""/>
          </v:shape>
          <o:OLEObject Type="Embed" ProgID="Equation.DSMT4" ShapeID="_x0000_i1086" DrawAspect="Content" ObjectID="_1712169716" r:id="rId129"/>
        </w:object>
      </w:r>
      <w:r>
        <w:rPr>
          <w:b/>
          <w:color w:val="0000FF"/>
          <w:lang w:val="nl-NL"/>
        </w:rPr>
        <w:tab/>
        <w:t xml:space="preserve">D. </w:t>
      </w:r>
      <w:r>
        <w:rPr>
          <w:position w:val="-6"/>
        </w:rPr>
        <w:object w:dxaOrig="555" w:dyaOrig="285" w14:anchorId="2674CFA7">
          <v:shape id="_x0000_i1087" type="#_x0000_t75" style="width:28.3pt;height:14.55pt" o:ole="">
            <v:imagedata r:id="rId130" o:title=""/>
          </v:shape>
          <o:OLEObject Type="Embed" ProgID="Equation.DSMT4" ShapeID="_x0000_i1087" DrawAspect="Content" ObjectID="_1712169717" r:id="rId131"/>
        </w:object>
      </w:r>
    </w:p>
    <w:p w14:paraId="4108EF53" w14:textId="77777777" w:rsidR="00696981" w:rsidRDefault="00696981" w:rsidP="00696981">
      <w:pPr>
        <w:autoSpaceDE w:val="0"/>
        <w:autoSpaceDN w:val="0"/>
        <w:adjustRightInd w:val="0"/>
        <w:spacing w:line="276" w:lineRule="auto"/>
        <w:jc w:val="both"/>
        <w:textAlignment w:val="center"/>
        <w:rPr>
          <w:b/>
          <w:color w:val="0000FF"/>
          <w:lang w:val="nl-NL"/>
        </w:rPr>
      </w:pPr>
      <w:r w:rsidRPr="00E6014C">
        <w:rPr>
          <w:b/>
          <w:color w:val="0000FF"/>
        </w:rPr>
        <w:t xml:space="preserve">Câu 40. </w:t>
      </w:r>
      <w:r w:rsidRPr="00E6014C">
        <w:t xml:space="preserve">Khi bắn hạt </w:t>
      </w:r>
      <w:r>
        <w:rPr>
          <w:position w:val="-6"/>
        </w:rPr>
        <w:object w:dxaOrig="240" w:dyaOrig="225" w14:anchorId="6A4EF289">
          <v:shape id="_x0000_i1088" type="#_x0000_t75" style="width:12.15pt;height:12.15pt" o:ole="">
            <v:imagedata r:id="rId132" o:title=""/>
          </v:shape>
          <o:OLEObject Type="Embed" ProgID="Equation.DSMT4" ShapeID="_x0000_i1088" DrawAspect="Content" ObjectID="_1712169718" r:id="rId133"/>
        </w:object>
      </w:r>
      <w:r w:rsidRPr="00E6014C">
        <w:t xml:space="preserve"> có động năng K vào hạt nhân </w:t>
      </w:r>
      <w:r>
        <w:rPr>
          <w:position w:val="-12"/>
        </w:rPr>
        <w:object w:dxaOrig="420" w:dyaOrig="375" w14:anchorId="71BB6CCD">
          <v:shape id="_x0000_i1089" type="#_x0000_t75" style="width:21.05pt;height:19.4pt" o:ole="">
            <v:imagedata r:id="rId134" o:title=""/>
          </v:shape>
          <o:OLEObject Type="Embed" ProgID="Equation.DSMT4" ShapeID="_x0000_i1089" DrawAspect="Content" ObjectID="_1712169719" r:id="rId135"/>
        </w:object>
      </w:r>
      <w:r w:rsidRPr="00E6014C">
        <w:t xml:space="preserve"> đứng yên thì gây ra phản ứng </w:t>
      </w:r>
      <w:r>
        <w:rPr>
          <w:position w:val="-12"/>
        </w:rPr>
        <w:object w:dxaOrig="2115" w:dyaOrig="375" w14:anchorId="3E49D80E">
          <v:shape id="_x0000_i1090" type="#_x0000_t75" style="width:106pt;height:19.4pt" o:ole="">
            <v:imagedata r:id="rId136" o:title=""/>
          </v:shape>
          <o:OLEObject Type="Embed" ProgID="Equation.DSMT4" ShapeID="_x0000_i1090" DrawAspect="Content" ObjectID="_1712169720" r:id="rId137"/>
        </w:object>
      </w:r>
      <w:r>
        <w:t xml:space="preserve">. </w:t>
      </w:r>
      <w:r w:rsidRPr="00E6014C">
        <w:t xml:space="preserve">Cho khối lượng các hạt nhân trong phản ứng lần lượt là </w:t>
      </w:r>
      <w:r>
        <w:rPr>
          <w:position w:val="-12"/>
        </w:rPr>
        <w:object w:dxaOrig="1485" w:dyaOrig="360" w14:anchorId="31F25400">
          <v:shape id="_x0000_i1091" type="#_x0000_t75" style="width:74.45pt;height:18.6pt" o:ole="">
            <v:imagedata r:id="rId138" o:title=""/>
          </v:shape>
          <o:OLEObject Type="Embed" ProgID="Equation.DSMT4" ShapeID="_x0000_i1091" DrawAspect="Content" ObjectID="_1712169721" r:id="rId139"/>
        </w:object>
      </w:r>
      <w:r w:rsidRPr="00E6014C">
        <w:t xml:space="preserve"> </w:t>
      </w:r>
      <w:r>
        <w:rPr>
          <w:position w:val="-4"/>
        </w:rPr>
        <w:object w:dxaOrig="165" w:dyaOrig="285" w14:anchorId="388D3F58">
          <v:shape id="_x0000_i1092" type="#_x0000_t75" style="width:8.9pt;height:14.55pt" o:ole="">
            <v:imagedata r:id="rId140" o:title=""/>
          </v:shape>
          <o:OLEObject Type="Embed" ProgID="Equation.DSMT4" ShapeID="_x0000_i1092" DrawAspect="Content" ObjectID="_1712169722" r:id="rId141"/>
        </w:object>
      </w:r>
      <w:r>
        <w:rPr>
          <w:position w:val="-12"/>
        </w:rPr>
        <w:object w:dxaOrig="4320" w:dyaOrig="360" w14:anchorId="1DC3E76A">
          <v:shape id="_x0000_i1093" type="#_x0000_t75" style="width:3in;height:18.6pt" o:ole="">
            <v:imagedata r:id="rId142" o:title=""/>
          </v:shape>
          <o:OLEObject Type="Embed" ProgID="Equation.DSMT4" ShapeID="_x0000_i1093" DrawAspect="Content" ObjectID="_1712169723" r:id="rId143"/>
        </w:object>
      </w:r>
      <w:r w:rsidRPr="00E6014C">
        <w:t xml:space="preserve"> Lấy luc</w:t>
      </w:r>
      <w:r w:rsidRPr="00E6014C">
        <w:rPr>
          <w:vertAlign w:val="superscript"/>
        </w:rPr>
        <w:t>2</w:t>
      </w:r>
      <w:r w:rsidRPr="00E6014C">
        <w:t xml:space="preserve"> = 931,5MeV</w:t>
      </w:r>
      <w:r>
        <w:t xml:space="preserve">. </w:t>
      </w:r>
      <w:r w:rsidRPr="00E6014C">
        <w:t xml:space="preserve">Nếu hạt nhân </w:t>
      </w:r>
      <w:r w:rsidRPr="00E6014C">
        <w:rPr>
          <w:i/>
        </w:rPr>
        <w:t>X</w:t>
      </w:r>
      <w:r w:rsidRPr="00E6014C">
        <w:t xml:space="preserve"> sinh ra đứng yên thì giá trị của </w:t>
      </w:r>
      <w:r w:rsidRPr="00E6014C">
        <w:rPr>
          <w:i/>
        </w:rPr>
        <w:t>K</w:t>
      </w:r>
      <w:r w:rsidRPr="00E6014C">
        <w:t xml:space="preserve"> bằng</w:t>
      </w:r>
    </w:p>
    <w:p w14:paraId="0ED228D5" w14:textId="77777777" w:rsidR="00696981" w:rsidRDefault="00696981" w:rsidP="00696981">
      <w:pPr>
        <w:tabs>
          <w:tab w:val="left" w:pos="300"/>
          <w:tab w:val="left" w:pos="2800"/>
          <w:tab w:val="left" w:pos="5300"/>
          <w:tab w:val="left" w:pos="7800"/>
        </w:tabs>
        <w:autoSpaceDE w:val="0"/>
        <w:autoSpaceDN w:val="0"/>
        <w:adjustRightInd w:val="0"/>
        <w:spacing w:line="276" w:lineRule="auto"/>
        <w:jc w:val="both"/>
        <w:textAlignment w:val="center"/>
        <w:rPr>
          <w:b/>
          <w:color w:val="0000FF"/>
          <w:lang w:val="nl-NL"/>
        </w:rPr>
      </w:pPr>
      <w:r w:rsidRPr="00E6014C">
        <w:rPr>
          <w:b/>
          <w:color w:val="0000FF"/>
        </w:rPr>
        <w:tab/>
        <w:t xml:space="preserve">A. </w:t>
      </w:r>
      <w:r w:rsidRPr="00E6014C">
        <w:t>1,21</w:t>
      </w:r>
      <w:r w:rsidRPr="00E6014C">
        <w:rPr>
          <w:i/>
        </w:rPr>
        <w:t>M</w:t>
      </w:r>
      <w:r w:rsidRPr="00E6014C">
        <w:rPr>
          <w:i/>
          <w:iCs/>
        </w:rPr>
        <w:t>eV</w:t>
      </w:r>
      <w:r w:rsidRPr="00E6014C">
        <w:rPr>
          <w:b/>
          <w:color w:val="0000FF"/>
        </w:rPr>
        <w:tab/>
        <w:t xml:space="preserve">B. </w:t>
      </w:r>
      <w:r w:rsidRPr="00E6014C">
        <w:t>1,96</w:t>
      </w:r>
      <w:r w:rsidRPr="00E6014C">
        <w:rPr>
          <w:i/>
        </w:rPr>
        <w:t>M</w:t>
      </w:r>
      <w:r w:rsidRPr="00E6014C">
        <w:rPr>
          <w:i/>
          <w:iCs/>
        </w:rPr>
        <w:t>eV</w:t>
      </w:r>
      <w:r w:rsidRPr="00E6014C">
        <w:rPr>
          <w:b/>
          <w:color w:val="0000FF"/>
        </w:rPr>
        <w:tab/>
        <w:t xml:space="preserve">C. </w:t>
      </w:r>
      <w:r w:rsidRPr="00E6014C">
        <w:t xml:space="preserve">0,37 </w:t>
      </w:r>
      <w:r w:rsidRPr="00E6014C">
        <w:rPr>
          <w:i/>
        </w:rPr>
        <w:t>M</w:t>
      </w:r>
      <w:r w:rsidRPr="00E6014C">
        <w:rPr>
          <w:i/>
          <w:iCs/>
        </w:rPr>
        <w:t>eV</w:t>
      </w:r>
      <w:r w:rsidRPr="00E6014C">
        <w:rPr>
          <w:b/>
          <w:color w:val="0000FF"/>
        </w:rPr>
        <w:tab/>
        <w:t xml:space="preserve">D. </w:t>
      </w:r>
      <w:r w:rsidRPr="00E6014C">
        <w:t>1,58</w:t>
      </w:r>
      <w:r w:rsidRPr="00E6014C">
        <w:rPr>
          <w:i/>
        </w:rPr>
        <w:t>MeV</w:t>
      </w:r>
    </w:p>
    <w:p w14:paraId="2F753983" w14:textId="77777777" w:rsidR="00696981" w:rsidRDefault="00696981" w:rsidP="00696981">
      <w:pPr>
        <w:tabs>
          <w:tab w:val="left" w:pos="300"/>
          <w:tab w:val="left" w:pos="2800"/>
          <w:tab w:val="left" w:pos="5300"/>
          <w:tab w:val="left" w:pos="7800"/>
        </w:tabs>
        <w:autoSpaceDE w:val="0"/>
        <w:autoSpaceDN w:val="0"/>
        <w:adjustRightInd w:val="0"/>
        <w:spacing w:line="276" w:lineRule="auto"/>
        <w:jc w:val="center"/>
        <w:textAlignment w:val="center"/>
        <w:rPr>
          <w:b/>
          <w:color w:val="0000FF"/>
          <w:lang w:val="nl-NL"/>
        </w:rPr>
      </w:pPr>
      <w:r>
        <w:rPr>
          <w:b/>
          <w:color w:val="0000FF"/>
          <w:lang w:val="nl-NL"/>
        </w:rPr>
        <w:t>------------- HẾT -------------</w:t>
      </w:r>
    </w:p>
    <w:p w14:paraId="3F2C3107" w14:textId="77777777" w:rsidR="00696981" w:rsidRDefault="00696981" w:rsidP="00696981">
      <w:pPr>
        <w:rPr>
          <w:b/>
          <w:color w:val="000080"/>
        </w:rPr>
      </w:pPr>
      <w:r>
        <w:rPr>
          <w:b/>
          <w:color w:val="0000FF"/>
          <w:lang w:val="nl-NL"/>
        </w:rPr>
        <w:br w:type="page"/>
      </w:r>
      <w:r>
        <w:rPr>
          <w:b/>
          <w:color w:val="000080"/>
        </w:rPr>
        <w:lastRenderedPageBreak/>
        <w:t>Mã đề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42"/>
        <w:gridCol w:w="541"/>
        <w:gridCol w:w="541"/>
        <w:gridCol w:w="541"/>
        <w:gridCol w:w="541"/>
        <w:gridCol w:w="541"/>
        <w:gridCol w:w="541"/>
        <w:gridCol w:w="541"/>
        <w:gridCol w:w="541"/>
        <w:gridCol w:w="541"/>
        <w:gridCol w:w="541"/>
        <w:gridCol w:w="541"/>
        <w:gridCol w:w="541"/>
        <w:gridCol w:w="541"/>
        <w:gridCol w:w="541"/>
        <w:gridCol w:w="541"/>
        <w:gridCol w:w="541"/>
        <w:gridCol w:w="541"/>
        <w:gridCol w:w="541"/>
      </w:tblGrid>
      <w:tr w:rsidR="00696981" w14:paraId="11416A50" w14:textId="77777777" w:rsidTr="00070A65">
        <w:tc>
          <w:tcPr>
            <w:tcW w:w="0" w:type="auto"/>
            <w:shd w:val="clear" w:color="auto" w:fill="4682B4"/>
            <w:vAlign w:val="center"/>
          </w:tcPr>
          <w:p w14:paraId="1D61BC9A" w14:textId="77777777" w:rsidR="00696981" w:rsidRDefault="00696981" w:rsidP="00070A65">
            <w:pPr>
              <w:ind w:left="-40" w:right="-40"/>
              <w:jc w:val="center"/>
              <w:rPr>
                <w:b/>
                <w:color w:val="FFFFFF"/>
              </w:rPr>
            </w:pPr>
            <w:r>
              <w:rPr>
                <w:b/>
                <w:color w:val="FFFFFF"/>
              </w:rPr>
              <w:t>1</w:t>
            </w:r>
          </w:p>
        </w:tc>
        <w:tc>
          <w:tcPr>
            <w:tcW w:w="0" w:type="auto"/>
            <w:shd w:val="clear" w:color="auto" w:fill="4682B4"/>
            <w:vAlign w:val="center"/>
          </w:tcPr>
          <w:p w14:paraId="498D185E" w14:textId="77777777" w:rsidR="00696981" w:rsidRDefault="00696981" w:rsidP="00070A65">
            <w:pPr>
              <w:ind w:left="-40" w:right="-40"/>
              <w:jc w:val="center"/>
              <w:rPr>
                <w:b/>
                <w:color w:val="FFFFFF"/>
              </w:rPr>
            </w:pPr>
            <w:r>
              <w:rPr>
                <w:b/>
                <w:color w:val="FFFFFF"/>
              </w:rPr>
              <w:t>2</w:t>
            </w:r>
          </w:p>
        </w:tc>
        <w:tc>
          <w:tcPr>
            <w:tcW w:w="0" w:type="auto"/>
            <w:shd w:val="clear" w:color="auto" w:fill="4682B4"/>
            <w:vAlign w:val="center"/>
          </w:tcPr>
          <w:p w14:paraId="44EC9F5F" w14:textId="77777777" w:rsidR="00696981" w:rsidRDefault="00696981" w:rsidP="00070A65">
            <w:pPr>
              <w:ind w:left="-40" w:right="-40"/>
              <w:jc w:val="center"/>
              <w:rPr>
                <w:b/>
                <w:color w:val="FFFFFF"/>
              </w:rPr>
            </w:pPr>
            <w:r>
              <w:rPr>
                <w:b/>
                <w:color w:val="FFFFFF"/>
              </w:rPr>
              <w:t>3</w:t>
            </w:r>
          </w:p>
        </w:tc>
        <w:tc>
          <w:tcPr>
            <w:tcW w:w="0" w:type="auto"/>
            <w:shd w:val="clear" w:color="auto" w:fill="4682B4"/>
            <w:vAlign w:val="center"/>
          </w:tcPr>
          <w:p w14:paraId="44AAD574" w14:textId="77777777" w:rsidR="00696981" w:rsidRDefault="00696981" w:rsidP="00070A65">
            <w:pPr>
              <w:ind w:left="-40" w:right="-40"/>
              <w:jc w:val="center"/>
              <w:rPr>
                <w:b/>
                <w:color w:val="FFFFFF"/>
              </w:rPr>
            </w:pPr>
            <w:r>
              <w:rPr>
                <w:b/>
                <w:color w:val="FFFFFF"/>
              </w:rPr>
              <w:t>4</w:t>
            </w:r>
          </w:p>
        </w:tc>
        <w:tc>
          <w:tcPr>
            <w:tcW w:w="0" w:type="auto"/>
            <w:shd w:val="clear" w:color="auto" w:fill="4682B4"/>
            <w:vAlign w:val="center"/>
          </w:tcPr>
          <w:p w14:paraId="68CBAA17" w14:textId="77777777" w:rsidR="00696981" w:rsidRDefault="00696981" w:rsidP="00070A65">
            <w:pPr>
              <w:ind w:left="-40" w:right="-40"/>
              <w:jc w:val="center"/>
              <w:rPr>
                <w:b/>
                <w:color w:val="FFFFFF"/>
              </w:rPr>
            </w:pPr>
            <w:r>
              <w:rPr>
                <w:b/>
                <w:color w:val="FFFFFF"/>
              </w:rPr>
              <w:t>5</w:t>
            </w:r>
          </w:p>
        </w:tc>
        <w:tc>
          <w:tcPr>
            <w:tcW w:w="0" w:type="auto"/>
            <w:shd w:val="clear" w:color="auto" w:fill="4682B4"/>
            <w:vAlign w:val="center"/>
          </w:tcPr>
          <w:p w14:paraId="68492439" w14:textId="77777777" w:rsidR="00696981" w:rsidRDefault="00696981" w:rsidP="00070A65">
            <w:pPr>
              <w:ind w:left="-40" w:right="-40"/>
              <w:jc w:val="center"/>
              <w:rPr>
                <w:b/>
                <w:color w:val="FFFFFF"/>
              </w:rPr>
            </w:pPr>
            <w:r>
              <w:rPr>
                <w:b/>
                <w:color w:val="FFFFFF"/>
              </w:rPr>
              <w:t>6</w:t>
            </w:r>
          </w:p>
        </w:tc>
        <w:tc>
          <w:tcPr>
            <w:tcW w:w="0" w:type="auto"/>
            <w:shd w:val="clear" w:color="auto" w:fill="4682B4"/>
            <w:vAlign w:val="center"/>
          </w:tcPr>
          <w:p w14:paraId="58FF7FD0" w14:textId="77777777" w:rsidR="00696981" w:rsidRDefault="00696981" w:rsidP="00070A65">
            <w:pPr>
              <w:ind w:left="-40" w:right="-40"/>
              <w:jc w:val="center"/>
              <w:rPr>
                <w:b/>
                <w:color w:val="FFFFFF"/>
              </w:rPr>
            </w:pPr>
            <w:r>
              <w:rPr>
                <w:b/>
                <w:color w:val="FFFFFF"/>
              </w:rPr>
              <w:t>7</w:t>
            </w:r>
          </w:p>
        </w:tc>
        <w:tc>
          <w:tcPr>
            <w:tcW w:w="0" w:type="auto"/>
            <w:shd w:val="clear" w:color="auto" w:fill="4682B4"/>
            <w:vAlign w:val="center"/>
          </w:tcPr>
          <w:p w14:paraId="5CD737FC" w14:textId="77777777" w:rsidR="00696981" w:rsidRDefault="00696981" w:rsidP="00070A65">
            <w:pPr>
              <w:ind w:left="-40" w:right="-40"/>
              <w:jc w:val="center"/>
              <w:rPr>
                <w:b/>
                <w:color w:val="FFFFFF"/>
              </w:rPr>
            </w:pPr>
            <w:r>
              <w:rPr>
                <w:b/>
                <w:color w:val="FFFFFF"/>
              </w:rPr>
              <w:t>8</w:t>
            </w:r>
          </w:p>
        </w:tc>
        <w:tc>
          <w:tcPr>
            <w:tcW w:w="0" w:type="auto"/>
            <w:shd w:val="clear" w:color="auto" w:fill="4682B4"/>
            <w:vAlign w:val="center"/>
          </w:tcPr>
          <w:p w14:paraId="478BAE31" w14:textId="77777777" w:rsidR="00696981" w:rsidRDefault="00696981" w:rsidP="00070A65">
            <w:pPr>
              <w:ind w:left="-40" w:right="-40"/>
              <w:jc w:val="center"/>
              <w:rPr>
                <w:b/>
                <w:color w:val="FFFFFF"/>
              </w:rPr>
            </w:pPr>
            <w:r>
              <w:rPr>
                <w:b/>
                <w:color w:val="FFFFFF"/>
              </w:rPr>
              <w:t>9</w:t>
            </w:r>
          </w:p>
        </w:tc>
        <w:tc>
          <w:tcPr>
            <w:tcW w:w="0" w:type="auto"/>
            <w:shd w:val="clear" w:color="auto" w:fill="4682B4"/>
            <w:vAlign w:val="center"/>
          </w:tcPr>
          <w:p w14:paraId="54A65A00" w14:textId="77777777" w:rsidR="00696981" w:rsidRDefault="00696981" w:rsidP="00070A65">
            <w:pPr>
              <w:ind w:left="-40" w:right="-40"/>
              <w:jc w:val="center"/>
              <w:rPr>
                <w:b/>
                <w:color w:val="FFFFFF"/>
              </w:rPr>
            </w:pPr>
            <w:r>
              <w:rPr>
                <w:b/>
                <w:color w:val="FFFFFF"/>
              </w:rPr>
              <w:t>10</w:t>
            </w:r>
          </w:p>
        </w:tc>
        <w:tc>
          <w:tcPr>
            <w:tcW w:w="0" w:type="auto"/>
            <w:shd w:val="clear" w:color="auto" w:fill="4682B4"/>
            <w:vAlign w:val="center"/>
          </w:tcPr>
          <w:p w14:paraId="0CD7A7CA" w14:textId="77777777" w:rsidR="00696981" w:rsidRDefault="00696981" w:rsidP="00070A65">
            <w:pPr>
              <w:ind w:left="-40" w:right="-40"/>
              <w:jc w:val="center"/>
              <w:rPr>
                <w:b/>
                <w:color w:val="FFFFFF"/>
              </w:rPr>
            </w:pPr>
            <w:r>
              <w:rPr>
                <w:b/>
                <w:color w:val="FFFFFF"/>
              </w:rPr>
              <w:t>11</w:t>
            </w:r>
          </w:p>
        </w:tc>
        <w:tc>
          <w:tcPr>
            <w:tcW w:w="0" w:type="auto"/>
            <w:shd w:val="clear" w:color="auto" w:fill="4682B4"/>
            <w:vAlign w:val="center"/>
          </w:tcPr>
          <w:p w14:paraId="484CB88A" w14:textId="77777777" w:rsidR="00696981" w:rsidRDefault="00696981" w:rsidP="00070A65">
            <w:pPr>
              <w:ind w:left="-40" w:right="-40"/>
              <w:jc w:val="center"/>
              <w:rPr>
                <w:b/>
                <w:color w:val="FFFFFF"/>
              </w:rPr>
            </w:pPr>
            <w:r>
              <w:rPr>
                <w:b/>
                <w:color w:val="FFFFFF"/>
              </w:rPr>
              <w:t>12</w:t>
            </w:r>
          </w:p>
        </w:tc>
        <w:tc>
          <w:tcPr>
            <w:tcW w:w="0" w:type="auto"/>
            <w:shd w:val="clear" w:color="auto" w:fill="4682B4"/>
            <w:vAlign w:val="center"/>
          </w:tcPr>
          <w:p w14:paraId="42505CE6" w14:textId="77777777" w:rsidR="00696981" w:rsidRDefault="00696981" w:rsidP="00070A65">
            <w:pPr>
              <w:ind w:left="-40" w:right="-40"/>
              <w:jc w:val="center"/>
              <w:rPr>
                <w:b/>
                <w:color w:val="FFFFFF"/>
              </w:rPr>
            </w:pPr>
            <w:r>
              <w:rPr>
                <w:b/>
                <w:color w:val="FFFFFF"/>
              </w:rPr>
              <w:t>13</w:t>
            </w:r>
          </w:p>
        </w:tc>
        <w:tc>
          <w:tcPr>
            <w:tcW w:w="0" w:type="auto"/>
            <w:shd w:val="clear" w:color="auto" w:fill="4682B4"/>
            <w:vAlign w:val="center"/>
          </w:tcPr>
          <w:p w14:paraId="2008CA6F" w14:textId="77777777" w:rsidR="00696981" w:rsidRDefault="00696981" w:rsidP="00070A65">
            <w:pPr>
              <w:ind w:left="-40" w:right="-40"/>
              <w:jc w:val="center"/>
              <w:rPr>
                <w:b/>
                <w:color w:val="FFFFFF"/>
              </w:rPr>
            </w:pPr>
            <w:r>
              <w:rPr>
                <w:b/>
                <w:color w:val="FFFFFF"/>
              </w:rPr>
              <w:t>14</w:t>
            </w:r>
          </w:p>
        </w:tc>
        <w:tc>
          <w:tcPr>
            <w:tcW w:w="0" w:type="auto"/>
            <w:shd w:val="clear" w:color="auto" w:fill="4682B4"/>
            <w:vAlign w:val="center"/>
          </w:tcPr>
          <w:p w14:paraId="0C4AC6DD" w14:textId="77777777" w:rsidR="00696981" w:rsidRDefault="00696981" w:rsidP="00070A65">
            <w:pPr>
              <w:ind w:left="-40" w:right="-40"/>
              <w:jc w:val="center"/>
              <w:rPr>
                <w:b/>
                <w:color w:val="FFFFFF"/>
              </w:rPr>
            </w:pPr>
            <w:r>
              <w:rPr>
                <w:b/>
                <w:color w:val="FFFFFF"/>
              </w:rPr>
              <w:t>15</w:t>
            </w:r>
          </w:p>
        </w:tc>
        <w:tc>
          <w:tcPr>
            <w:tcW w:w="0" w:type="auto"/>
            <w:shd w:val="clear" w:color="auto" w:fill="4682B4"/>
            <w:vAlign w:val="center"/>
          </w:tcPr>
          <w:p w14:paraId="2BBBCB27" w14:textId="77777777" w:rsidR="00696981" w:rsidRDefault="00696981" w:rsidP="00070A65">
            <w:pPr>
              <w:ind w:left="-40" w:right="-40"/>
              <w:jc w:val="center"/>
              <w:rPr>
                <w:b/>
                <w:color w:val="FFFFFF"/>
              </w:rPr>
            </w:pPr>
            <w:r>
              <w:rPr>
                <w:b/>
                <w:color w:val="FFFFFF"/>
              </w:rPr>
              <w:t>16</w:t>
            </w:r>
          </w:p>
        </w:tc>
        <w:tc>
          <w:tcPr>
            <w:tcW w:w="0" w:type="auto"/>
            <w:shd w:val="clear" w:color="auto" w:fill="4682B4"/>
            <w:vAlign w:val="center"/>
          </w:tcPr>
          <w:p w14:paraId="5E6D59DA" w14:textId="77777777" w:rsidR="00696981" w:rsidRDefault="00696981" w:rsidP="00070A65">
            <w:pPr>
              <w:ind w:left="-40" w:right="-40"/>
              <w:jc w:val="center"/>
              <w:rPr>
                <w:b/>
                <w:color w:val="FFFFFF"/>
              </w:rPr>
            </w:pPr>
            <w:r>
              <w:rPr>
                <w:b/>
                <w:color w:val="FFFFFF"/>
              </w:rPr>
              <w:t>17</w:t>
            </w:r>
          </w:p>
        </w:tc>
        <w:tc>
          <w:tcPr>
            <w:tcW w:w="0" w:type="auto"/>
            <w:shd w:val="clear" w:color="auto" w:fill="4682B4"/>
            <w:vAlign w:val="center"/>
          </w:tcPr>
          <w:p w14:paraId="241CF35D" w14:textId="77777777" w:rsidR="00696981" w:rsidRDefault="00696981" w:rsidP="00070A65">
            <w:pPr>
              <w:ind w:left="-40" w:right="-40"/>
              <w:jc w:val="center"/>
              <w:rPr>
                <w:b/>
                <w:color w:val="FFFFFF"/>
              </w:rPr>
            </w:pPr>
            <w:r>
              <w:rPr>
                <w:b/>
                <w:color w:val="FFFFFF"/>
              </w:rPr>
              <w:t>18</w:t>
            </w:r>
          </w:p>
        </w:tc>
        <w:tc>
          <w:tcPr>
            <w:tcW w:w="0" w:type="auto"/>
            <w:shd w:val="clear" w:color="auto" w:fill="4682B4"/>
            <w:vAlign w:val="center"/>
          </w:tcPr>
          <w:p w14:paraId="05B0F13C" w14:textId="77777777" w:rsidR="00696981" w:rsidRDefault="00696981" w:rsidP="00070A65">
            <w:pPr>
              <w:ind w:left="-40" w:right="-40"/>
              <w:jc w:val="center"/>
              <w:rPr>
                <w:b/>
                <w:color w:val="FFFFFF"/>
              </w:rPr>
            </w:pPr>
            <w:r>
              <w:rPr>
                <w:b/>
                <w:color w:val="FFFFFF"/>
              </w:rPr>
              <w:t>19</w:t>
            </w:r>
          </w:p>
        </w:tc>
        <w:tc>
          <w:tcPr>
            <w:tcW w:w="0" w:type="auto"/>
            <w:shd w:val="clear" w:color="auto" w:fill="4682B4"/>
            <w:vAlign w:val="center"/>
          </w:tcPr>
          <w:p w14:paraId="702331FB" w14:textId="77777777" w:rsidR="00696981" w:rsidRDefault="00696981" w:rsidP="00070A65">
            <w:pPr>
              <w:ind w:left="-40" w:right="-40"/>
              <w:jc w:val="center"/>
              <w:rPr>
                <w:b/>
                <w:color w:val="FFFFFF"/>
              </w:rPr>
            </w:pPr>
            <w:r>
              <w:rPr>
                <w:b/>
                <w:color w:val="FFFFFF"/>
              </w:rPr>
              <w:t>20</w:t>
            </w:r>
          </w:p>
        </w:tc>
      </w:tr>
      <w:tr w:rsidR="00696981" w14:paraId="190FE99D" w14:textId="77777777" w:rsidTr="00070A65">
        <w:tc>
          <w:tcPr>
            <w:tcW w:w="0" w:type="auto"/>
            <w:shd w:val="clear" w:color="auto" w:fill="FFFFFF"/>
            <w:vAlign w:val="center"/>
          </w:tcPr>
          <w:p w14:paraId="159849EB"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0E588175"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746B2B1C"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4E61C78F" w14:textId="77777777" w:rsidR="00696981" w:rsidRDefault="00696981" w:rsidP="00070A65">
            <w:pPr>
              <w:ind w:left="-40" w:right="-40"/>
              <w:jc w:val="center"/>
              <w:rPr>
                <w:b/>
                <w:color w:val="000080"/>
              </w:rPr>
            </w:pPr>
            <w:r>
              <w:rPr>
                <w:b/>
                <w:color w:val="000080"/>
              </w:rPr>
              <w:t>D</w:t>
            </w:r>
          </w:p>
        </w:tc>
        <w:tc>
          <w:tcPr>
            <w:tcW w:w="0" w:type="auto"/>
            <w:shd w:val="clear" w:color="auto" w:fill="FFFFFF"/>
            <w:vAlign w:val="center"/>
          </w:tcPr>
          <w:p w14:paraId="1831927E"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40CDA192"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2BBC47EA"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711FA8BB"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66990E22"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18C02677"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1E905D3A"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2355442D"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19253E7A"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44DA96C7"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10D71C93"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276FE36F" w14:textId="77777777" w:rsidR="00696981" w:rsidRDefault="00696981" w:rsidP="00070A65">
            <w:pPr>
              <w:ind w:left="-40" w:right="-40"/>
              <w:jc w:val="center"/>
              <w:rPr>
                <w:b/>
                <w:color w:val="000080"/>
              </w:rPr>
            </w:pPr>
            <w:r>
              <w:rPr>
                <w:b/>
                <w:color w:val="000080"/>
              </w:rPr>
              <w:t>D</w:t>
            </w:r>
          </w:p>
        </w:tc>
        <w:tc>
          <w:tcPr>
            <w:tcW w:w="0" w:type="auto"/>
            <w:shd w:val="clear" w:color="auto" w:fill="FFFFFF"/>
            <w:vAlign w:val="center"/>
          </w:tcPr>
          <w:p w14:paraId="0A74DD5D"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405CE990"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47791CAB" w14:textId="77777777" w:rsidR="00696981" w:rsidRDefault="00696981" w:rsidP="00070A65">
            <w:pPr>
              <w:ind w:left="-40" w:right="-40"/>
              <w:jc w:val="center"/>
              <w:rPr>
                <w:b/>
                <w:color w:val="000080"/>
              </w:rPr>
            </w:pPr>
            <w:r>
              <w:rPr>
                <w:b/>
                <w:color w:val="000080"/>
              </w:rPr>
              <w:t>D</w:t>
            </w:r>
          </w:p>
        </w:tc>
        <w:tc>
          <w:tcPr>
            <w:tcW w:w="0" w:type="auto"/>
            <w:shd w:val="clear" w:color="auto" w:fill="FFFFFF"/>
            <w:vAlign w:val="center"/>
          </w:tcPr>
          <w:p w14:paraId="0C4DA06B" w14:textId="77777777" w:rsidR="00696981" w:rsidRDefault="00696981" w:rsidP="00070A65">
            <w:pPr>
              <w:ind w:left="-40" w:right="-40"/>
              <w:jc w:val="center"/>
              <w:rPr>
                <w:b/>
                <w:color w:val="000080"/>
              </w:rPr>
            </w:pPr>
            <w:r>
              <w:rPr>
                <w:b/>
                <w:color w:val="000080"/>
              </w:rPr>
              <w:t>A</w:t>
            </w:r>
          </w:p>
        </w:tc>
      </w:tr>
      <w:tr w:rsidR="00696981" w14:paraId="566C48CB" w14:textId="77777777" w:rsidTr="00070A65">
        <w:tc>
          <w:tcPr>
            <w:tcW w:w="0" w:type="auto"/>
            <w:shd w:val="clear" w:color="auto" w:fill="4682B4"/>
            <w:vAlign w:val="center"/>
          </w:tcPr>
          <w:p w14:paraId="1281DD1E" w14:textId="77777777" w:rsidR="00696981" w:rsidRDefault="00696981" w:rsidP="00070A65">
            <w:pPr>
              <w:ind w:left="-40" w:right="-40"/>
              <w:jc w:val="center"/>
              <w:rPr>
                <w:b/>
                <w:color w:val="FFFFFF"/>
              </w:rPr>
            </w:pPr>
            <w:r>
              <w:rPr>
                <w:b/>
                <w:color w:val="FFFFFF"/>
              </w:rPr>
              <w:t>21</w:t>
            </w:r>
          </w:p>
        </w:tc>
        <w:tc>
          <w:tcPr>
            <w:tcW w:w="0" w:type="auto"/>
            <w:shd w:val="clear" w:color="auto" w:fill="4682B4"/>
            <w:vAlign w:val="center"/>
          </w:tcPr>
          <w:p w14:paraId="1B0C7A67" w14:textId="77777777" w:rsidR="00696981" w:rsidRDefault="00696981" w:rsidP="00070A65">
            <w:pPr>
              <w:ind w:left="-40" w:right="-40"/>
              <w:jc w:val="center"/>
              <w:rPr>
                <w:b/>
                <w:color w:val="FFFFFF"/>
              </w:rPr>
            </w:pPr>
            <w:r>
              <w:rPr>
                <w:b/>
                <w:color w:val="FFFFFF"/>
              </w:rPr>
              <w:t>22</w:t>
            </w:r>
          </w:p>
        </w:tc>
        <w:tc>
          <w:tcPr>
            <w:tcW w:w="0" w:type="auto"/>
            <w:shd w:val="clear" w:color="auto" w:fill="4682B4"/>
            <w:vAlign w:val="center"/>
          </w:tcPr>
          <w:p w14:paraId="48C0853A" w14:textId="77777777" w:rsidR="00696981" w:rsidRDefault="00696981" w:rsidP="00070A65">
            <w:pPr>
              <w:ind w:left="-40" w:right="-40"/>
              <w:jc w:val="center"/>
              <w:rPr>
                <w:b/>
                <w:color w:val="FFFFFF"/>
              </w:rPr>
            </w:pPr>
            <w:r>
              <w:rPr>
                <w:b/>
                <w:color w:val="FFFFFF"/>
              </w:rPr>
              <w:t>23</w:t>
            </w:r>
          </w:p>
        </w:tc>
        <w:tc>
          <w:tcPr>
            <w:tcW w:w="0" w:type="auto"/>
            <w:shd w:val="clear" w:color="auto" w:fill="4682B4"/>
            <w:vAlign w:val="center"/>
          </w:tcPr>
          <w:p w14:paraId="1CC3EAAC" w14:textId="77777777" w:rsidR="00696981" w:rsidRDefault="00696981" w:rsidP="00070A65">
            <w:pPr>
              <w:ind w:left="-40" w:right="-40"/>
              <w:jc w:val="center"/>
              <w:rPr>
                <w:b/>
                <w:color w:val="FFFFFF"/>
              </w:rPr>
            </w:pPr>
            <w:r>
              <w:rPr>
                <w:b/>
                <w:color w:val="FFFFFF"/>
              </w:rPr>
              <w:t>24</w:t>
            </w:r>
          </w:p>
        </w:tc>
        <w:tc>
          <w:tcPr>
            <w:tcW w:w="0" w:type="auto"/>
            <w:shd w:val="clear" w:color="auto" w:fill="4682B4"/>
            <w:vAlign w:val="center"/>
          </w:tcPr>
          <w:p w14:paraId="230E91D7" w14:textId="77777777" w:rsidR="00696981" w:rsidRDefault="00696981" w:rsidP="00070A65">
            <w:pPr>
              <w:ind w:left="-40" w:right="-40"/>
              <w:jc w:val="center"/>
              <w:rPr>
                <w:b/>
                <w:color w:val="FFFFFF"/>
              </w:rPr>
            </w:pPr>
            <w:r>
              <w:rPr>
                <w:b/>
                <w:color w:val="FFFFFF"/>
              </w:rPr>
              <w:t>25</w:t>
            </w:r>
          </w:p>
        </w:tc>
        <w:tc>
          <w:tcPr>
            <w:tcW w:w="0" w:type="auto"/>
            <w:shd w:val="clear" w:color="auto" w:fill="4682B4"/>
            <w:vAlign w:val="center"/>
          </w:tcPr>
          <w:p w14:paraId="00FDB848" w14:textId="77777777" w:rsidR="00696981" w:rsidRDefault="00696981" w:rsidP="00070A65">
            <w:pPr>
              <w:ind w:left="-40" w:right="-40"/>
              <w:jc w:val="center"/>
              <w:rPr>
                <w:b/>
                <w:color w:val="FFFFFF"/>
              </w:rPr>
            </w:pPr>
            <w:r>
              <w:rPr>
                <w:b/>
                <w:color w:val="FFFFFF"/>
              </w:rPr>
              <w:t>26</w:t>
            </w:r>
          </w:p>
        </w:tc>
        <w:tc>
          <w:tcPr>
            <w:tcW w:w="0" w:type="auto"/>
            <w:shd w:val="clear" w:color="auto" w:fill="4682B4"/>
            <w:vAlign w:val="center"/>
          </w:tcPr>
          <w:p w14:paraId="20934719" w14:textId="77777777" w:rsidR="00696981" w:rsidRDefault="00696981" w:rsidP="00070A65">
            <w:pPr>
              <w:ind w:left="-40" w:right="-40"/>
              <w:jc w:val="center"/>
              <w:rPr>
                <w:b/>
                <w:color w:val="FFFFFF"/>
              </w:rPr>
            </w:pPr>
            <w:r>
              <w:rPr>
                <w:b/>
                <w:color w:val="FFFFFF"/>
              </w:rPr>
              <w:t>27</w:t>
            </w:r>
          </w:p>
        </w:tc>
        <w:tc>
          <w:tcPr>
            <w:tcW w:w="0" w:type="auto"/>
            <w:shd w:val="clear" w:color="auto" w:fill="4682B4"/>
            <w:vAlign w:val="center"/>
          </w:tcPr>
          <w:p w14:paraId="4D1B529D" w14:textId="77777777" w:rsidR="00696981" w:rsidRDefault="00696981" w:rsidP="00070A65">
            <w:pPr>
              <w:ind w:left="-40" w:right="-40"/>
              <w:jc w:val="center"/>
              <w:rPr>
                <w:b/>
                <w:color w:val="FFFFFF"/>
              </w:rPr>
            </w:pPr>
            <w:r>
              <w:rPr>
                <w:b/>
                <w:color w:val="FFFFFF"/>
              </w:rPr>
              <w:t>28</w:t>
            </w:r>
          </w:p>
        </w:tc>
        <w:tc>
          <w:tcPr>
            <w:tcW w:w="0" w:type="auto"/>
            <w:shd w:val="clear" w:color="auto" w:fill="4682B4"/>
            <w:vAlign w:val="center"/>
          </w:tcPr>
          <w:p w14:paraId="2C3D2FC9" w14:textId="77777777" w:rsidR="00696981" w:rsidRDefault="00696981" w:rsidP="00070A65">
            <w:pPr>
              <w:ind w:left="-40" w:right="-40"/>
              <w:jc w:val="center"/>
              <w:rPr>
                <w:b/>
                <w:color w:val="FFFFFF"/>
              </w:rPr>
            </w:pPr>
            <w:r>
              <w:rPr>
                <w:b/>
                <w:color w:val="FFFFFF"/>
              </w:rPr>
              <w:t>29</w:t>
            </w:r>
          </w:p>
        </w:tc>
        <w:tc>
          <w:tcPr>
            <w:tcW w:w="0" w:type="auto"/>
            <w:shd w:val="clear" w:color="auto" w:fill="4682B4"/>
            <w:vAlign w:val="center"/>
          </w:tcPr>
          <w:p w14:paraId="425EEC9D" w14:textId="77777777" w:rsidR="00696981" w:rsidRDefault="00696981" w:rsidP="00070A65">
            <w:pPr>
              <w:ind w:left="-40" w:right="-40"/>
              <w:jc w:val="center"/>
              <w:rPr>
                <w:b/>
                <w:color w:val="FFFFFF"/>
              </w:rPr>
            </w:pPr>
            <w:r>
              <w:rPr>
                <w:b/>
                <w:color w:val="FFFFFF"/>
              </w:rPr>
              <w:t>30</w:t>
            </w:r>
          </w:p>
        </w:tc>
        <w:tc>
          <w:tcPr>
            <w:tcW w:w="0" w:type="auto"/>
            <w:shd w:val="clear" w:color="auto" w:fill="4682B4"/>
            <w:vAlign w:val="center"/>
          </w:tcPr>
          <w:p w14:paraId="4EA81E86" w14:textId="77777777" w:rsidR="00696981" w:rsidRDefault="00696981" w:rsidP="00070A65">
            <w:pPr>
              <w:ind w:left="-40" w:right="-40"/>
              <w:jc w:val="center"/>
              <w:rPr>
                <w:b/>
                <w:color w:val="FFFFFF"/>
              </w:rPr>
            </w:pPr>
            <w:r>
              <w:rPr>
                <w:b/>
                <w:color w:val="FFFFFF"/>
              </w:rPr>
              <w:t>31</w:t>
            </w:r>
          </w:p>
        </w:tc>
        <w:tc>
          <w:tcPr>
            <w:tcW w:w="0" w:type="auto"/>
            <w:shd w:val="clear" w:color="auto" w:fill="4682B4"/>
            <w:vAlign w:val="center"/>
          </w:tcPr>
          <w:p w14:paraId="22A7CC34" w14:textId="77777777" w:rsidR="00696981" w:rsidRDefault="00696981" w:rsidP="00070A65">
            <w:pPr>
              <w:ind w:left="-40" w:right="-40"/>
              <w:jc w:val="center"/>
              <w:rPr>
                <w:b/>
                <w:color w:val="FFFFFF"/>
              </w:rPr>
            </w:pPr>
            <w:r>
              <w:rPr>
                <w:b/>
                <w:color w:val="FFFFFF"/>
              </w:rPr>
              <w:t>32</w:t>
            </w:r>
          </w:p>
        </w:tc>
        <w:tc>
          <w:tcPr>
            <w:tcW w:w="0" w:type="auto"/>
            <w:shd w:val="clear" w:color="auto" w:fill="4682B4"/>
            <w:vAlign w:val="center"/>
          </w:tcPr>
          <w:p w14:paraId="1A51B259" w14:textId="77777777" w:rsidR="00696981" w:rsidRDefault="00696981" w:rsidP="00070A65">
            <w:pPr>
              <w:ind w:left="-40" w:right="-40"/>
              <w:jc w:val="center"/>
              <w:rPr>
                <w:b/>
                <w:color w:val="FFFFFF"/>
              </w:rPr>
            </w:pPr>
            <w:r>
              <w:rPr>
                <w:b/>
                <w:color w:val="FFFFFF"/>
              </w:rPr>
              <w:t>33</w:t>
            </w:r>
          </w:p>
        </w:tc>
        <w:tc>
          <w:tcPr>
            <w:tcW w:w="0" w:type="auto"/>
            <w:shd w:val="clear" w:color="auto" w:fill="4682B4"/>
            <w:vAlign w:val="center"/>
          </w:tcPr>
          <w:p w14:paraId="4B33B070" w14:textId="77777777" w:rsidR="00696981" w:rsidRDefault="00696981" w:rsidP="00070A65">
            <w:pPr>
              <w:ind w:left="-40" w:right="-40"/>
              <w:jc w:val="center"/>
              <w:rPr>
                <w:b/>
                <w:color w:val="FFFFFF"/>
              </w:rPr>
            </w:pPr>
            <w:r>
              <w:rPr>
                <w:b/>
                <w:color w:val="FFFFFF"/>
              </w:rPr>
              <w:t>34</w:t>
            </w:r>
          </w:p>
        </w:tc>
        <w:tc>
          <w:tcPr>
            <w:tcW w:w="0" w:type="auto"/>
            <w:shd w:val="clear" w:color="auto" w:fill="4682B4"/>
            <w:vAlign w:val="center"/>
          </w:tcPr>
          <w:p w14:paraId="190483B2" w14:textId="77777777" w:rsidR="00696981" w:rsidRDefault="00696981" w:rsidP="00070A65">
            <w:pPr>
              <w:ind w:left="-40" w:right="-40"/>
              <w:jc w:val="center"/>
              <w:rPr>
                <w:b/>
                <w:color w:val="FFFFFF"/>
              </w:rPr>
            </w:pPr>
            <w:r>
              <w:rPr>
                <w:b/>
                <w:color w:val="FFFFFF"/>
              </w:rPr>
              <w:t>35</w:t>
            </w:r>
          </w:p>
        </w:tc>
        <w:tc>
          <w:tcPr>
            <w:tcW w:w="0" w:type="auto"/>
            <w:shd w:val="clear" w:color="auto" w:fill="4682B4"/>
            <w:vAlign w:val="center"/>
          </w:tcPr>
          <w:p w14:paraId="5D3CF052" w14:textId="77777777" w:rsidR="00696981" w:rsidRDefault="00696981" w:rsidP="00070A65">
            <w:pPr>
              <w:ind w:left="-40" w:right="-40"/>
              <w:jc w:val="center"/>
              <w:rPr>
                <w:b/>
                <w:color w:val="FFFFFF"/>
              </w:rPr>
            </w:pPr>
            <w:r>
              <w:rPr>
                <w:b/>
                <w:color w:val="FFFFFF"/>
              </w:rPr>
              <w:t>36</w:t>
            </w:r>
          </w:p>
        </w:tc>
        <w:tc>
          <w:tcPr>
            <w:tcW w:w="0" w:type="auto"/>
            <w:shd w:val="clear" w:color="auto" w:fill="4682B4"/>
            <w:vAlign w:val="center"/>
          </w:tcPr>
          <w:p w14:paraId="05DC5D86" w14:textId="77777777" w:rsidR="00696981" w:rsidRDefault="00696981" w:rsidP="00070A65">
            <w:pPr>
              <w:ind w:left="-40" w:right="-40"/>
              <w:jc w:val="center"/>
              <w:rPr>
                <w:b/>
                <w:color w:val="FFFFFF"/>
              </w:rPr>
            </w:pPr>
            <w:r>
              <w:rPr>
                <w:b/>
                <w:color w:val="FFFFFF"/>
              </w:rPr>
              <w:t>37</w:t>
            </w:r>
          </w:p>
        </w:tc>
        <w:tc>
          <w:tcPr>
            <w:tcW w:w="0" w:type="auto"/>
            <w:shd w:val="clear" w:color="auto" w:fill="4682B4"/>
            <w:vAlign w:val="center"/>
          </w:tcPr>
          <w:p w14:paraId="71FC8816" w14:textId="77777777" w:rsidR="00696981" w:rsidRDefault="00696981" w:rsidP="00070A65">
            <w:pPr>
              <w:ind w:left="-40" w:right="-40"/>
              <w:jc w:val="center"/>
              <w:rPr>
                <w:b/>
                <w:color w:val="FFFFFF"/>
              </w:rPr>
            </w:pPr>
            <w:r>
              <w:rPr>
                <w:b/>
                <w:color w:val="FFFFFF"/>
              </w:rPr>
              <w:t>38</w:t>
            </w:r>
          </w:p>
        </w:tc>
        <w:tc>
          <w:tcPr>
            <w:tcW w:w="0" w:type="auto"/>
            <w:shd w:val="clear" w:color="auto" w:fill="4682B4"/>
            <w:vAlign w:val="center"/>
          </w:tcPr>
          <w:p w14:paraId="7FFDACD9" w14:textId="77777777" w:rsidR="00696981" w:rsidRDefault="00696981" w:rsidP="00070A65">
            <w:pPr>
              <w:ind w:left="-40" w:right="-40"/>
              <w:jc w:val="center"/>
              <w:rPr>
                <w:b/>
                <w:color w:val="FFFFFF"/>
              </w:rPr>
            </w:pPr>
            <w:r>
              <w:rPr>
                <w:b/>
                <w:color w:val="FFFFFF"/>
              </w:rPr>
              <w:t>39</w:t>
            </w:r>
          </w:p>
        </w:tc>
        <w:tc>
          <w:tcPr>
            <w:tcW w:w="0" w:type="auto"/>
            <w:shd w:val="clear" w:color="auto" w:fill="4682B4"/>
            <w:vAlign w:val="center"/>
          </w:tcPr>
          <w:p w14:paraId="41DD0096" w14:textId="77777777" w:rsidR="00696981" w:rsidRDefault="00696981" w:rsidP="00070A65">
            <w:pPr>
              <w:ind w:left="-40" w:right="-40"/>
              <w:jc w:val="center"/>
              <w:rPr>
                <w:b/>
                <w:color w:val="FFFFFF"/>
              </w:rPr>
            </w:pPr>
            <w:r>
              <w:rPr>
                <w:b/>
                <w:color w:val="FFFFFF"/>
              </w:rPr>
              <w:t>40</w:t>
            </w:r>
          </w:p>
        </w:tc>
      </w:tr>
      <w:tr w:rsidR="00696981" w14:paraId="67BF7CDF" w14:textId="77777777" w:rsidTr="00070A65">
        <w:tc>
          <w:tcPr>
            <w:tcW w:w="0" w:type="auto"/>
            <w:shd w:val="clear" w:color="auto" w:fill="FFFFFF"/>
            <w:vAlign w:val="center"/>
          </w:tcPr>
          <w:p w14:paraId="13316678"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6934D173"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2A540A09"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7511CC44"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46D6341B"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2299BCC3" w14:textId="77777777" w:rsidR="00696981" w:rsidRDefault="00696981" w:rsidP="00070A65">
            <w:pPr>
              <w:ind w:left="-40" w:right="-40"/>
              <w:jc w:val="center"/>
              <w:rPr>
                <w:b/>
                <w:color w:val="000080"/>
              </w:rPr>
            </w:pPr>
            <w:r>
              <w:rPr>
                <w:b/>
                <w:color w:val="000080"/>
              </w:rPr>
              <w:t>D</w:t>
            </w:r>
          </w:p>
        </w:tc>
        <w:tc>
          <w:tcPr>
            <w:tcW w:w="0" w:type="auto"/>
            <w:shd w:val="clear" w:color="auto" w:fill="FFFFFF"/>
            <w:vAlign w:val="center"/>
          </w:tcPr>
          <w:p w14:paraId="7EEB4D38"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23FE4905"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6D43F90A"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63B5E59F" w14:textId="77777777" w:rsidR="00696981" w:rsidRDefault="00696981" w:rsidP="00070A65">
            <w:pPr>
              <w:ind w:left="-40" w:right="-40"/>
              <w:jc w:val="center"/>
              <w:rPr>
                <w:b/>
                <w:color w:val="000080"/>
              </w:rPr>
            </w:pPr>
            <w:r>
              <w:rPr>
                <w:b/>
                <w:color w:val="000080"/>
              </w:rPr>
              <w:t>D</w:t>
            </w:r>
          </w:p>
        </w:tc>
        <w:tc>
          <w:tcPr>
            <w:tcW w:w="0" w:type="auto"/>
            <w:shd w:val="clear" w:color="auto" w:fill="FFFFFF"/>
            <w:vAlign w:val="center"/>
          </w:tcPr>
          <w:p w14:paraId="543701AB"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5D47CF17"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26E09A9F"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11988381"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22F9B91E"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613F71CA" w14:textId="77777777" w:rsidR="00696981" w:rsidRDefault="00696981" w:rsidP="00070A65">
            <w:pPr>
              <w:ind w:left="-40" w:right="-40"/>
              <w:jc w:val="center"/>
              <w:rPr>
                <w:b/>
                <w:color w:val="000080"/>
              </w:rPr>
            </w:pPr>
            <w:r>
              <w:rPr>
                <w:b/>
                <w:color w:val="000080"/>
              </w:rPr>
              <w:t>D</w:t>
            </w:r>
          </w:p>
        </w:tc>
        <w:tc>
          <w:tcPr>
            <w:tcW w:w="0" w:type="auto"/>
            <w:shd w:val="clear" w:color="auto" w:fill="FFFFFF"/>
            <w:vAlign w:val="center"/>
          </w:tcPr>
          <w:p w14:paraId="59FD2D92" w14:textId="77777777" w:rsidR="00696981" w:rsidRDefault="00696981" w:rsidP="00070A65">
            <w:pPr>
              <w:ind w:left="-40" w:right="-40"/>
              <w:jc w:val="center"/>
              <w:rPr>
                <w:b/>
                <w:color w:val="000080"/>
              </w:rPr>
            </w:pPr>
            <w:r>
              <w:rPr>
                <w:b/>
                <w:color w:val="000080"/>
              </w:rPr>
              <w:t>B</w:t>
            </w:r>
          </w:p>
        </w:tc>
        <w:tc>
          <w:tcPr>
            <w:tcW w:w="0" w:type="auto"/>
            <w:shd w:val="clear" w:color="auto" w:fill="FFFFFF"/>
            <w:vAlign w:val="center"/>
          </w:tcPr>
          <w:p w14:paraId="60CA160D" w14:textId="77777777" w:rsidR="00696981" w:rsidRDefault="00696981" w:rsidP="00070A65">
            <w:pPr>
              <w:ind w:left="-40" w:right="-40"/>
              <w:jc w:val="center"/>
              <w:rPr>
                <w:b/>
                <w:color w:val="000080"/>
              </w:rPr>
            </w:pPr>
            <w:r>
              <w:rPr>
                <w:b/>
                <w:color w:val="000080"/>
              </w:rPr>
              <w:t>C</w:t>
            </w:r>
          </w:p>
        </w:tc>
        <w:tc>
          <w:tcPr>
            <w:tcW w:w="0" w:type="auto"/>
            <w:shd w:val="clear" w:color="auto" w:fill="FFFFFF"/>
            <w:vAlign w:val="center"/>
          </w:tcPr>
          <w:p w14:paraId="43BCCCA9" w14:textId="77777777" w:rsidR="00696981" w:rsidRDefault="00696981" w:rsidP="00070A65">
            <w:pPr>
              <w:ind w:left="-40" w:right="-40"/>
              <w:jc w:val="center"/>
              <w:rPr>
                <w:b/>
                <w:color w:val="000080"/>
              </w:rPr>
            </w:pPr>
            <w:r>
              <w:rPr>
                <w:b/>
                <w:color w:val="000080"/>
              </w:rPr>
              <w:t>A</w:t>
            </w:r>
          </w:p>
        </w:tc>
        <w:tc>
          <w:tcPr>
            <w:tcW w:w="0" w:type="auto"/>
            <w:shd w:val="clear" w:color="auto" w:fill="FFFFFF"/>
            <w:vAlign w:val="center"/>
          </w:tcPr>
          <w:p w14:paraId="3D04445D" w14:textId="77777777" w:rsidR="00696981" w:rsidRDefault="00696981" w:rsidP="00070A65">
            <w:pPr>
              <w:ind w:left="-40" w:right="-40"/>
              <w:jc w:val="center"/>
              <w:rPr>
                <w:b/>
                <w:color w:val="000080"/>
              </w:rPr>
            </w:pPr>
            <w:r>
              <w:rPr>
                <w:b/>
                <w:color w:val="000080"/>
              </w:rPr>
              <w:t>D</w:t>
            </w:r>
          </w:p>
        </w:tc>
      </w:tr>
    </w:tbl>
    <w:p w14:paraId="38267617" w14:textId="77777777" w:rsidR="00696981" w:rsidRDefault="00696981" w:rsidP="00696981">
      <w:pPr>
        <w:tabs>
          <w:tab w:val="left" w:pos="300"/>
          <w:tab w:val="left" w:pos="2800"/>
          <w:tab w:val="left" w:pos="5300"/>
          <w:tab w:val="left" w:pos="7800"/>
        </w:tabs>
        <w:autoSpaceDE w:val="0"/>
        <w:autoSpaceDN w:val="0"/>
        <w:adjustRightInd w:val="0"/>
        <w:spacing w:line="276" w:lineRule="auto"/>
        <w:jc w:val="center"/>
        <w:textAlignment w:val="center"/>
        <w:rPr>
          <w:b/>
          <w:color w:val="0000FF"/>
          <w:lang w:val="nl-NL"/>
        </w:rPr>
      </w:pPr>
    </w:p>
    <w:p w14:paraId="5A53CBD5" w14:textId="77777777" w:rsidR="00696981" w:rsidRPr="00696981" w:rsidRDefault="00696981" w:rsidP="00696981"/>
    <w:sectPr w:rsidR="00696981" w:rsidRPr="00696981">
      <w:headerReference w:type="even" r:id="rId144"/>
      <w:headerReference w:type="default" r:id="rId145"/>
      <w:footerReference w:type="even" r:id="rId146"/>
      <w:footerReference w:type="default" r:id="rId147"/>
      <w:headerReference w:type="first" r:id="rId148"/>
      <w:footerReference w:type="first" r:id="rId149"/>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79B1" w14:textId="77777777" w:rsidR="00D52ED2" w:rsidRDefault="00D52ED2">
      <w:r>
        <w:separator/>
      </w:r>
    </w:p>
  </w:endnote>
  <w:endnote w:type="continuationSeparator" w:id="0">
    <w:p w14:paraId="1F582C55" w14:textId="77777777" w:rsidR="00D52ED2" w:rsidRDefault="00D5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A871" w14:textId="0BDDCA88" w:rsidR="00C37726" w:rsidRPr="00C56FD9" w:rsidRDefault="00D52ED2">
    <w:pPr>
      <w:tabs>
        <w:tab w:val="center" w:pos="240"/>
        <w:tab w:val="left" w:pos="600"/>
      </w:tabs>
      <w:rPr>
        <w:rFonts w:ascii="Arial" w:eastAsia="Arial" w:hAnsi="Arial" w:cs="Arial"/>
        <w:b/>
        <w:color w:val="00008B"/>
        <w:sz w:val="20"/>
        <w:lang w:val="en-US"/>
      </w:rPr>
    </w:pPr>
    <w:r>
      <w:pict w14:anchorId="1781753B">
        <v:oval id="_x0000_s2050" style="position:absolute;margin-left:0;margin-top:-6pt;width:25pt;height:25pt;z-index:-251657216" strokeweight="1.25pt"/>
      </w:pict>
    </w:r>
    <w:r w:rsidR="00DE3131">
      <w:rPr>
        <w:rFonts w:ascii="Arial" w:eastAsia="Arial" w:hAnsi="Arial" w:cs="Arial"/>
        <w:sz w:val="22"/>
      </w:rPr>
      <w:tab/>
    </w:r>
    <w:r w:rsidR="00DE3131">
      <w:rPr>
        <w:rFonts w:ascii="Arial" w:eastAsia="Arial" w:hAnsi="Arial" w:cs="Arial"/>
        <w:b/>
        <w:color w:val="000000"/>
        <w:sz w:val="22"/>
      </w:rPr>
      <w:fldChar w:fldCharType="begin"/>
    </w:r>
    <w:r w:rsidR="00DE3131">
      <w:rPr>
        <w:rFonts w:ascii="Arial" w:eastAsia="Arial" w:hAnsi="Arial" w:cs="Arial"/>
        <w:b/>
        <w:color w:val="000000"/>
        <w:sz w:val="22"/>
      </w:rPr>
      <w:instrText>PAGE</w:instrText>
    </w:r>
    <w:r w:rsidR="00DE3131">
      <w:rPr>
        <w:rFonts w:ascii="Arial" w:eastAsia="Arial" w:hAnsi="Arial" w:cs="Arial"/>
        <w:b/>
        <w:color w:val="000000"/>
        <w:sz w:val="22"/>
      </w:rPr>
      <w:fldChar w:fldCharType="separate"/>
    </w:r>
    <w:r w:rsidR="00DE3131">
      <w:rPr>
        <w:rFonts w:ascii="Arial" w:eastAsia="Arial" w:hAnsi="Arial" w:cs="Arial"/>
        <w:b/>
        <w:color w:val="000000"/>
        <w:sz w:val="22"/>
      </w:rPr>
      <w:t>4</w:t>
    </w:r>
    <w:r w:rsidR="00DE3131">
      <w:rPr>
        <w:rFonts w:ascii="Arial" w:eastAsia="Arial" w:hAnsi="Arial" w:cs="Arial"/>
        <w:b/>
        <w:color w:val="000000"/>
        <w:sz w:val="22"/>
      </w:rPr>
      <w:fldChar w:fldCharType="end"/>
    </w:r>
    <w:r w:rsidR="00DE3131">
      <w:rPr>
        <w:rFonts w:ascii="Arial" w:eastAsia="Arial" w:hAnsi="Arial" w:cs="Arial"/>
        <w:b/>
        <w:color w:val="000000"/>
        <w:sz w:val="22"/>
      </w:rPr>
      <w:t>/</w:t>
    </w:r>
    <w:r w:rsidR="00DE3131">
      <w:rPr>
        <w:rFonts w:ascii="Arial" w:eastAsia="Arial" w:hAnsi="Arial" w:cs="Arial"/>
        <w:b/>
        <w:color w:val="000000"/>
        <w:sz w:val="22"/>
      </w:rPr>
      <w:fldChar w:fldCharType="begin"/>
    </w:r>
    <w:r w:rsidR="00DE3131">
      <w:rPr>
        <w:rFonts w:ascii="Arial" w:eastAsia="Arial" w:hAnsi="Arial" w:cs="Arial"/>
        <w:b/>
        <w:color w:val="000000"/>
        <w:sz w:val="22"/>
      </w:rPr>
      <w:instrText>NUMPAGES</w:instrText>
    </w:r>
    <w:r w:rsidR="00DE3131">
      <w:rPr>
        <w:rFonts w:ascii="Arial" w:eastAsia="Arial" w:hAnsi="Arial" w:cs="Arial"/>
        <w:b/>
        <w:color w:val="000000"/>
        <w:sz w:val="22"/>
      </w:rPr>
      <w:fldChar w:fldCharType="separate"/>
    </w:r>
    <w:r w:rsidR="00DE3131">
      <w:rPr>
        <w:rFonts w:ascii="Arial" w:eastAsia="Arial" w:hAnsi="Arial" w:cs="Arial"/>
        <w:b/>
        <w:color w:val="000000"/>
        <w:sz w:val="22"/>
      </w:rPr>
      <w:t>4</w:t>
    </w:r>
    <w:r w:rsidR="00DE3131">
      <w:rPr>
        <w:rFonts w:ascii="Arial" w:eastAsia="Arial" w:hAnsi="Arial" w:cs="Arial"/>
        <w:b/>
        <w:color w:val="000000"/>
        <w:sz w:val="22"/>
      </w:rPr>
      <w:fldChar w:fldCharType="end"/>
    </w:r>
    <w:r w:rsidR="00DE3131">
      <w:rPr>
        <w:rFonts w:ascii="Arial" w:eastAsia="Arial" w:hAnsi="Arial" w:cs="Arial"/>
        <w:b/>
        <w:color w:val="000000"/>
        <w:sz w:val="22"/>
      </w:rPr>
      <w:tab/>
    </w:r>
    <w:r w:rsidR="00DE3131">
      <w:rPr>
        <w:rFonts w:ascii="Arial" w:eastAsia="Arial" w:hAnsi="Arial" w:cs="Arial"/>
        <w:b/>
        <w:color w:val="00008B"/>
        <w:sz w:val="20"/>
      </w:rPr>
      <w:t xml:space="preserve">Mã đề </w:t>
    </w:r>
    <w:r w:rsidR="00C56FD9">
      <w:rPr>
        <w:rFonts w:ascii="Arial" w:eastAsia="Arial" w:hAnsi="Arial" w:cs="Arial"/>
        <w:b/>
        <w:color w:val="00008B"/>
        <w:sz w:val="20"/>
        <w:lang w:val="en-US"/>
      </w:rPr>
      <w:t>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3B92" w14:textId="0663E78D" w:rsidR="00C37726" w:rsidRDefault="00D52ED2">
    <w:pPr>
      <w:tabs>
        <w:tab w:val="right" w:pos="9800"/>
        <w:tab w:val="center" w:pos="10240"/>
      </w:tabs>
      <w:rPr>
        <w:rFonts w:ascii="Arial" w:eastAsia="Arial" w:hAnsi="Arial" w:cs="Arial"/>
        <w:b/>
        <w:color w:val="000000"/>
        <w:sz w:val="22"/>
      </w:rPr>
    </w:pPr>
    <w:r>
      <w:pict w14:anchorId="5C7B2948">
        <v:oval id="_x0000_s2051" style="position:absolute;margin-left:500pt;margin-top:-6pt;width:25pt;height:25pt;z-index:-251656192" strokeweight="1.25pt"/>
      </w:pict>
    </w:r>
    <w:r w:rsidR="00DE3131">
      <w:tab/>
    </w:r>
    <w:r w:rsidR="00DE3131">
      <w:rPr>
        <w:rFonts w:ascii="Arial" w:eastAsia="Arial" w:hAnsi="Arial" w:cs="Arial"/>
        <w:b/>
        <w:color w:val="00008B"/>
        <w:sz w:val="20"/>
      </w:rPr>
      <w:t xml:space="preserve">Mã đề </w:t>
    </w:r>
    <w:r w:rsidR="00A517AD">
      <w:rPr>
        <w:rFonts w:ascii="Arial" w:eastAsia="Arial" w:hAnsi="Arial" w:cs="Arial"/>
        <w:b/>
        <w:color w:val="00008B"/>
        <w:sz w:val="20"/>
        <w:lang w:val="en-US"/>
      </w:rPr>
      <w:t>001</w:t>
    </w:r>
    <w:r w:rsidR="00DE3131">
      <w:rPr>
        <w:rFonts w:ascii="Arial" w:eastAsia="Arial" w:hAnsi="Arial" w:cs="Arial"/>
        <w:b/>
        <w:color w:val="00008B"/>
        <w:sz w:val="20"/>
      </w:rPr>
      <w:tab/>
    </w:r>
    <w:r w:rsidR="00DE3131">
      <w:rPr>
        <w:rFonts w:ascii="Arial" w:eastAsia="Arial" w:hAnsi="Arial" w:cs="Arial"/>
        <w:b/>
        <w:color w:val="000000"/>
        <w:sz w:val="22"/>
      </w:rPr>
      <w:fldChar w:fldCharType="begin"/>
    </w:r>
    <w:r w:rsidR="00DE3131">
      <w:rPr>
        <w:rFonts w:ascii="Arial" w:eastAsia="Arial" w:hAnsi="Arial" w:cs="Arial"/>
        <w:b/>
        <w:color w:val="000000"/>
        <w:sz w:val="22"/>
      </w:rPr>
      <w:instrText>PAGE</w:instrText>
    </w:r>
    <w:r w:rsidR="00DE3131">
      <w:rPr>
        <w:rFonts w:ascii="Arial" w:eastAsia="Arial" w:hAnsi="Arial" w:cs="Arial"/>
        <w:b/>
        <w:color w:val="000000"/>
        <w:sz w:val="22"/>
      </w:rPr>
      <w:fldChar w:fldCharType="separate"/>
    </w:r>
    <w:r w:rsidR="00DE3131">
      <w:rPr>
        <w:rFonts w:ascii="Arial" w:eastAsia="Arial" w:hAnsi="Arial" w:cs="Arial"/>
        <w:b/>
        <w:color w:val="000000"/>
        <w:sz w:val="22"/>
      </w:rPr>
      <w:t>3</w:t>
    </w:r>
    <w:r w:rsidR="00DE3131">
      <w:rPr>
        <w:rFonts w:ascii="Arial" w:eastAsia="Arial" w:hAnsi="Arial" w:cs="Arial"/>
        <w:b/>
        <w:color w:val="000000"/>
        <w:sz w:val="22"/>
      </w:rPr>
      <w:fldChar w:fldCharType="end"/>
    </w:r>
    <w:r w:rsidR="00DE3131">
      <w:rPr>
        <w:rFonts w:ascii="Arial" w:eastAsia="Arial" w:hAnsi="Arial" w:cs="Arial"/>
        <w:b/>
        <w:color w:val="000000"/>
        <w:sz w:val="22"/>
      </w:rPr>
      <w:t>/</w:t>
    </w:r>
    <w:r w:rsidR="00DE3131">
      <w:rPr>
        <w:rFonts w:ascii="Arial" w:eastAsia="Arial" w:hAnsi="Arial" w:cs="Arial"/>
        <w:b/>
        <w:color w:val="000000"/>
        <w:sz w:val="22"/>
      </w:rPr>
      <w:fldChar w:fldCharType="begin"/>
    </w:r>
    <w:r w:rsidR="00DE3131">
      <w:rPr>
        <w:rFonts w:ascii="Arial" w:eastAsia="Arial" w:hAnsi="Arial" w:cs="Arial"/>
        <w:b/>
        <w:color w:val="000000"/>
        <w:sz w:val="22"/>
      </w:rPr>
      <w:instrText>NUMPAGES</w:instrText>
    </w:r>
    <w:r w:rsidR="00DE3131">
      <w:rPr>
        <w:rFonts w:ascii="Arial" w:eastAsia="Arial" w:hAnsi="Arial" w:cs="Arial"/>
        <w:b/>
        <w:color w:val="000000"/>
        <w:sz w:val="22"/>
      </w:rPr>
      <w:fldChar w:fldCharType="separate"/>
    </w:r>
    <w:r w:rsidR="00DE3131">
      <w:rPr>
        <w:rFonts w:ascii="Arial" w:eastAsia="Arial" w:hAnsi="Arial" w:cs="Arial"/>
        <w:b/>
        <w:color w:val="000000"/>
        <w:sz w:val="22"/>
      </w:rPr>
      <w:t>4</w:t>
    </w:r>
    <w:r w:rsidR="00DE3131">
      <w:rPr>
        <w:rFonts w:ascii="Arial" w:eastAsia="Arial" w:hAnsi="Arial" w:cs="Arial"/>
        <w:b/>
        <w:color w:val="000000"/>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2610" w14:textId="6131E9F4" w:rsidR="00C37726" w:rsidRDefault="00D52ED2">
    <w:pPr>
      <w:tabs>
        <w:tab w:val="right" w:pos="9800"/>
        <w:tab w:val="center" w:pos="10240"/>
      </w:tabs>
      <w:rPr>
        <w:rFonts w:ascii="Arial" w:eastAsia="Arial" w:hAnsi="Arial" w:cs="Arial"/>
        <w:b/>
        <w:color w:val="000000"/>
        <w:sz w:val="22"/>
      </w:rPr>
    </w:pPr>
    <w:r>
      <w:pict w14:anchorId="7BEB889E">
        <v:oval id="_x0000_s2049" style="position:absolute;margin-left:500pt;margin-top:-6pt;width:25pt;height:25pt;z-index:-251658240" strokeweight="1.25pt"/>
      </w:pict>
    </w:r>
    <w:r w:rsidR="00DE3131">
      <w:tab/>
    </w:r>
    <w:r w:rsidR="00DE3131">
      <w:rPr>
        <w:rFonts w:ascii="Arial" w:eastAsia="Arial" w:hAnsi="Arial" w:cs="Arial"/>
        <w:b/>
        <w:color w:val="00008B"/>
        <w:sz w:val="20"/>
      </w:rPr>
      <w:t xml:space="preserve">Mã đề </w:t>
    </w:r>
    <w:r w:rsidR="00A517AD">
      <w:rPr>
        <w:rFonts w:ascii="Arial" w:eastAsia="Arial" w:hAnsi="Arial" w:cs="Arial"/>
        <w:b/>
        <w:color w:val="00008B"/>
        <w:sz w:val="20"/>
        <w:lang w:val="en-US"/>
      </w:rPr>
      <w:t>001</w:t>
    </w:r>
    <w:r w:rsidR="00DE3131">
      <w:rPr>
        <w:rFonts w:ascii="Arial" w:eastAsia="Arial" w:hAnsi="Arial" w:cs="Arial"/>
        <w:b/>
        <w:color w:val="00008B"/>
        <w:sz w:val="20"/>
      </w:rPr>
      <w:tab/>
    </w:r>
    <w:r w:rsidR="00DE3131">
      <w:rPr>
        <w:rFonts w:ascii="Arial" w:eastAsia="Arial" w:hAnsi="Arial" w:cs="Arial"/>
        <w:b/>
        <w:color w:val="000000"/>
        <w:sz w:val="22"/>
      </w:rPr>
      <w:fldChar w:fldCharType="begin"/>
    </w:r>
    <w:r w:rsidR="00DE3131">
      <w:rPr>
        <w:rFonts w:ascii="Arial" w:eastAsia="Arial" w:hAnsi="Arial" w:cs="Arial"/>
        <w:b/>
        <w:color w:val="000000"/>
        <w:sz w:val="22"/>
      </w:rPr>
      <w:instrText>PAGE</w:instrText>
    </w:r>
    <w:r w:rsidR="00DE3131">
      <w:rPr>
        <w:rFonts w:ascii="Arial" w:eastAsia="Arial" w:hAnsi="Arial" w:cs="Arial"/>
        <w:b/>
        <w:color w:val="000000"/>
        <w:sz w:val="22"/>
      </w:rPr>
      <w:fldChar w:fldCharType="separate"/>
    </w:r>
    <w:r w:rsidR="00DE3131">
      <w:rPr>
        <w:rFonts w:ascii="Arial" w:eastAsia="Arial" w:hAnsi="Arial" w:cs="Arial"/>
        <w:b/>
        <w:color w:val="000000"/>
        <w:sz w:val="22"/>
      </w:rPr>
      <w:t>1</w:t>
    </w:r>
    <w:r w:rsidR="00DE3131">
      <w:rPr>
        <w:rFonts w:ascii="Arial" w:eastAsia="Arial" w:hAnsi="Arial" w:cs="Arial"/>
        <w:b/>
        <w:color w:val="000000"/>
        <w:sz w:val="22"/>
      </w:rPr>
      <w:fldChar w:fldCharType="end"/>
    </w:r>
    <w:r w:rsidR="00DE3131">
      <w:rPr>
        <w:rFonts w:ascii="Arial" w:eastAsia="Arial" w:hAnsi="Arial" w:cs="Arial"/>
        <w:b/>
        <w:color w:val="000000"/>
        <w:sz w:val="22"/>
      </w:rPr>
      <w:t>/</w:t>
    </w:r>
    <w:r w:rsidR="00DE3131">
      <w:rPr>
        <w:rFonts w:ascii="Arial" w:eastAsia="Arial" w:hAnsi="Arial" w:cs="Arial"/>
        <w:b/>
        <w:color w:val="000000"/>
        <w:sz w:val="22"/>
      </w:rPr>
      <w:fldChar w:fldCharType="begin"/>
    </w:r>
    <w:r w:rsidR="00DE3131">
      <w:rPr>
        <w:rFonts w:ascii="Arial" w:eastAsia="Arial" w:hAnsi="Arial" w:cs="Arial"/>
        <w:b/>
        <w:color w:val="000000"/>
        <w:sz w:val="22"/>
      </w:rPr>
      <w:instrText>NUMPAGES</w:instrText>
    </w:r>
    <w:r w:rsidR="00DE3131">
      <w:rPr>
        <w:rFonts w:ascii="Arial" w:eastAsia="Arial" w:hAnsi="Arial" w:cs="Arial"/>
        <w:b/>
        <w:color w:val="000000"/>
        <w:sz w:val="22"/>
      </w:rPr>
      <w:fldChar w:fldCharType="separate"/>
    </w:r>
    <w:r w:rsidR="00DE3131">
      <w:rPr>
        <w:rFonts w:ascii="Arial" w:eastAsia="Arial" w:hAnsi="Arial" w:cs="Arial"/>
        <w:b/>
        <w:color w:val="000000"/>
        <w:sz w:val="22"/>
      </w:rPr>
      <w:t>4</w:t>
    </w:r>
    <w:r w:rsidR="00DE3131">
      <w:rPr>
        <w:rFonts w:ascii="Arial" w:eastAsia="Arial" w:hAnsi="Arial" w:cs="Arial"/>
        <w:b/>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0EBE" w14:textId="77777777" w:rsidR="00D52ED2" w:rsidRDefault="00D52ED2">
      <w:r>
        <w:separator/>
      </w:r>
    </w:p>
  </w:footnote>
  <w:footnote w:type="continuationSeparator" w:id="0">
    <w:p w14:paraId="39DCDD51" w14:textId="77777777" w:rsidR="00D52ED2" w:rsidRDefault="00D52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90A" w14:textId="77777777" w:rsidR="00C56FD9" w:rsidRDefault="00C56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D83" w14:textId="77777777" w:rsidR="00C56FD9" w:rsidRDefault="00C56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95E1" w14:textId="77777777" w:rsidR="00C56FD9" w:rsidRDefault="00C56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2"/>
    <w:docVar w:name="&lt;tscau&gt;" w:val="40"/>
    <w:docVar w:name="MADE" w:val="166"/>
  </w:docVars>
  <w:rsids>
    <w:rsidRoot w:val="00A77B3E"/>
    <w:rsid w:val="000D629A"/>
    <w:rsid w:val="002F268A"/>
    <w:rsid w:val="00502DAB"/>
    <w:rsid w:val="00696981"/>
    <w:rsid w:val="006B4D48"/>
    <w:rsid w:val="00714411"/>
    <w:rsid w:val="00716A8C"/>
    <w:rsid w:val="00882CAD"/>
    <w:rsid w:val="00A517AD"/>
    <w:rsid w:val="00A77B3E"/>
    <w:rsid w:val="00C37726"/>
    <w:rsid w:val="00C56FD9"/>
    <w:rsid w:val="00CA2A55"/>
    <w:rsid w:val="00D2402E"/>
    <w:rsid w:val="00D52ED2"/>
    <w:rsid w:val="00DE3131"/>
    <w:rsid w:val="00E459AA"/>
    <w:rsid w:val="00E46C4B"/>
    <w:rsid w:val="00E6014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C84EB7"/>
  <w15:docId w15:val="{74C4F124-908E-4A65-87AF-81A188B5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36"/>
    <w:pPr>
      <w:spacing w:after="160" w:line="259" w:lineRule="auto"/>
      <w:ind w:left="720"/>
      <w:contextualSpacing/>
    </w:pPr>
    <w:rPr>
      <w:rFonts w:ascii="Calibri" w:eastAsia="Calibri" w:hAnsi="Calibri"/>
      <w:lang w:eastAsia="vi-VN"/>
    </w:rPr>
  </w:style>
  <w:style w:type="paragraph" w:styleId="Header">
    <w:name w:val="header"/>
    <w:basedOn w:val="Normal"/>
    <w:link w:val="HeaderChar"/>
    <w:unhideWhenUsed/>
    <w:rsid w:val="00C56FD9"/>
    <w:pPr>
      <w:tabs>
        <w:tab w:val="center" w:pos="4680"/>
        <w:tab w:val="right" w:pos="9360"/>
      </w:tabs>
    </w:pPr>
  </w:style>
  <w:style w:type="character" w:customStyle="1" w:styleId="HeaderChar">
    <w:name w:val="Header Char"/>
    <w:basedOn w:val="DefaultParagraphFont"/>
    <w:link w:val="Header"/>
    <w:rsid w:val="00C56FD9"/>
    <w:rPr>
      <w:sz w:val="24"/>
      <w:szCs w:val="24"/>
    </w:rPr>
  </w:style>
  <w:style w:type="table" w:styleId="GridTable4-Accent6">
    <w:name w:val="Grid Table 4 Accent 6"/>
    <w:basedOn w:val="TableNormal"/>
    <w:uiPriority w:val="49"/>
    <w:rsid w:val="00696981"/>
    <w:rPr>
      <w:rFonts w:asciiTheme="minorHAnsi" w:eastAsiaTheme="minorEastAsia" w:hAnsiTheme="minorHAnsi" w:cstheme="minorBidi"/>
      <w:sz w:val="22"/>
      <w:lang w:val="en-US" w:bidi="hi-I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4.bin"/><Relationship Id="rId138" Type="http://schemas.openxmlformats.org/officeDocument/2006/relationships/image" Target="media/image67.wmf"/><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header" Target="header1.xml"/><Relationship Id="rId149"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oleObject" Target="embeddings/oleObject43.bin"/><Relationship Id="rId95" Type="http://schemas.openxmlformats.org/officeDocument/2006/relationships/image" Target="media/image45.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oleObject" Target="embeddings/oleObject38.bin"/><Relationship Id="rId85" Type="http://schemas.openxmlformats.org/officeDocument/2006/relationships/image" Target="media/image40.wmf"/><Relationship Id="rId150"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49.wmf"/><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oleObject" Target="embeddings/oleObject62.bin"/><Relationship Id="rId137" Type="http://schemas.openxmlformats.org/officeDocument/2006/relationships/oleObject" Target="embeddings/oleObject66.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39.wmf"/><Relationship Id="rId88" Type="http://schemas.openxmlformats.org/officeDocument/2006/relationships/oleObject" Target="embeddings/oleObject42.bin"/><Relationship Id="rId91" Type="http://schemas.openxmlformats.org/officeDocument/2006/relationships/image" Target="media/image43.wmf"/><Relationship Id="rId96" Type="http://schemas.openxmlformats.org/officeDocument/2006/relationships/oleObject" Target="embeddings/oleObject46.bin"/><Relationship Id="rId111" Type="http://schemas.openxmlformats.org/officeDocument/2006/relationships/oleObject" Target="embeddings/oleObject53.bin"/><Relationship Id="rId132" Type="http://schemas.openxmlformats.org/officeDocument/2006/relationships/image" Target="media/image64.wmf"/><Relationship Id="rId140" Type="http://schemas.openxmlformats.org/officeDocument/2006/relationships/image" Target="media/image68.wmf"/><Relationship Id="rId145"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image" Target="media/image38.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header" Target="header3.xml"/><Relationship Id="rId15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footer" Target="footer1.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50.emf"/><Relationship Id="rId126" Type="http://schemas.openxmlformats.org/officeDocument/2006/relationships/image" Target="media/image61.wmf"/><Relationship Id="rId147"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9.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1615</Words>
  <Characters>9206</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2022-04-05T08:25:00Z</dcterms:created>
  <dcterms:modified xsi:type="dcterms:W3CDTF">2022-04-22T14:52:00Z</dcterms:modified>
</cp:coreProperties>
</file>