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ngTK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995"/>
      </w:tblGrid>
      <w:tr w:rsidR="008C1432" w:rsidRPr="008C1432" w14:paraId="3CBD6B3D" w14:textId="77777777" w:rsidTr="00DA0E12">
        <w:tc>
          <w:tcPr>
            <w:tcW w:w="4212" w:type="dxa"/>
            <w:hideMark/>
          </w:tcPr>
          <w:p w14:paraId="1EB7443A" w14:textId="33F1C54E" w:rsidR="008C1432" w:rsidRPr="00DA0E12" w:rsidRDefault="00DA0E12" w:rsidP="00DA0E12">
            <w:pPr>
              <w:spacing w:after="0"/>
              <w:ind w:left="-220" w:right="-380" w:firstLine="140"/>
              <w:rPr>
                <w:b/>
                <w:bCs/>
                <w:color w:val="000000"/>
                <w:sz w:val="26"/>
                <w:szCs w:val="26"/>
                <w:u w:val="single"/>
                <w:lang w:val="nl-NL"/>
              </w:rPr>
            </w:pPr>
            <w:r w:rsidRPr="00DA0E12">
              <w:rPr>
                <w:b/>
                <w:bCs/>
                <w:color w:val="000000"/>
                <w:sz w:val="26"/>
                <w:szCs w:val="26"/>
                <w:u w:val="single"/>
                <w:lang w:val="nl-NL"/>
              </w:rPr>
              <w:t>TRƯỜNG THCS GIAO TIẾN</w:t>
            </w:r>
          </w:p>
        </w:tc>
        <w:tc>
          <w:tcPr>
            <w:tcW w:w="5995" w:type="dxa"/>
            <w:hideMark/>
          </w:tcPr>
          <w:p w14:paraId="77C13803" w14:textId="4DA6A3F1" w:rsidR="008C1432" w:rsidRPr="008C1432" w:rsidRDefault="008C1432" w:rsidP="00DA0E12">
            <w:pPr>
              <w:spacing w:after="0"/>
              <w:ind w:right="-284"/>
              <w:jc w:val="center"/>
              <w:rPr>
                <w:b/>
                <w:bCs/>
                <w:color w:val="000000"/>
                <w:sz w:val="26"/>
                <w:szCs w:val="26"/>
                <w:lang w:val="nl-NL"/>
              </w:rPr>
            </w:pPr>
            <w:r w:rsidRPr="008C1432">
              <w:rPr>
                <w:b/>
                <w:bCs/>
                <w:color w:val="000000"/>
                <w:sz w:val="26"/>
                <w:szCs w:val="26"/>
                <w:lang w:val="nl-NL"/>
              </w:rPr>
              <w:t>HƯỚNG DẪN CHẤM ĐỀ KIỂM TRA HỌC KÌ II</w:t>
            </w:r>
          </w:p>
          <w:p w14:paraId="4A8ECE37" w14:textId="77777777" w:rsidR="008C1432" w:rsidRPr="008C1432" w:rsidRDefault="008C1432" w:rsidP="00DA0E12">
            <w:pPr>
              <w:spacing w:after="0"/>
              <w:ind w:left="180" w:right="-284" w:hanging="90"/>
              <w:jc w:val="center"/>
              <w:rPr>
                <w:b/>
                <w:bCs/>
                <w:color w:val="000000"/>
                <w:sz w:val="26"/>
                <w:szCs w:val="26"/>
                <w:lang w:val="nl-NL"/>
              </w:rPr>
            </w:pPr>
            <w:r w:rsidRPr="008C1432">
              <w:rPr>
                <w:b/>
                <w:bCs/>
                <w:color w:val="000000"/>
                <w:sz w:val="26"/>
                <w:szCs w:val="26"/>
                <w:lang w:val="nl-NL"/>
              </w:rPr>
              <w:t>MÔN: NGỮ VĂN 8</w:t>
            </w:r>
          </w:p>
          <w:p w14:paraId="7C8F6647" w14:textId="77777777" w:rsidR="008C1432" w:rsidRDefault="008C1432" w:rsidP="00DA0E12">
            <w:pPr>
              <w:spacing w:after="0"/>
              <w:ind w:left="180" w:right="-284" w:firstLine="180"/>
              <w:jc w:val="center"/>
              <w:rPr>
                <w:color w:val="000000"/>
                <w:sz w:val="26"/>
                <w:szCs w:val="26"/>
                <w:lang w:val="nl-NL"/>
              </w:rPr>
            </w:pPr>
            <w:r w:rsidRPr="002E50BD">
              <w:rPr>
                <w:color w:val="000000"/>
                <w:sz w:val="26"/>
                <w:szCs w:val="26"/>
                <w:lang w:val="nl-NL"/>
              </w:rPr>
              <w:t>Năm học: 2023-2024</w:t>
            </w:r>
          </w:p>
          <w:p w14:paraId="4031DDBF" w14:textId="77777777" w:rsidR="00F93108" w:rsidRPr="002E50BD" w:rsidRDefault="00F93108" w:rsidP="00DA0E12">
            <w:pPr>
              <w:spacing w:after="0"/>
              <w:ind w:left="180" w:right="-284" w:hanging="90"/>
              <w:rPr>
                <w:color w:val="000000"/>
                <w:sz w:val="26"/>
                <w:szCs w:val="26"/>
                <w:lang w:val="nl-NL"/>
              </w:rPr>
            </w:pPr>
          </w:p>
          <w:p w14:paraId="6389E906" w14:textId="77777777" w:rsidR="002E50BD" w:rsidRPr="008C1432" w:rsidRDefault="002E50BD" w:rsidP="00DA0E12">
            <w:pPr>
              <w:spacing w:after="0"/>
              <w:ind w:left="180" w:right="-284" w:hanging="90"/>
              <w:rPr>
                <w:b/>
                <w:bCs/>
                <w:color w:val="000000"/>
                <w:sz w:val="26"/>
                <w:szCs w:val="26"/>
                <w:lang w:val="nl-NL"/>
              </w:rPr>
            </w:pPr>
          </w:p>
        </w:tc>
      </w:tr>
    </w:tbl>
    <w:tbl>
      <w:tblPr>
        <w:tblStyle w:val="TableGrid"/>
        <w:tblW w:w="10031" w:type="dxa"/>
        <w:tblLook w:val="04A0" w:firstRow="1" w:lastRow="0" w:firstColumn="1" w:lastColumn="0" w:noHBand="0" w:noVBand="1"/>
      </w:tblPr>
      <w:tblGrid>
        <w:gridCol w:w="924"/>
        <w:gridCol w:w="7548"/>
        <w:gridCol w:w="1559"/>
      </w:tblGrid>
      <w:tr w:rsidR="004421DD" w:rsidRPr="008C1432" w14:paraId="48D9BF13" w14:textId="77777777" w:rsidTr="003B121E">
        <w:tc>
          <w:tcPr>
            <w:tcW w:w="924" w:type="dxa"/>
          </w:tcPr>
          <w:p w14:paraId="2D5C6D57" w14:textId="77777777" w:rsidR="004421DD" w:rsidRPr="008C1432" w:rsidRDefault="004421DD" w:rsidP="003B121E">
            <w:pPr>
              <w:jc w:val="center"/>
              <w:textAlignment w:val="baseline"/>
              <w:rPr>
                <w:b/>
                <w:sz w:val="26"/>
                <w:szCs w:val="26"/>
                <w:lang w:val="vi-VN"/>
              </w:rPr>
            </w:pPr>
            <w:r w:rsidRPr="008C1432">
              <w:rPr>
                <w:b/>
                <w:sz w:val="26"/>
                <w:szCs w:val="26"/>
                <w:lang w:val="vi-VN"/>
              </w:rPr>
              <w:t>Câu</w:t>
            </w:r>
          </w:p>
        </w:tc>
        <w:tc>
          <w:tcPr>
            <w:tcW w:w="7548" w:type="dxa"/>
          </w:tcPr>
          <w:p w14:paraId="4DDB660A" w14:textId="77777777" w:rsidR="004421DD" w:rsidRPr="008C1432" w:rsidRDefault="004421DD" w:rsidP="003B121E">
            <w:pPr>
              <w:jc w:val="center"/>
              <w:textAlignment w:val="baseline"/>
              <w:rPr>
                <w:b/>
                <w:sz w:val="26"/>
                <w:szCs w:val="26"/>
                <w:lang w:val="vi-VN"/>
              </w:rPr>
            </w:pPr>
            <w:r w:rsidRPr="008C1432">
              <w:rPr>
                <w:b/>
                <w:sz w:val="26"/>
                <w:szCs w:val="26"/>
                <w:lang w:val="vi-VN"/>
              </w:rPr>
              <w:t xml:space="preserve">Đáp án </w:t>
            </w:r>
          </w:p>
        </w:tc>
        <w:tc>
          <w:tcPr>
            <w:tcW w:w="1559" w:type="dxa"/>
          </w:tcPr>
          <w:p w14:paraId="74E679C0" w14:textId="77777777" w:rsidR="004421DD" w:rsidRPr="008C1432" w:rsidRDefault="004421DD" w:rsidP="003B121E">
            <w:pPr>
              <w:jc w:val="center"/>
              <w:textAlignment w:val="baseline"/>
              <w:rPr>
                <w:b/>
                <w:sz w:val="26"/>
                <w:szCs w:val="26"/>
                <w:lang w:val="vi-VN"/>
              </w:rPr>
            </w:pPr>
            <w:r w:rsidRPr="008C1432">
              <w:rPr>
                <w:b/>
                <w:sz w:val="26"/>
                <w:szCs w:val="26"/>
                <w:lang w:val="vi-VN"/>
              </w:rPr>
              <w:t>Điểm</w:t>
            </w:r>
          </w:p>
        </w:tc>
      </w:tr>
      <w:tr w:rsidR="004421DD" w:rsidRPr="008C1432" w14:paraId="2F5548E8" w14:textId="77777777" w:rsidTr="003B121E">
        <w:tc>
          <w:tcPr>
            <w:tcW w:w="924" w:type="dxa"/>
          </w:tcPr>
          <w:p w14:paraId="64840D59" w14:textId="0C0C8735" w:rsidR="004421DD" w:rsidRPr="008C1432" w:rsidRDefault="009C3D60" w:rsidP="003B121E">
            <w:pPr>
              <w:jc w:val="center"/>
              <w:textAlignment w:val="baseline"/>
              <w:rPr>
                <w:b/>
                <w:sz w:val="26"/>
                <w:szCs w:val="26"/>
                <w:lang w:val="vi-VN"/>
              </w:rPr>
            </w:pPr>
            <w:r>
              <w:rPr>
                <w:b/>
                <w:sz w:val="26"/>
                <w:szCs w:val="26"/>
                <w:lang w:val="vi-VN"/>
              </w:rPr>
              <w:t>1-&gt;6</w:t>
            </w:r>
          </w:p>
        </w:tc>
        <w:tc>
          <w:tcPr>
            <w:tcW w:w="7548" w:type="dxa"/>
          </w:tcPr>
          <w:tbl>
            <w:tblPr>
              <w:tblStyle w:val="TableGrid"/>
              <w:tblW w:w="5328" w:type="dxa"/>
              <w:tblLook w:val="04A0" w:firstRow="1" w:lastRow="0" w:firstColumn="1" w:lastColumn="0" w:noHBand="0" w:noVBand="1"/>
            </w:tblPr>
            <w:tblGrid>
              <w:gridCol w:w="889"/>
              <w:gridCol w:w="888"/>
              <w:gridCol w:w="886"/>
              <w:gridCol w:w="889"/>
              <w:gridCol w:w="889"/>
              <w:gridCol w:w="887"/>
            </w:tblGrid>
            <w:tr w:rsidR="009C3D60" w:rsidRPr="008C1432" w14:paraId="0B064D35" w14:textId="77777777" w:rsidTr="009C3D60">
              <w:tc>
                <w:tcPr>
                  <w:tcW w:w="889" w:type="dxa"/>
                </w:tcPr>
                <w:p w14:paraId="3900FA2E" w14:textId="77777777" w:rsidR="009C3D60" w:rsidRPr="008C1432" w:rsidRDefault="009C3D60" w:rsidP="003B121E">
                  <w:pPr>
                    <w:jc w:val="center"/>
                    <w:textAlignment w:val="baseline"/>
                    <w:rPr>
                      <w:b/>
                      <w:sz w:val="26"/>
                      <w:szCs w:val="26"/>
                      <w:lang w:val="vi-VN"/>
                    </w:rPr>
                  </w:pPr>
                  <w:r w:rsidRPr="008C1432">
                    <w:rPr>
                      <w:b/>
                      <w:sz w:val="26"/>
                      <w:szCs w:val="26"/>
                      <w:lang w:val="vi-VN"/>
                    </w:rPr>
                    <w:t>1</w:t>
                  </w:r>
                </w:p>
              </w:tc>
              <w:tc>
                <w:tcPr>
                  <w:tcW w:w="888" w:type="dxa"/>
                </w:tcPr>
                <w:p w14:paraId="758A914C" w14:textId="77777777" w:rsidR="009C3D60" w:rsidRPr="008C1432" w:rsidRDefault="009C3D60" w:rsidP="003B121E">
                  <w:pPr>
                    <w:jc w:val="center"/>
                    <w:textAlignment w:val="baseline"/>
                    <w:rPr>
                      <w:b/>
                      <w:sz w:val="26"/>
                      <w:szCs w:val="26"/>
                      <w:lang w:val="vi-VN"/>
                    </w:rPr>
                  </w:pPr>
                  <w:r w:rsidRPr="008C1432">
                    <w:rPr>
                      <w:b/>
                      <w:sz w:val="26"/>
                      <w:szCs w:val="26"/>
                      <w:lang w:val="vi-VN"/>
                    </w:rPr>
                    <w:t>2</w:t>
                  </w:r>
                </w:p>
              </w:tc>
              <w:tc>
                <w:tcPr>
                  <w:tcW w:w="886" w:type="dxa"/>
                </w:tcPr>
                <w:p w14:paraId="5FF5019A" w14:textId="77777777" w:rsidR="009C3D60" w:rsidRPr="008C1432" w:rsidRDefault="009C3D60" w:rsidP="003B121E">
                  <w:pPr>
                    <w:jc w:val="center"/>
                    <w:textAlignment w:val="baseline"/>
                    <w:rPr>
                      <w:b/>
                      <w:sz w:val="26"/>
                      <w:szCs w:val="26"/>
                      <w:lang w:val="vi-VN"/>
                    </w:rPr>
                  </w:pPr>
                  <w:r w:rsidRPr="008C1432">
                    <w:rPr>
                      <w:b/>
                      <w:sz w:val="26"/>
                      <w:szCs w:val="26"/>
                      <w:lang w:val="vi-VN"/>
                    </w:rPr>
                    <w:t>3</w:t>
                  </w:r>
                </w:p>
              </w:tc>
              <w:tc>
                <w:tcPr>
                  <w:tcW w:w="889" w:type="dxa"/>
                </w:tcPr>
                <w:p w14:paraId="554B477D" w14:textId="77777777" w:rsidR="009C3D60" w:rsidRPr="008C1432" w:rsidRDefault="009C3D60" w:rsidP="003B121E">
                  <w:pPr>
                    <w:jc w:val="center"/>
                    <w:textAlignment w:val="baseline"/>
                    <w:rPr>
                      <w:b/>
                      <w:sz w:val="26"/>
                      <w:szCs w:val="26"/>
                      <w:lang w:val="vi-VN"/>
                    </w:rPr>
                  </w:pPr>
                  <w:r w:rsidRPr="008C1432">
                    <w:rPr>
                      <w:b/>
                      <w:sz w:val="26"/>
                      <w:szCs w:val="26"/>
                      <w:lang w:val="vi-VN"/>
                    </w:rPr>
                    <w:t>4</w:t>
                  </w:r>
                </w:p>
              </w:tc>
              <w:tc>
                <w:tcPr>
                  <w:tcW w:w="889" w:type="dxa"/>
                </w:tcPr>
                <w:p w14:paraId="44025862" w14:textId="77777777" w:rsidR="009C3D60" w:rsidRPr="008C1432" w:rsidRDefault="009C3D60" w:rsidP="003B121E">
                  <w:pPr>
                    <w:jc w:val="center"/>
                    <w:textAlignment w:val="baseline"/>
                    <w:rPr>
                      <w:b/>
                      <w:sz w:val="26"/>
                      <w:szCs w:val="26"/>
                      <w:lang w:val="vi-VN"/>
                    </w:rPr>
                  </w:pPr>
                  <w:r w:rsidRPr="008C1432">
                    <w:rPr>
                      <w:b/>
                      <w:sz w:val="26"/>
                      <w:szCs w:val="26"/>
                      <w:lang w:val="vi-VN"/>
                    </w:rPr>
                    <w:t>5</w:t>
                  </w:r>
                </w:p>
              </w:tc>
              <w:tc>
                <w:tcPr>
                  <w:tcW w:w="887" w:type="dxa"/>
                </w:tcPr>
                <w:p w14:paraId="29057681" w14:textId="77777777" w:rsidR="009C3D60" w:rsidRPr="008C1432" w:rsidRDefault="009C3D60" w:rsidP="003B121E">
                  <w:pPr>
                    <w:jc w:val="center"/>
                    <w:textAlignment w:val="baseline"/>
                    <w:rPr>
                      <w:b/>
                      <w:sz w:val="26"/>
                      <w:szCs w:val="26"/>
                      <w:lang w:val="vi-VN"/>
                    </w:rPr>
                  </w:pPr>
                  <w:r w:rsidRPr="008C1432">
                    <w:rPr>
                      <w:b/>
                      <w:sz w:val="26"/>
                      <w:szCs w:val="26"/>
                      <w:lang w:val="vi-VN"/>
                    </w:rPr>
                    <w:t>6</w:t>
                  </w:r>
                </w:p>
              </w:tc>
            </w:tr>
            <w:tr w:rsidR="009C3D60" w:rsidRPr="008C1432" w14:paraId="64610330" w14:textId="77777777" w:rsidTr="009C3D60">
              <w:tc>
                <w:tcPr>
                  <w:tcW w:w="889" w:type="dxa"/>
                </w:tcPr>
                <w:p w14:paraId="0BCC9F3B" w14:textId="77777777" w:rsidR="009C3D60" w:rsidRPr="008C1432" w:rsidRDefault="009C3D60" w:rsidP="003B121E">
                  <w:pPr>
                    <w:jc w:val="center"/>
                    <w:textAlignment w:val="baseline"/>
                    <w:rPr>
                      <w:b/>
                      <w:sz w:val="26"/>
                      <w:szCs w:val="26"/>
                      <w:lang w:val="vi-VN"/>
                    </w:rPr>
                  </w:pPr>
                  <w:r w:rsidRPr="008C1432">
                    <w:rPr>
                      <w:b/>
                      <w:sz w:val="26"/>
                      <w:szCs w:val="26"/>
                      <w:lang w:val="vi-VN"/>
                    </w:rPr>
                    <w:t>D</w:t>
                  </w:r>
                </w:p>
              </w:tc>
              <w:tc>
                <w:tcPr>
                  <w:tcW w:w="888" w:type="dxa"/>
                </w:tcPr>
                <w:p w14:paraId="44055E05" w14:textId="77777777" w:rsidR="009C3D60" w:rsidRPr="008C1432" w:rsidRDefault="009C3D60" w:rsidP="003B121E">
                  <w:pPr>
                    <w:jc w:val="center"/>
                    <w:textAlignment w:val="baseline"/>
                    <w:rPr>
                      <w:b/>
                      <w:sz w:val="26"/>
                      <w:szCs w:val="26"/>
                      <w:lang w:val="vi-VN"/>
                    </w:rPr>
                  </w:pPr>
                  <w:r w:rsidRPr="008C1432">
                    <w:rPr>
                      <w:b/>
                      <w:sz w:val="26"/>
                      <w:szCs w:val="26"/>
                      <w:lang w:val="vi-VN"/>
                    </w:rPr>
                    <w:t>D</w:t>
                  </w:r>
                </w:p>
              </w:tc>
              <w:tc>
                <w:tcPr>
                  <w:tcW w:w="886" w:type="dxa"/>
                </w:tcPr>
                <w:p w14:paraId="1CF4B984" w14:textId="219BB294" w:rsidR="009C3D60" w:rsidRPr="009C3D60" w:rsidRDefault="009C3D60" w:rsidP="003B121E">
                  <w:pPr>
                    <w:jc w:val="center"/>
                    <w:textAlignment w:val="baseline"/>
                    <w:rPr>
                      <w:b/>
                      <w:sz w:val="26"/>
                      <w:szCs w:val="26"/>
                    </w:rPr>
                  </w:pPr>
                  <w:r>
                    <w:rPr>
                      <w:b/>
                      <w:sz w:val="26"/>
                      <w:szCs w:val="26"/>
                    </w:rPr>
                    <w:t>A</w:t>
                  </w:r>
                </w:p>
              </w:tc>
              <w:tc>
                <w:tcPr>
                  <w:tcW w:w="889" w:type="dxa"/>
                </w:tcPr>
                <w:p w14:paraId="737DAC4E" w14:textId="77777777" w:rsidR="009C3D60" w:rsidRPr="008C1432" w:rsidRDefault="009C3D60" w:rsidP="003B121E">
                  <w:pPr>
                    <w:jc w:val="center"/>
                    <w:textAlignment w:val="baseline"/>
                    <w:rPr>
                      <w:b/>
                      <w:sz w:val="26"/>
                      <w:szCs w:val="26"/>
                      <w:lang w:val="vi-VN"/>
                    </w:rPr>
                  </w:pPr>
                  <w:r w:rsidRPr="008C1432">
                    <w:rPr>
                      <w:b/>
                      <w:sz w:val="26"/>
                      <w:szCs w:val="26"/>
                      <w:lang w:val="vi-VN"/>
                    </w:rPr>
                    <w:t>A</w:t>
                  </w:r>
                </w:p>
              </w:tc>
              <w:tc>
                <w:tcPr>
                  <w:tcW w:w="889" w:type="dxa"/>
                </w:tcPr>
                <w:p w14:paraId="374824BF" w14:textId="4EC39F2C" w:rsidR="009C3D60" w:rsidRPr="009C3D60" w:rsidRDefault="009C3D60" w:rsidP="003B121E">
                  <w:pPr>
                    <w:jc w:val="center"/>
                    <w:textAlignment w:val="baseline"/>
                    <w:rPr>
                      <w:b/>
                      <w:sz w:val="26"/>
                      <w:szCs w:val="26"/>
                    </w:rPr>
                  </w:pPr>
                  <w:r>
                    <w:rPr>
                      <w:b/>
                      <w:sz w:val="26"/>
                      <w:szCs w:val="26"/>
                    </w:rPr>
                    <w:t>D</w:t>
                  </w:r>
                </w:p>
              </w:tc>
              <w:tc>
                <w:tcPr>
                  <w:tcW w:w="887" w:type="dxa"/>
                </w:tcPr>
                <w:p w14:paraId="65B68954" w14:textId="77777777" w:rsidR="009C3D60" w:rsidRPr="008C1432" w:rsidRDefault="009C3D60" w:rsidP="003B121E">
                  <w:pPr>
                    <w:jc w:val="center"/>
                    <w:textAlignment w:val="baseline"/>
                    <w:rPr>
                      <w:b/>
                      <w:sz w:val="26"/>
                      <w:szCs w:val="26"/>
                      <w:lang w:val="vi-VN"/>
                    </w:rPr>
                  </w:pPr>
                  <w:r w:rsidRPr="008C1432">
                    <w:rPr>
                      <w:b/>
                      <w:sz w:val="26"/>
                      <w:szCs w:val="26"/>
                      <w:lang w:val="vi-VN"/>
                    </w:rPr>
                    <w:t>D</w:t>
                  </w:r>
                </w:p>
              </w:tc>
            </w:tr>
          </w:tbl>
          <w:p w14:paraId="78C431DC" w14:textId="77777777" w:rsidR="004421DD" w:rsidRPr="008C1432" w:rsidRDefault="004421DD" w:rsidP="003B121E">
            <w:pPr>
              <w:jc w:val="center"/>
              <w:textAlignment w:val="baseline"/>
              <w:rPr>
                <w:b/>
                <w:sz w:val="26"/>
                <w:szCs w:val="26"/>
                <w:lang w:val="vi-VN"/>
              </w:rPr>
            </w:pPr>
          </w:p>
        </w:tc>
        <w:tc>
          <w:tcPr>
            <w:tcW w:w="1559" w:type="dxa"/>
          </w:tcPr>
          <w:p w14:paraId="19B9B491" w14:textId="56E1C4B3" w:rsidR="004421DD" w:rsidRPr="008C1432" w:rsidRDefault="009C3D60" w:rsidP="003B121E">
            <w:pPr>
              <w:jc w:val="center"/>
              <w:textAlignment w:val="baseline"/>
              <w:rPr>
                <w:b/>
                <w:sz w:val="26"/>
                <w:szCs w:val="26"/>
                <w:lang w:val="vi-VN"/>
              </w:rPr>
            </w:pPr>
            <w:r>
              <w:rPr>
                <w:b/>
                <w:sz w:val="26"/>
                <w:szCs w:val="26"/>
              </w:rPr>
              <w:t>3</w:t>
            </w:r>
            <w:r w:rsidR="004421DD" w:rsidRPr="008C1432">
              <w:rPr>
                <w:b/>
                <w:sz w:val="26"/>
                <w:szCs w:val="26"/>
                <w:lang w:val="vi-VN"/>
              </w:rPr>
              <w:t>.0 điểm</w:t>
            </w:r>
          </w:p>
          <w:p w14:paraId="0450EB08" w14:textId="77777777" w:rsidR="004421DD" w:rsidRPr="008C1432" w:rsidRDefault="004421DD" w:rsidP="003B121E">
            <w:pPr>
              <w:textAlignment w:val="baseline"/>
              <w:rPr>
                <w:b/>
                <w:sz w:val="26"/>
                <w:szCs w:val="26"/>
                <w:lang w:val="vi-VN"/>
              </w:rPr>
            </w:pPr>
            <w:r w:rsidRPr="008C1432">
              <w:rPr>
                <w:b/>
                <w:sz w:val="26"/>
                <w:szCs w:val="26"/>
                <w:lang w:val="vi-VN"/>
              </w:rPr>
              <w:t>(Mỗi ý đúng được 0.5 điểm)</w:t>
            </w:r>
          </w:p>
        </w:tc>
      </w:tr>
      <w:tr w:rsidR="009C3D60" w:rsidRPr="008C1432" w14:paraId="658512A1" w14:textId="77777777" w:rsidTr="003B121E">
        <w:tc>
          <w:tcPr>
            <w:tcW w:w="924" w:type="dxa"/>
          </w:tcPr>
          <w:p w14:paraId="68AAC395" w14:textId="2D736214" w:rsidR="009C3D60" w:rsidRPr="009C3D60" w:rsidRDefault="009C3D60" w:rsidP="003B121E">
            <w:pPr>
              <w:jc w:val="center"/>
              <w:textAlignment w:val="baseline"/>
              <w:rPr>
                <w:b/>
                <w:sz w:val="26"/>
                <w:szCs w:val="26"/>
              </w:rPr>
            </w:pPr>
            <w:r>
              <w:rPr>
                <w:b/>
                <w:sz w:val="26"/>
                <w:szCs w:val="26"/>
              </w:rPr>
              <w:t>7</w:t>
            </w:r>
          </w:p>
        </w:tc>
        <w:tc>
          <w:tcPr>
            <w:tcW w:w="7548" w:type="dxa"/>
          </w:tcPr>
          <w:p w14:paraId="04D70C61" w14:textId="77777777" w:rsidR="009C3D60" w:rsidRDefault="009C3D60" w:rsidP="009C3D60">
            <w:pPr>
              <w:pStyle w:val="ListParagraph"/>
              <w:spacing w:after="120" w:line="380" w:lineRule="exact"/>
              <w:ind w:left="90" w:right="113"/>
              <w:jc w:val="both"/>
              <w:rPr>
                <w:sz w:val="26"/>
                <w:szCs w:val="26"/>
                <w:lang w:val="vi-VN"/>
              </w:rPr>
            </w:pPr>
          </w:p>
          <w:p w14:paraId="3174740D" w14:textId="679972D4" w:rsidR="009C3D60" w:rsidRPr="001B0F55" w:rsidRDefault="009C3D60" w:rsidP="009C3D60">
            <w:pPr>
              <w:pStyle w:val="ListParagraph"/>
              <w:spacing w:after="120" w:line="380" w:lineRule="exact"/>
              <w:ind w:left="90" w:right="113"/>
              <w:jc w:val="both"/>
              <w:rPr>
                <w:sz w:val="26"/>
                <w:szCs w:val="26"/>
                <w:lang w:val="vi-VN"/>
              </w:rPr>
            </w:pPr>
            <w:r w:rsidRPr="001B0F55">
              <w:rPr>
                <w:sz w:val="26"/>
                <w:szCs w:val="26"/>
                <w:lang w:val="vi-VN"/>
              </w:rPr>
              <w:t xml:space="preserve"> Cảm xúc chân thành, tha thiết, của nhà thơ với quê hương qua hình ảnh cơn mưa.</w:t>
            </w:r>
          </w:p>
          <w:p w14:paraId="7A1E2123" w14:textId="77777777" w:rsidR="009C3D60" w:rsidRPr="008C1432" w:rsidRDefault="009C3D60" w:rsidP="009C3D60">
            <w:pPr>
              <w:pStyle w:val="NormalWeb"/>
              <w:shd w:val="clear" w:color="auto" w:fill="FFFFFF"/>
              <w:spacing w:before="0" w:beforeAutospacing="0" w:after="120" w:afterAutospacing="0" w:line="276" w:lineRule="auto"/>
              <w:jc w:val="both"/>
              <w:rPr>
                <w:rStyle w:val="Strong"/>
                <w:color w:val="000000"/>
                <w:sz w:val="26"/>
                <w:szCs w:val="26"/>
                <w:lang w:val="vi-VN"/>
              </w:rPr>
            </w:pPr>
          </w:p>
        </w:tc>
        <w:tc>
          <w:tcPr>
            <w:tcW w:w="1559" w:type="dxa"/>
          </w:tcPr>
          <w:p w14:paraId="38FCA139" w14:textId="77777777" w:rsidR="009C3D60" w:rsidRDefault="009C3D60" w:rsidP="003B121E">
            <w:pPr>
              <w:shd w:val="clear" w:color="auto" w:fill="FFFFFF"/>
              <w:rPr>
                <w:b/>
                <w:spacing w:val="3"/>
                <w:sz w:val="26"/>
                <w:szCs w:val="26"/>
                <w:shd w:val="clear" w:color="auto" w:fill="FFFFFF"/>
              </w:rPr>
            </w:pPr>
          </w:p>
          <w:p w14:paraId="70EA3F23" w14:textId="761C5BDA" w:rsidR="009C3D60" w:rsidRPr="009C3D60" w:rsidRDefault="009C3D60" w:rsidP="003B121E">
            <w:pPr>
              <w:shd w:val="clear" w:color="auto" w:fill="FFFFFF"/>
              <w:rPr>
                <w:b/>
                <w:spacing w:val="3"/>
                <w:sz w:val="26"/>
                <w:szCs w:val="26"/>
                <w:shd w:val="clear" w:color="auto" w:fill="FFFFFF"/>
              </w:rPr>
            </w:pPr>
            <w:r>
              <w:rPr>
                <w:b/>
                <w:spacing w:val="3"/>
                <w:sz w:val="26"/>
                <w:szCs w:val="26"/>
                <w:shd w:val="clear" w:color="auto" w:fill="FFFFFF"/>
              </w:rPr>
              <w:t>0,5 điểm</w:t>
            </w:r>
          </w:p>
        </w:tc>
      </w:tr>
      <w:tr w:rsidR="004421DD" w:rsidRPr="008C1432" w14:paraId="1C13E79D" w14:textId="77777777" w:rsidTr="003B121E">
        <w:tc>
          <w:tcPr>
            <w:tcW w:w="924" w:type="dxa"/>
          </w:tcPr>
          <w:p w14:paraId="75DAAC31" w14:textId="3A6390D9" w:rsidR="004421DD" w:rsidRPr="009C3D60" w:rsidRDefault="009C3D60" w:rsidP="003B121E">
            <w:pPr>
              <w:jc w:val="center"/>
              <w:textAlignment w:val="baseline"/>
              <w:rPr>
                <w:b/>
                <w:sz w:val="26"/>
                <w:szCs w:val="26"/>
              </w:rPr>
            </w:pPr>
            <w:r>
              <w:rPr>
                <w:b/>
                <w:sz w:val="26"/>
                <w:szCs w:val="26"/>
              </w:rPr>
              <w:t>8</w:t>
            </w:r>
          </w:p>
        </w:tc>
        <w:tc>
          <w:tcPr>
            <w:tcW w:w="7548" w:type="dxa"/>
          </w:tcPr>
          <w:p w14:paraId="610CD1AE" w14:textId="77777777" w:rsidR="004421DD" w:rsidRPr="008C1432" w:rsidRDefault="004421DD" w:rsidP="004421DD">
            <w:pPr>
              <w:pStyle w:val="NormalWeb"/>
              <w:numPr>
                <w:ilvl w:val="0"/>
                <w:numId w:val="2"/>
              </w:numPr>
              <w:shd w:val="clear" w:color="auto" w:fill="FFFFFF"/>
              <w:spacing w:before="0" w:beforeAutospacing="0" w:after="120" w:afterAutospacing="0" w:line="276" w:lineRule="auto"/>
              <w:jc w:val="both"/>
              <w:rPr>
                <w:rStyle w:val="Strong"/>
                <w:color w:val="000000"/>
                <w:sz w:val="26"/>
                <w:szCs w:val="26"/>
                <w:lang w:val="vi-VN"/>
              </w:rPr>
            </w:pPr>
            <w:r w:rsidRPr="008C1432">
              <w:rPr>
                <w:rStyle w:val="Strong"/>
                <w:color w:val="000000"/>
                <w:sz w:val="26"/>
                <w:szCs w:val="26"/>
                <w:lang w:val="vi-VN"/>
              </w:rPr>
              <w:t>Biện pháp tu từ: (0,5)</w:t>
            </w:r>
          </w:p>
          <w:p w14:paraId="43D4E00B" w14:textId="77777777" w:rsidR="004421DD" w:rsidRPr="008C1432" w:rsidRDefault="004421DD" w:rsidP="003B121E">
            <w:pPr>
              <w:pStyle w:val="NormalWeb"/>
              <w:shd w:val="clear" w:color="auto" w:fill="FFFFFF"/>
              <w:spacing w:before="0" w:beforeAutospacing="0" w:after="120" w:afterAutospacing="0" w:line="276" w:lineRule="auto"/>
              <w:jc w:val="both"/>
              <w:rPr>
                <w:rStyle w:val="Strong"/>
                <w:b w:val="0"/>
                <w:color w:val="000000"/>
                <w:sz w:val="26"/>
                <w:szCs w:val="26"/>
                <w:lang w:val="vi-VN"/>
              </w:rPr>
            </w:pPr>
            <w:r w:rsidRPr="008C1432">
              <w:rPr>
                <w:rStyle w:val="Strong"/>
                <w:color w:val="000000"/>
                <w:sz w:val="26"/>
                <w:szCs w:val="26"/>
                <w:lang w:val="vi-VN"/>
              </w:rPr>
              <w:t>+ Điệp ngữ: ta yêu, như</w:t>
            </w:r>
          </w:p>
          <w:p w14:paraId="58A3EC0C" w14:textId="77777777" w:rsidR="004421DD" w:rsidRPr="008C1432" w:rsidRDefault="004421DD" w:rsidP="003B121E">
            <w:pPr>
              <w:pStyle w:val="NormalWeb"/>
              <w:shd w:val="clear" w:color="auto" w:fill="FFFFFF"/>
              <w:spacing w:before="0" w:beforeAutospacing="0" w:after="120" w:afterAutospacing="0" w:line="276" w:lineRule="auto"/>
              <w:jc w:val="both"/>
              <w:rPr>
                <w:rStyle w:val="Strong"/>
                <w:b w:val="0"/>
                <w:color w:val="000000"/>
                <w:sz w:val="26"/>
                <w:szCs w:val="26"/>
                <w:lang w:val="vi-VN"/>
              </w:rPr>
            </w:pPr>
            <w:r w:rsidRPr="008C1432">
              <w:rPr>
                <w:rStyle w:val="Strong"/>
                <w:color w:val="000000"/>
                <w:sz w:val="26"/>
                <w:szCs w:val="26"/>
                <w:lang w:val="vi-VN"/>
              </w:rPr>
              <w:t>+ So sánh: yêu như lần đầu mới biết</w:t>
            </w:r>
          </w:p>
          <w:p w14:paraId="23A37156" w14:textId="77777777" w:rsidR="004421DD" w:rsidRPr="008C1432" w:rsidRDefault="004421DD" w:rsidP="003B121E">
            <w:pPr>
              <w:pStyle w:val="NormalWeb"/>
              <w:shd w:val="clear" w:color="auto" w:fill="FFFFFF"/>
              <w:spacing w:before="0" w:beforeAutospacing="0" w:after="120" w:afterAutospacing="0" w:line="276" w:lineRule="auto"/>
              <w:jc w:val="both"/>
              <w:rPr>
                <w:rStyle w:val="Strong"/>
                <w:b w:val="0"/>
                <w:color w:val="000000"/>
                <w:sz w:val="26"/>
                <w:szCs w:val="26"/>
                <w:lang w:val="vi-VN"/>
              </w:rPr>
            </w:pPr>
            <w:r w:rsidRPr="008C1432">
              <w:rPr>
                <w:rStyle w:val="Strong"/>
                <w:color w:val="000000"/>
                <w:sz w:val="26"/>
                <w:szCs w:val="26"/>
                <w:lang w:val="vi-VN"/>
              </w:rPr>
              <w:t xml:space="preserve">                   yêu mưa như yêu những gì thân thiết; như tre, dừa; như làng xóm; như con người</w:t>
            </w:r>
          </w:p>
          <w:p w14:paraId="503FB613" w14:textId="77777777" w:rsidR="004421DD" w:rsidRPr="008C1432" w:rsidRDefault="004421DD" w:rsidP="003B121E">
            <w:pPr>
              <w:pStyle w:val="NormalWeb"/>
              <w:shd w:val="clear" w:color="auto" w:fill="FFFFFF"/>
              <w:spacing w:before="0" w:beforeAutospacing="0" w:after="120" w:afterAutospacing="0" w:line="276" w:lineRule="auto"/>
              <w:jc w:val="both"/>
              <w:rPr>
                <w:rStyle w:val="Strong"/>
                <w:b w:val="0"/>
                <w:color w:val="000000"/>
                <w:sz w:val="26"/>
                <w:szCs w:val="26"/>
                <w:lang w:val="vi-VN"/>
              </w:rPr>
            </w:pPr>
            <w:r w:rsidRPr="008C1432">
              <w:rPr>
                <w:rStyle w:val="Strong"/>
                <w:color w:val="000000"/>
                <w:sz w:val="26"/>
                <w:szCs w:val="26"/>
                <w:lang w:val="vi-VN"/>
              </w:rPr>
              <w:t>+ Liệt kê: tre, dừa, làng xóm, quê hương</w:t>
            </w:r>
          </w:p>
          <w:p w14:paraId="3738DBD5" w14:textId="77777777" w:rsidR="004421DD" w:rsidRPr="008C1432" w:rsidRDefault="004421DD" w:rsidP="003B121E">
            <w:pPr>
              <w:pStyle w:val="NormalWeb"/>
              <w:shd w:val="clear" w:color="auto" w:fill="FFFFFF"/>
              <w:spacing w:before="0" w:beforeAutospacing="0" w:after="120" w:afterAutospacing="0" w:line="276" w:lineRule="auto"/>
              <w:jc w:val="both"/>
              <w:rPr>
                <w:rStyle w:val="Strong"/>
                <w:b w:val="0"/>
                <w:i/>
                <w:color w:val="000000"/>
                <w:sz w:val="26"/>
                <w:szCs w:val="26"/>
                <w:lang w:val="vi-VN"/>
              </w:rPr>
            </w:pPr>
            <w:r w:rsidRPr="008C1432">
              <w:rPr>
                <w:rStyle w:val="Strong"/>
                <w:i/>
                <w:color w:val="000000"/>
                <w:sz w:val="26"/>
                <w:szCs w:val="26"/>
                <w:lang w:val="vi-VN"/>
              </w:rPr>
              <w:t>(Chỉ ra 1 biện pháp cho 0,25đ; chỉ ra 2 biện pháp trở lên cho 0,5đ)</w:t>
            </w:r>
          </w:p>
          <w:p w14:paraId="1B56478F" w14:textId="77777777" w:rsidR="004421DD" w:rsidRPr="008C1432" w:rsidRDefault="004421DD" w:rsidP="004421DD">
            <w:pPr>
              <w:pStyle w:val="NormalWeb"/>
              <w:numPr>
                <w:ilvl w:val="0"/>
                <w:numId w:val="2"/>
              </w:numPr>
              <w:shd w:val="clear" w:color="auto" w:fill="FFFFFF"/>
              <w:spacing w:before="0" w:beforeAutospacing="0" w:after="120" w:afterAutospacing="0" w:line="276" w:lineRule="auto"/>
              <w:jc w:val="both"/>
              <w:rPr>
                <w:color w:val="777777"/>
                <w:sz w:val="26"/>
                <w:szCs w:val="26"/>
              </w:rPr>
            </w:pPr>
            <w:r w:rsidRPr="008C1432">
              <w:rPr>
                <w:rStyle w:val="Strong"/>
                <w:color w:val="000000"/>
                <w:sz w:val="26"/>
                <w:szCs w:val="26"/>
              </w:rPr>
              <w:t>Tác dụng: </w:t>
            </w:r>
            <w:r w:rsidRPr="008C1432">
              <w:rPr>
                <w:rStyle w:val="Strong"/>
                <w:color w:val="000000"/>
                <w:sz w:val="26"/>
                <w:szCs w:val="26"/>
                <w:lang w:val="vi-VN"/>
              </w:rPr>
              <w:t>(0,5)</w:t>
            </w:r>
          </w:p>
          <w:p w14:paraId="5803EFDF" w14:textId="77777777" w:rsidR="004421DD" w:rsidRPr="008C1432" w:rsidRDefault="004421DD" w:rsidP="003B121E">
            <w:pPr>
              <w:pStyle w:val="NormalWeb"/>
              <w:shd w:val="clear" w:color="auto" w:fill="FFFFFF"/>
              <w:spacing w:before="0" w:beforeAutospacing="0" w:after="120" w:afterAutospacing="0" w:line="276" w:lineRule="auto"/>
              <w:jc w:val="both"/>
              <w:rPr>
                <w:color w:val="777777"/>
                <w:sz w:val="26"/>
                <w:szCs w:val="26"/>
              </w:rPr>
            </w:pPr>
            <w:r w:rsidRPr="008C1432">
              <w:rPr>
                <w:color w:val="000000"/>
                <w:sz w:val="26"/>
                <w:szCs w:val="26"/>
              </w:rPr>
              <w:t>+ Nhấn mạnh</w:t>
            </w:r>
            <w:r w:rsidRPr="008C1432">
              <w:rPr>
                <w:color w:val="000000"/>
                <w:sz w:val="26"/>
                <w:szCs w:val="26"/>
                <w:lang w:val="vi-VN"/>
              </w:rPr>
              <w:t xml:space="preserve"> t</w:t>
            </w:r>
            <w:r w:rsidRPr="008C1432">
              <w:rPr>
                <w:color w:val="000000"/>
                <w:sz w:val="26"/>
                <w:szCs w:val="26"/>
              </w:rPr>
              <w:t>ình yêu của tác giả đối với cơn mưa ở quê hương. Đó là tình cảm chân thật, giản dị, gần gũi, thân thương nhưng những gì quen thuộc ở quê hương.</w:t>
            </w:r>
          </w:p>
          <w:p w14:paraId="2A161D52" w14:textId="77777777" w:rsidR="004421DD" w:rsidRPr="008C1432" w:rsidRDefault="004421DD" w:rsidP="003B121E">
            <w:pPr>
              <w:pStyle w:val="NormalWeb"/>
              <w:shd w:val="clear" w:color="auto" w:fill="FFFFFF"/>
              <w:spacing w:before="0" w:beforeAutospacing="0" w:after="120" w:afterAutospacing="0" w:line="276" w:lineRule="auto"/>
              <w:jc w:val="both"/>
              <w:rPr>
                <w:color w:val="777777"/>
                <w:sz w:val="26"/>
                <w:szCs w:val="26"/>
              </w:rPr>
            </w:pPr>
            <w:r w:rsidRPr="008C1432">
              <w:rPr>
                <w:color w:val="000000"/>
                <w:sz w:val="26"/>
                <w:szCs w:val="26"/>
              </w:rPr>
              <w:t>+ Làm cho đoạn thơ trở nên sinh động, hấp dẫn.</w:t>
            </w:r>
          </w:p>
          <w:p w14:paraId="2D6FAE6E" w14:textId="77777777" w:rsidR="004421DD" w:rsidRPr="008C1432" w:rsidRDefault="004421DD" w:rsidP="003B121E">
            <w:pPr>
              <w:pStyle w:val="NormalWeb"/>
              <w:shd w:val="clear" w:color="auto" w:fill="FFFFFF"/>
              <w:spacing w:before="0" w:beforeAutospacing="0" w:after="120" w:afterAutospacing="0" w:line="276" w:lineRule="auto"/>
              <w:jc w:val="both"/>
              <w:rPr>
                <w:color w:val="000000"/>
                <w:sz w:val="26"/>
                <w:szCs w:val="26"/>
              </w:rPr>
            </w:pPr>
            <w:r w:rsidRPr="008C1432">
              <w:rPr>
                <w:color w:val="000000"/>
                <w:sz w:val="26"/>
                <w:szCs w:val="26"/>
              </w:rPr>
              <w:t>+ Qua đó thể hiện sự gắn bó sâu sắc của tác giả đối với quê hương và tình cảm của tác giả đối với quê hương, đất nước.</w:t>
            </w:r>
          </w:p>
          <w:p w14:paraId="30836B0F" w14:textId="77777777" w:rsidR="004421DD" w:rsidRPr="008C1432" w:rsidRDefault="004421DD" w:rsidP="003B121E">
            <w:pPr>
              <w:pStyle w:val="NormalWeb"/>
              <w:shd w:val="clear" w:color="auto" w:fill="FFFFFF"/>
              <w:spacing w:before="0" w:beforeAutospacing="0" w:after="120" w:afterAutospacing="0" w:line="276" w:lineRule="auto"/>
              <w:jc w:val="both"/>
              <w:rPr>
                <w:bCs/>
                <w:i/>
                <w:color w:val="000000"/>
                <w:sz w:val="26"/>
                <w:szCs w:val="26"/>
                <w:lang w:val="vi-VN"/>
              </w:rPr>
            </w:pPr>
            <w:r w:rsidRPr="008C1432">
              <w:rPr>
                <w:rStyle w:val="Strong"/>
                <w:i/>
                <w:color w:val="000000"/>
                <w:sz w:val="26"/>
                <w:szCs w:val="26"/>
                <w:lang w:val="vi-VN"/>
              </w:rPr>
              <w:t>(Chỉ ra 1 tác dụng cho 0,25đ; chỉ ra 2 tác dụng trở lên cho 0,5đ)</w:t>
            </w:r>
          </w:p>
        </w:tc>
        <w:tc>
          <w:tcPr>
            <w:tcW w:w="1559" w:type="dxa"/>
          </w:tcPr>
          <w:p w14:paraId="3CAEE1A9" w14:textId="77777777" w:rsidR="004421DD" w:rsidRPr="008C1432" w:rsidRDefault="004421DD" w:rsidP="003B121E">
            <w:pPr>
              <w:shd w:val="clear" w:color="auto" w:fill="FFFFFF"/>
              <w:rPr>
                <w:b/>
                <w:spacing w:val="3"/>
                <w:sz w:val="26"/>
                <w:szCs w:val="26"/>
                <w:shd w:val="clear" w:color="auto" w:fill="FFFFFF"/>
                <w:lang w:val="vi-VN"/>
              </w:rPr>
            </w:pPr>
            <w:r w:rsidRPr="008C1432">
              <w:rPr>
                <w:b/>
                <w:spacing w:val="3"/>
                <w:sz w:val="26"/>
                <w:szCs w:val="26"/>
                <w:shd w:val="clear" w:color="auto" w:fill="FFFFFF"/>
                <w:lang w:val="vi-VN"/>
              </w:rPr>
              <w:t>1.0 điểm</w:t>
            </w:r>
          </w:p>
        </w:tc>
      </w:tr>
      <w:tr w:rsidR="004421DD" w:rsidRPr="008C1432" w14:paraId="31D8A23E" w14:textId="77777777" w:rsidTr="003B121E">
        <w:trPr>
          <w:trHeight w:val="58"/>
        </w:trPr>
        <w:tc>
          <w:tcPr>
            <w:tcW w:w="924" w:type="dxa"/>
          </w:tcPr>
          <w:p w14:paraId="42A935FF" w14:textId="6640FC47" w:rsidR="004421DD" w:rsidRPr="009C3D60" w:rsidRDefault="009C3D60" w:rsidP="003B121E">
            <w:pPr>
              <w:jc w:val="center"/>
              <w:textAlignment w:val="baseline"/>
              <w:rPr>
                <w:b/>
                <w:sz w:val="26"/>
                <w:szCs w:val="26"/>
              </w:rPr>
            </w:pPr>
            <w:r>
              <w:rPr>
                <w:b/>
                <w:sz w:val="26"/>
                <w:szCs w:val="26"/>
              </w:rPr>
              <w:t>9</w:t>
            </w:r>
          </w:p>
        </w:tc>
        <w:tc>
          <w:tcPr>
            <w:tcW w:w="7548" w:type="dxa"/>
          </w:tcPr>
          <w:p w14:paraId="708947CF" w14:textId="77777777" w:rsidR="004421DD" w:rsidRPr="008C1432" w:rsidRDefault="004421DD" w:rsidP="004421DD">
            <w:pPr>
              <w:pStyle w:val="NormalWeb"/>
              <w:numPr>
                <w:ilvl w:val="0"/>
                <w:numId w:val="1"/>
              </w:numPr>
              <w:spacing w:before="0" w:beforeAutospacing="0" w:after="120" w:afterAutospacing="0"/>
              <w:ind w:left="352" w:hanging="283"/>
              <w:jc w:val="both"/>
              <w:rPr>
                <w:color w:val="444444"/>
                <w:sz w:val="26"/>
                <w:szCs w:val="26"/>
                <w:lang w:val="vi-VN"/>
              </w:rPr>
            </w:pPr>
            <w:r w:rsidRPr="008C1432">
              <w:rPr>
                <w:color w:val="444444"/>
                <w:sz w:val="26"/>
                <w:szCs w:val="26"/>
                <w:lang w:val="vi-VN"/>
              </w:rPr>
              <w:t>Hình thức : hs viết một đoạn văn theo số câu quy định( 0,25 điểm)</w:t>
            </w:r>
          </w:p>
          <w:p w14:paraId="5D94B7AC" w14:textId="77777777" w:rsidR="004421DD" w:rsidRPr="008C1432" w:rsidRDefault="004421DD" w:rsidP="004421DD">
            <w:pPr>
              <w:pStyle w:val="NormalWeb"/>
              <w:numPr>
                <w:ilvl w:val="0"/>
                <w:numId w:val="1"/>
              </w:numPr>
              <w:spacing w:before="0" w:beforeAutospacing="0" w:after="120" w:afterAutospacing="0"/>
              <w:ind w:left="352" w:hanging="283"/>
              <w:jc w:val="both"/>
              <w:rPr>
                <w:color w:val="444444"/>
                <w:sz w:val="26"/>
                <w:szCs w:val="26"/>
                <w:lang w:val="vi-VN"/>
              </w:rPr>
            </w:pPr>
            <w:r w:rsidRPr="008C1432">
              <w:rPr>
                <w:color w:val="444444"/>
                <w:sz w:val="26"/>
                <w:szCs w:val="26"/>
                <w:lang w:val="vi-VN"/>
              </w:rPr>
              <w:t xml:space="preserve">Nội dung: Hs trình bày được các  ý sau </w:t>
            </w:r>
          </w:p>
          <w:p w14:paraId="2D573BD8" w14:textId="4F9FEB8D" w:rsidR="004421DD" w:rsidRPr="008C1432" w:rsidRDefault="004421DD" w:rsidP="003B121E">
            <w:pPr>
              <w:pStyle w:val="NormalWeb"/>
              <w:spacing w:before="0" w:beforeAutospacing="0" w:after="120" w:afterAutospacing="0"/>
              <w:jc w:val="both"/>
              <w:rPr>
                <w:color w:val="444444"/>
                <w:sz w:val="26"/>
                <w:szCs w:val="26"/>
                <w:lang w:val="vi-VN"/>
              </w:rPr>
            </w:pPr>
            <w:r w:rsidRPr="008C1432">
              <w:rPr>
                <w:color w:val="444444"/>
                <w:sz w:val="26"/>
                <w:szCs w:val="26"/>
                <w:lang w:val="vi-VN"/>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nặng.( 0,</w:t>
            </w:r>
            <w:r w:rsidR="009C3D60">
              <w:rPr>
                <w:color w:val="444444"/>
                <w:sz w:val="26"/>
                <w:szCs w:val="26"/>
              </w:rPr>
              <w:t>25</w:t>
            </w:r>
            <w:r w:rsidRPr="008C1432">
              <w:rPr>
                <w:color w:val="444444"/>
                <w:sz w:val="26"/>
                <w:szCs w:val="26"/>
                <w:lang w:val="vi-VN"/>
              </w:rPr>
              <w:t xml:space="preserve"> điểm) </w:t>
            </w:r>
          </w:p>
          <w:p w14:paraId="069F98B3" w14:textId="2608A2D2" w:rsidR="004421DD" w:rsidRPr="008C1432" w:rsidRDefault="004421DD" w:rsidP="003B121E">
            <w:pPr>
              <w:pStyle w:val="NormalWeb"/>
              <w:spacing w:before="0" w:beforeAutospacing="0" w:after="120" w:afterAutospacing="0"/>
              <w:jc w:val="both"/>
              <w:rPr>
                <w:color w:val="444444"/>
                <w:sz w:val="26"/>
                <w:szCs w:val="26"/>
              </w:rPr>
            </w:pPr>
            <w:r w:rsidRPr="008C1432">
              <w:rPr>
                <w:color w:val="444444"/>
                <w:sz w:val="26"/>
                <w:szCs w:val="26"/>
                <w:lang w:val="vi-VN"/>
              </w:rPr>
              <w:lastRenderedPageBreak/>
              <w:t xml:space="preserve">+ Quê hương luôn bồi đắp cho con người những giá trị tinh thần cao quý (tình làng nghĩa xóm, tình cảm quê hương, gia đình sâu nặng...). </w:t>
            </w:r>
            <w:r w:rsidR="009C3D60">
              <w:rPr>
                <w:color w:val="444444"/>
                <w:sz w:val="26"/>
                <w:szCs w:val="26"/>
              </w:rPr>
              <w:t>.( 0,</w:t>
            </w:r>
            <w:r w:rsidRPr="008C1432">
              <w:rPr>
                <w:color w:val="444444"/>
                <w:sz w:val="26"/>
                <w:szCs w:val="26"/>
              </w:rPr>
              <w:t>5 điểm)</w:t>
            </w:r>
          </w:p>
          <w:p w14:paraId="33B1CC97" w14:textId="277C6319" w:rsidR="004421DD" w:rsidRPr="008C1432" w:rsidRDefault="004421DD" w:rsidP="003B121E">
            <w:pPr>
              <w:pStyle w:val="NormalWeb"/>
              <w:spacing w:before="0" w:beforeAutospacing="0" w:after="120" w:afterAutospacing="0"/>
              <w:jc w:val="both"/>
              <w:rPr>
                <w:color w:val="444444"/>
                <w:sz w:val="26"/>
                <w:szCs w:val="26"/>
              </w:rPr>
            </w:pPr>
            <w:r w:rsidRPr="008C1432">
              <w:rPr>
                <w:color w:val="444444"/>
                <w:sz w:val="26"/>
                <w:szCs w:val="26"/>
              </w:rPr>
              <w:t>+ Quê hương luôn là điểm tựa vững vàng cho con người trong mọi hoàn cảnh, là nguồn cổ vũ, động viên, là đí</w:t>
            </w:r>
            <w:r w:rsidR="009C3D60">
              <w:rPr>
                <w:color w:val="444444"/>
                <w:sz w:val="26"/>
                <w:szCs w:val="26"/>
              </w:rPr>
              <w:t>ch hướng về của con người. ( 0,</w:t>
            </w:r>
            <w:r w:rsidRPr="008C1432">
              <w:rPr>
                <w:color w:val="444444"/>
                <w:sz w:val="26"/>
                <w:szCs w:val="26"/>
              </w:rPr>
              <w:t>5 điểm)</w:t>
            </w:r>
          </w:p>
          <w:p w14:paraId="47029439" w14:textId="77777777" w:rsidR="004421DD" w:rsidRPr="008C1432" w:rsidRDefault="004421DD" w:rsidP="003B121E">
            <w:pPr>
              <w:shd w:val="clear" w:color="auto" w:fill="FFFFFF"/>
              <w:spacing w:after="120"/>
              <w:rPr>
                <w:rFonts w:eastAsia="Times New Roman"/>
                <w:sz w:val="26"/>
                <w:szCs w:val="26"/>
                <w:lang w:val="vi-VN"/>
              </w:rPr>
            </w:pPr>
            <w:r w:rsidRPr="008C1432">
              <w:rPr>
                <w:rFonts w:eastAsia="Times New Roman"/>
                <w:sz w:val="26"/>
                <w:szCs w:val="26"/>
                <w:lang w:val="vi-VN"/>
              </w:rPr>
              <w:t xml:space="preserve">Gv chấm linh hoạt theo ý hiểu của học sinh </w:t>
            </w:r>
          </w:p>
        </w:tc>
        <w:tc>
          <w:tcPr>
            <w:tcW w:w="1559" w:type="dxa"/>
          </w:tcPr>
          <w:p w14:paraId="48FD209A" w14:textId="7BE66B3F" w:rsidR="004421DD" w:rsidRPr="008C1432" w:rsidRDefault="009C3D60" w:rsidP="003B121E">
            <w:pPr>
              <w:shd w:val="clear" w:color="auto" w:fill="FFFFFF"/>
              <w:rPr>
                <w:rFonts w:eastAsia="Times New Roman"/>
                <w:b/>
                <w:sz w:val="26"/>
                <w:szCs w:val="26"/>
                <w:lang w:val="vi-VN"/>
              </w:rPr>
            </w:pPr>
            <w:r>
              <w:rPr>
                <w:rFonts w:eastAsia="Times New Roman"/>
                <w:b/>
                <w:sz w:val="26"/>
                <w:szCs w:val="26"/>
                <w:lang w:val="vi-VN"/>
              </w:rPr>
              <w:lastRenderedPageBreak/>
              <w:t>1.5</w:t>
            </w:r>
            <w:r w:rsidR="004421DD" w:rsidRPr="008C1432">
              <w:rPr>
                <w:rFonts w:eastAsia="Times New Roman"/>
                <w:b/>
                <w:sz w:val="26"/>
                <w:szCs w:val="26"/>
                <w:lang w:val="vi-VN"/>
              </w:rPr>
              <w:t xml:space="preserve"> điểm</w:t>
            </w:r>
          </w:p>
        </w:tc>
      </w:tr>
    </w:tbl>
    <w:p w14:paraId="2DB2D749" w14:textId="3E9C40AB" w:rsidR="00E06974" w:rsidRDefault="00E06974" w:rsidP="001B0A2D">
      <w:pPr>
        <w:widowControl w:val="0"/>
        <w:spacing w:before="40" w:after="0" w:line="240" w:lineRule="auto"/>
        <w:ind w:firstLine="284"/>
        <w:jc w:val="both"/>
        <w:rPr>
          <w:rFonts w:cs="Times New Roman"/>
          <w:b/>
          <w:bCs/>
          <w:sz w:val="28"/>
          <w:szCs w:val="28"/>
        </w:rPr>
      </w:pPr>
    </w:p>
    <w:p w14:paraId="60D3F565" w14:textId="16C17C67" w:rsidR="00E06974" w:rsidRDefault="00E06974" w:rsidP="001B0A2D">
      <w:pPr>
        <w:widowControl w:val="0"/>
        <w:spacing w:before="40" w:after="0" w:line="240" w:lineRule="auto"/>
        <w:ind w:firstLine="284"/>
        <w:jc w:val="both"/>
        <w:rPr>
          <w:rFonts w:cs="Times New Roman"/>
          <w:b/>
          <w:bCs/>
          <w:sz w:val="28"/>
          <w:szCs w:val="28"/>
        </w:rPr>
      </w:pPr>
    </w:p>
    <w:tbl>
      <w:tblPr>
        <w:tblStyle w:val="TableGrid0"/>
        <w:tblW w:w="10201" w:type="dxa"/>
        <w:tblInd w:w="0" w:type="dxa"/>
        <w:tblCellMar>
          <w:top w:w="140" w:type="dxa"/>
          <w:left w:w="55" w:type="dxa"/>
        </w:tblCellMar>
        <w:tblLook w:val="04A0" w:firstRow="1" w:lastRow="0" w:firstColumn="1" w:lastColumn="0" w:noHBand="0" w:noVBand="1"/>
      </w:tblPr>
      <w:tblGrid>
        <w:gridCol w:w="737"/>
        <w:gridCol w:w="8472"/>
        <w:gridCol w:w="992"/>
      </w:tblGrid>
      <w:tr w:rsidR="00E06974" w14:paraId="4835F866" w14:textId="77777777" w:rsidTr="000B4F85">
        <w:trPr>
          <w:trHeight w:val="502"/>
        </w:trPr>
        <w:tc>
          <w:tcPr>
            <w:tcW w:w="737" w:type="dxa"/>
            <w:vMerge w:val="restart"/>
            <w:tcBorders>
              <w:top w:val="single" w:sz="4" w:space="0" w:color="000000"/>
              <w:left w:val="single" w:sz="4" w:space="0" w:color="000000"/>
              <w:bottom w:val="single" w:sz="4" w:space="0" w:color="000000"/>
              <w:right w:val="single" w:sz="4" w:space="0" w:color="000000"/>
            </w:tcBorders>
          </w:tcPr>
          <w:p w14:paraId="5411DF81" w14:textId="77777777" w:rsidR="00E06974" w:rsidRDefault="00E06974" w:rsidP="000B4F85">
            <w:pPr>
              <w:spacing w:after="0"/>
              <w:ind w:right="61"/>
              <w:jc w:val="center"/>
            </w:pPr>
            <w:r>
              <w:rPr>
                <w:rFonts w:eastAsia="Times New Roman" w:cs="Times New Roman"/>
                <w:b/>
                <w:sz w:val="25"/>
              </w:rPr>
              <w:t xml:space="preserve">II </w:t>
            </w:r>
          </w:p>
        </w:tc>
        <w:tc>
          <w:tcPr>
            <w:tcW w:w="8472" w:type="dxa"/>
            <w:tcBorders>
              <w:top w:val="single" w:sz="4" w:space="0" w:color="000000"/>
              <w:left w:val="single" w:sz="4" w:space="0" w:color="000000"/>
              <w:bottom w:val="single" w:sz="4" w:space="0" w:color="000000"/>
              <w:right w:val="single" w:sz="4" w:space="0" w:color="000000"/>
            </w:tcBorders>
          </w:tcPr>
          <w:p w14:paraId="4CB82749" w14:textId="77777777" w:rsidR="00E06974" w:rsidRDefault="00E06974" w:rsidP="000B4F85">
            <w:pPr>
              <w:spacing w:after="0"/>
            </w:pPr>
            <w:r>
              <w:rPr>
                <w:rFonts w:eastAsia="Times New Roman" w:cs="Times New Roman"/>
                <w:b/>
                <w:sz w:val="25"/>
              </w:rPr>
              <w:t xml:space="preserve">VIẾT </w:t>
            </w:r>
          </w:p>
        </w:tc>
        <w:tc>
          <w:tcPr>
            <w:tcW w:w="992" w:type="dxa"/>
            <w:tcBorders>
              <w:top w:val="single" w:sz="4" w:space="0" w:color="000000"/>
              <w:left w:val="single" w:sz="4" w:space="0" w:color="000000"/>
              <w:bottom w:val="single" w:sz="4" w:space="0" w:color="000000"/>
              <w:right w:val="single" w:sz="4" w:space="0" w:color="000000"/>
            </w:tcBorders>
          </w:tcPr>
          <w:p w14:paraId="4FC80A0A" w14:textId="77777777" w:rsidR="00E06974" w:rsidRDefault="00E06974" w:rsidP="000B4F85">
            <w:pPr>
              <w:spacing w:after="0"/>
              <w:ind w:right="56"/>
              <w:jc w:val="center"/>
            </w:pPr>
            <w:r>
              <w:rPr>
                <w:rFonts w:eastAsia="Times New Roman" w:cs="Times New Roman"/>
                <w:b/>
                <w:sz w:val="25"/>
              </w:rPr>
              <w:t xml:space="preserve">4,0 </w:t>
            </w:r>
          </w:p>
        </w:tc>
      </w:tr>
      <w:tr w:rsidR="00E06974" w14:paraId="68DFE8DC" w14:textId="77777777" w:rsidTr="000B4F85">
        <w:trPr>
          <w:trHeight w:val="1870"/>
        </w:trPr>
        <w:tc>
          <w:tcPr>
            <w:tcW w:w="0" w:type="auto"/>
            <w:vMerge/>
            <w:tcBorders>
              <w:top w:val="nil"/>
              <w:left w:val="single" w:sz="4" w:space="0" w:color="000000"/>
              <w:bottom w:val="single" w:sz="4" w:space="0" w:color="000000"/>
              <w:right w:val="single" w:sz="4" w:space="0" w:color="000000"/>
            </w:tcBorders>
          </w:tcPr>
          <w:p w14:paraId="598747EE" w14:textId="77777777" w:rsidR="00E06974" w:rsidRDefault="00E06974" w:rsidP="000B4F85"/>
        </w:tc>
        <w:tc>
          <w:tcPr>
            <w:tcW w:w="8472" w:type="dxa"/>
            <w:tcBorders>
              <w:top w:val="single" w:sz="4" w:space="0" w:color="000000"/>
              <w:left w:val="single" w:sz="4" w:space="0" w:color="000000"/>
              <w:bottom w:val="single" w:sz="4" w:space="0" w:color="000000"/>
              <w:right w:val="single" w:sz="4" w:space="0" w:color="000000"/>
            </w:tcBorders>
          </w:tcPr>
          <w:p w14:paraId="35DF5E5D" w14:textId="77777777" w:rsidR="00E06974" w:rsidRDefault="00E06974" w:rsidP="000B4F85">
            <w:pPr>
              <w:spacing w:after="117" w:line="275" w:lineRule="auto"/>
              <w:jc w:val="both"/>
            </w:pPr>
            <w:r>
              <w:rPr>
                <w:rFonts w:eastAsia="Times New Roman" w:cs="Times New Roman"/>
                <w:i/>
                <w:sz w:val="25"/>
              </w:rPr>
              <w:t>a. Đảm bảo cấu trúc bài văn nghị luận phân tích một tác phẩm văn học</w:t>
            </w:r>
            <w:r>
              <w:rPr>
                <w:rFonts w:eastAsia="Times New Roman" w:cs="Times New Roman"/>
                <w:sz w:val="25"/>
              </w:rPr>
              <w:t xml:space="preserve">. </w:t>
            </w:r>
          </w:p>
          <w:p w14:paraId="5533D4A6" w14:textId="77777777" w:rsidR="00E06974" w:rsidRDefault="00E06974" w:rsidP="000B4F85">
            <w:pPr>
              <w:spacing w:after="0"/>
              <w:ind w:right="60"/>
              <w:jc w:val="both"/>
            </w:pPr>
            <w:r>
              <w:rPr>
                <w:rFonts w:eastAsia="Times New Roman" w:cs="Times New Roman"/>
                <w:sz w:val="25"/>
              </w:rPr>
              <w:t xml:space="preserve">Mở bài giới thiệu được truyện; thân bài phân tích được những đặc sắc về nội dung và nghệ thuật của truyện; kết bài khẳng định được giá trị của truyện. </w:t>
            </w:r>
          </w:p>
        </w:tc>
        <w:tc>
          <w:tcPr>
            <w:tcW w:w="992" w:type="dxa"/>
            <w:tcBorders>
              <w:top w:val="single" w:sz="4" w:space="0" w:color="000000"/>
              <w:left w:val="single" w:sz="4" w:space="0" w:color="000000"/>
              <w:bottom w:val="single" w:sz="4" w:space="0" w:color="000000"/>
              <w:right w:val="single" w:sz="4" w:space="0" w:color="000000"/>
            </w:tcBorders>
          </w:tcPr>
          <w:p w14:paraId="4071CD5B" w14:textId="77777777" w:rsidR="00E06974" w:rsidRDefault="00E06974" w:rsidP="000B4F85">
            <w:pPr>
              <w:spacing w:after="0"/>
              <w:ind w:left="103"/>
            </w:pPr>
            <w:r>
              <w:rPr>
                <w:rFonts w:eastAsia="Times New Roman" w:cs="Times New Roman"/>
                <w:sz w:val="25"/>
              </w:rPr>
              <w:t xml:space="preserve">0,25 </w:t>
            </w:r>
          </w:p>
        </w:tc>
      </w:tr>
    </w:tbl>
    <w:p w14:paraId="70F520BA" w14:textId="77777777" w:rsidR="00E06974" w:rsidRDefault="00E06974" w:rsidP="00E06974">
      <w:pPr>
        <w:spacing w:after="256"/>
        <w:ind w:left="-852" w:right="9928"/>
      </w:pPr>
    </w:p>
    <w:tbl>
      <w:tblPr>
        <w:tblStyle w:val="TableGrid0"/>
        <w:tblW w:w="10201" w:type="dxa"/>
        <w:tblInd w:w="0" w:type="dxa"/>
        <w:tblCellMar>
          <w:top w:w="147" w:type="dxa"/>
          <w:left w:w="55" w:type="dxa"/>
          <w:bottom w:w="16" w:type="dxa"/>
        </w:tblCellMar>
        <w:tblLook w:val="04A0" w:firstRow="1" w:lastRow="0" w:firstColumn="1" w:lastColumn="0" w:noHBand="0" w:noVBand="1"/>
      </w:tblPr>
      <w:tblGrid>
        <w:gridCol w:w="718"/>
        <w:gridCol w:w="8491"/>
        <w:gridCol w:w="992"/>
      </w:tblGrid>
      <w:tr w:rsidR="00E06974" w14:paraId="2E60731B" w14:textId="77777777" w:rsidTr="000B4F85">
        <w:trPr>
          <w:trHeight w:val="507"/>
        </w:trPr>
        <w:tc>
          <w:tcPr>
            <w:tcW w:w="718" w:type="dxa"/>
            <w:vMerge w:val="restart"/>
            <w:tcBorders>
              <w:top w:val="single" w:sz="4" w:space="0" w:color="000000"/>
              <w:left w:val="single" w:sz="4" w:space="0" w:color="000000"/>
              <w:bottom w:val="single" w:sz="4" w:space="0" w:color="000000"/>
              <w:right w:val="single" w:sz="4" w:space="0" w:color="000000"/>
            </w:tcBorders>
          </w:tcPr>
          <w:p w14:paraId="06F5737D" w14:textId="77777777" w:rsidR="00E06974" w:rsidRDefault="00E06974" w:rsidP="000B4F85"/>
        </w:tc>
        <w:tc>
          <w:tcPr>
            <w:tcW w:w="8491" w:type="dxa"/>
            <w:tcBorders>
              <w:top w:val="single" w:sz="4" w:space="0" w:color="000000"/>
              <w:left w:val="single" w:sz="4" w:space="0" w:color="000000"/>
              <w:bottom w:val="single" w:sz="4" w:space="0" w:color="000000"/>
              <w:right w:val="single" w:sz="4" w:space="0" w:color="000000"/>
            </w:tcBorders>
            <w:vAlign w:val="bottom"/>
          </w:tcPr>
          <w:p w14:paraId="115C35E4" w14:textId="77777777" w:rsidR="00E06974" w:rsidRDefault="00E06974" w:rsidP="000B4F85">
            <w:pPr>
              <w:spacing w:after="0"/>
              <w:ind w:right="3020"/>
            </w:pPr>
            <w:r>
              <w:rPr>
                <w:rFonts w:eastAsia="Times New Roman" w:cs="Times New Roman"/>
                <w:i/>
                <w:sz w:val="25"/>
              </w:rPr>
              <w:t>b. Xác định đúng yêu cầu của đề</w:t>
            </w:r>
            <w:r>
              <w:rPr>
                <w:rFonts w:eastAsia="Times New Roman" w:cs="Times New Roman"/>
                <w:sz w:val="25"/>
              </w:rPr>
              <w:t xml:space="preserve">: Phân tích </w:t>
            </w:r>
            <w:r>
              <w:rPr>
                <w:rFonts w:eastAsia="Times New Roman" w:cs="Times New Roman"/>
                <w:sz w:val="25"/>
                <w:lang w:val="vi-VN"/>
              </w:rPr>
              <w:t xml:space="preserve">truyện </w:t>
            </w:r>
            <w:r>
              <w:rPr>
                <w:rFonts w:eastAsia="Times New Roman" w:cs="Times New Roman"/>
                <w:i/>
                <w:sz w:val="25"/>
              </w:rPr>
              <w:t>Vết sẹo.</w:t>
            </w:r>
            <w:r>
              <w:rPr>
                <w:rFonts w:eastAsia="Times New Roman" w:cs="Times New Roman"/>
                <w:sz w:val="25"/>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98C1724" w14:textId="77777777" w:rsidR="00E06974" w:rsidRDefault="00E06974" w:rsidP="000B4F85">
            <w:pPr>
              <w:spacing w:after="0"/>
              <w:ind w:left="103"/>
            </w:pPr>
            <w:r>
              <w:rPr>
                <w:rFonts w:eastAsia="Times New Roman" w:cs="Times New Roman"/>
                <w:sz w:val="25"/>
              </w:rPr>
              <w:t xml:space="preserve">0,25 </w:t>
            </w:r>
          </w:p>
        </w:tc>
      </w:tr>
      <w:tr w:rsidR="00E06974" w14:paraId="2C8BBB6A" w14:textId="77777777" w:rsidTr="000B4F85">
        <w:trPr>
          <w:trHeight w:val="409"/>
        </w:trPr>
        <w:tc>
          <w:tcPr>
            <w:tcW w:w="0" w:type="auto"/>
            <w:vMerge/>
            <w:tcBorders>
              <w:top w:val="nil"/>
              <w:left w:val="single" w:sz="4" w:space="0" w:color="000000"/>
              <w:bottom w:val="nil"/>
              <w:right w:val="single" w:sz="4" w:space="0" w:color="000000"/>
            </w:tcBorders>
          </w:tcPr>
          <w:p w14:paraId="452CA109" w14:textId="77777777" w:rsidR="00E06974" w:rsidRDefault="00E06974" w:rsidP="000B4F85"/>
        </w:tc>
        <w:tc>
          <w:tcPr>
            <w:tcW w:w="8491" w:type="dxa"/>
            <w:tcBorders>
              <w:top w:val="single" w:sz="4" w:space="0" w:color="000000"/>
              <w:left w:val="single" w:sz="4" w:space="0" w:color="000000"/>
              <w:bottom w:val="single" w:sz="4" w:space="0" w:color="000000"/>
              <w:right w:val="single" w:sz="4" w:space="0" w:color="000000"/>
            </w:tcBorders>
          </w:tcPr>
          <w:p w14:paraId="5C2AA205" w14:textId="77777777" w:rsidR="00E06974" w:rsidRDefault="00E06974" w:rsidP="000B4F85">
            <w:pPr>
              <w:spacing w:after="0"/>
              <w:jc w:val="both"/>
            </w:pPr>
            <w:r>
              <w:rPr>
                <w:rFonts w:eastAsia="Times New Roman" w:cs="Times New Roman"/>
                <w:i/>
                <w:sz w:val="25"/>
              </w:rPr>
              <w:t xml:space="preserve">c. Triển khai vấn đề nghị luận theo cấu trúc bài văn phân tích tác phẩm truyện: </w:t>
            </w:r>
          </w:p>
        </w:tc>
        <w:tc>
          <w:tcPr>
            <w:tcW w:w="992" w:type="dxa"/>
            <w:tcBorders>
              <w:top w:val="single" w:sz="4" w:space="0" w:color="000000"/>
              <w:left w:val="single" w:sz="4" w:space="0" w:color="000000"/>
              <w:bottom w:val="single" w:sz="4" w:space="0" w:color="000000"/>
              <w:right w:val="single" w:sz="4" w:space="0" w:color="000000"/>
            </w:tcBorders>
          </w:tcPr>
          <w:p w14:paraId="6A968C28" w14:textId="77777777" w:rsidR="00E06974" w:rsidRDefault="00E06974" w:rsidP="000B4F85">
            <w:pPr>
              <w:spacing w:after="0"/>
              <w:ind w:right="56"/>
              <w:jc w:val="center"/>
            </w:pPr>
            <w:r>
              <w:rPr>
                <w:rFonts w:eastAsia="Times New Roman" w:cs="Times New Roman"/>
                <w:sz w:val="25"/>
              </w:rPr>
              <w:t xml:space="preserve">3,0 </w:t>
            </w:r>
          </w:p>
        </w:tc>
      </w:tr>
      <w:tr w:rsidR="00E06974" w14:paraId="729FC3C3" w14:textId="77777777" w:rsidTr="000B4F85">
        <w:trPr>
          <w:trHeight w:val="7491"/>
        </w:trPr>
        <w:tc>
          <w:tcPr>
            <w:tcW w:w="0" w:type="auto"/>
            <w:vMerge/>
            <w:tcBorders>
              <w:top w:val="nil"/>
              <w:left w:val="single" w:sz="4" w:space="0" w:color="000000"/>
              <w:bottom w:val="single" w:sz="4" w:space="0" w:color="000000"/>
              <w:right w:val="single" w:sz="4" w:space="0" w:color="000000"/>
            </w:tcBorders>
          </w:tcPr>
          <w:p w14:paraId="07A1A608" w14:textId="77777777" w:rsidR="00E06974" w:rsidRDefault="00E06974" w:rsidP="000B4F85"/>
        </w:tc>
        <w:tc>
          <w:tcPr>
            <w:tcW w:w="8491" w:type="dxa"/>
            <w:tcBorders>
              <w:top w:val="single" w:sz="4" w:space="0" w:color="000000"/>
              <w:left w:val="single" w:sz="4" w:space="0" w:color="000000"/>
              <w:bottom w:val="single" w:sz="4" w:space="0" w:color="000000"/>
              <w:right w:val="single" w:sz="4" w:space="0" w:color="000000"/>
            </w:tcBorders>
            <w:vAlign w:val="bottom"/>
          </w:tcPr>
          <w:p w14:paraId="5F6B302F" w14:textId="77777777" w:rsidR="00E06974" w:rsidRDefault="00E06974" w:rsidP="000B4F85">
            <w:pPr>
              <w:spacing w:after="96" w:line="279" w:lineRule="auto"/>
            </w:pPr>
            <w:r>
              <w:rPr>
                <w:rFonts w:eastAsia="Times New Roman" w:cs="Times New Roman"/>
                <w:sz w:val="25"/>
                <w:lang w:val="vi-VN"/>
              </w:rPr>
              <w:t xml:space="preserve">* </w:t>
            </w:r>
            <w:r>
              <w:rPr>
                <w:rFonts w:eastAsia="Times New Roman" w:cs="Times New Roman"/>
                <w:sz w:val="25"/>
              </w:rPr>
              <w:t xml:space="preserve">Mở bài: Giới thiệu chung về tác phẩm (nhan đề, tác giả) và nhận xét chung về truyện </w:t>
            </w:r>
            <w:r>
              <w:rPr>
                <w:rFonts w:eastAsia="Times New Roman" w:cs="Times New Roman"/>
                <w:i/>
                <w:sz w:val="25"/>
              </w:rPr>
              <w:t>Vết sẹo.</w:t>
            </w:r>
            <w:r>
              <w:rPr>
                <w:rFonts w:eastAsia="Times New Roman" w:cs="Times New Roman"/>
                <w:sz w:val="25"/>
              </w:rPr>
              <w:t xml:space="preserve"> </w:t>
            </w:r>
          </w:p>
          <w:p w14:paraId="2E246C84" w14:textId="77777777" w:rsidR="00E06974" w:rsidRDefault="00E06974" w:rsidP="000B4F85">
            <w:pPr>
              <w:spacing w:after="135" w:line="259" w:lineRule="auto"/>
            </w:pPr>
            <w:r>
              <w:rPr>
                <w:rFonts w:eastAsia="Times New Roman" w:cs="Times New Roman"/>
                <w:sz w:val="25"/>
                <w:lang w:val="vi-VN"/>
              </w:rPr>
              <w:t xml:space="preserve">* </w:t>
            </w:r>
            <w:r>
              <w:rPr>
                <w:rFonts w:eastAsia="Times New Roman" w:cs="Times New Roman"/>
                <w:sz w:val="25"/>
              </w:rPr>
              <w:t xml:space="preserve">Thân bài: </w:t>
            </w:r>
          </w:p>
          <w:p w14:paraId="4663DDF1" w14:textId="77777777" w:rsidR="00E06974" w:rsidRDefault="00E06974" w:rsidP="000B4F85">
            <w:pPr>
              <w:spacing w:after="99" w:line="282" w:lineRule="auto"/>
              <w:ind w:right="57"/>
              <w:jc w:val="both"/>
            </w:pPr>
            <w:r>
              <w:rPr>
                <w:rFonts w:eastAsia="Times New Roman" w:cs="Times New Roman"/>
                <w:i/>
                <w:sz w:val="25"/>
              </w:rPr>
              <w:t>Học sinh có thể triển khai theo nhiều cách nhưng cần vận dụng các thao tác lập luận, kết hợp chặt chẽ giữa lí lẽ và bằng chứng, đảm bảo các yêu cầu sau.</w:t>
            </w:r>
            <w:r>
              <w:rPr>
                <w:rFonts w:eastAsia="Times New Roman" w:cs="Times New Roman"/>
                <w:sz w:val="25"/>
              </w:rPr>
              <w:t xml:space="preserve"> </w:t>
            </w:r>
          </w:p>
          <w:p w14:paraId="0046462A" w14:textId="44A81D24" w:rsidR="00E06974" w:rsidRPr="00DA0E12" w:rsidRDefault="00E06974" w:rsidP="00DA0E12">
            <w:pPr>
              <w:pStyle w:val="ListParagraph"/>
              <w:numPr>
                <w:ilvl w:val="0"/>
                <w:numId w:val="6"/>
              </w:numPr>
              <w:spacing w:after="105" w:line="284" w:lineRule="auto"/>
              <w:jc w:val="both"/>
            </w:pPr>
            <w:r w:rsidRPr="00DA0E12">
              <w:rPr>
                <w:rFonts w:eastAsia="Times New Roman" w:cs="Times New Roman"/>
                <w:sz w:val="25"/>
              </w:rPr>
              <w:t xml:space="preserve">Nêu chủ đề và phân tích các biểu hiện làm rõ chủ đề của truyện </w:t>
            </w:r>
            <w:r w:rsidRPr="00DA0E12">
              <w:rPr>
                <w:rFonts w:eastAsia="Times New Roman" w:cs="Times New Roman"/>
                <w:i/>
                <w:sz w:val="25"/>
              </w:rPr>
              <w:t>Vết sẹo.</w:t>
            </w:r>
            <w:r w:rsidRPr="00DA0E12">
              <w:rPr>
                <w:rFonts w:eastAsia="Times New Roman" w:cs="Times New Roman"/>
                <w:sz w:val="25"/>
              </w:rPr>
              <w:t xml:space="preserve"> </w:t>
            </w:r>
          </w:p>
          <w:p w14:paraId="22FE640B" w14:textId="5AF20F31" w:rsidR="00E06974" w:rsidRDefault="00DA0E12" w:rsidP="000B4F85">
            <w:pPr>
              <w:spacing w:after="94" w:line="287" w:lineRule="auto"/>
              <w:jc w:val="both"/>
            </w:pPr>
            <w:r>
              <w:rPr>
                <w:rFonts w:eastAsia="Times New Roman" w:cs="Times New Roman"/>
                <w:sz w:val="25"/>
              </w:rPr>
              <w:t xml:space="preserve">       </w:t>
            </w:r>
            <w:r w:rsidR="00E06974">
              <w:rPr>
                <w:rFonts w:eastAsia="Times New Roman" w:cs="Times New Roman"/>
                <w:sz w:val="25"/>
              </w:rPr>
              <w:t xml:space="preserve">+ Chủ đề của truyện: Tình mẫu tử thiêng liêng sâu nặng, cao đẹp trong cuộc đời. </w:t>
            </w:r>
          </w:p>
          <w:p w14:paraId="1450C8FA" w14:textId="309F45D0" w:rsidR="00E06974" w:rsidRDefault="00DA0E12" w:rsidP="000B4F85">
            <w:pPr>
              <w:spacing w:after="125"/>
            </w:pPr>
            <w:r>
              <w:rPr>
                <w:rFonts w:eastAsia="Times New Roman" w:cs="Times New Roman"/>
                <w:sz w:val="25"/>
              </w:rPr>
              <w:t xml:space="preserve">       </w:t>
            </w:r>
            <w:r w:rsidR="00E06974">
              <w:rPr>
                <w:rFonts w:eastAsia="Times New Roman" w:cs="Times New Roman"/>
                <w:sz w:val="25"/>
              </w:rPr>
              <w:t xml:space="preserve">+ Phân tích các biểu hiện làm rõ chủ đề của truyện. </w:t>
            </w:r>
          </w:p>
          <w:p w14:paraId="7A3ACB8D" w14:textId="728804C0" w:rsidR="00E06974" w:rsidRPr="00DA0E12" w:rsidRDefault="00E06974" w:rsidP="00DA0E12">
            <w:pPr>
              <w:pStyle w:val="ListParagraph"/>
              <w:numPr>
                <w:ilvl w:val="0"/>
                <w:numId w:val="6"/>
              </w:numPr>
              <w:spacing w:after="83" w:line="290" w:lineRule="auto"/>
              <w:jc w:val="both"/>
            </w:pPr>
            <w:r w:rsidRPr="00DA0E12">
              <w:rPr>
                <w:rFonts w:eastAsia="Times New Roman" w:cs="Times New Roman"/>
                <w:sz w:val="25"/>
              </w:rPr>
              <w:t xml:space="preserve">Tóm tắt ngắn gọn cốt truyện: Truyện ngắn xoay quanh diễn biến tâm trạng của nhân vật chú bé (người con) với người mẹ của mình. Lúc đầu, chú không muốn mẹ đến dự hội nghị phụ huynh của lớp, chú ngại ngùng sợ mọi người phát hiện ra vết sẹo trên gương mặt mẹ. Sau khi vô tình nghe được cuộc trò chuyện của cô giáo chủ nhiệm với mẹ, chú đã hiểu ra và yêu mẹ rất nhiều. </w:t>
            </w:r>
          </w:p>
          <w:p w14:paraId="3C9FCAEC" w14:textId="77777777" w:rsidR="00E06974" w:rsidRDefault="00E06974" w:rsidP="00DA0E12">
            <w:pPr>
              <w:numPr>
                <w:ilvl w:val="0"/>
                <w:numId w:val="6"/>
              </w:numPr>
              <w:spacing w:after="113" w:line="259" w:lineRule="auto"/>
              <w:jc w:val="both"/>
            </w:pPr>
            <w:r>
              <w:rPr>
                <w:rFonts w:eastAsia="Times New Roman" w:cs="Times New Roman"/>
                <w:sz w:val="25"/>
              </w:rPr>
              <w:t xml:space="preserve">Phân tích các nhân vật để làm rõ chủ đề: </w:t>
            </w:r>
          </w:p>
          <w:p w14:paraId="59388C63" w14:textId="2C8F0B1B" w:rsidR="00E06974" w:rsidRDefault="00DA0E12" w:rsidP="000B4F85">
            <w:pPr>
              <w:spacing w:after="149"/>
            </w:pPr>
            <w:r>
              <w:rPr>
                <w:rFonts w:eastAsia="Times New Roman" w:cs="Times New Roman"/>
                <w:sz w:val="25"/>
              </w:rPr>
              <w:t xml:space="preserve">   a.</w:t>
            </w:r>
            <w:r w:rsidR="00112D86">
              <w:rPr>
                <w:rFonts w:eastAsia="Times New Roman" w:cs="Times New Roman"/>
                <w:sz w:val="25"/>
              </w:rPr>
              <w:t xml:space="preserve"> Nhân vật người</w:t>
            </w:r>
            <w:r w:rsidR="00E06974">
              <w:rPr>
                <w:rFonts w:eastAsia="Times New Roman" w:cs="Times New Roman"/>
                <w:sz w:val="25"/>
              </w:rPr>
              <w:t xml:space="preserve"> mẹ: </w:t>
            </w:r>
          </w:p>
          <w:p w14:paraId="696E84D5" w14:textId="714C5AEE" w:rsidR="00E06974" w:rsidRDefault="00DA0E12" w:rsidP="000B4F85">
            <w:pPr>
              <w:spacing w:after="156"/>
            </w:pPr>
            <w:r>
              <w:rPr>
                <w:rFonts w:eastAsia="Times New Roman" w:cs="Times New Roman"/>
                <w:sz w:val="25"/>
              </w:rPr>
              <w:t xml:space="preserve">  </w:t>
            </w:r>
            <w:r w:rsidR="00E06974">
              <w:rPr>
                <w:rFonts w:eastAsia="Times New Roman" w:cs="Times New Roman"/>
                <w:sz w:val="25"/>
              </w:rPr>
              <w:t xml:space="preserve">+ Xinh đẹp, duyên dáng, cư xử ấm áp. </w:t>
            </w:r>
          </w:p>
          <w:p w14:paraId="4FEADB89" w14:textId="2369E5C8" w:rsidR="00E06974" w:rsidRDefault="00DA0E12" w:rsidP="00DA0E12">
            <w:pPr>
              <w:spacing w:after="0"/>
              <w:ind w:right="55"/>
              <w:jc w:val="both"/>
            </w:pPr>
            <w:r>
              <w:rPr>
                <w:rFonts w:eastAsia="Times New Roman" w:cs="Times New Roman"/>
                <w:sz w:val="25"/>
              </w:rPr>
              <w:t xml:space="preserve">  </w:t>
            </w:r>
            <w:r w:rsidR="00E06974">
              <w:rPr>
                <w:rFonts w:eastAsia="Times New Roman" w:cs="Times New Roman"/>
                <w:sz w:val="25"/>
              </w:rPr>
              <w:t xml:space="preserve">+ Giàu đức hi sinh và tình yêu thương con: Mẹ đã không màng tới bản thân mình, lao vào ngọn lửa để cứu con (Hành động quyết đoán, không do dự, băn khoăn,… Mẹ quên mình vì con. Vết sẹo trên gương mặt mẹ là minh chứng cho điều đó). Suốt thời gian dài, mẹ không bao giờ nói với con về vết sẹo. Có thể mẹ sợ con buồn, sợ con áy náy thấy có lỗi với mẹ. Mẹ đã giấu nỗi đau trong lòng cho riêng mình, để thắp lên trong con ngọn lửa bình yên… Nếu không có cuộc trò chuyện của cô giáo, có lẽ vết sẹo trên gương mặt mẹ sẽ </w:t>
            </w:r>
            <w:r>
              <w:rPr>
                <w:rFonts w:eastAsia="Times New Roman" w:cs="Times New Roman"/>
                <w:sz w:val="25"/>
              </w:rPr>
              <w:t>mãi mãi không có lời giải đáp.</w:t>
            </w:r>
          </w:p>
        </w:tc>
        <w:tc>
          <w:tcPr>
            <w:tcW w:w="992" w:type="dxa"/>
            <w:tcBorders>
              <w:top w:val="single" w:sz="4" w:space="0" w:color="000000"/>
              <w:left w:val="single" w:sz="4" w:space="0" w:color="000000"/>
              <w:bottom w:val="single" w:sz="4" w:space="0" w:color="000000"/>
              <w:right w:val="single" w:sz="4" w:space="0" w:color="000000"/>
            </w:tcBorders>
          </w:tcPr>
          <w:p w14:paraId="7FF4EFC8" w14:textId="77777777" w:rsidR="00E06974" w:rsidRDefault="00E06974" w:rsidP="000B4F85">
            <w:pPr>
              <w:spacing w:after="0"/>
              <w:ind w:left="7"/>
              <w:jc w:val="center"/>
            </w:pPr>
            <w:r>
              <w:rPr>
                <w:rFonts w:eastAsia="Times New Roman" w:cs="Times New Roman"/>
                <w:sz w:val="25"/>
              </w:rPr>
              <w:t xml:space="preserve"> </w:t>
            </w:r>
          </w:p>
        </w:tc>
      </w:tr>
    </w:tbl>
    <w:p w14:paraId="762616A2" w14:textId="77777777" w:rsidR="00E06974" w:rsidRDefault="00E06974" w:rsidP="00E06974">
      <w:pPr>
        <w:spacing w:after="256"/>
        <w:ind w:left="-852" w:right="9928"/>
      </w:pPr>
    </w:p>
    <w:tbl>
      <w:tblPr>
        <w:tblStyle w:val="TableGrid0"/>
        <w:tblW w:w="10201" w:type="dxa"/>
        <w:tblInd w:w="0" w:type="dxa"/>
        <w:tblCellMar>
          <w:top w:w="54" w:type="dxa"/>
          <w:left w:w="55" w:type="dxa"/>
        </w:tblCellMar>
        <w:tblLook w:val="04A0" w:firstRow="1" w:lastRow="0" w:firstColumn="1" w:lastColumn="0" w:noHBand="0" w:noVBand="1"/>
      </w:tblPr>
      <w:tblGrid>
        <w:gridCol w:w="737"/>
        <w:gridCol w:w="612"/>
        <w:gridCol w:w="7860"/>
        <w:gridCol w:w="992"/>
      </w:tblGrid>
      <w:tr w:rsidR="00E06974" w14:paraId="5AEE8E9A" w14:textId="77777777" w:rsidTr="000B4F85">
        <w:trPr>
          <w:trHeight w:val="4971"/>
        </w:trPr>
        <w:tc>
          <w:tcPr>
            <w:tcW w:w="737" w:type="dxa"/>
            <w:vMerge w:val="restart"/>
            <w:tcBorders>
              <w:top w:val="single" w:sz="4" w:space="0" w:color="000000"/>
              <w:left w:val="single" w:sz="4" w:space="0" w:color="000000"/>
              <w:bottom w:val="single" w:sz="4" w:space="0" w:color="000000"/>
              <w:right w:val="single" w:sz="4" w:space="0" w:color="000000"/>
            </w:tcBorders>
          </w:tcPr>
          <w:p w14:paraId="2E3F3C5D" w14:textId="77777777" w:rsidR="00E06974" w:rsidRDefault="00E06974" w:rsidP="000B4F85"/>
        </w:tc>
        <w:tc>
          <w:tcPr>
            <w:tcW w:w="612" w:type="dxa"/>
            <w:tcBorders>
              <w:top w:val="single" w:sz="4" w:space="0" w:color="000000"/>
              <w:left w:val="single" w:sz="4" w:space="0" w:color="000000"/>
              <w:bottom w:val="single" w:sz="4" w:space="0" w:color="000000"/>
              <w:right w:val="single" w:sz="4" w:space="0" w:color="000000"/>
            </w:tcBorders>
          </w:tcPr>
          <w:p w14:paraId="4AFB8AD6" w14:textId="77777777" w:rsidR="00E06974" w:rsidRDefault="00E06974" w:rsidP="000B4F85"/>
        </w:tc>
        <w:tc>
          <w:tcPr>
            <w:tcW w:w="7860" w:type="dxa"/>
            <w:tcBorders>
              <w:top w:val="single" w:sz="4" w:space="0" w:color="000000"/>
              <w:left w:val="single" w:sz="4" w:space="0" w:color="000000"/>
              <w:bottom w:val="single" w:sz="4" w:space="0" w:color="000000"/>
              <w:right w:val="single" w:sz="4" w:space="0" w:color="000000"/>
            </w:tcBorders>
          </w:tcPr>
          <w:p w14:paraId="2D98973F" w14:textId="4B17C4D9" w:rsidR="00E06974" w:rsidRDefault="00DA0E12" w:rsidP="000B4F85">
            <w:pPr>
              <w:spacing w:after="5" w:line="369" w:lineRule="auto"/>
              <w:ind w:right="3469"/>
            </w:pPr>
            <w:r>
              <w:rPr>
                <w:rFonts w:eastAsia="Times New Roman" w:cs="Times New Roman"/>
                <w:sz w:val="25"/>
              </w:rPr>
              <w:t xml:space="preserve">  b. </w:t>
            </w:r>
            <w:r w:rsidR="00E06974">
              <w:rPr>
                <w:rFonts w:eastAsia="Times New Roman" w:cs="Times New Roman"/>
                <w:sz w:val="25"/>
              </w:rPr>
              <w:t xml:space="preserve">Nhân vật chú bé (người con): </w:t>
            </w:r>
          </w:p>
          <w:p w14:paraId="51EF0A87" w14:textId="66DE3F4B" w:rsidR="00E06974" w:rsidRDefault="00DA0E12" w:rsidP="000B4F85">
            <w:pPr>
              <w:spacing w:after="105" w:line="282" w:lineRule="auto"/>
              <w:ind w:right="57"/>
              <w:jc w:val="both"/>
            </w:pPr>
            <w:r>
              <w:rPr>
                <w:rFonts w:eastAsia="Times New Roman" w:cs="Times New Roman"/>
                <w:sz w:val="25"/>
              </w:rPr>
              <w:t xml:space="preserve">  </w:t>
            </w:r>
            <w:r w:rsidR="00E06974">
              <w:rPr>
                <w:rFonts w:eastAsia="Times New Roman" w:cs="Times New Roman"/>
                <w:sz w:val="25"/>
              </w:rPr>
              <w:t xml:space="preserve">+ Lúc đầu: ngượng ngùng, mặc cảm, xấu hổ vì trên gương mặt mẹ có vết sẹo (Thí sinh cần phân tích được tâm lí không muốn mẹ đến dự; sự bối rối và lẩn tránh mọi người của chú bé trong buổi họp lớp, để thấy được chú sợ mọi người sẽ phát hiện ra vết sẹo. Với chú, hình thức bên ngoài của mẹ quan trọng đến danh dự, sự tự tin của bản thân,…). </w:t>
            </w:r>
          </w:p>
          <w:p w14:paraId="5A73B130" w14:textId="63E325A2" w:rsidR="00E06974" w:rsidRDefault="00DA0E12" w:rsidP="000B4F85">
            <w:pPr>
              <w:spacing w:after="112" w:line="280" w:lineRule="auto"/>
              <w:ind w:right="57"/>
              <w:jc w:val="both"/>
            </w:pPr>
            <w:r>
              <w:rPr>
                <w:rFonts w:eastAsia="Times New Roman" w:cs="Times New Roman"/>
                <w:sz w:val="25"/>
              </w:rPr>
              <w:t xml:space="preserve">  </w:t>
            </w:r>
            <w:r w:rsidR="00E06974">
              <w:rPr>
                <w:rFonts w:eastAsia="Times New Roman" w:cs="Times New Roman"/>
                <w:sz w:val="25"/>
              </w:rPr>
              <w:t xml:space="preserve">+ Sau khi vô tình nghe được câu chuyện giữa cô giáo chủ nhiệm và mẹ: Chú hiểu ra nguyên nhân dẫn đến vết sẹo, tình yêu thương, đức hi sinh thầm lặng của mẹ. Chú thấy có lỗi với mẹ. Giọt nước mắt của sự hối hận, day dứt. Giọt nước mắt của lòng biết ơn. </w:t>
            </w:r>
          </w:p>
          <w:p w14:paraId="2361579B" w14:textId="77777777" w:rsidR="00E06974" w:rsidRDefault="00E06974" w:rsidP="000B4F85">
            <w:pPr>
              <w:spacing w:after="0"/>
              <w:jc w:val="both"/>
            </w:pPr>
            <w:r>
              <w:rPr>
                <w:rFonts w:eastAsia="Times New Roman" w:cs="Times New Roman"/>
                <w:i/>
                <w:sz w:val="25"/>
              </w:rPr>
              <w:t xml:space="preserve">(Lựa chọn phân tích các hành động, cử chỉ, của cậu bé lúc này: ôm chầm lấy mẹ, òa khóc). </w:t>
            </w:r>
          </w:p>
        </w:tc>
        <w:tc>
          <w:tcPr>
            <w:tcW w:w="992" w:type="dxa"/>
            <w:tcBorders>
              <w:top w:val="single" w:sz="4" w:space="0" w:color="000000"/>
              <w:left w:val="single" w:sz="4" w:space="0" w:color="000000"/>
              <w:bottom w:val="single" w:sz="4" w:space="0" w:color="000000"/>
              <w:right w:val="single" w:sz="4" w:space="0" w:color="000000"/>
            </w:tcBorders>
          </w:tcPr>
          <w:p w14:paraId="686A8EA0" w14:textId="77777777" w:rsidR="00E06974" w:rsidRDefault="00E06974" w:rsidP="000B4F85"/>
        </w:tc>
      </w:tr>
      <w:tr w:rsidR="00E06974" w14:paraId="10B5C3E8" w14:textId="77777777" w:rsidTr="000B4F85">
        <w:trPr>
          <w:trHeight w:val="3348"/>
        </w:trPr>
        <w:tc>
          <w:tcPr>
            <w:tcW w:w="0" w:type="auto"/>
            <w:vMerge/>
            <w:tcBorders>
              <w:top w:val="nil"/>
              <w:left w:val="single" w:sz="4" w:space="0" w:color="000000"/>
              <w:bottom w:val="nil"/>
              <w:right w:val="single" w:sz="4" w:space="0" w:color="000000"/>
            </w:tcBorders>
          </w:tcPr>
          <w:p w14:paraId="0CE19B2A" w14:textId="77777777" w:rsidR="00E06974" w:rsidRDefault="00E06974" w:rsidP="000B4F85"/>
        </w:tc>
        <w:tc>
          <w:tcPr>
            <w:tcW w:w="612" w:type="dxa"/>
            <w:tcBorders>
              <w:top w:val="single" w:sz="4" w:space="0" w:color="000000"/>
              <w:left w:val="single" w:sz="4" w:space="0" w:color="000000"/>
              <w:bottom w:val="single" w:sz="4" w:space="0" w:color="000000"/>
              <w:right w:val="single" w:sz="4" w:space="0" w:color="000000"/>
            </w:tcBorders>
          </w:tcPr>
          <w:p w14:paraId="460A5F57" w14:textId="77777777" w:rsidR="00E06974" w:rsidRDefault="00E06974" w:rsidP="000B4F85">
            <w:pPr>
              <w:spacing w:after="0"/>
            </w:pPr>
            <w:r>
              <w:rPr>
                <w:rFonts w:eastAsia="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14:paraId="16F87894" w14:textId="0BF9D486" w:rsidR="00E06974" w:rsidRDefault="009F36EC" w:rsidP="000B4F85">
            <w:pPr>
              <w:spacing w:after="120"/>
            </w:pPr>
            <w:r>
              <w:rPr>
                <w:rFonts w:eastAsia="Times New Roman" w:cs="Times New Roman"/>
                <w:sz w:val="25"/>
              </w:rPr>
              <w:t>4</w:t>
            </w:r>
            <w:bookmarkStart w:id="0" w:name="_GoBack"/>
            <w:bookmarkEnd w:id="0"/>
            <w:r w:rsidR="00DA0E12">
              <w:rPr>
                <w:rFonts w:eastAsia="Times New Roman" w:cs="Times New Roman"/>
                <w:sz w:val="25"/>
              </w:rPr>
              <w:t>.</w:t>
            </w:r>
            <w:r w:rsidR="00E06974">
              <w:rPr>
                <w:rFonts w:eastAsia="Times New Roman" w:cs="Times New Roman"/>
                <w:sz w:val="25"/>
              </w:rPr>
              <w:t xml:space="preserve"> Cảm nhận những đặc sắc nghệ thuật của truyện </w:t>
            </w:r>
            <w:r w:rsidR="00E06974">
              <w:rPr>
                <w:rFonts w:eastAsia="Times New Roman" w:cs="Times New Roman"/>
                <w:i/>
                <w:sz w:val="25"/>
              </w:rPr>
              <w:t xml:space="preserve">Vết sẹo. </w:t>
            </w:r>
          </w:p>
          <w:p w14:paraId="553695CA" w14:textId="77777777" w:rsidR="00E06974" w:rsidRDefault="00E06974" w:rsidP="000B4F85">
            <w:pPr>
              <w:spacing w:after="107" w:line="279" w:lineRule="auto"/>
              <w:ind w:right="57"/>
              <w:jc w:val="both"/>
            </w:pPr>
            <w:r>
              <w:rPr>
                <w:rFonts w:eastAsia="Times New Roman" w:cs="Times New Roman"/>
                <w:sz w:val="25"/>
              </w:rPr>
              <w:t xml:space="preserve">+ Cốt truyện rất đơn giản, xoay quanh diễn biến tâm trạng cậu bé với một tình huống đời thường, song cũng đủ để các nhân vật bộc lộ những phẩm chất và nét tâm lí của mình. </w:t>
            </w:r>
          </w:p>
          <w:p w14:paraId="2A1D3FEC" w14:textId="77777777" w:rsidR="00E06974" w:rsidRDefault="00E06974" w:rsidP="000B4F85">
            <w:pPr>
              <w:spacing w:after="97" w:line="274" w:lineRule="auto"/>
              <w:ind w:right="57"/>
              <w:jc w:val="both"/>
            </w:pPr>
            <w:r>
              <w:rPr>
                <w:rFonts w:eastAsia="Times New Roman" w:cs="Times New Roman"/>
                <w:sz w:val="25"/>
              </w:rPr>
              <w:t xml:space="preserve">+ Truyện xây dựng được chi tiết vết sẹo vừa có ý nghĩa tả thực vừa có tính biểu tượng, nghệ thuật thắt nút - mở nút nhẹ nhàng, tự nhiên, hợp lí. </w:t>
            </w:r>
          </w:p>
          <w:p w14:paraId="3F2A1CE6" w14:textId="77777777" w:rsidR="00E06974" w:rsidRDefault="00E06974" w:rsidP="000B4F85">
            <w:pPr>
              <w:spacing w:after="0"/>
              <w:jc w:val="both"/>
            </w:pPr>
            <w:r>
              <w:rPr>
                <w:rFonts w:eastAsia="Times New Roman" w:cs="Times New Roman"/>
                <w:sz w:val="25"/>
              </w:rPr>
              <w:t xml:space="preserve">+ Ngòi bút miêu tả diễn biến tâm lí nhân vật trẻ thơ tinh tế qua tình huống, cử chỉ, hành động,… </w:t>
            </w:r>
          </w:p>
        </w:tc>
        <w:tc>
          <w:tcPr>
            <w:tcW w:w="992" w:type="dxa"/>
            <w:tcBorders>
              <w:top w:val="single" w:sz="4" w:space="0" w:color="000000"/>
              <w:left w:val="single" w:sz="4" w:space="0" w:color="000000"/>
              <w:bottom w:val="single" w:sz="4" w:space="0" w:color="000000"/>
              <w:right w:val="single" w:sz="4" w:space="0" w:color="000000"/>
            </w:tcBorders>
          </w:tcPr>
          <w:p w14:paraId="4DA36711" w14:textId="77777777" w:rsidR="00E06974" w:rsidRDefault="00E06974" w:rsidP="000B4F85">
            <w:pPr>
              <w:spacing w:after="0"/>
              <w:ind w:left="7"/>
              <w:jc w:val="center"/>
            </w:pPr>
            <w:r>
              <w:rPr>
                <w:rFonts w:eastAsia="Times New Roman" w:cs="Times New Roman"/>
                <w:sz w:val="25"/>
              </w:rPr>
              <w:t xml:space="preserve"> </w:t>
            </w:r>
          </w:p>
        </w:tc>
      </w:tr>
      <w:tr w:rsidR="00E06974" w14:paraId="2AA35958" w14:textId="77777777" w:rsidTr="000B4F85">
        <w:trPr>
          <w:trHeight w:val="1652"/>
        </w:trPr>
        <w:tc>
          <w:tcPr>
            <w:tcW w:w="0" w:type="auto"/>
            <w:vMerge/>
            <w:tcBorders>
              <w:top w:val="nil"/>
              <w:left w:val="single" w:sz="4" w:space="0" w:color="000000"/>
              <w:bottom w:val="nil"/>
              <w:right w:val="single" w:sz="4" w:space="0" w:color="000000"/>
            </w:tcBorders>
          </w:tcPr>
          <w:p w14:paraId="28294EC2" w14:textId="77777777" w:rsidR="00E06974" w:rsidRDefault="00E06974" w:rsidP="000B4F85"/>
        </w:tc>
        <w:tc>
          <w:tcPr>
            <w:tcW w:w="612" w:type="dxa"/>
            <w:tcBorders>
              <w:top w:val="single" w:sz="4" w:space="0" w:color="000000"/>
              <w:left w:val="single" w:sz="4" w:space="0" w:color="000000"/>
              <w:bottom w:val="single" w:sz="4" w:space="0" w:color="000000"/>
              <w:right w:val="single" w:sz="4" w:space="0" w:color="000000"/>
            </w:tcBorders>
          </w:tcPr>
          <w:p w14:paraId="53BF3A26" w14:textId="77777777" w:rsidR="00E06974" w:rsidRDefault="00E06974" w:rsidP="000B4F85">
            <w:pPr>
              <w:spacing w:after="0"/>
            </w:pPr>
            <w:r>
              <w:rPr>
                <w:rFonts w:eastAsia="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14:paraId="6A269D31" w14:textId="77777777" w:rsidR="00E06974" w:rsidRDefault="00E06974" w:rsidP="000B4F85">
            <w:pPr>
              <w:spacing w:after="119"/>
            </w:pPr>
            <w:r>
              <w:rPr>
                <w:rFonts w:eastAsia="Times New Roman" w:cs="Times New Roman"/>
                <w:sz w:val="25"/>
              </w:rPr>
              <w:t xml:space="preserve">* Kết bài: </w:t>
            </w:r>
          </w:p>
          <w:p w14:paraId="66695563" w14:textId="77777777" w:rsidR="00E06974" w:rsidRDefault="00E06974" w:rsidP="00E06974">
            <w:pPr>
              <w:numPr>
                <w:ilvl w:val="0"/>
                <w:numId w:val="5"/>
              </w:numPr>
              <w:spacing w:after="130" w:line="259" w:lineRule="auto"/>
            </w:pPr>
            <w:r>
              <w:rPr>
                <w:rFonts w:eastAsia="Times New Roman" w:cs="Times New Roman"/>
                <w:sz w:val="25"/>
              </w:rPr>
              <w:t xml:space="preserve">Khẳng định lại giá trị nội dung và nghệ thuật của truyện. </w:t>
            </w:r>
          </w:p>
          <w:p w14:paraId="71FDA914" w14:textId="77777777" w:rsidR="00E06974" w:rsidRDefault="00E06974" w:rsidP="00E06974">
            <w:pPr>
              <w:numPr>
                <w:ilvl w:val="0"/>
                <w:numId w:val="5"/>
              </w:numPr>
              <w:spacing w:after="0" w:line="259" w:lineRule="auto"/>
            </w:pPr>
            <w:r>
              <w:rPr>
                <w:rFonts w:eastAsia="Times New Roman" w:cs="Times New Roman"/>
                <w:sz w:val="25"/>
              </w:rPr>
              <w:t xml:space="preserve">Tác động của truyện tới người đọc: Đạo làm con cần thấu hiểu công lao, tình yêu thương của mẹ, có lòng biết ơn sâu sắc,… </w:t>
            </w:r>
          </w:p>
        </w:tc>
        <w:tc>
          <w:tcPr>
            <w:tcW w:w="992" w:type="dxa"/>
            <w:tcBorders>
              <w:top w:val="single" w:sz="4" w:space="0" w:color="000000"/>
              <w:left w:val="single" w:sz="4" w:space="0" w:color="000000"/>
              <w:bottom w:val="single" w:sz="4" w:space="0" w:color="000000"/>
              <w:right w:val="single" w:sz="4" w:space="0" w:color="000000"/>
            </w:tcBorders>
          </w:tcPr>
          <w:p w14:paraId="2B4C569C" w14:textId="77777777" w:rsidR="00E06974" w:rsidRDefault="00E06974" w:rsidP="000B4F85">
            <w:pPr>
              <w:spacing w:after="0"/>
              <w:ind w:left="7"/>
              <w:jc w:val="center"/>
            </w:pPr>
            <w:r>
              <w:rPr>
                <w:rFonts w:eastAsia="Times New Roman" w:cs="Times New Roman"/>
                <w:sz w:val="25"/>
              </w:rPr>
              <w:t xml:space="preserve"> </w:t>
            </w:r>
          </w:p>
        </w:tc>
      </w:tr>
      <w:tr w:rsidR="00E06974" w14:paraId="260DDCA8" w14:textId="77777777" w:rsidTr="000B4F85">
        <w:trPr>
          <w:trHeight w:val="929"/>
        </w:trPr>
        <w:tc>
          <w:tcPr>
            <w:tcW w:w="0" w:type="auto"/>
            <w:vMerge/>
            <w:tcBorders>
              <w:top w:val="nil"/>
              <w:left w:val="single" w:sz="4" w:space="0" w:color="000000"/>
              <w:bottom w:val="nil"/>
              <w:right w:val="single" w:sz="4" w:space="0" w:color="000000"/>
            </w:tcBorders>
          </w:tcPr>
          <w:p w14:paraId="57A7410F" w14:textId="77777777" w:rsidR="00E06974" w:rsidRDefault="00E06974" w:rsidP="000B4F85"/>
        </w:tc>
        <w:tc>
          <w:tcPr>
            <w:tcW w:w="612" w:type="dxa"/>
            <w:tcBorders>
              <w:top w:val="single" w:sz="4" w:space="0" w:color="000000"/>
              <w:left w:val="single" w:sz="4" w:space="0" w:color="000000"/>
              <w:bottom w:val="single" w:sz="4" w:space="0" w:color="000000"/>
              <w:right w:val="single" w:sz="4" w:space="0" w:color="000000"/>
            </w:tcBorders>
          </w:tcPr>
          <w:p w14:paraId="4677D037" w14:textId="77777777" w:rsidR="00E06974" w:rsidRDefault="00E06974" w:rsidP="000B4F85">
            <w:pPr>
              <w:spacing w:after="0"/>
            </w:pPr>
            <w:r>
              <w:rPr>
                <w:rFonts w:eastAsia="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14:paraId="7D7B99CE" w14:textId="77777777" w:rsidR="00E06974" w:rsidRDefault="00E06974" w:rsidP="000B4F85">
            <w:pPr>
              <w:spacing w:after="128"/>
            </w:pPr>
            <w:r>
              <w:rPr>
                <w:rFonts w:eastAsia="Times New Roman" w:cs="Times New Roman"/>
                <w:i/>
                <w:sz w:val="25"/>
              </w:rPr>
              <w:t xml:space="preserve">d. Chính tả, ngữ pháp: </w:t>
            </w:r>
          </w:p>
          <w:p w14:paraId="09C86D26" w14:textId="77777777" w:rsidR="00E06974" w:rsidRDefault="00E06974" w:rsidP="000B4F85">
            <w:pPr>
              <w:spacing w:after="0"/>
            </w:pPr>
            <w:r>
              <w:rPr>
                <w:rFonts w:eastAsia="Times New Roman" w:cs="Times New Roman"/>
                <w:sz w:val="25"/>
              </w:rPr>
              <w:t xml:space="preserve">Đảm bảo chuẩn chính tả, ngữ pháp tiếng Việt. </w:t>
            </w:r>
          </w:p>
        </w:tc>
        <w:tc>
          <w:tcPr>
            <w:tcW w:w="992" w:type="dxa"/>
            <w:tcBorders>
              <w:top w:val="single" w:sz="4" w:space="0" w:color="000000"/>
              <w:left w:val="single" w:sz="4" w:space="0" w:color="000000"/>
              <w:bottom w:val="single" w:sz="4" w:space="0" w:color="000000"/>
              <w:right w:val="single" w:sz="4" w:space="0" w:color="000000"/>
            </w:tcBorders>
          </w:tcPr>
          <w:p w14:paraId="69100146" w14:textId="77777777" w:rsidR="00E06974" w:rsidRDefault="00E06974" w:rsidP="000B4F85">
            <w:pPr>
              <w:spacing w:after="0"/>
              <w:ind w:left="103"/>
            </w:pPr>
            <w:r>
              <w:rPr>
                <w:rFonts w:eastAsia="Times New Roman" w:cs="Times New Roman"/>
                <w:sz w:val="25"/>
              </w:rPr>
              <w:t xml:space="preserve">0,25 </w:t>
            </w:r>
          </w:p>
        </w:tc>
      </w:tr>
      <w:tr w:rsidR="00E06974" w14:paraId="4E2B463C" w14:textId="77777777" w:rsidTr="000B4F85">
        <w:trPr>
          <w:trHeight w:val="1262"/>
        </w:trPr>
        <w:tc>
          <w:tcPr>
            <w:tcW w:w="0" w:type="auto"/>
            <w:vMerge/>
            <w:tcBorders>
              <w:top w:val="nil"/>
              <w:left w:val="single" w:sz="4" w:space="0" w:color="000000"/>
              <w:bottom w:val="single" w:sz="4" w:space="0" w:color="000000"/>
              <w:right w:val="single" w:sz="4" w:space="0" w:color="000000"/>
            </w:tcBorders>
          </w:tcPr>
          <w:p w14:paraId="7CD6E707" w14:textId="77777777" w:rsidR="00E06974" w:rsidRDefault="00E06974" w:rsidP="000B4F85"/>
        </w:tc>
        <w:tc>
          <w:tcPr>
            <w:tcW w:w="612" w:type="dxa"/>
            <w:tcBorders>
              <w:top w:val="single" w:sz="4" w:space="0" w:color="000000"/>
              <w:left w:val="single" w:sz="4" w:space="0" w:color="000000"/>
              <w:bottom w:val="single" w:sz="4" w:space="0" w:color="000000"/>
              <w:right w:val="single" w:sz="4" w:space="0" w:color="000000"/>
            </w:tcBorders>
          </w:tcPr>
          <w:p w14:paraId="5B69FB1E" w14:textId="77777777" w:rsidR="00E06974" w:rsidRDefault="00E06974" w:rsidP="000B4F85">
            <w:pPr>
              <w:spacing w:after="0"/>
            </w:pPr>
            <w:r>
              <w:rPr>
                <w:rFonts w:eastAsia="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14:paraId="0BD3863E" w14:textId="77777777" w:rsidR="00E06974" w:rsidRDefault="00E06974" w:rsidP="000B4F85">
            <w:pPr>
              <w:spacing w:after="143"/>
            </w:pPr>
            <w:r>
              <w:rPr>
                <w:rFonts w:eastAsia="Times New Roman" w:cs="Times New Roman"/>
                <w:i/>
                <w:sz w:val="25"/>
              </w:rPr>
              <w:t>e. Sáng tạo:</w:t>
            </w:r>
            <w:r>
              <w:rPr>
                <w:rFonts w:eastAsia="Times New Roman" w:cs="Times New Roman"/>
                <w:sz w:val="25"/>
              </w:rPr>
              <w:t xml:space="preserve">  </w:t>
            </w:r>
          </w:p>
          <w:p w14:paraId="4CD1B1EB" w14:textId="77777777" w:rsidR="00E06974" w:rsidRDefault="00E06974" w:rsidP="000B4F85">
            <w:pPr>
              <w:spacing w:after="0"/>
              <w:jc w:val="both"/>
            </w:pPr>
            <w:r>
              <w:rPr>
                <w:rFonts w:eastAsia="Times New Roman" w:cs="Times New Roman"/>
                <w:sz w:val="25"/>
              </w:rPr>
              <w:t xml:space="preserve">Thể hiện suy nghĩ sâu sắc về vấn đề nghị luận, có cách diễn đạt mới mẻ. </w:t>
            </w:r>
          </w:p>
        </w:tc>
        <w:tc>
          <w:tcPr>
            <w:tcW w:w="992" w:type="dxa"/>
            <w:tcBorders>
              <w:top w:val="single" w:sz="4" w:space="0" w:color="000000"/>
              <w:left w:val="single" w:sz="4" w:space="0" w:color="000000"/>
              <w:bottom w:val="single" w:sz="4" w:space="0" w:color="000000"/>
              <w:right w:val="single" w:sz="4" w:space="0" w:color="000000"/>
            </w:tcBorders>
          </w:tcPr>
          <w:p w14:paraId="23A36375" w14:textId="77777777" w:rsidR="00E06974" w:rsidRDefault="00E06974" w:rsidP="000B4F85">
            <w:pPr>
              <w:spacing w:after="0"/>
              <w:ind w:left="103"/>
            </w:pPr>
            <w:r>
              <w:rPr>
                <w:rFonts w:eastAsia="Times New Roman" w:cs="Times New Roman"/>
                <w:sz w:val="25"/>
              </w:rPr>
              <w:t xml:space="preserve">0,25 </w:t>
            </w:r>
          </w:p>
        </w:tc>
      </w:tr>
    </w:tbl>
    <w:p w14:paraId="6D32579E" w14:textId="77777777" w:rsidR="00E06974" w:rsidRPr="00796E82" w:rsidRDefault="00E06974" w:rsidP="00E06974">
      <w:pPr>
        <w:rPr>
          <w:rFonts w:cs="Times New Roman"/>
          <w:b/>
          <w:bCs/>
          <w:szCs w:val="28"/>
        </w:rPr>
      </w:pPr>
    </w:p>
    <w:p w14:paraId="6D4BAFC7" w14:textId="77777777" w:rsidR="00E06974" w:rsidRDefault="00E06974" w:rsidP="001B0A2D">
      <w:pPr>
        <w:widowControl w:val="0"/>
        <w:spacing w:before="40" w:after="0" w:line="240" w:lineRule="auto"/>
        <w:ind w:firstLine="284"/>
        <w:jc w:val="both"/>
        <w:rPr>
          <w:rFonts w:cs="Times New Roman"/>
          <w:b/>
          <w:bCs/>
          <w:sz w:val="28"/>
          <w:szCs w:val="28"/>
        </w:rPr>
      </w:pPr>
    </w:p>
    <w:p w14:paraId="62A541C6" w14:textId="77777777" w:rsidR="00E06974" w:rsidRDefault="00E06974" w:rsidP="001B0A2D">
      <w:pPr>
        <w:widowControl w:val="0"/>
        <w:spacing w:before="40" w:after="0" w:line="240" w:lineRule="auto"/>
        <w:ind w:firstLine="284"/>
        <w:jc w:val="both"/>
        <w:rPr>
          <w:rFonts w:cs="Times New Roman"/>
          <w:b/>
          <w:bCs/>
          <w:sz w:val="28"/>
          <w:szCs w:val="28"/>
        </w:rPr>
      </w:pPr>
    </w:p>
    <w:p w14:paraId="24B1CD3F" w14:textId="4DDF1C97" w:rsidR="001B0A2D" w:rsidRPr="00054CB1" w:rsidRDefault="00E06974" w:rsidP="001B0A2D">
      <w:pPr>
        <w:widowControl w:val="0"/>
        <w:spacing w:before="40" w:after="0" w:line="240" w:lineRule="auto"/>
        <w:ind w:firstLine="284"/>
        <w:jc w:val="both"/>
        <w:rPr>
          <w:rFonts w:cs="Times New Roman"/>
          <w:b/>
          <w:bCs/>
          <w:color w:val="000000" w:themeColor="text1"/>
          <w:sz w:val="28"/>
          <w:szCs w:val="28"/>
        </w:rPr>
      </w:pPr>
      <w:r>
        <w:rPr>
          <w:rFonts w:cs="Times New Roman"/>
          <w:b/>
          <w:bCs/>
          <w:sz w:val="28"/>
          <w:szCs w:val="28"/>
        </w:rPr>
        <w:t xml:space="preserve"> </w:t>
      </w:r>
    </w:p>
    <w:p w14:paraId="5BDB3C58" w14:textId="77777777" w:rsidR="00F21496" w:rsidRPr="008C1432" w:rsidRDefault="00F21496">
      <w:pPr>
        <w:rPr>
          <w:rFonts w:cs="Times New Roman"/>
          <w:sz w:val="26"/>
          <w:szCs w:val="26"/>
        </w:rPr>
      </w:pPr>
    </w:p>
    <w:sectPr w:rsidR="00F21496" w:rsidRPr="008C1432" w:rsidSect="00DA0E12">
      <w:headerReference w:type="default" r:id="rId7"/>
      <w:pgSz w:w="11907" w:h="16840" w:code="9"/>
      <w:pgMar w:top="1418"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35BCB" w14:textId="77777777" w:rsidR="001A1EF8" w:rsidRDefault="001A1EF8" w:rsidP="002E50BD">
      <w:pPr>
        <w:spacing w:after="0" w:line="240" w:lineRule="auto"/>
      </w:pPr>
      <w:r>
        <w:separator/>
      </w:r>
    </w:p>
  </w:endnote>
  <w:endnote w:type="continuationSeparator" w:id="0">
    <w:p w14:paraId="7C7CACDF" w14:textId="77777777" w:rsidR="001A1EF8" w:rsidRDefault="001A1EF8" w:rsidP="002E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ECB9" w14:textId="77777777" w:rsidR="001A1EF8" w:rsidRDefault="001A1EF8" w:rsidP="002E50BD">
      <w:pPr>
        <w:spacing w:after="0" w:line="240" w:lineRule="auto"/>
      </w:pPr>
      <w:r>
        <w:separator/>
      </w:r>
    </w:p>
  </w:footnote>
  <w:footnote w:type="continuationSeparator" w:id="0">
    <w:p w14:paraId="54747C8A" w14:textId="77777777" w:rsidR="001A1EF8" w:rsidRDefault="001A1EF8" w:rsidP="002E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80B6" w14:textId="24D40C3C" w:rsidR="002E50BD" w:rsidRDefault="002E50BD">
    <w:pPr>
      <w:pStyle w:val="Header"/>
      <w:jc w:val="center"/>
    </w:pPr>
  </w:p>
  <w:p w14:paraId="37B02F68" w14:textId="77777777" w:rsidR="002E50BD" w:rsidRDefault="002E50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D07"/>
    <w:multiLevelType w:val="hybridMultilevel"/>
    <w:tmpl w:val="EA38042E"/>
    <w:lvl w:ilvl="0" w:tplc="E64EEB6A">
      <w:start w:val="1"/>
      <w:numFmt w:val="decimal"/>
      <w:lvlText w:val="%1."/>
      <w:lvlJc w:val="left"/>
      <w:pPr>
        <w:ind w:left="720" w:hanging="360"/>
      </w:pPr>
      <w:rPr>
        <w:rFonts w:eastAsia="Times New Roman" w:cs="Times New Roman"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4846"/>
    <w:multiLevelType w:val="hybridMultilevel"/>
    <w:tmpl w:val="0B2AB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E7A04"/>
    <w:multiLevelType w:val="hybridMultilevel"/>
    <w:tmpl w:val="7FDCA312"/>
    <w:lvl w:ilvl="0" w:tplc="8236FA3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E925DC4">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110BC9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D383A5C">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6B174">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DD2D054">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786E1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13A91D2">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F36005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598228FD"/>
    <w:multiLevelType w:val="hybridMultilevel"/>
    <w:tmpl w:val="9C30774A"/>
    <w:lvl w:ilvl="0" w:tplc="AB86A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D22E7"/>
    <w:multiLevelType w:val="hybridMultilevel"/>
    <w:tmpl w:val="98D6C0DC"/>
    <w:lvl w:ilvl="0" w:tplc="4D82D7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62286"/>
    <w:multiLevelType w:val="hybridMultilevel"/>
    <w:tmpl w:val="46323C22"/>
    <w:lvl w:ilvl="0" w:tplc="3A787D02">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44EED6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968C4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10287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CD63F40">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32051F0">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2ECF33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906BB4">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CA20A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DD"/>
    <w:rsid w:val="00112D86"/>
    <w:rsid w:val="00182368"/>
    <w:rsid w:val="001A1EF8"/>
    <w:rsid w:val="001B0A2D"/>
    <w:rsid w:val="002E50BD"/>
    <w:rsid w:val="004421DD"/>
    <w:rsid w:val="004D31F2"/>
    <w:rsid w:val="008C1432"/>
    <w:rsid w:val="009C3D60"/>
    <w:rsid w:val="009F36EC"/>
    <w:rsid w:val="00C7387F"/>
    <w:rsid w:val="00D944F2"/>
    <w:rsid w:val="00DA0E12"/>
    <w:rsid w:val="00DB7F9C"/>
    <w:rsid w:val="00E06974"/>
    <w:rsid w:val="00F21496"/>
    <w:rsid w:val="00F931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48A9"/>
  <w15:chartTrackingRefBased/>
  <w15:docId w15:val="{C96150B7-BFBE-4B08-B685-394FA598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DD"/>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421DD"/>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4421DD"/>
    <w:rPr>
      <w:rFonts w:ascii="Times New Roman" w:eastAsia="Times New Roman" w:hAnsi="Times New Roman" w:cs="Times New Roman"/>
      <w:b/>
      <w:bCs/>
      <w:sz w:val="28"/>
      <w:szCs w:val="28"/>
    </w:rPr>
  </w:style>
  <w:style w:type="paragraph" w:customStyle="1" w:styleId="Chthchbng0">
    <w:name w:val="Chú thích bảng"/>
    <w:basedOn w:val="Normal"/>
    <w:link w:val="Chthchbng"/>
    <w:rsid w:val="004421DD"/>
    <w:pPr>
      <w:widowControl w:val="0"/>
      <w:spacing w:after="20" w:line="240" w:lineRule="auto"/>
    </w:pPr>
    <w:rPr>
      <w:rFonts w:eastAsia="Times New Roman" w:cs="Times New Roman"/>
      <w:b/>
      <w:bCs/>
      <w:kern w:val="2"/>
      <w:sz w:val="28"/>
      <w:szCs w:val="28"/>
      <w14:ligatures w14:val="standardContextual"/>
    </w:rPr>
  </w:style>
  <w:style w:type="paragraph" w:styleId="ListParagraph">
    <w:name w:val="List Paragraph"/>
    <w:aliases w:val="1,HPL01"/>
    <w:basedOn w:val="Normal"/>
    <w:link w:val="ListParagraphChar"/>
    <w:uiPriority w:val="34"/>
    <w:qFormat/>
    <w:rsid w:val="004421DD"/>
    <w:pPr>
      <w:ind w:left="720"/>
      <w:contextualSpacing/>
    </w:pPr>
  </w:style>
  <w:style w:type="character" w:customStyle="1" w:styleId="ListParagraphChar">
    <w:name w:val="List Paragraph Char"/>
    <w:aliases w:val="1 Char,HPL01 Char"/>
    <w:link w:val="ListParagraph"/>
    <w:uiPriority w:val="34"/>
    <w:locked/>
    <w:rsid w:val="004421DD"/>
    <w:rPr>
      <w:rFonts w:ascii="Times New Roman" w:hAnsi="Times New Roman"/>
      <w:kern w:val="0"/>
      <w:sz w:val="24"/>
      <w14:ligatures w14:val="none"/>
    </w:rPr>
  </w:style>
  <w:style w:type="table" w:customStyle="1" w:styleId="TableGrid5">
    <w:name w:val="Table Grid5"/>
    <w:basedOn w:val="TableNormal"/>
    <w:next w:val="TableGrid"/>
    <w:uiPriority w:val="99"/>
    <w:rsid w:val="004421DD"/>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21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421DD"/>
    <w:rPr>
      <w:b/>
      <w:bCs/>
    </w:rPr>
  </w:style>
  <w:style w:type="table" w:customStyle="1" w:styleId="BngTK1">
    <w:name w:val="Bảng TK1"/>
    <w:basedOn w:val="TableNormal"/>
    <w:uiPriority w:val="39"/>
    <w:rsid w:val="008C143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BD"/>
    <w:rPr>
      <w:rFonts w:ascii="Times New Roman" w:hAnsi="Times New Roman"/>
      <w:kern w:val="0"/>
      <w:sz w:val="24"/>
      <w14:ligatures w14:val="none"/>
    </w:rPr>
  </w:style>
  <w:style w:type="paragraph" w:styleId="Footer">
    <w:name w:val="footer"/>
    <w:basedOn w:val="Normal"/>
    <w:link w:val="FooterChar"/>
    <w:uiPriority w:val="99"/>
    <w:unhideWhenUsed/>
    <w:rsid w:val="002E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BD"/>
    <w:rPr>
      <w:rFonts w:ascii="Times New Roman" w:hAnsi="Times New Roman"/>
      <w:kern w:val="0"/>
      <w:sz w:val="24"/>
      <w14:ligatures w14:val="none"/>
    </w:rPr>
  </w:style>
  <w:style w:type="table" w:customStyle="1" w:styleId="TableGrid0">
    <w:name w:val="TableGrid"/>
    <w:rsid w:val="00E06974"/>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771</Words>
  <Characters>4401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2024-04-04T14:42:00Z</dcterms:created>
  <dcterms:modified xsi:type="dcterms:W3CDTF">2024-04-05T08:34:00Z</dcterms:modified>
</cp:coreProperties>
</file>