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90" w:rsidRDefault="00504990" w:rsidP="0084016E">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Tuần 12                                                                 </w:t>
      </w:r>
      <w:r w:rsidR="008B2797">
        <w:rPr>
          <w:rFonts w:eastAsia="Times New Roman" w:cs="Times New Roman"/>
          <w:b/>
          <w:bCs/>
          <w:color w:val="000000"/>
          <w:szCs w:val="28"/>
          <w:lang w:eastAsia="vi-VN" w:bidi="vi-VN"/>
        </w:rPr>
        <w:t xml:space="preserve">           Ngày soạn: 15/11/2022</w:t>
      </w:r>
    </w:p>
    <w:p w:rsidR="00504990" w:rsidRDefault="00504990" w:rsidP="0084016E">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Tiết 12                                                                               Ngày dạy:</w:t>
      </w:r>
    </w:p>
    <w:p w:rsidR="0084016E" w:rsidRDefault="0084016E" w:rsidP="0084016E">
      <w:pPr>
        <w:widowControl w:val="0"/>
        <w:spacing w:after="0" w:line="288" w:lineRule="auto"/>
        <w:jc w:val="both"/>
        <w:rPr>
          <w:rFonts w:eastAsia="Times New Roman" w:cs="Times New Roman"/>
          <w:b/>
          <w:bCs/>
          <w:color w:val="000000"/>
          <w:szCs w:val="28"/>
          <w:lang w:eastAsia="vi-VN" w:bidi="vi-VN"/>
        </w:rPr>
      </w:pPr>
    </w:p>
    <w:p w:rsidR="00504990" w:rsidRDefault="00504990" w:rsidP="0084016E">
      <w:pPr>
        <w:widowControl w:val="0"/>
        <w:spacing w:after="0" w:line="288" w:lineRule="auto"/>
        <w:jc w:val="center"/>
        <w:rPr>
          <w:rFonts w:eastAsia="Times New Roman" w:cs="Times New Roman"/>
          <w:b/>
          <w:bCs/>
          <w:color w:val="000000"/>
          <w:szCs w:val="28"/>
          <w:lang w:eastAsia="vi-VN" w:bidi="vi-VN"/>
        </w:rPr>
      </w:pPr>
      <w:r>
        <w:rPr>
          <w:rFonts w:eastAsia="Times New Roman" w:cs="Times New Roman"/>
          <w:b/>
          <w:bCs/>
          <w:color w:val="000000"/>
          <w:szCs w:val="28"/>
          <w:lang w:eastAsia="vi-VN" w:bidi="vi-VN"/>
        </w:rPr>
        <w:t>CHỦ ĐỀ TÌNH BẠN, TÌNH THẦY TRÒ (T3)</w:t>
      </w:r>
    </w:p>
    <w:p w:rsidR="0084016E" w:rsidRDefault="0084016E" w:rsidP="0084016E">
      <w:pPr>
        <w:widowControl w:val="0"/>
        <w:spacing w:after="0" w:line="288" w:lineRule="auto"/>
        <w:jc w:val="center"/>
        <w:rPr>
          <w:rFonts w:eastAsia="Times New Roman" w:cs="Times New Roman"/>
          <w:b/>
          <w:bCs/>
          <w:color w:val="000000"/>
          <w:szCs w:val="28"/>
          <w:lang w:eastAsia="vi-VN" w:bidi="vi-VN"/>
        </w:rPr>
      </w:pPr>
    </w:p>
    <w:p w:rsidR="00504990" w:rsidRDefault="00504990" w:rsidP="0084016E">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IV. TIẾN TRÌNH TIẾT HỌC</w:t>
      </w:r>
    </w:p>
    <w:p w:rsidR="00504990" w:rsidRDefault="00504990" w:rsidP="0084016E">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1.Ổn định tổ chức lớp: </w:t>
      </w:r>
      <w:r w:rsidR="00AF24F7">
        <w:rPr>
          <w:rFonts w:eastAsia="Times New Roman" w:cs="Times New Roman"/>
          <w:b/>
          <w:bCs/>
          <w:color w:val="000000"/>
          <w:szCs w:val="28"/>
          <w:lang w:eastAsia="vi-VN" w:bidi="vi-VN"/>
        </w:rPr>
        <w:t xml:space="preserve">6A:                                        </w:t>
      </w:r>
      <w:r>
        <w:rPr>
          <w:rFonts w:eastAsia="Times New Roman" w:cs="Times New Roman"/>
          <w:b/>
          <w:bCs/>
          <w:color w:val="000000"/>
          <w:szCs w:val="28"/>
          <w:lang w:eastAsia="vi-VN" w:bidi="vi-VN"/>
        </w:rPr>
        <w:t>6B:</w:t>
      </w:r>
    </w:p>
    <w:p w:rsidR="00504990" w:rsidRPr="00504990" w:rsidRDefault="00504990" w:rsidP="0084016E">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2. Các hoạt động dạy và học:</w:t>
      </w:r>
    </w:p>
    <w:p w:rsidR="00504990" w:rsidRPr="00F2399D" w:rsidRDefault="00504990" w:rsidP="0084016E">
      <w:pPr>
        <w:widowControl w:val="0"/>
        <w:spacing w:after="0" w:line="288" w:lineRule="auto"/>
        <w:jc w:val="both"/>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1</w:t>
      </w:r>
      <w:r w:rsidRPr="00F2399D">
        <w:rPr>
          <w:rFonts w:eastAsia="Times New Roman" w:cs="Times New Roman"/>
          <w:b/>
          <w:bCs/>
          <w:color w:val="000000"/>
          <w:szCs w:val="28"/>
          <w:lang w:val="vi-VN" w:eastAsia="vi-VN" w:bidi="vi-VN"/>
        </w:rPr>
        <w:t>: Sưu tầm danh ngôn về tình bạn, tình thầy trò</w:t>
      </w:r>
    </w:p>
    <w:p w:rsidR="00504990" w:rsidRPr="00F2399D" w:rsidRDefault="00504990" w:rsidP="0084016E">
      <w:pPr>
        <w:widowControl w:val="0"/>
        <w:tabs>
          <w:tab w:val="left" w:pos="485"/>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vận dụng những kiến thức, kĩ năng đã</w:t>
      </w:r>
      <w:r>
        <w:rPr>
          <w:rFonts w:eastAsia="Times New Roman" w:cs="Times New Roman"/>
          <w:color w:val="000000"/>
          <w:szCs w:val="28"/>
          <w:lang w:val="vi-VN" w:eastAsia="vi-VN" w:bidi="vi-VN"/>
        </w:rPr>
        <w:t xml:space="preserve"> học được trong chủ đề để làm sả</w:t>
      </w:r>
      <w:r w:rsidRPr="00F2399D">
        <w:rPr>
          <w:rFonts w:eastAsia="Times New Roman" w:cs="Times New Roman"/>
          <w:color w:val="000000"/>
          <w:szCs w:val="28"/>
          <w:lang w:val="vi-VN" w:eastAsia="vi-VN" w:bidi="vi-VN"/>
        </w:rPr>
        <w:t xml:space="preserve">n phẩm và sử dụng sản phẩm đế chia sẻ thông điệp về ý nghĩa việc giữ gìn và nuôi dưỡng tình bạn, tình thầy trò. Thông qua đó, GV và HS trong </w:t>
      </w:r>
      <w:r>
        <w:rPr>
          <w:rFonts w:eastAsia="Times New Roman" w:cs="Times New Roman"/>
          <w:color w:val="000000"/>
          <w:szCs w:val="28"/>
          <w:lang w:val="vi-VN" w:eastAsia="vi-VN" w:bidi="vi-VN"/>
        </w:rPr>
        <w:t>lớp có thể đánh giá sự thay đổ</w:t>
      </w:r>
      <w:r w:rsidRPr="00F2399D">
        <w:rPr>
          <w:rFonts w:eastAsia="Times New Roman" w:cs="Times New Roman"/>
          <w:color w:val="000000"/>
          <w:szCs w:val="28"/>
          <w:lang w:val="vi-VN" w:eastAsia="vi-VN" w:bidi="vi-VN"/>
        </w:rPr>
        <w:t>i, cố gắng của từng HS trong chủ đề.</w:t>
      </w:r>
    </w:p>
    <w:p w:rsidR="00504990" w:rsidRPr="00F2399D" w:rsidRDefault="00504990" w:rsidP="0084016E">
      <w:pPr>
        <w:widowControl w:val="0"/>
        <w:tabs>
          <w:tab w:val="left" w:pos="508"/>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504990" w:rsidRPr="00F2399D" w:rsidRDefault="00504990" w:rsidP="0084016E">
      <w:pPr>
        <w:widowControl w:val="0"/>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Giới thiệu và trưng bày Bông hoa danh ngôn</w:t>
      </w:r>
    </w:p>
    <w:p w:rsidR="00504990" w:rsidRPr="00F2399D" w:rsidRDefault="00504990" w:rsidP="0084016E">
      <w:pPr>
        <w:widowControl w:val="0"/>
        <w:tabs>
          <w:tab w:val="left" w:pos="463"/>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sản phẩm của HS</w:t>
      </w:r>
    </w:p>
    <w:p w:rsidR="00504990" w:rsidRPr="00F2399D" w:rsidRDefault="00504990" w:rsidP="0084016E">
      <w:pPr>
        <w:widowControl w:val="0"/>
        <w:tabs>
          <w:tab w:val="left" w:pos="508"/>
        </w:tabs>
        <w:spacing w:after="0" w:line="288"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5047"/>
        <w:gridCol w:w="5041"/>
      </w:tblGrid>
      <w:tr w:rsidR="00504990" w:rsidRPr="00F2399D" w:rsidTr="0084016E">
        <w:tc>
          <w:tcPr>
            <w:tcW w:w="5047" w:type="dxa"/>
          </w:tcPr>
          <w:p w:rsidR="00504990" w:rsidRPr="00F2399D" w:rsidRDefault="00504990" w:rsidP="0084016E">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5041" w:type="dxa"/>
          </w:tcPr>
          <w:p w:rsidR="00504990" w:rsidRPr="00F2399D" w:rsidRDefault="00504990" w:rsidP="0084016E">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504990" w:rsidRPr="00F2399D" w:rsidTr="0084016E">
        <w:tc>
          <w:tcPr>
            <w:tcW w:w="5047" w:type="dxa"/>
          </w:tcPr>
          <w:p w:rsidR="00504990" w:rsidRPr="00F2399D" w:rsidRDefault="00504990" w:rsidP="0084016E">
            <w:pPr>
              <w:spacing w:line="288"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1: GV chuyển giao nhiệm vụ học tập</w:t>
            </w:r>
          </w:p>
          <w:p w:rsidR="00504990" w:rsidRPr="00F2399D" w:rsidRDefault="00504990" w:rsidP="0084016E">
            <w:pPr>
              <w:spacing w:line="288" w:lineRule="auto"/>
              <w:jc w:val="both"/>
              <w:rPr>
                <w:rFonts w:eastAsia="Times New Roman" w:cs="Times New Roman"/>
                <w:color w:val="000000"/>
                <w:szCs w:val="28"/>
              </w:rPr>
            </w:pPr>
            <w:r w:rsidRPr="00F2399D">
              <w:rPr>
                <w:rFonts w:eastAsia="Times New Roman" w:cs="Times New Roman"/>
                <w:color w:val="000000"/>
                <w:szCs w:val="28"/>
              </w:rPr>
              <w:t>- GV yêu cầu lần lượt từng HS trong nhóm chia sẻ các câu danh ngôn tâm đắc nhất về tình bạn, tình thẩy trò đã sưu tầm được và lí do mà HS tâm đắc</w:t>
            </w:r>
            <w:r w:rsidR="0084016E">
              <w:rPr>
                <w:rFonts w:eastAsia="Times New Roman" w:cs="Times New Roman"/>
                <w:color w:val="000000"/>
                <w:szCs w:val="28"/>
                <w:lang w:val="en-US"/>
              </w:rPr>
              <w:t xml:space="preserve"> </w:t>
            </w:r>
            <w:r w:rsidRPr="00F2399D">
              <w:rPr>
                <w:rFonts w:eastAsia="Times New Roman" w:cs="Times New Roman"/>
                <w:color w:val="000000"/>
                <w:szCs w:val="28"/>
              </w:rPr>
              <w:t>câu danh ngôn đó.</w:t>
            </w:r>
          </w:p>
          <w:p w:rsidR="00504990" w:rsidRPr="00F2399D" w:rsidRDefault="0084016E" w:rsidP="0084016E">
            <w:pPr>
              <w:tabs>
                <w:tab w:val="left" w:pos="278"/>
              </w:tabs>
              <w:spacing w:line="288"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yêu cầu mỗ</w:t>
            </w:r>
            <w:r w:rsidR="00504990" w:rsidRPr="00F2399D">
              <w:rPr>
                <w:rFonts w:eastAsia="Times New Roman" w:cs="Times New Roman"/>
                <w:color w:val="000000"/>
                <w:szCs w:val="28"/>
              </w:rPr>
              <w:t>i HS viết câu danh ngôn vào bông hoa tự làm (bông hoa đã được chuẩn bị trước ở nhà) và chia sẻ với các bạn.</w:t>
            </w:r>
          </w:p>
          <w:p w:rsidR="00504990" w:rsidRPr="00F2399D" w:rsidRDefault="00504990" w:rsidP="0084016E">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rsidR="00504990" w:rsidRPr="00F2399D" w:rsidRDefault="00504990" w:rsidP="0084016E">
            <w:pPr>
              <w:tabs>
                <w:tab w:val="left" w:pos="278"/>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HS tiếp nhận, thảo luận </w:t>
            </w:r>
          </w:p>
          <w:p w:rsidR="0084016E" w:rsidRDefault="00504990" w:rsidP="0084016E">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w:t>
            </w:r>
            <w:r w:rsidR="0084016E">
              <w:rPr>
                <w:rFonts w:eastAsia="Times New Roman" w:cs="Times New Roman"/>
                <w:color w:val="000000"/>
                <w:szCs w:val="28"/>
                <w:lang w:val="en-US"/>
              </w:rPr>
              <w:t xml:space="preserve"> </w:t>
            </w:r>
            <w:r w:rsidRPr="00F2399D">
              <w:rPr>
                <w:rFonts w:eastAsia="Times New Roman" w:cs="Times New Roman"/>
                <w:b/>
                <w:bCs/>
                <w:color w:val="000000"/>
                <w:szCs w:val="28"/>
              </w:rPr>
              <w:t>luận</w:t>
            </w:r>
          </w:p>
          <w:p w:rsidR="00504990" w:rsidRPr="00F2399D" w:rsidRDefault="00504990" w:rsidP="0084016E">
            <w:pPr>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mời đại diện các nhóm giới thiệu về các câu danh ngôn của nhóm.</w:t>
            </w:r>
          </w:p>
          <w:p w:rsidR="00504990" w:rsidRPr="00F2399D" w:rsidRDefault="00504990" w:rsidP="0084016E">
            <w:pPr>
              <w:tabs>
                <w:tab w:val="left" w:pos="285"/>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C</w:t>
            </w:r>
            <w:r w:rsidR="0084016E">
              <w:rPr>
                <w:rFonts w:eastAsia="Times New Roman" w:cs="Times New Roman"/>
                <w:color w:val="000000"/>
                <w:szCs w:val="28"/>
              </w:rPr>
              <w:t>ác nhóm khác chú ý lắng nghe, bổ</w:t>
            </w:r>
            <w:r w:rsidRPr="00F2399D">
              <w:rPr>
                <w:rFonts w:eastAsia="Times New Roman" w:cs="Times New Roman"/>
                <w:color w:val="000000"/>
                <w:szCs w:val="28"/>
              </w:rPr>
              <w:t xml:space="preserve"> sung những danh ngôn mà nhóm trước chưa trình bày.</w:t>
            </w:r>
          </w:p>
          <w:p w:rsidR="00504990" w:rsidRPr="00F2399D" w:rsidRDefault="00504990" w:rsidP="0084016E">
            <w:pPr>
              <w:spacing w:line="288" w:lineRule="auto"/>
              <w:rPr>
                <w:rFonts w:eastAsia="Times New Roman" w:cs="Times New Roman"/>
                <w:color w:val="000000"/>
                <w:szCs w:val="28"/>
              </w:rPr>
            </w:pPr>
            <w:r w:rsidRPr="00F2399D">
              <w:rPr>
                <w:rFonts w:eastAsia="Times New Roman" w:cs="Times New Roman"/>
                <w:b/>
                <w:bCs/>
                <w:color w:val="000000"/>
                <w:szCs w:val="28"/>
              </w:rPr>
              <w:lastRenderedPageBreak/>
              <w:t>Bước 4: Đánh giá kết quả, thực hiện nhiệm vụ học tập</w:t>
            </w:r>
          </w:p>
          <w:p w:rsidR="00504990" w:rsidRPr="00F2399D" w:rsidRDefault="00504990" w:rsidP="0084016E">
            <w:pPr>
              <w:tabs>
                <w:tab w:val="left" w:pos="508"/>
              </w:tabs>
              <w:spacing w:line="288" w:lineRule="auto"/>
              <w:rPr>
                <w:rFonts w:eastAsia="Times New Roman" w:cs="Times New Roman"/>
                <w:b/>
                <w:bCs/>
                <w:szCs w:val="28"/>
              </w:rPr>
            </w:pPr>
            <w:r w:rsidRPr="00F2399D">
              <w:rPr>
                <w:rFonts w:cs="Times New Roman"/>
                <w:color w:val="000000"/>
                <w:szCs w:val="28"/>
              </w:rPr>
              <w:t>-</w:t>
            </w:r>
            <w:r w:rsidRPr="00F2399D">
              <w:rPr>
                <w:rFonts w:cs="Times New Roman"/>
                <w:color w:val="000000"/>
                <w:szCs w:val="28"/>
              </w:rPr>
              <w:tab/>
              <w:t>GV nhận xét, kết luận.</w:t>
            </w:r>
          </w:p>
        </w:tc>
        <w:tc>
          <w:tcPr>
            <w:tcW w:w="5041" w:type="dxa"/>
          </w:tcPr>
          <w:p w:rsidR="00504990" w:rsidRPr="00F2399D" w:rsidRDefault="00504990" w:rsidP="0084016E">
            <w:pPr>
              <w:spacing w:line="288" w:lineRule="auto"/>
              <w:rPr>
                <w:rFonts w:eastAsia="Times New Roman" w:cs="Times New Roman"/>
                <w:color w:val="000000"/>
                <w:szCs w:val="28"/>
              </w:rPr>
            </w:pPr>
            <w:r w:rsidRPr="00F2399D">
              <w:rPr>
                <w:rFonts w:eastAsia="Times New Roman" w:cs="Times New Roman"/>
                <w:b/>
                <w:bCs/>
                <w:color w:val="000000"/>
                <w:szCs w:val="28"/>
              </w:rPr>
              <w:lastRenderedPageBreak/>
              <w:t>1. Một số danh ngôn về tình bạn, tình thầy trò</w:t>
            </w:r>
          </w:p>
          <w:p w:rsidR="00504990" w:rsidRPr="00F2399D" w:rsidRDefault="00504990" w:rsidP="0084016E">
            <w:pPr>
              <w:spacing w:line="288" w:lineRule="auto"/>
              <w:jc w:val="both"/>
              <w:rPr>
                <w:rFonts w:eastAsia="Times New Roman" w:cs="Times New Roman"/>
                <w:color w:val="000000"/>
                <w:szCs w:val="28"/>
              </w:rPr>
            </w:pPr>
            <w:r w:rsidRPr="00F2399D">
              <w:rPr>
                <w:rFonts w:eastAsia="Times New Roman" w:cs="Times New Roman"/>
                <w:bCs/>
                <w:iCs/>
                <w:color w:val="000000"/>
                <w:szCs w:val="28"/>
                <w:lang w:bidi="en-US"/>
              </w:rPr>
              <w:t xml:space="preserve">“Nếu </w:t>
            </w:r>
            <w:r w:rsidRPr="00F2399D">
              <w:rPr>
                <w:rFonts w:eastAsia="Times New Roman" w:cs="Times New Roman"/>
                <w:bCs/>
                <w:iCs/>
                <w:color w:val="000000"/>
                <w:szCs w:val="28"/>
              </w:rPr>
              <w:t>người kỹ sư vui mừng nhìn thấy cây cầu mà mình vừa mới xây xong, người nông dân mỉm cười nhìn đồng lúa mình vừa mới trồng, thì người giáo viên vui sướng khi nhìn thấy học sinh đang trưởng thành, lớn lên. ”</w:t>
            </w:r>
          </w:p>
          <w:p w:rsidR="00504990" w:rsidRPr="00F2399D" w:rsidRDefault="00504990" w:rsidP="0084016E">
            <w:pPr>
              <w:spacing w:line="288" w:lineRule="auto"/>
              <w:jc w:val="both"/>
              <w:rPr>
                <w:rFonts w:eastAsia="Times New Roman" w:cs="Times New Roman"/>
                <w:color w:val="000000"/>
                <w:szCs w:val="28"/>
              </w:rPr>
            </w:pPr>
            <w:r w:rsidRPr="00F2399D">
              <w:rPr>
                <w:rFonts w:eastAsia="Times New Roman" w:cs="Times New Roman"/>
                <w:bCs/>
                <w:iCs/>
                <w:color w:val="000000"/>
                <w:szCs w:val="28"/>
              </w:rPr>
              <w:t xml:space="preserve">” </w:t>
            </w:r>
            <w:r w:rsidR="0084016E">
              <w:rPr>
                <w:rFonts w:eastAsia="Times New Roman" w:cs="Times New Roman"/>
                <w:bCs/>
                <w:iCs/>
                <w:color w:val="000000"/>
                <w:szCs w:val="28"/>
              </w:rPr>
              <w:t>Nhà giáo không phải là người nhồ</w:t>
            </w:r>
            <w:r w:rsidRPr="00F2399D">
              <w:rPr>
                <w:rFonts w:eastAsia="Times New Roman" w:cs="Times New Roman"/>
                <w:bCs/>
                <w:iCs/>
                <w:color w:val="000000"/>
                <w:szCs w:val="28"/>
              </w:rPr>
              <w:t>i nhét kiến thức mà đó là công việc của ng</w:t>
            </w:r>
            <w:r w:rsidR="0084016E">
              <w:rPr>
                <w:rFonts w:eastAsia="Times New Roman" w:cs="Times New Roman"/>
                <w:bCs/>
                <w:iCs/>
                <w:color w:val="000000"/>
                <w:szCs w:val="28"/>
              </w:rPr>
              <w:t>ười khơi dậy ngọn lửa cho tâm hồ</w:t>
            </w:r>
            <w:r w:rsidRPr="00F2399D">
              <w:rPr>
                <w:rFonts w:eastAsia="Times New Roman" w:cs="Times New Roman"/>
                <w:bCs/>
                <w:iCs/>
                <w:color w:val="000000"/>
                <w:szCs w:val="28"/>
              </w:rPr>
              <w:t>n. ”</w:t>
            </w:r>
          </w:p>
          <w:p w:rsidR="00504990" w:rsidRPr="00F2399D" w:rsidRDefault="00504990" w:rsidP="0084016E">
            <w:pPr>
              <w:tabs>
                <w:tab w:val="left" w:pos="508"/>
              </w:tabs>
              <w:spacing w:line="288" w:lineRule="auto"/>
              <w:rPr>
                <w:rFonts w:eastAsia="Times New Roman" w:cs="Times New Roman"/>
                <w:b/>
                <w:bCs/>
                <w:szCs w:val="28"/>
              </w:rPr>
            </w:pPr>
            <w:r w:rsidRPr="00F2399D">
              <w:rPr>
                <w:rFonts w:cs="Times New Roman"/>
                <w:bCs/>
                <w:iCs/>
                <w:color w:val="000000"/>
                <w:szCs w:val="28"/>
              </w:rPr>
              <w:t>” Ước mơ bắt đầu với một người thầy tin ở bạn, người thầy ấy lôi kéo, xô đ</w:t>
            </w:r>
            <w:r w:rsidR="0084016E">
              <w:rPr>
                <w:rFonts w:cs="Times New Roman"/>
                <w:bCs/>
                <w:iCs/>
                <w:color w:val="000000"/>
                <w:szCs w:val="28"/>
              </w:rPr>
              <w:t>ẩ</w:t>
            </w:r>
            <w:r w:rsidRPr="00F2399D">
              <w:rPr>
                <w:rFonts w:cs="Times New Roman"/>
                <w:bCs/>
                <w:iCs/>
                <w:color w:val="000000"/>
                <w:szCs w:val="28"/>
              </w:rPr>
              <w:t>y bạn đến một vùng cao khác, và đôi khi thúc bạn là một cây gậy nhọn là “sự thực ”</w:t>
            </w:r>
          </w:p>
        </w:tc>
      </w:tr>
    </w:tbl>
    <w:p w:rsidR="00504990" w:rsidRPr="00F2399D" w:rsidRDefault="00504990" w:rsidP="0084016E">
      <w:pPr>
        <w:widowControl w:val="0"/>
        <w:spacing w:after="0" w:line="288" w:lineRule="auto"/>
        <w:rPr>
          <w:rFonts w:eastAsia="Times New Roman" w:cs="Times New Roman"/>
          <w:b/>
          <w:bCs/>
          <w:color w:val="000000"/>
          <w:szCs w:val="28"/>
          <w:lang w:eastAsia="vi-VN" w:bidi="vi-VN"/>
        </w:rPr>
      </w:pPr>
    </w:p>
    <w:p w:rsidR="00504990" w:rsidRPr="00F2399D" w:rsidRDefault="0084016E" w:rsidP="0084016E">
      <w:pPr>
        <w:widowControl w:val="0"/>
        <w:spacing w:after="0" w:line="288"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2: Xây dụng sổ</w:t>
      </w:r>
      <w:r w:rsidR="00504990" w:rsidRPr="00F2399D">
        <w:rPr>
          <w:rFonts w:eastAsia="Times New Roman" w:cs="Times New Roman"/>
          <w:b/>
          <w:bCs/>
          <w:color w:val="000000"/>
          <w:szCs w:val="28"/>
          <w:lang w:val="vi-VN" w:eastAsia="vi-VN" w:bidi="vi-VN"/>
        </w:rPr>
        <w:t xml:space="preserve"> tay giao tiêp của </w:t>
      </w:r>
      <w:r w:rsidR="00504990">
        <w:rPr>
          <w:rFonts w:eastAsia="Times New Roman" w:cs="Times New Roman"/>
          <w:b/>
          <w:bCs/>
          <w:color w:val="000000"/>
          <w:szCs w:val="28"/>
          <w:lang w:val="vi-VN" w:eastAsia="vi-VN" w:bidi="vi-VN"/>
        </w:rPr>
        <w:t>lớp</w:t>
      </w:r>
    </w:p>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0084016E">
        <w:rPr>
          <w:rFonts w:eastAsia="Times New Roman" w:cs="Times New Roman"/>
          <w:color w:val="000000"/>
          <w:szCs w:val="28"/>
          <w:lang w:val="vi-VN" w:eastAsia="vi-VN" w:bidi="vi-VN"/>
        </w:rPr>
        <w:t>giúp HS xây dựng được sổ</w:t>
      </w:r>
      <w:r w:rsidRPr="00F2399D">
        <w:rPr>
          <w:rFonts w:eastAsia="Times New Roman" w:cs="Times New Roman"/>
          <w:color w:val="000000"/>
          <w:szCs w:val="28"/>
          <w:lang w:val="vi-VN" w:eastAsia="vi-VN" w:bidi="vi-VN"/>
        </w:rPr>
        <w:t xml:space="preserve"> tay giao tiếp </w:t>
      </w:r>
      <w:bookmarkStart w:id="0" w:name="_GoBack"/>
      <w:bookmarkEnd w:id="0"/>
      <w:r w:rsidRPr="00F2399D">
        <w:rPr>
          <w:rFonts w:eastAsia="Times New Roman" w:cs="Times New Roman"/>
          <w:color w:val="000000"/>
          <w:szCs w:val="28"/>
          <w:lang w:val="vi-VN" w:eastAsia="vi-VN" w:bidi="vi-VN"/>
        </w:rPr>
        <w:t>của lớp</w:t>
      </w:r>
    </w:p>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b. Nội dung: </w:t>
      </w:r>
      <w:r w:rsidR="0084016E">
        <w:rPr>
          <w:rFonts w:eastAsia="Times New Roman" w:cs="Times New Roman"/>
          <w:color w:val="000000"/>
          <w:szCs w:val="28"/>
          <w:lang w:val="vi-VN" w:eastAsia="vi-VN" w:bidi="vi-VN"/>
        </w:rPr>
        <w:t>Xây dựng sổ</w:t>
      </w:r>
      <w:r w:rsidRPr="00F2399D">
        <w:rPr>
          <w:rFonts w:eastAsia="Times New Roman" w:cs="Times New Roman"/>
          <w:color w:val="000000"/>
          <w:szCs w:val="28"/>
          <w:lang w:val="vi-VN" w:eastAsia="vi-VN" w:bidi="vi-VN"/>
        </w:rPr>
        <w:t xml:space="preserve"> tay giao tiếp của </w:t>
      </w:r>
      <w:r>
        <w:rPr>
          <w:rFonts w:eastAsia="Times New Roman" w:cs="Times New Roman"/>
          <w:color w:val="000000"/>
          <w:szCs w:val="28"/>
          <w:lang w:val="vi-VN" w:eastAsia="vi-VN" w:bidi="vi-VN"/>
        </w:rPr>
        <w:t>lớp</w:t>
      </w:r>
    </w:p>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sản phẩm của HS</w:t>
      </w:r>
    </w:p>
    <w:p w:rsidR="00504990" w:rsidRPr="00F2399D" w:rsidRDefault="00504990" w:rsidP="0084016E">
      <w:pPr>
        <w:widowControl w:val="0"/>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Ind w:w="108" w:type="dxa"/>
        <w:tblLook w:val="04A0" w:firstRow="1" w:lastRow="0" w:firstColumn="1" w:lastColumn="0" w:noHBand="0" w:noVBand="1"/>
      </w:tblPr>
      <w:tblGrid>
        <w:gridCol w:w="6975"/>
        <w:gridCol w:w="3113"/>
      </w:tblGrid>
      <w:tr w:rsidR="00504990" w:rsidRPr="00F2399D" w:rsidTr="0084016E">
        <w:tc>
          <w:tcPr>
            <w:tcW w:w="6975" w:type="dxa"/>
          </w:tcPr>
          <w:p w:rsidR="00504990" w:rsidRPr="00F2399D" w:rsidRDefault="00504990" w:rsidP="0084016E">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113" w:type="dxa"/>
          </w:tcPr>
          <w:p w:rsidR="00504990" w:rsidRPr="00F2399D" w:rsidRDefault="00504990" w:rsidP="0084016E">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504990" w:rsidRPr="00F2399D" w:rsidTr="0084016E">
        <w:tc>
          <w:tcPr>
            <w:tcW w:w="6975" w:type="dxa"/>
          </w:tcPr>
          <w:p w:rsidR="00504990" w:rsidRPr="00F2399D" w:rsidRDefault="00504990" w:rsidP="0084016E">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rsidR="00504990" w:rsidRPr="00F2399D" w:rsidRDefault="00504990" w:rsidP="0084016E">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GV mời một vài HS đọc trước lớp một hoặc một số câu nói ấn tượng của bản thân hoặc của bạn mà mình đã ghi </w:t>
            </w:r>
            <w:r w:rsidR="0084016E">
              <w:rPr>
                <w:rFonts w:eastAsia="Times New Roman" w:cs="Times New Roman"/>
                <w:color w:val="000000"/>
                <w:szCs w:val="28"/>
              </w:rPr>
              <w:t>nhớ được trong thời gian qua. Hỏi</w:t>
            </w:r>
            <w:r w:rsidRPr="00F2399D">
              <w:rPr>
                <w:rFonts w:eastAsia="Times New Roman" w:cs="Times New Roman"/>
                <w:color w:val="000000"/>
                <w:szCs w:val="28"/>
              </w:rPr>
              <w:t xml:space="preserve"> trong lớp đoán đó là câu nói của ai.</w:t>
            </w:r>
          </w:p>
          <w:p w:rsidR="00504990" w:rsidRPr="00F2399D" w:rsidRDefault="00504990" w:rsidP="0084016E">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rsidR="00504990" w:rsidRPr="00F2399D" w:rsidRDefault="00504990" w:rsidP="0084016E">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w:t>
            </w:r>
          </w:p>
          <w:p w:rsidR="00504990" w:rsidRPr="00F2399D" w:rsidRDefault="00504990" w:rsidP="0084016E">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rsidR="00504990" w:rsidRDefault="00504990" w:rsidP="0084016E">
            <w:pPr>
              <w:spacing w:line="288" w:lineRule="auto"/>
              <w:rPr>
                <w:rFonts w:eastAsia="Times New Roman" w:cs="Times New Roman"/>
                <w:b/>
                <w:bCs/>
                <w:color w:val="000000"/>
                <w:szCs w:val="28"/>
              </w:rPr>
            </w:pPr>
            <w:r w:rsidRPr="00F2399D">
              <w:rPr>
                <w:rFonts w:eastAsia="Times New Roman" w:cs="Times New Roman"/>
                <w:b/>
                <w:bCs/>
                <w:color w:val="000000"/>
                <w:szCs w:val="28"/>
              </w:rPr>
              <w:t>Bước 3: Báo cáo kết quả hoạt động và thảo luận</w:t>
            </w:r>
          </w:p>
          <w:p w:rsidR="0084016E" w:rsidRPr="0084016E" w:rsidRDefault="0084016E" w:rsidP="0084016E">
            <w:pPr>
              <w:spacing w:line="288" w:lineRule="auto"/>
              <w:rPr>
                <w:rFonts w:eastAsia="Times New Roman" w:cs="Times New Roman"/>
                <w:color w:val="000000"/>
                <w:szCs w:val="28"/>
                <w:lang w:val="en-US"/>
              </w:rPr>
            </w:pPr>
            <w:r>
              <w:rPr>
                <w:rFonts w:eastAsia="Times New Roman" w:cs="Times New Roman"/>
                <w:b/>
                <w:bCs/>
                <w:color w:val="000000"/>
                <w:szCs w:val="28"/>
                <w:lang w:val="en-US"/>
              </w:rPr>
              <w:t xml:space="preserve">- </w:t>
            </w:r>
            <w:r w:rsidRPr="0084016E">
              <w:rPr>
                <w:rFonts w:eastAsia="Times New Roman" w:cs="Times New Roman"/>
                <w:bCs/>
                <w:color w:val="000000"/>
                <w:szCs w:val="28"/>
                <w:lang w:val="en-US"/>
              </w:rPr>
              <w:t>Đại diện HS trình bày kết quả của mình</w:t>
            </w:r>
          </w:p>
          <w:p w:rsidR="00504990" w:rsidRPr="00F2399D" w:rsidRDefault="00504990" w:rsidP="0084016E">
            <w:pPr>
              <w:tabs>
                <w:tab w:val="left" w:pos="24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dặn dò HS giữ gìn những trang giấy đã ghi đế cuối năm tập hợp lại làm cuốn số tay giao tiếp của </w:t>
            </w:r>
            <w:r>
              <w:rPr>
                <w:rFonts w:eastAsia="Times New Roman" w:cs="Times New Roman"/>
                <w:color w:val="000000"/>
                <w:szCs w:val="28"/>
              </w:rPr>
              <w:t>lớp</w:t>
            </w:r>
            <w:r w:rsidRPr="00F2399D">
              <w:rPr>
                <w:rFonts w:eastAsia="Times New Roman" w:cs="Times New Roman"/>
                <w:color w:val="000000"/>
                <w:szCs w:val="28"/>
              </w:rPr>
              <w:t>. Đây là cuốn sổ tay mở vì sẽ được bổ sung thường xuyên vào cuối mồi năm học. GV nhắc nhở HS cần tích cực quan sát thấy cô, các bạn trong lớp và gắn kết với mọi người đế bổ sung được sổ tay giao tiếp.</w:t>
            </w:r>
          </w:p>
          <w:p w:rsidR="00504990" w:rsidRPr="00F2399D" w:rsidRDefault="00504990" w:rsidP="0084016E">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rsidR="00504990" w:rsidRPr="00F2399D" w:rsidRDefault="00504990" w:rsidP="0084016E">
            <w:pPr>
              <w:tabs>
                <w:tab w:val="left" w:pos="508"/>
              </w:tabs>
              <w:spacing w:line="288" w:lineRule="auto"/>
              <w:rPr>
                <w:rFonts w:eastAsia="Times New Roman" w:cs="Times New Roman"/>
                <w:b/>
                <w:bCs/>
                <w:szCs w:val="28"/>
              </w:rPr>
            </w:pPr>
            <w:r w:rsidRPr="00F2399D">
              <w:rPr>
                <w:rFonts w:cs="Times New Roman"/>
                <w:color w:val="000000"/>
                <w:szCs w:val="28"/>
              </w:rPr>
              <w:t>-</w:t>
            </w:r>
            <w:r w:rsidRPr="00F2399D">
              <w:rPr>
                <w:rFonts w:cs="Times New Roman"/>
                <w:color w:val="000000"/>
                <w:szCs w:val="28"/>
              </w:rPr>
              <w:tab/>
              <w:t>GV nhận xét, kết luận.</w:t>
            </w:r>
          </w:p>
        </w:tc>
        <w:tc>
          <w:tcPr>
            <w:tcW w:w="3113" w:type="dxa"/>
          </w:tcPr>
          <w:p w:rsidR="00504990" w:rsidRPr="00F2399D" w:rsidRDefault="0084016E" w:rsidP="0084016E">
            <w:pPr>
              <w:tabs>
                <w:tab w:val="left" w:pos="508"/>
              </w:tabs>
              <w:spacing w:line="288" w:lineRule="auto"/>
              <w:rPr>
                <w:rFonts w:eastAsia="Times New Roman" w:cs="Times New Roman"/>
                <w:b/>
                <w:bCs/>
                <w:szCs w:val="28"/>
              </w:rPr>
            </w:pPr>
            <w:r>
              <w:rPr>
                <w:rFonts w:cs="Times New Roman"/>
                <w:b/>
                <w:bCs/>
                <w:color w:val="000000"/>
                <w:szCs w:val="28"/>
              </w:rPr>
              <w:t>2</w:t>
            </w:r>
            <w:r w:rsidR="00504990" w:rsidRPr="00F2399D">
              <w:rPr>
                <w:rFonts w:cs="Times New Roman"/>
                <w:b/>
                <w:bCs/>
                <w:color w:val="000000"/>
                <w:szCs w:val="28"/>
              </w:rPr>
              <w:t xml:space="preserve">. Xây dụng sổ tay giao tiếp của </w:t>
            </w:r>
            <w:r w:rsidR="00504990">
              <w:rPr>
                <w:rFonts w:cs="Times New Roman"/>
                <w:b/>
                <w:bCs/>
                <w:color w:val="000000"/>
                <w:szCs w:val="28"/>
              </w:rPr>
              <w:t>lớp</w:t>
            </w:r>
          </w:p>
        </w:tc>
      </w:tr>
    </w:tbl>
    <w:p w:rsidR="00504990" w:rsidRPr="00F2399D" w:rsidRDefault="00504990" w:rsidP="0084016E">
      <w:pPr>
        <w:widowControl w:val="0"/>
        <w:spacing w:after="0" w:line="288" w:lineRule="auto"/>
        <w:rPr>
          <w:rFonts w:eastAsia="Times New Roman" w:cs="Times New Roman"/>
          <w:color w:val="000000"/>
          <w:szCs w:val="28"/>
          <w:lang w:eastAsia="vi-VN" w:bidi="vi-VN"/>
        </w:rPr>
      </w:pPr>
    </w:p>
    <w:p w:rsidR="00504990" w:rsidRPr="00F2399D" w:rsidRDefault="0084016E" w:rsidP="0084016E">
      <w:pPr>
        <w:widowControl w:val="0"/>
        <w:spacing w:after="0" w:line="288" w:lineRule="auto"/>
        <w:rPr>
          <w:rFonts w:eastAsia="Times New Roman" w:cs="Times New Roman"/>
          <w:color w:val="000000"/>
          <w:szCs w:val="28"/>
          <w:lang w:eastAsia="vi-VN" w:bidi="vi-VN"/>
        </w:rPr>
      </w:pPr>
      <w:r>
        <w:rPr>
          <w:rFonts w:eastAsia="Times New Roman" w:cs="Times New Roman"/>
          <w:b/>
          <w:bCs/>
          <w:color w:val="000000"/>
          <w:szCs w:val="28"/>
          <w:lang w:val="vi-VN" w:eastAsia="vi-VN" w:bidi="vi-VN"/>
        </w:rPr>
        <w:t>Hoạt động 3</w:t>
      </w:r>
      <w:r w:rsidR="00504990" w:rsidRPr="00F2399D">
        <w:rPr>
          <w:rFonts w:eastAsia="Times New Roman" w:cs="Times New Roman"/>
          <w:b/>
          <w:bCs/>
          <w:color w:val="000000"/>
          <w:szCs w:val="28"/>
          <w:lang w:val="vi-VN" w:eastAsia="vi-VN" w:bidi="vi-VN"/>
        </w:rPr>
        <w:t>: Khảo sát cu</w:t>
      </w:r>
      <w:r w:rsidR="00504990" w:rsidRPr="00F2399D">
        <w:rPr>
          <w:rFonts w:eastAsia="Times New Roman" w:cs="Times New Roman"/>
          <w:b/>
          <w:bCs/>
          <w:color w:val="000000"/>
          <w:szCs w:val="28"/>
          <w:lang w:eastAsia="vi-VN" w:bidi="vi-VN"/>
        </w:rPr>
        <w:t>ố</w:t>
      </w:r>
      <w:r w:rsidR="00504990" w:rsidRPr="00F2399D">
        <w:rPr>
          <w:rFonts w:eastAsia="Times New Roman" w:cs="Times New Roman"/>
          <w:b/>
          <w:bCs/>
          <w:color w:val="000000"/>
          <w:szCs w:val="28"/>
          <w:lang w:val="vi-VN" w:eastAsia="vi-VN" w:bidi="vi-VN"/>
        </w:rPr>
        <w:t>i chủ đ</w:t>
      </w:r>
      <w:r w:rsidR="00504990" w:rsidRPr="00F2399D">
        <w:rPr>
          <w:rFonts w:eastAsia="Times New Roman" w:cs="Times New Roman"/>
          <w:b/>
          <w:bCs/>
          <w:color w:val="000000"/>
          <w:szCs w:val="28"/>
          <w:lang w:eastAsia="vi-VN" w:bidi="vi-VN"/>
        </w:rPr>
        <w:t>ề</w:t>
      </w:r>
    </w:p>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được bản thân sau khi học chủ đề.</w:t>
      </w:r>
    </w:p>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 Nội dung:</w:t>
      </w:r>
    </w:p>
    <w:p w:rsidR="00504990" w:rsidRPr="00F2399D" w:rsidRDefault="00504990" w:rsidP="0084016E">
      <w:pPr>
        <w:widowControl w:val="0"/>
        <w:tabs>
          <w:tab w:val="left" w:pos="313"/>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thuận lợi và khó khăn khi học chủ đề này.</w:t>
      </w:r>
    </w:p>
    <w:p w:rsidR="00504990" w:rsidRPr="00F2399D" w:rsidRDefault="00504990" w:rsidP="0084016E">
      <w:pPr>
        <w:widowControl w:val="0"/>
        <w:tabs>
          <w:tab w:val="left" w:pos="298"/>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Tống kết số liệu khảo sát.</w:t>
      </w:r>
    </w:p>
    <w:p w:rsidR="00504990" w:rsidRPr="00F2399D" w:rsidRDefault="00504990" w:rsidP="0084016E">
      <w:pPr>
        <w:widowControl w:val="0"/>
        <w:tabs>
          <w:tab w:val="left" w:pos="463"/>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sản phẩm của HS</w:t>
      </w:r>
    </w:p>
    <w:p w:rsidR="00504990" w:rsidRPr="00F2399D" w:rsidRDefault="00504990" w:rsidP="0084016E">
      <w:pPr>
        <w:widowControl w:val="0"/>
        <w:tabs>
          <w:tab w:val="left" w:pos="508"/>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504990" w:rsidRPr="00F2399D" w:rsidRDefault="00504990" w:rsidP="0084016E">
      <w:pPr>
        <w:widowControl w:val="0"/>
        <w:tabs>
          <w:tab w:val="left" w:pos="305"/>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GV yêu cầu HS mở ý 1, nhiệm vụ 11, trang 31 SGK chia sẻ về thuận lợi và khó khăn khi </w:t>
      </w:r>
      <w:r w:rsidRPr="00F2399D">
        <w:rPr>
          <w:rFonts w:eastAsia="Times New Roman" w:cs="Times New Roman"/>
          <w:color w:val="000000"/>
          <w:szCs w:val="28"/>
          <w:lang w:val="vi-VN" w:eastAsia="vi-VN" w:bidi="vi-VN"/>
        </w:rPr>
        <w:lastRenderedPageBreak/>
        <w:t>trải nghiệm với chủ để này.</w:t>
      </w:r>
    </w:p>
    <w:p w:rsidR="00504990" w:rsidRPr="00F2399D" w:rsidRDefault="00504990" w:rsidP="0084016E">
      <w:pPr>
        <w:widowControl w:val="0"/>
        <w:tabs>
          <w:tab w:val="left" w:pos="305"/>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Với ý 2, nhiệm vụ 11, sau khi HS xác định mức độ, GV yêu cầu HS tự cho điểm từng nội dung đánh giá theo mức độ như bảng dưới đây. Sau đó, GV thống kê và ghi chép lại số liệu.</w:t>
      </w:r>
    </w:p>
    <w:tbl>
      <w:tblPr>
        <w:tblOverlap w:val="never"/>
        <w:tblW w:w="9554" w:type="dxa"/>
        <w:jc w:val="center"/>
        <w:tblLayout w:type="fixed"/>
        <w:tblCellMar>
          <w:left w:w="10" w:type="dxa"/>
          <w:right w:w="10" w:type="dxa"/>
        </w:tblCellMar>
        <w:tblLook w:val="0000" w:firstRow="0" w:lastRow="0" w:firstColumn="0" w:lastColumn="0" w:noHBand="0" w:noVBand="0"/>
      </w:tblPr>
      <w:tblGrid>
        <w:gridCol w:w="4360"/>
        <w:gridCol w:w="1478"/>
        <w:gridCol w:w="1851"/>
        <w:gridCol w:w="1865"/>
      </w:tblGrid>
      <w:tr w:rsidR="00504990" w:rsidRPr="00F2399D" w:rsidTr="00504990">
        <w:trPr>
          <w:trHeight w:hRule="exact" w:val="1324"/>
          <w:jc w:val="center"/>
        </w:trPr>
        <w:tc>
          <w:tcPr>
            <w:tcW w:w="4360"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Tự đánh giá</w:t>
            </w:r>
          </w:p>
        </w:tc>
        <w:tc>
          <w:tcPr>
            <w:tcW w:w="1478"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Đúng</w:t>
            </w:r>
          </w:p>
        </w:tc>
        <w:tc>
          <w:tcPr>
            <w:tcW w:w="1851"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Phân vân</w:t>
            </w:r>
          </w:p>
        </w:tc>
        <w:tc>
          <w:tcPr>
            <w:tcW w:w="1865" w:type="dxa"/>
            <w:tcBorders>
              <w:top w:val="single" w:sz="4" w:space="0" w:color="auto"/>
              <w:left w:val="single" w:sz="4" w:space="0" w:color="auto"/>
              <w:righ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đúng</w:t>
            </w:r>
          </w:p>
        </w:tc>
      </w:tr>
      <w:tr w:rsidR="00504990" w:rsidRPr="00F2399D" w:rsidTr="00504990">
        <w:trPr>
          <w:trHeight w:hRule="exact" w:val="1311"/>
          <w:jc w:val="center"/>
        </w:trPr>
        <w:tc>
          <w:tcPr>
            <w:tcW w:w="4360"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ml:space="preserve">Em chủ động tiếp xúc với thầy cô, các bạn trong </w:t>
            </w:r>
            <w:r>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trong trường</w:t>
            </w:r>
          </w:p>
        </w:tc>
        <w:tc>
          <w:tcPr>
            <w:tcW w:w="1478"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851"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865" w:type="dxa"/>
            <w:tcBorders>
              <w:top w:val="single" w:sz="4" w:space="0" w:color="auto"/>
              <w:left w:val="single" w:sz="4" w:space="0" w:color="auto"/>
              <w:righ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504990" w:rsidRPr="00F2399D" w:rsidTr="00504990">
        <w:trPr>
          <w:trHeight w:hRule="exact" w:val="1297"/>
          <w:jc w:val="center"/>
        </w:trPr>
        <w:tc>
          <w:tcPr>
            <w:tcW w:w="4360"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để xây dựng và giữ gìn mồi quan hệ với thầy cô, bạn bè</w:t>
            </w:r>
          </w:p>
        </w:tc>
        <w:tc>
          <w:tcPr>
            <w:tcW w:w="1478"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851"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865" w:type="dxa"/>
            <w:tcBorders>
              <w:top w:val="single" w:sz="4" w:space="0" w:color="auto"/>
              <w:left w:val="single" w:sz="4" w:space="0" w:color="auto"/>
              <w:righ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504990" w:rsidRPr="00F2399D" w:rsidTr="00504990">
        <w:trPr>
          <w:trHeight w:hRule="exact" w:val="1311"/>
          <w:jc w:val="center"/>
        </w:trPr>
        <w:tc>
          <w:tcPr>
            <w:tcW w:w="4360"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lắng nghe và duy trì cuộc nói chuyện</w:t>
            </w:r>
          </w:p>
        </w:tc>
        <w:tc>
          <w:tcPr>
            <w:tcW w:w="1478"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851"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865" w:type="dxa"/>
            <w:tcBorders>
              <w:top w:val="single" w:sz="4" w:space="0" w:color="auto"/>
              <w:left w:val="single" w:sz="4" w:space="0" w:color="auto"/>
              <w:righ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504990" w:rsidRPr="00F2399D" w:rsidTr="00504990">
        <w:trPr>
          <w:trHeight w:hRule="exact" w:val="1311"/>
          <w:jc w:val="center"/>
        </w:trPr>
        <w:tc>
          <w:tcPr>
            <w:tcW w:w="4360"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có thể nhận diện một số vấn đề nảy sinh trong các mối quan hệ ở trường</w:t>
            </w:r>
          </w:p>
        </w:tc>
        <w:tc>
          <w:tcPr>
            <w:tcW w:w="1478"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851"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865" w:type="dxa"/>
            <w:tcBorders>
              <w:top w:val="single" w:sz="4" w:space="0" w:color="auto"/>
              <w:left w:val="single" w:sz="4" w:space="0" w:color="auto"/>
              <w:righ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504990" w:rsidRPr="00F2399D" w:rsidTr="00504990">
        <w:trPr>
          <w:trHeight w:hRule="exact" w:val="1304"/>
          <w:jc w:val="center"/>
        </w:trPr>
        <w:tc>
          <w:tcPr>
            <w:tcW w:w="4360"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giải quyết vấn đề trong mối quan hệ với bạn bè</w:t>
            </w:r>
          </w:p>
        </w:tc>
        <w:tc>
          <w:tcPr>
            <w:tcW w:w="1478"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851" w:type="dxa"/>
            <w:tcBorders>
              <w:top w:val="single" w:sz="4" w:space="0" w:color="auto"/>
              <w:lef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865" w:type="dxa"/>
            <w:tcBorders>
              <w:top w:val="single" w:sz="4" w:space="0" w:color="auto"/>
              <w:left w:val="single" w:sz="4" w:space="0" w:color="auto"/>
              <w:right w:val="single" w:sz="4" w:space="0" w:color="auto"/>
            </w:tcBorders>
            <w:shd w:val="clear" w:color="auto" w:fill="auto"/>
          </w:tcPr>
          <w:p w:rsidR="00504990" w:rsidRPr="00F2399D" w:rsidRDefault="00504990" w:rsidP="0084016E">
            <w:pPr>
              <w:widowControl w:val="0"/>
              <w:spacing w:after="0" w:line="288"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504990" w:rsidRPr="00F2399D" w:rsidTr="00504990">
        <w:trPr>
          <w:trHeight w:hRule="exact" w:val="669"/>
          <w:jc w:val="center"/>
        </w:trPr>
        <w:tc>
          <w:tcPr>
            <w:tcW w:w="4360" w:type="dxa"/>
            <w:tcBorders>
              <w:top w:val="single" w:sz="4" w:space="0" w:color="auto"/>
              <w:left w:val="single" w:sz="4" w:space="0" w:color="auto"/>
              <w:bottom w:val="single" w:sz="4" w:space="0" w:color="auto"/>
            </w:tcBorders>
            <w:shd w:val="clear" w:color="auto" w:fill="auto"/>
          </w:tcPr>
          <w:p w:rsidR="00504990" w:rsidRPr="00F2399D" w:rsidRDefault="00504990" w:rsidP="0084016E">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Tống</w:t>
            </w:r>
          </w:p>
        </w:tc>
        <w:tc>
          <w:tcPr>
            <w:tcW w:w="5194" w:type="dxa"/>
            <w:gridSpan w:val="3"/>
            <w:tcBorders>
              <w:top w:val="single" w:sz="4" w:space="0" w:color="auto"/>
              <w:left w:val="single" w:sz="4" w:space="0" w:color="auto"/>
              <w:bottom w:val="single" w:sz="4" w:space="0" w:color="auto"/>
              <w:right w:val="single" w:sz="4" w:space="0" w:color="auto"/>
            </w:tcBorders>
            <w:shd w:val="clear" w:color="auto" w:fill="auto"/>
          </w:tcPr>
          <w:p w:rsidR="00504990" w:rsidRPr="00F2399D" w:rsidRDefault="00504990" w:rsidP="0084016E">
            <w:pPr>
              <w:widowControl w:val="0"/>
              <w:spacing w:after="0" w:line="288" w:lineRule="auto"/>
              <w:rPr>
                <w:rFonts w:eastAsia="Microsoft Sans Serif" w:cs="Times New Roman"/>
                <w:color w:val="000000"/>
                <w:szCs w:val="28"/>
                <w:lang w:val="vi-VN" w:eastAsia="vi-VN" w:bidi="vi-VN"/>
              </w:rPr>
            </w:pPr>
          </w:p>
        </w:tc>
      </w:tr>
    </w:tbl>
    <w:p w:rsidR="00504990" w:rsidRPr="00F2399D" w:rsidRDefault="00504990" w:rsidP="0084016E">
      <w:pPr>
        <w:widowControl w:val="0"/>
        <w:spacing w:after="0" w:line="288" w:lineRule="auto"/>
        <w:rPr>
          <w:rFonts w:eastAsia="Microsoft Sans Serif" w:cs="Times New Roman"/>
          <w:color w:val="000000"/>
          <w:szCs w:val="28"/>
          <w:lang w:val="vi-VN" w:eastAsia="vi-VN" w:bidi="vi-VN"/>
        </w:rPr>
      </w:pPr>
    </w:p>
    <w:p w:rsidR="00504990" w:rsidRPr="00F2399D" w:rsidRDefault="00504990" w:rsidP="0084016E">
      <w:pPr>
        <w:widowControl w:val="0"/>
        <w:tabs>
          <w:tab w:val="left" w:pos="298"/>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nhận xét kết quả dựa trên số liệu tổng hợp được.</w:t>
      </w:r>
    </w:p>
    <w:p w:rsidR="00504990" w:rsidRPr="00F2399D" w:rsidRDefault="00504990" w:rsidP="0084016E">
      <w:pPr>
        <w:widowControl w:val="0"/>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Đạt tử 13 — 15 điếm: Em chủ động xây dựng và giữ gìn tình bạn, tình thầy trò tốt.</w:t>
      </w:r>
    </w:p>
    <w:p w:rsidR="00504990" w:rsidRPr="00F2399D" w:rsidRDefault="00504990" w:rsidP="0084016E">
      <w:pPr>
        <w:widowControl w:val="0"/>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Đạt từ 9 - 12 diêm: Em đã xây dựng và giữ gìn tình bạn, tình thấy trò tốt.</w:t>
      </w:r>
    </w:p>
    <w:p w:rsidR="00504990" w:rsidRPr="00F2399D" w:rsidRDefault="00504990" w:rsidP="0084016E">
      <w:pPr>
        <w:widowControl w:val="0"/>
        <w:spacing w:after="0" w:line="288"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 Dưới 9 điểm: Em cẩn cố gắng hơn trong xây dựng và giừ gìn tình bạn, tình thẩy trò tốt.</w:t>
      </w:r>
    </w:p>
    <w:p w:rsidR="009A5F34" w:rsidRDefault="009A5F34" w:rsidP="0084016E">
      <w:pPr>
        <w:spacing w:after="0" w:line="288" w:lineRule="auto"/>
      </w:pPr>
    </w:p>
    <w:sectPr w:rsidR="009A5F34" w:rsidSect="00504990">
      <w:headerReference w:type="default" r:id="rId6"/>
      <w:footerReference w:type="default" r:id="rId7"/>
      <w:pgSz w:w="11907" w:h="16840" w:code="9"/>
      <w:pgMar w:top="284"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21" w:rsidRDefault="009F0B21" w:rsidP="00504990">
      <w:pPr>
        <w:spacing w:after="0" w:line="240" w:lineRule="auto"/>
      </w:pPr>
      <w:r>
        <w:separator/>
      </w:r>
    </w:p>
  </w:endnote>
  <w:endnote w:type="continuationSeparator" w:id="0">
    <w:p w:rsidR="009F0B21" w:rsidRDefault="009F0B21" w:rsidP="0050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6E" w:rsidRPr="0084016E" w:rsidRDefault="0084016E">
    <w:pPr>
      <w:pStyle w:val="Footer"/>
      <w:rPr>
        <w:b/>
        <w:i/>
      </w:rPr>
    </w:pPr>
    <w:r w:rsidRPr="0084016E">
      <w:rPr>
        <w:b/>
        <w:i/>
      </w:rPr>
      <w:t>************************************************************************</w:t>
    </w:r>
  </w:p>
  <w:p w:rsidR="0084016E" w:rsidRPr="0084016E" w:rsidRDefault="0084016E">
    <w:pPr>
      <w:pStyle w:val="Footer"/>
      <w:rPr>
        <w:b/>
        <w:i/>
      </w:rPr>
    </w:pPr>
    <w:r w:rsidRPr="0084016E">
      <w:rPr>
        <w:b/>
        <w:i/>
      </w:rPr>
      <w:t xml:space="preserve">Trường </w:t>
    </w:r>
    <w:r w:rsidR="008B2797">
      <w:rPr>
        <w:b/>
        <w:i/>
      </w:rPr>
      <w:t>TH&amp;</w:t>
    </w:r>
    <w:r w:rsidRPr="0084016E">
      <w:rPr>
        <w:b/>
        <w:i/>
      </w:rPr>
      <w:t xml:space="preserve">THCS Minh Hoàng                                     </w:t>
    </w:r>
    <w:r w:rsidRPr="0084016E">
      <w:rPr>
        <w:b/>
        <w:i/>
      </w:rPr>
      <w:tab/>
      <w:t>Năm họ</w:t>
    </w:r>
    <w:r w:rsidR="008B2797">
      <w:rPr>
        <w:b/>
        <w:i/>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21" w:rsidRDefault="009F0B21" w:rsidP="00504990">
      <w:pPr>
        <w:spacing w:after="0" w:line="240" w:lineRule="auto"/>
      </w:pPr>
      <w:r>
        <w:separator/>
      </w:r>
    </w:p>
  </w:footnote>
  <w:footnote w:type="continuationSeparator" w:id="0">
    <w:p w:rsidR="009F0B21" w:rsidRDefault="009F0B21" w:rsidP="00504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90" w:rsidRPr="00504990" w:rsidRDefault="00504990">
    <w:pPr>
      <w:pStyle w:val="Header"/>
      <w:rPr>
        <w:b/>
        <w:i/>
      </w:rPr>
    </w:pPr>
    <w:r w:rsidRPr="00504990">
      <w:rPr>
        <w:b/>
        <w:i/>
      </w:rPr>
      <w:t xml:space="preserve">KHBD HĐTN – HN 6                                                 </w:t>
    </w:r>
    <w:r>
      <w:rPr>
        <w:b/>
        <w:i/>
      </w:rPr>
      <w:t xml:space="preserve">   </w:t>
    </w:r>
    <w:r w:rsidRPr="00504990">
      <w:rPr>
        <w:b/>
        <w:i/>
      </w:rPr>
      <w:t xml:space="preserve">   GV: Ngô Thị Hương Giang</w:t>
    </w:r>
  </w:p>
  <w:p w:rsidR="00504990" w:rsidRDefault="00504990">
    <w:pPr>
      <w:pStyle w:val="Header"/>
    </w:pPr>
    <w:r w:rsidRPr="00504990">
      <w:rPr>
        <w:b/>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90"/>
    <w:rsid w:val="00333B71"/>
    <w:rsid w:val="00504990"/>
    <w:rsid w:val="0084016E"/>
    <w:rsid w:val="008B2797"/>
    <w:rsid w:val="00984ED0"/>
    <w:rsid w:val="009A5F34"/>
    <w:rsid w:val="009F0B21"/>
    <w:rsid w:val="00A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168D5"/>
  <w15:chartTrackingRefBased/>
  <w15:docId w15:val="{8DD41B8F-C725-43CF-99FE-AC0048F1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9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04990"/>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990"/>
    <w:rPr>
      <w:rFonts w:ascii="Times New Roman" w:hAnsi="Times New Roman"/>
      <w:sz w:val="28"/>
    </w:rPr>
  </w:style>
  <w:style w:type="paragraph" w:styleId="Footer">
    <w:name w:val="footer"/>
    <w:basedOn w:val="Normal"/>
    <w:link w:val="FooterChar"/>
    <w:uiPriority w:val="99"/>
    <w:unhideWhenUsed/>
    <w:rsid w:val="0050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99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2022-11-20T13:59:00Z</dcterms:created>
  <dcterms:modified xsi:type="dcterms:W3CDTF">2022-11-20T14:03:00Z</dcterms:modified>
</cp:coreProperties>
</file>