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72"/>
          <w:szCs w:val="72"/>
        </w:rPr>
      </w:pPr>
      <w:r w:rsidDel="00000000" w:rsidR="00000000" w:rsidRPr="00000000">
        <w:rPr>
          <w:b w:val="1"/>
          <w:sz w:val="72"/>
          <w:szCs w:val="72"/>
          <w:rtl w:val="0"/>
        </w:rPr>
        <w:t xml:space="preserve">Người lái đò sông Đà</w:t>
      </w:r>
    </w:p>
    <w:p w:rsidR="00000000" w:rsidDel="00000000" w:rsidP="00000000" w:rsidRDefault="00000000" w:rsidRPr="00000000" w14:paraId="00000002">
      <w:pPr>
        <w:tabs>
          <w:tab w:val="center" w:pos="4536"/>
          <w:tab w:val="left" w:pos="6870"/>
        </w:tabs>
        <w:rPr>
          <w:b w:val="1"/>
          <w:i w:val="1"/>
          <w:sz w:val="48"/>
          <w:szCs w:val="48"/>
        </w:rPr>
      </w:pPr>
      <w:r w:rsidDel="00000000" w:rsidR="00000000" w:rsidRPr="00000000">
        <w:rPr>
          <w:b w:val="1"/>
          <w:i w:val="1"/>
          <w:sz w:val="48"/>
          <w:szCs w:val="48"/>
          <w:rtl w:val="0"/>
        </w:rPr>
        <w:tab/>
        <w:t xml:space="preserve">          Nguyễn Tuân</w:t>
        <w:tab/>
      </w:r>
    </w:p>
    <w:p w:rsidR="00000000" w:rsidDel="00000000" w:rsidP="00000000" w:rsidRDefault="00000000" w:rsidRPr="00000000" w14:paraId="00000003">
      <w:pPr>
        <w:jc w:val="center"/>
        <w:rPr>
          <w:i w:val="1"/>
          <w:sz w:val="36"/>
          <w:szCs w:val="36"/>
        </w:rPr>
      </w:pPr>
      <w:r w:rsidDel="00000000" w:rsidR="00000000" w:rsidRPr="00000000">
        <w:rPr>
          <w:i w:val="1"/>
          <w:sz w:val="36"/>
          <w:szCs w:val="36"/>
          <w:rtl w:val="0"/>
        </w:rPr>
        <w:t xml:space="preserve">Tiết: 55-56</w:t>
      </w:r>
    </w:p>
    <w:p w:rsidR="00000000" w:rsidDel="00000000" w:rsidP="00000000" w:rsidRDefault="00000000" w:rsidRPr="00000000" w14:paraId="00000004">
      <w:pPr>
        <w:jc w:val="center"/>
        <w:rPr>
          <w:b w:val="1"/>
          <w:i w:val="1"/>
          <w:sz w:val="32"/>
          <w:szCs w:val="32"/>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1.Mục tiêu</w:t>
      </w:r>
    </w:p>
    <w:p w:rsidR="00000000" w:rsidDel="00000000" w:rsidP="00000000" w:rsidRDefault="00000000" w:rsidRPr="00000000" w14:paraId="00000006">
      <w:pPr>
        <w:rPr/>
      </w:pPr>
      <w:r w:rsidDel="00000000" w:rsidR="00000000" w:rsidRPr="00000000">
        <w:rPr>
          <w:rtl w:val="0"/>
        </w:rPr>
        <w:t xml:space="preserve">Học xong bài này học sinh có khả năng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Kiến thức</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Trình bày được hoàn cảnh ra đời của tác phẩm và đặc trưng của thể loại tuỳ bút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Cảm nhận được vẻ đẹp của con sông Đà và hình ảnh người lái đò</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giá được nghệ thuật sử dụng ngôn từ  bậc nhất của Nguyễn Tuân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Rút ra phong cách nghệ thuật của Nguyễn Tuân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b)Kỹ năng</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hiểu văn bản theo đặc trưng của thể loại tuỳ bút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Phân tích hình tượng thiên nhiên và con người</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c)Thái độ</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giá được tấm lòng trân trọng của tác giả đối với người lao động</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thức được giá trị của công việc và mỗi con người từ đó hình thành thái độ sống biết vượt lên khó khăn.</w:t>
      </w:r>
    </w:p>
    <w:p w:rsidR="00000000" w:rsidDel="00000000" w:rsidP="00000000" w:rsidRDefault="00000000" w:rsidRPr="00000000" w14:paraId="00000012">
      <w:pPr>
        <w:rPr/>
      </w:pPr>
      <w:r w:rsidDel="00000000" w:rsidR="00000000" w:rsidRPr="00000000">
        <w:rPr>
          <w:rtl w:val="0"/>
        </w:rPr>
        <w:t xml:space="preserve">2.Định hướng những năng lực cần hình thành và phát triển</w:t>
      </w:r>
    </w:p>
    <w:p w:rsidR="00000000" w:rsidDel="00000000" w:rsidP="00000000" w:rsidRDefault="00000000" w:rsidRPr="00000000" w14:paraId="00000013">
      <w:pPr>
        <w:rPr/>
      </w:pPr>
      <w:r w:rsidDel="00000000" w:rsidR="00000000" w:rsidRPr="00000000">
        <w:rPr>
          <w:rtl w:val="0"/>
        </w:rPr>
        <w:t xml:space="preserve">Năng lực cốt lõi</w:t>
      </w:r>
    </w:p>
    <w:p w:rsidR="00000000" w:rsidDel="00000000" w:rsidP="00000000" w:rsidRDefault="00000000" w:rsidRPr="00000000" w14:paraId="0000001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ỹ</w:t>
      </w:r>
    </w:p>
    <w:p w:rsidR="00000000" w:rsidDel="00000000" w:rsidP="00000000" w:rsidRDefault="00000000" w:rsidRPr="00000000" w14:paraId="0000001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cảm th</w:t>
      </w:r>
      <w:r w:rsidDel="00000000" w:rsidR="00000000" w:rsidRPr="00000000">
        <w:rPr>
          <w:rtl w:val="0"/>
        </w:rPr>
        <w:t xml:space="preserve">Năng lực thẩm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ụ văn học</w:t>
      </w:r>
    </w:p>
    <w:p w:rsidR="00000000" w:rsidDel="00000000" w:rsidP="00000000" w:rsidRDefault="00000000" w:rsidRPr="00000000" w14:paraId="00000016">
      <w:pPr>
        <w:rPr/>
      </w:pPr>
      <w:r w:rsidDel="00000000" w:rsidR="00000000" w:rsidRPr="00000000">
        <w:rPr>
          <w:rtl w:val="0"/>
        </w:rPr>
        <w:t xml:space="preserve">Năng lực chung         </w:t>
      </w:r>
    </w:p>
    <w:p w:rsidR="00000000" w:rsidDel="00000000" w:rsidP="00000000" w:rsidRDefault="00000000" w:rsidRPr="00000000" w14:paraId="00000017">
      <w:pPr>
        <w:rPr/>
      </w:pPr>
      <w:r w:rsidDel="00000000" w:rsidR="00000000" w:rsidRPr="00000000">
        <w:rPr>
          <w:rtl w:val="0"/>
        </w:rPr>
        <w:t xml:space="preserve">- Hợp tác</w:t>
      </w:r>
    </w:p>
    <w:p w:rsidR="00000000" w:rsidDel="00000000" w:rsidP="00000000" w:rsidRDefault="00000000" w:rsidRPr="00000000" w14:paraId="00000018">
      <w:pPr>
        <w:rPr/>
      </w:pPr>
      <w:r w:rsidDel="00000000" w:rsidR="00000000" w:rsidRPr="00000000">
        <w:rPr>
          <w:rtl w:val="0"/>
        </w:rPr>
        <w:t xml:space="preserve">- Tự học</w:t>
      </w:r>
    </w:p>
    <w:p w:rsidR="00000000" w:rsidDel="00000000" w:rsidP="00000000" w:rsidRDefault="00000000" w:rsidRPr="00000000" w14:paraId="00000019">
      <w:pPr>
        <w:rPr/>
      </w:pPr>
      <w:r w:rsidDel="00000000" w:rsidR="00000000" w:rsidRPr="00000000">
        <w:rPr>
          <w:rtl w:val="0"/>
        </w:rPr>
        <w:t xml:space="preserve">- Sáng tạo     </w:t>
      </w:r>
    </w:p>
    <w:p w:rsidR="00000000" w:rsidDel="00000000" w:rsidP="00000000" w:rsidRDefault="00000000" w:rsidRPr="00000000" w14:paraId="0000001A">
      <w:pPr>
        <w:rPr/>
      </w:pPr>
      <w:r w:rsidDel="00000000" w:rsidR="00000000" w:rsidRPr="00000000">
        <w:rPr>
          <w:rtl w:val="0"/>
        </w:rPr>
        <w:t xml:space="preserve">- Ngôn ngữ                                                                              </w:t>
      </w:r>
    </w:p>
    <w:p w:rsidR="00000000" w:rsidDel="00000000" w:rsidP="00000000" w:rsidRDefault="00000000" w:rsidRPr="00000000" w14:paraId="0000001B">
      <w:pPr>
        <w:rPr/>
      </w:pPr>
      <w:r w:rsidDel="00000000" w:rsidR="00000000" w:rsidRPr="00000000">
        <w:rPr>
          <w:rtl w:val="0"/>
        </w:rPr>
        <w:t xml:space="preserve">3.Phương pháp dạy học</w:t>
      </w:r>
    </w:p>
    <w:p w:rsidR="00000000" w:rsidDel="00000000" w:rsidP="00000000" w:rsidRDefault="00000000" w:rsidRPr="00000000" w14:paraId="0000001C">
      <w:pPr>
        <w:rPr/>
      </w:pPr>
      <w:r w:rsidDel="00000000" w:rsidR="00000000" w:rsidRPr="00000000">
        <w:rPr>
          <w:rtl w:val="0"/>
        </w:rPr>
        <w:t xml:space="preserve">- Thuyết trình tích cực</w:t>
      </w:r>
    </w:p>
    <w:p w:rsidR="00000000" w:rsidDel="00000000" w:rsidP="00000000" w:rsidRDefault="00000000" w:rsidRPr="00000000" w14:paraId="0000001D">
      <w:pPr>
        <w:rPr/>
      </w:pPr>
      <w:r w:rsidDel="00000000" w:rsidR="00000000" w:rsidRPr="00000000">
        <w:rPr>
          <w:rtl w:val="0"/>
        </w:rPr>
        <w:t xml:space="preserve">- Nhóm </w:t>
      </w:r>
    </w:p>
    <w:p w:rsidR="00000000" w:rsidDel="00000000" w:rsidP="00000000" w:rsidRDefault="00000000" w:rsidRPr="00000000" w14:paraId="0000001E">
      <w:pPr>
        <w:rPr/>
      </w:pPr>
      <w:r w:rsidDel="00000000" w:rsidR="00000000" w:rsidRPr="00000000">
        <w:rPr>
          <w:rtl w:val="0"/>
        </w:rPr>
        <w:t xml:space="preserve">- Trực quan</w:t>
      </w:r>
    </w:p>
    <w:p w:rsidR="00000000" w:rsidDel="00000000" w:rsidP="00000000" w:rsidRDefault="00000000" w:rsidRPr="00000000" w14:paraId="0000001F">
      <w:pPr>
        <w:rPr/>
      </w:pPr>
      <w:r w:rsidDel="00000000" w:rsidR="00000000" w:rsidRPr="00000000">
        <w:rPr>
          <w:rtl w:val="0"/>
        </w:rPr>
        <w:t xml:space="preserve">-Phiếu học tập</w:t>
      </w:r>
    </w:p>
    <w:p w:rsidR="00000000" w:rsidDel="00000000" w:rsidP="00000000" w:rsidRDefault="00000000" w:rsidRPr="00000000" w14:paraId="00000020">
      <w:pPr>
        <w:rPr/>
      </w:pPr>
      <w:r w:rsidDel="00000000" w:rsidR="00000000" w:rsidRPr="00000000">
        <w:rPr>
          <w:rtl w:val="0"/>
        </w:rPr>
        <w:t xml:space="preserve">- Sơ đồ tư duy</w:t>
      </w:r>
    </w:p>
    <w:p w:rsidR="00000000" w:rsidDel="00000000" w:rsidP="00000000" w:rsidRDefault="00000000" w:rsidRPr="00000000" w14:paraId="00000021">
      <w:pPr>
        <w:rPr/>
      </w:pPr>
      <w:r w:rsidDel="00000000" w:rsidR="00000000" w:rsidRPr="00000000">
        <w:rPr>
          <w:rtl w:val="0"/>
        </w:rPr>
        <w:t xml:space="preserve">4 .Nhiệm vụ của học sinh</w:t>
      </w:r>
    </w:p>
    <w:p w:rsidR="00000000" w:rsidDel="00000000" w:rsidP="00000000" w:rsidRDefault="00000000" w:rsidRPr="00000000" w14:paraId="00000022">
      <w:pPr>
        <w:rPr/>
      </w:pPr>
      <w:r w:rsidDel="00000000" w:rsidR="00000000" w:rsidRPr="00000000">
        <w:rPr>
          <w:rtl w:val="0"/>
        </w:rPr>
        <w:t xml:space="preserve">+Nhóm 1:  Tìm hiểu hoàn cảnh ra đời của tác phẩm ( bối cảnh lịch sử đất nước, mục đích và kết quả chuyến đi tới Tây Bắc của Nguyễn Tuân)</w:t>
      </w:r>
    </w:p>
    <w:p w:rsidR="00000000" w:rsidDel="00000000" w:rsidP="00000000" w:rsidRDefault="00000000" w:rsidRPr="00000000" w14:paraId="00000023">
      <w:pPr>
        <w:rPr/>
      </w:pPr>
      <w:r w:rsidDel="00000000" w:rsidR="00000000" w:rsidRPr="00000000">
        <w:rPr>
          <w:rtl w:val="0"/>
        </w:rPr>
        <w:t xml:space="preserve">- Tìm hiểu về thể “tuỳ bút” ( khái niệm, tác dụng, đặc trưng) và nêu ra những tác phẩm đã học về thể loại tuỳ bút.</w:t>
      </w:r>
    </w:p>
    <w:p w:rsidR="00000000" w:rsidDel="00000000" w:rsidP="00000000" w:rsidRDefault="00000000" w:rsidRPr="00000000" w14:paraId="00000024">
      <w:pPr>
        <w:rPr/>
      </w:pPr>
      <w:r w:rsidDel="00000000" w:rsidR="00000000" w:rsidRPr="00000000">
        <w:rPr>
          <w:rtl w:val="0"/>
        </w:rPr>
        <w:t xml:space="preserve">+ Nhóm 2: Phân tích vẻ đẹp “hung bạo” của con sông Đà và khái quát vẻ đẹp “hung bạo của con sông qua các trạm( Lấy dẫn chứng chứng minh, biện pháp nghệ thuật được sử dụng)</w:t>
      </w:r>
    </w:p>
    <w:p w:rsidR="00000000" w:rsidDel="00000000" w:rsidP="00000000" w:rsidRDefault="00000000" w:rsidRPr="00000000" w14:paraId="00000025">
      <w:pPr>
        <w:rPr/>
      </w:pPr>
      <w:r w:rsidDel="00000000" w:rsidR="00000000" w:rsidRPr="00000000">
        <w:rPr>
          <w:rtl w:val="0"/>
        </w:rPr>
        <w:t xml:space="preserve">+Nhóm 3: Phân tích vẻ đẹp “trữ tình” của con sông Đà và khái quát vẻ đẹp “trữ tình của con sông qua các điểm nhìn: trên tàu bay, trong rừng nhìn ra sông, đi thuyền trôi trên sông (Lấy dẫn chứng chứng minh, biện pháp nghệ thuật được sử dụng)</w:t>
      </w:r>
    </w:p>
    <w:p w:rsidR="00000000" w:rsidDel="00000000" w:rsidP="00000000" w:rsidRDefault="00000000" w:rsidRPr="00000000" w14:paraId="00000026">
      <w:pPr>
        <w:rPr/>
      </w:pPr>
      <w:r w:rsidDel="00000000" w:rsidR="00000000" w:rsidRPr="00000000">
        <w:rPr>
          <w:rtl w:val="0"/>
        </w:rPr>
        <w:t xml:space="preserve">+Nhóm 4: Phân tích hình tượng người lái đò sông Đà trí dũng- người anh hùng ( lấy dẫn chứng, phân tích qua lai lịch, ngoại hình, những lần vượt thác)</w:t>
      </w:r>
    </w:p>
    <w:p w:rsidR="00000000" w:rsidDel="00000000" w:rsidP="00000000" w:rsidRDefault="00000000" w:rsidRPr="00000000" w14:paraId="00000027">
      <w:pPr>
        <w:rPr/>
      </w:pPr>
      <w:r w:rsidDel="00000000" w:rsidR="00000000" w:rsidRPr="00000000">
        <w:rPr>
          <w:rtl w:val="0"/>
        </w:rPr>
        <w:t xml:space="preserve">+Nhóm 5: Phân tích hình tượng người lái đò sông Đà tài hoa nghệ sĩ (lấy dẫn chứng, phân tích qua cách xử lý tình huống khi vượt thác và hình ảnh ông lái đò sau khi vượt vũ môn) </w:t>
      </w:r>
    </w:p>
    <w:p w:rsidR="00000000" w:rsidDel="00000000" w:rsidP="00000000" w:rsidRDefault="00000000" w:rsidRPr="00000000" w14:paraId="00000028">
      <w:pPr>
        <w:rPr/>
      </w:pPr>
      <w:r w:rsidDel="00000000" w:rsidR="00000000" w:rsidRPr="00000000">
        <w:rPr>
          <w:rtl w:val="0"/>
        </w:rPr>
        <w:t xml:space="preserve">- Mỗi nhóm khái quát ý thành sơ đồ tư duy .</w:t>
      </w:r>
    </w:p>
    <w:p w:rsidR="00000000" w:rsidDel="00000000" w:rsidP="00000000" w:rsidRDefault="00000000" w:rsidRPr="00000000" w14:paraId="00000029">
      <w:pPr>
        <w:rPr/>
      </w:pPr>
      <w:r w:rsidDel="00000000" w:rsidR="00000000" w:rsidRPr="00000000">
        <w:rPr>
          <w:rtl w:val="0"/>
        </w:rPr>
        <w:t xml:space="preserve">5. Tổ chức hoạt động dạy học trên lớp</w:t>
      </w:r>
    </w:p>
    <w:p w:rsidR="00000000" w:rsidDel="00000000" w:rsidP="00000000" w:rsidRDefault="00000000" w:rsidRPr="00000000" w14:paraId="0000002A">
      <w:pPr>
        <w:rPr/>
      </w:pPr>
      <w:r w:rsidDel="00000000" w:rsidR="00000000" w:rsidRPr="00000000">
        <w:rPr>
          <w:rtl w:val="0"/>
        </w:rPr>
        <w:t xml:space="preserve">Hoạt động 1: Xem video và trả lời câu hỏi: Em cảm nhận như thế nào về       thiên nhiên và con người trong video?.(10’) </w:t>
      </w:r>
    </w:p>
    <w:tbl>
      <w:tblPr>
        <w:tblStyle w:val="Table1"/>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6"/>
        <w:gridCol w:w="3096"/>
        <w:gridCol w:w="3096"/>
        <w:tblGridChange w:id="0">
          <w:tblGrid>
            <w:gridCol w:w="3096"/>
            <w:gridCol w:w="3096"/>
            <w:gridCol w:w="3096"/>
          </w:tblGrid>
        </w:tblGridChange>
      </w:tblGrid>
      <w:tr>
        <w:tc>
          <w:tcPr/>
          <w:p w:rsidR="00000000" w:rsidDel="00000000" w:rsidP="00000000" w:rsidRDefault="00000000" w:rsidRPr="00000000" w14:paraId="0000002B">
            <w:pPr>
              <w:rPr/>
            </w:pPr>
            <w:r w:rsidDel="00000000" w:rsidR="00000000" w:rsidRPr="00000000">
              <w:rPr>
                <w:rtl w:val="0"/>
              </w:rPr>
              <w:t xml:space="preserve">Nhiệm vụ của giáo viên</w:t>
            </w:r>
          </w:p>
        </w:tc>
        <w:tc>
          <w:tcPr/>
          <w:p w:rsidR="00000000" w:rsidDel="00000000" w:rsidP="00000000" w:rsidRDefault="00000000" w:rsidRPr="00000000" w14:paraId="0000002C">
            <w:pPr>
              <w:rPr/>
            </w:pPr>
            <w:r w:rsidDel="00000000" w:rsidR="00000000" w:rsidRPr="00000000">
              <w:rPr>
                <w:rtl w:val="0"/>
              </w:rPr>
              <w:t xml:space="preserve">Nhiệm vụ của học sinh</w:t>
            </w:r>
          </w:p>
        </w:tc>
        <w:tc>
          <w:tcPr/>
          <w:p w:rsidR="00000000" w:rsidDel="00000000" w:rsidP="00000000" w:rsidRDefault="00000000" w:rsidRPr="00000000" w14:paraId="0000002D">
            <w:pPr>
              <w:rPr/>
            </w:pPr>
            <w:r w:rsidDel="00000000" w:rsidR="00000000" w:rsidRPr="00000000">
              <w:rPr>
                <w:rtl w:val="0"/>
              </w:rPr>
              <w:t xml:space="preserve">Kiến thức cần đạt</w:t>
            </w:r>
          </w:p>
        </w:tc>
      </w:tr>
      <w:tr>
        <w:tc>
          <w:tcPr/>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Đưa ra câu hỏi: Em cảm nhận như thế nào về thiên nhiên và con người trong video?</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Mở video “Vượt thác sông Đà” để thu hút sự chú ý học học sinh</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học sinh lên trả lời theo cảm nhận của từng cá nhân (Câu hỏi nhỏ: Em nhìn thấy những gì trong video? Hình ảnh nào em ấn tượng nhất? Tại sao?,…)</w:t>
            </w:r>
          </w:p>
        </w:tc>
        <w:tc>
          <w:tcPr/>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360" w:line="276" w:lineRule="auto"/>
              <w:ind w:left="397" w:right="57"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Xem video và trả lời câu hỏi</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Chú ý hình ảnh thiên nhiên hùng vĩ và hình ảnh con người.</w:t>
            </w:r>
          </w:p>
        </w:tc>
        <w:tc>
          <w:tcPr/>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Hình dung về con sông Đà ở hai sắc thái “hung bạo” và “trữ tình”.</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Hành động của con người trên chiếc đò vừa khéo léo, dũng cảm, bình tĩnh và thể hiện được chất “nghệ sĩ” khi vượt thác.</w:t>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    Hoạt động 2: Đọc hiểu văn bản (30’) ( Thực hiện mục tiêu về kiến thức và kỹ năng)</w:t>
      </w:r>
    </w:p>
    <w:tbl>
      <w:tblPr>
        <w:tblStyle w:val="Table2"/>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2268"/>
        <w:gridCol w:w="4785"/>
        <w:tblGridChange w:id="0">
          <w:tblGrid>
            <w:gridCol w:w="2235"/>
            <w:gridCol w:w="2268"/>
            <w:gridCol w:w="4785"/>
          </w:tblGrid>
        </w:tblGridChange>
      </w:tblGrid>
      <w:tr>
        <w:trPr>
          <w:trHeight w:val="380" w:hRule="atLeast"/>
        </w:trPr>
        <w:tc>
          <w:tcPr/>
          <w:p w:rsidR="00000000" w:rsidDel="00000000" w:rsidP="00000000" w:rsidRDefault="00000000" w:rsidRPr="00000000" w14:paraId="00000037">
            <w:pPr>
              <w:rPr/>
            </w:pPr>
            <w:r w:rsidDel="00000000" w:rsidR="00000000" w:rsidRPr="00000000">
              <w:rPr>
                <w:rtl w:val="0"/>
              </w:rPr>
              <w:t xml:space="preserve">Nhiệm vụ của giáo viên</w:t>
            </w:r>
          </w:p>
        </w:tc>
        <w:tc>
          <w:tcPr/>
          <w:p w:rsidR="00000000" w:rsidDel="00000000" w:rsidP="00000000" w:rsidRDefault="00000000" w:rsidRPr="00000000" w14:paraId="00000038">
            <w:pPr>
              <w:rPr/>
            </w:pPr>
            <w:r w:rsidDel="00000000" w:rsidR="00000000" w:rsidRPr="00000000">
              <w:rPr>
                <w:rtl w:val="0"/>
              </w:rPr>
              <w:t xml:space="preserve">Nhiệm vụ của học sinh</w:t>
            </w:r>
          </w:p>
        </w:tc>
        <w:tc>
          <w:tcPr/>
          <w:p w:rsidR="00000000" w:rsidDel="00000000" w:rsidP="00000000" w:rsidRDefault="00000000" w:rsidRPr="00000000" w14:paraId="00000039">
            <w:pPr>
              <w:rPr/>
            </w:pPr>
            <w:r w:rsidDel="00000000" w:rsidR="00000000" w:rsidRPr="00000000">
              <w:rPr>
                <w:rtl w:val="0"/>
              </w:rPr>
              <w:t xml:space="preserve">Kiến thức cần đạt</w:t>
            </w:r>
          </w:p>
        </w:tc>
      </w:tr>
      <w:tr>
        <w:tc>
          <w:tcPr/>
          <w:p w:rsidR="00000000" w:rsidDel="00000000" w:rsidP="00000000" w:rsidRDefault="00000000" w:rsidRPr="00000000" w14:paraId="0000003A">
            <w:pPr>
              <w:spacing w:before="120" w:lineRule="auto"/>
              <w:rPr/>
            </w:pPr>
            <w:r w:rsidDel="00000000" w:rsidR="00000000" w:rsidRPr="00000000">
              <w:rPr>
                <w:rtl w:val="0"/>
              </w:rPr>
              <w:t xml:space="preserve">Mời nhóm 1 lên trình bày phần chuẩn bị của nhóm về:</w:t>
            </w:r>
          </w:p>
          <w:p w:rsidR="00000000" w:rsidDel="00000000" w:rsidP="00000000" w:rsidRDefault="00000000" w:rsidRPr="00000000" w14:paraId="0000003B">
            <w:pPr>
              <w:spacing w:before="120" w:lineRule="auto"/>
              <w:rPr/>
            </w:pPr>
            <w:r w:rsidDel="00000000" w:rsidR="00000000" w:rsidRPr="00000000">
              <w:rPr>
                <w:rtl w:val="0"/>
              </w:rPr>
              <w:t xml:space="preserve">Hoàn cảnh ra đời tác phẩm.</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Mục đích chuyến đi lên Tây Bắc của Nguyễn Tuân là gì?</w:t>
            </w:r>
          </w:p>
          <w:p w:rsidR="00000000" w:rsidDel="00000000" w:rsidP="00000000" w:rsidRDefault="00000000" w:rsidRPr="00000000" w14:paraId="0000003D">
            <w:pPr>
              <w:rPr/>
            </w:pPr>
            <w:r w:rsidDel="00000000" w:rsidR="00000000" w:rsidRPr="00000000">
              <w:rPr>
                <w:rtl w:val="0"/>
              </w:rPr>
              <w:t xml:space="preserve">Tìm hiểu về thể loại tuỳ bút và đặc trưng của thể tuỳ bút</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đặc trưng của thể loại</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tác phẩm đã học về thể loại tuỳ bút</w:t>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360" w:line="276" w:lineRule="auto"/>
              <w:ind w:left="36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bày thành các ý ngắn gọn. Nêu bật được sự kiến chính về thời đại lúc đó.</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xuất xứ của tác phẩm</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khái niệm về tuỳ bút và tác dụng của tuỳ bút từ đó rút ra đặc trưng của tuỳ bút.</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tác phẩm: Vũ trung tuỳ bút-Phạm Đình Hổ (lớp 9), Một thứ quà lúa non: Cốm-Thạch Lam (lớp 7), Mùa xuân của tôi- vũ Bằng (lớp 7)</w:t>
            </w:r>
          </w:p>
        </w:tc>
        <w:tc>
          <w:tcPr/>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Tuỳ bút “Người lái đò sông Đà” được in trong tập tuỳ bút “Sông Đà” (1960), gồm 15 bài tuỳ bút và một bài thơ ở dạng phác thảo. </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Tác phẩm được viết trong thời kì xây dựng CNXH ở miền Bắc. Đó là kết quả của chuyến đi thực tế của nhà văn đến Tây Bắc trong kháng chiến chống Pháp, đặc biệt là chuyến đi thực tế năm 1958. Nguyễn Tuân đến với nhiều vùng đất khác nhau, sống với bộ đội, công nhân và đồng bào các dân tộc. Thực tiễn xây dựng cuộc sống mới ở vùng cao đã đem đến cho nhà văn nguồn cảm hứng sáng tạo.</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Tuỳ bút là viết tuỳ thích theo ý thích của mình, không có chủ đề gì cả, thường là miêu tả cảm xúc của tác giả về vấn đề gì đó. Thể kí ghi lại một cách tương đối tự do những cảm nghĩ của người viết, kết hợp với việc phản ánh thực tế khách quan.</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Đặc trưng:</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+Tự do, phóng khoáng, tính chủ quan, chất trữ tình, bộc lộ cái tôi chủ quan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+Nhà văn theo ngọn bút mà suy tưởng, trần thuật, thả người theo dòng liên tưởng, cảm xúc mà tả người, kể việc</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04E">
            <w:pPr>
              <w:rPr/>
            </w:pPr>
            <w:r w:rsidDel="00000000" w:rsidR="00000000" w:rsidRPr="00000000">
              <w:rPr>
                <w:rtl w:val="0"/>
              </w:rPr>
              <w:t xml:space="preserve">2. Hình tượng con sông Đà</w:t>
            </w:r>
          </w:p>
          <w:p w:rsidR="00000000" w:rsidDel="00000000" w:rsidP="00000000" w:rsidRDefault="00000000" w:rsidRPr="00000000" w14:paraId="0000004F">
            <w:pPr>
              <w:rPr/>
            </w:pPr>
            <w:r w:rsidDel="00000000" w:rsidR="00000000" w:rsidRPr="00000000">
              <w:rPr>
                <w:rtl w:val="0"/>
              </w:rPr>
              <w:t xml:space="preserve">Mời nhóm 2 lên trình bày phần chuẩn bị của nhóm về vẻ đẹp “hung bạo” của dòng sông.</w:t>
            </w:r>
          </w:p>
          <w:p w:rsidR="00000000" w:rsidDel="00000000" w:rsidP="00000000" w:rsidRDefault="00000000" w:rsidRPr="00000000" w14:paraId="00000050">
            <w:pPr>
              <w:rPr/>
            </w:pPr>
            <w:r w:rsidDel="00000000" w:rsidR="00000000" w:rsidRPr="00000000">
              <w:rPr>
                <w:rtl w:val="0"/>
              </w:rPr>
              <w:t xml:space="preserve">Giáo viên mời các nhóm khác bổ sung và chốt ý .</w:t>
            </w:r>
          </w:p>
        </w:tc>
        <w:tc>
          <w:tcPr/>
          <w:p w:rsidR="00000000" w:rsidDel="00000000" w:rsidP="00000000" w:rsidRDefault="00000000" w:rsidRPr="00000000" w14:paraId="00000051">
            <w:pPr>
              <w:rPr/>
            </w:pPr>
            <w:r w:rsidDel="00000000" w:rsidR="00000000" w:rsidRPr="00000000">
              <w:rPr>
                <w:rtl w:val="0"/>
              </w:rPr>
              <w:t xml:space="preserve">Trình bày thành các ý có nêu dẫn chứng và phân tích biện pháp nghệ thuật được sử dụng để nói lên vẻ đẹp “hung bạo” của dòng sông từ đó khái quát vẻ đẹp “hung bạo” bằng sơ đồ tư duy.</w:t>
            </w:r>
          </w:p>
        </w:tc>
        <w:tc>
          <w:tcPr/>
          <w:p w:rsidR="00000000" w:rsidDel="00000000" w:rsidP="00000000" w:rsidRDefault="00000000" w:rsidRPr="00000000" w14:paraId="00000052">
            <w:pPr>
              <w:rPr/>
            </w:pPr>
            <w:r w:rsidDel="00000000" w:rsidR="00000000" w:rsidRPr="00000000">
              <w:rPr>
                <w:rtl w:val="0"/>
              </w:rPr>
              <w:t xml:space="preserve">- Thác đá: </w:t>
            </w:r>
          </w:p>
          <w:p w:rsidR="00000000" w:rsidDel="00000000" w:rsidP="00000000" w:rsidRDefault="00000000" w:rsidRPr="00000000" w14:paraId="00000053">
            <w:pPr>
              <w:rPr/>
            </w:pPr>
            <w:r w:rsidDel="00000000" w:rsidR="00000000" w:rsidRPr="00000000">
              <w:rPr>
                <w:rtl w:val="0"/>
              </w:rPr>
              <w:t xml:space="preserve">+ Dựng vách thành, Chẹt lòng sông như một cái yết hầu, Vọt từ bờ này sang bờ kia, Mùa hè thấy lạnh và tối. </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Nghệ thuật so sánh độc đáo, trí tưởng tượng phong phú, sử dụng nhiều giác quan. Hiểm trở hùng vĩ, lòng sông hẹp,lưu tốc dòng chảy mạnh - siết.</w:t>
            </w:r>
          </w:p>
          <w:p w:rsidR="00000000" w:rsidDel="00000000" w:rsidP="00000000" w:rsidRDefault="00000000" w:rsidRPr="00000000" w14:paraId="00000055">
            <w:pPr>
              <w:rPr/>
            </w:pPr>
            <w:r w:rsidDel="00000000" w:rsidR="00000000" w:rsidRPr="00000000">
              <w:rPr>
                <w:rtl w:val="0"/>
              </w:rPr>
              <w:t xml:space="preserve"> - Đoạn ghềnh Hát Lóong: </w:t>
            </w:r>
          </w:p>
          <w:p w:rsidR="00000000" w:rsidDel="00000000" w:rsidP="00000000" w:rsidRDefault="00000000" w:rsidRPr="00000000" w14:paraId="00000056">
            <w:pPr>
              <w:rPr/>
            </w:pPr>
            <w:r w:rsidDel="00000000" w:rsidR="00000000" w:rsidRPr="00000000">
              <w:rPr>
                <w:rtl w:val="0"/>
              </w:rPr>
              <w:t xml:space="preserve">+ “Nước xô đá, đá xô sóng, sóng xô gió” Cuồn cuộn, đòi nợ xuýt. </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văn ngắn, nhiều điệp từ, điệp cấu trúc, nhịp tăng tiến. Tăng sự gấp gáp như chuyển động của sóng to và gió lớn, thể hiện sự ngang tàng của sông Đà</w:t>
            </w:r>
          </w:p>
          <w:p w:rsidR="00000000" w:rsidDel="00000000" w:rsidP="00000000" w:rsidRDefault="00000000" w:rsidRPr="00000000" w14:paraId="00000058">
            <w:pPr>
              <w:rPr/>
            </w:pPr>
            <w:r w:rsidDel="00000000" w:rsidR="00000000" w:rsidRPr="00000000">
              <w:rPr>
                <w:rtl w:val="0"/>
              </w:rPr>
              <w:t xml:space="preserve"> - Những hút nước (xoáy nước): </w:t>
            </w:r>
          </w:p>
          <w:p w:rsidR="00000000" w:rsidDel="00000000" w:rsidP="00000000" w:rsidRDefault="00000000" w:rsidRPr="00000000" w14:paraId="00000059">
            <w:pPr>
              <w:rPr/>
            </w:pPr>
            <w:r w:rsidDel="00000000" w:rsidR="00000000" w:rsidRPr="00000000">
              <w:rPr>
                <w:rtl w:val="0"/>
              </w:rPr>
              <w:t xml:space="preserve">+ Như giếng bê tông , Nước thở và kêu, Cái hút xoáy tít đáy quay lừ lừ </w:t>
            </w:r>
          </w:p>
          <w:p w:rsidR="00000000" w:rsidDel="00000000" w:rsidP="00000000" w:rsidRDefault="00000000" w:rsidRPr="00000000" w14:paraId="0000005A">
            <w:pPr>
              <w:rPr/>
            </w:pPr>
            <w:r w:rsidDel="00000000" w:rsidR="00000000" w:rsidRPr="00000000">
              <w:rPr>
                <w:rtl w:val="0"/>
              </w:rPr>
              <w:t xml:space="preserve">+ Nước ặc ặc như vừa rót dầu sôi vào, Lôi tuột xuống, thuyền tan xác ở khuỷnh sông</w:t>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Nghệ thuật so sánh, nhân hoá, ngôn ngữ tạo hình, nhiều động từ mạnh, vận dụng tri thức điện ảnh,kết hợp tả và kể </w:t>
            </w:r>
          </w:p>
          <w:p w:rsidR="00000000" w:rsidDel="00000000" w:rsidP="00000000" w:rsidRDefault="00000000" w:rsidRPr="00000000" w14:paraId="0000005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Dòng sông hung hăng ưa gây sự, luôn chờ đợi để gây tai hoạ: Sự khủng khiếp và dữ dội, là kẻ thù số một của con người.</w:t>
            </w:r>
          </w:p>
          <w:p w:rsidR="00000000" w:rsidDel="00000000" w:rsidP="00000000" w:rsidRDefault="00000000" w:rsidRPr="00000000" w14:paraId="0000005D">
            <w:pPr>
              <w:rPr/>
            </w:pPr>
            <w:r w:rsidDel="00000000" w:rsidR="00000000" w:rsidRPr="00000000">
              <w:rPr>
                <w:rtl w:val="0"/>
              </w:rPr>
              <w:t xml:space="preserve"> -Những thác nước: </w:t>
            </w:r>
          </w:p>
          <w:p w:rsidR="00000000" w:rsidDel="00000000" w:rsidP="00000000" w:rsidRDefault="00000000" w:rsidRPr="00000000" w14:paraId="0000005E">
            <w:pPr>
              <w:rPr/>
            </w:pPr>
            <w:r w:rsidDel="00000000" w:rsidR="00000000" w:rsidRPr="00000000">
              <w:rPr>
                <w:rtl w:val="0"/>
              </w:rPr>
              <w:t xml:space="preserve">+ Réo gần, réo to, oán trách, van xin, khiêu khích, chế nhạo. </w:t>
            </w:r>
          </w:p>
          <w:p w:rsidR="00000000" w:rsidDel="00000000" w:rsidP="00000000" w:rsidRDefault="00000000" w:rsidRPr="00000000" w14:paraId="0000005F">
            <w:pPr>
              <w:rPr/>
            </w:pPr>
            <w:r w:rsidDel="00000000" w:rsidR="00000000" w:rsidRPr="00000000">
              <w:rPr>
                <w:rtl w:val="0"/>
              </w:rPr>
              <w:t xml:space="preserve">+ Rống lên như tiếng ngàn con trâu mộng, lồng lộn, phá tuông rừng lửa. </w:t>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sánh, nhân hoá độc đáo, từ ngữ chọn lọc tinh tế tài hoa trong miêu tả. Dữ dội của thác nước hiện lên thành hình dáng cụ thể .Sông Đà như những loài thuỷ quái hung hăng, bạo ngược, nham hiểm xảo quyệt. </w:t>
            </w:r>
          </w:p>
          <w:p w:rsidR="00000000" w:rsidDel="00000000" w:rsidP="00000000" w:rsidRDefault="00000000" w:rsidRPr="00000000" w14:paraId="00000061">
            <w:pPr>
              <w:rPr/>
            </w:pPr>
            <w:r w:rsidDel="00000000" w:rsidR="00000000" w:rsidRPr="00000000">
              <w:rPr>
                <w:rtl w:val="0"/>
              </w:rPr>
              <w:t xml:space="preserve">-Đá ở sông Đà - một chân trời đá: </w:t>
            </w:r>
          </w:p>
          <w:p w:rsidR="00000000" w:rsidDel="00000000" w:rsidP="00000000" w:rsidRDefault="00000000" w:rsidRPr="00000000" w14:paraId="00000062">
            <w:pPr>
              <w:rPr/>
            </w:pPr>
            <w:r w:rsidDel="00000000" w:rsidR="00000000" w:rsidRPr="00000000">
              <w:rPr>
                <w:rtl w:val="0"/>
              </w:rPr>
              <w:t xml:space="preserve">+ Mai phục dưới lòng sông từ ngàn năm, Nhổm cả dậy để vồ lấy thuyền, Mặt đá: ngỗ ngược, nhăm nhúm, méo mó, Đứng, ngồi tuỳ sở thích, Bày thạch trận trên sông, đòi ăn chết thuyền, Hất hàm hỏi, lùi lại thách thức</w:t>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Biện pháp nghệ thuật: So sánh, nhân hoá, trùng điệp</w:t>
            </w:r>
          </w:p>
          <w:p w:rsidR="00000000" w:rsidDel="00000000" w:rsidP="00000000" w:rsidRDefault="00000000" w:rsidRPr="00000000" w14:paraId="0000006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 ngữ gợi hình, nhân cách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hoá độc đáo, vận dụng kiến thức liên ngành tài hoa, quan sát kĩ lưỡng, tưởng tượng phong phú. Sông Đà có tâm địa và hành vi như con người - những kẻ luôn muốn gây tai hoạ cho bất kì ai.  </w:t>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Sự hung bạo thể hiện ở nhiều góc độ, thể hiện sự hùng vĩ của con sông, tiềm năng to lớn của sông Đà khi đã được con người chinh phục. </w:t>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tài năng, kiến thức của “nghệ sĩ ngôn từ Nguyễn Tuân”, sức mạnh - vẻ đẹp của thiên nhiên Tây Bắc.</w:t>
            </w:r>
          </w:p>
        </w:tc>
      </w:tr>
      <w:tr>
        <w:tc>
          <w:tcPr/>
          <w:p w:rsidR="00000000" w:rsidDel="00000000" w:rsidP="00000000" w:rsidRDefault="00000000" w:rsidRPr="00000000" w14:paraId="00000068">
            <w:pPr>
              <w:rPr/>
            </w:pPr>
            <w:r w:rsidDel="00000000" w:rsidR="00000000" w:rsidRPr="00000000">
              <w:rPr>
                <w:rtl w:val="0"/>
              </w:rPr>
              <w:t xml:space="preserve">Mời nhóm 3 lên trình bày phần chuẩn bị về vẻ đẹp ‘trữ tình” của dòng sông</w:t>
            </w:r>
          </w:p>
        </w:tc>
        <w:tc>
          <w:tcPr/>
          <w:p w:rsidR="00000000" w:rsidDel="00000000" w:rsidP="00000000" w:rsidRDefault="00000000" w:rsidRPr="00000000" w14:paraId="00000069">
            <w:pPr>
              <w:rPr/>
            </w:pPr>
            <w:r w:rsidDel="00000000" w:rsidR="00000000" w:rsidRPr="00000000">
              <w:rPr>
                <w:rtl w:val="0"/>
              </w:rPr>
              <w:t xml:space="preserve">Trình bày thành các ý có nêu dẫn chứng và phân tích biện pháp nghệ thuật được sử dụng để nói lên vẻ đẹp “hung bạo” của dòng sông từ đó khái quát vẻ đẹp hung bạo bằng sơ đồ tư duy.</w:t>
            </w:r>
          </w:p>
          <w:p w:rsidR="00000000" w:rsidDel="00000000" w:rsidP="00000000" w:rsidRDefault="00000000" w:rsidRPr="00000000" w14:paraId="0000006A">
            <w:pPr>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t xml:space="preserve">Là những khúc ở trung lung, hạ lưu.</w:t>
            </w:r>
          </w:p>
          <w:p w:rsidR="00000000" w:rsidDel="00000000" w:rsidP="00000000" w:rsidRDefault="00000000" w:rsidRPr="00000000" w14:paraId="0000006C">
            <w:pPr>
              <w:rPr/>
            </w:pPr>
            <w:r w:rsidDel="00000000" w:rsidR="00000000" w:rsidRPr="00000000">
              <w:rPr>
                <w:rtl w:val="0"/>
              </w:rPr>
              <w:t xml:space="preserve"> - Về hình dáng: “ Sông Đà tuôn dài như một áng tóc trữ tình…”</w:t>
            </w:r>
          </w:p>
          <w:p w:rsidR="00000000" w:rsidDel="00000000" w:rsidP="00000000" w:rsidRDefault="00000000" w:rsidRPr="00000000" w14:paraId="0000006D">
            <w:pPr>
              <w:rPr/>
            </w:pPr>
            <w:r w:rsidDel="00000000" w:rsidR="00000000" w:rsidRPr="00000000">
              <w:rPr>
                <w:rtl w:val="0"/>
              </w:rPr>
              <w:t xml:space="preserve"> - Sắc màu: </w:t>
            </w:r>
          </w:p>
          <w:p w:rsidR="00000000" w:rsidDel="00000000" w:rsidP="00000000" w:rsidRDefault="00000000" w:rsidRPr="00000000" w14:paraId="0000006E">
            <w:pPr>
              <w:rPr/>
            </w:pPr>
            <w:r w:rsidDel="00000000" w:rsidR="00000000" w:rsidRPr="00000000">
              <w:rPr>
                <w:rtl w:val="0"/>
              </w:rPr>
              <w:t xml:space="preserve">+ Mưa xuân sông xanh ngọc bích…Mựa thu nước Sông Đà lừ lừ đỏ…</w:t>
            </w:r>
          </w:p>
          <w:p w:rsidR="00000000" w:rsidDel="00000000" w:rsidP="00000000" w:rsidRDefault="00000000" w:rsidRPr="00000000" w14:paraId="0000006F">
            <w:pPr>
              <w:rPr/>
            </w:pPr>
            <w:r w:rsidDel="00000000" w:rsidR="00000000" w:rsidRPr="00000000">
              <w:rPr>
                <w:rtl w:val="0"/>
              </w:rPr>
              <w:t xml:space="preserve"> -&gt; Sắc màu luân chuyển qua các mùa. “ Đã có lần tôi nhìn sông Đà như một cố nhân…”</w:t>
            </w:r>
          </w:p>
          <w:p w:rsidR="00000000" w:rsidDel="00000000" w:rsidP="00000000" w:rsidRDefault="00000000" w:rsidRPr="00000000" w14:paraId="00000070">
            <w:pPr>
              <w:rPr/>
            </w:pPr>
            <w:r w:rsidDel="00000000" w:rsidR="00000000" w:rsidRPr="00000000">
              <w:rPr>
                <w:rtl w:val="0"/>
              </w:rPr>
              <w:t xml:space="preserve"> - &gt; Gợi cảm kết nối quá khứ – hiện tại - tương lai: Dòng sông có mang tính Đường thi.</w:t>
            </w:r>
          </w:p>
          <w:p w:rsidR="00000000" w:rsidDel="00000000" w:rsidP="00000000" w:rsidRDefault="00000000" w:rsidRPr="00000000" w14:paraId="00000071">
            <w:pPr>
              <w:rPr/>
            </w:pPr>
            <w:r w:rsidDel="00000000" w:rsidR="00000000" w:rsidRPr="00000000">
              <w:rPr>
                <w:rtl w:val="0"/>
              </w:rPr>
              <w:t xml:space="preserve"> - Cảnh vật bên bờ sông: </w:t>
            </w:r>
          </w:p>
          <w:p w:rsidR="00000000" w:rsidDel="00000000" w:rsidP="00000000" w:rsidRDefault="00000000" w:rsidRPr="00000000" w14:paraId="00000072">
            <w:pPr>
              <w:rPr/>
            </w:pPr>
            <w:r w:rsidDel="00000000" w:rsidR="00000000" w:rsidRPr="00000000">
              <w:rPr>
                <w:rtl w:val="0"/>
              </w:rPr>
              <w:t xml:space="preserve">+ Chuồn chuồn bươm bướm, hươu, đàn cá “ Bờ sông hoang dại như một bờ tiền sử…như một nỗi niễm cổ tích tuổi xưa..” </w:t>
            </w:r>
          </w:p>
          <w:p w:rsidR="00000000" w:rsidDel="00000000" w:rsidP="00000000" w:rsidRDefault="00000000" w:rsidRPr="00000000" w14:paraId="0000007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Biện pháp nghệ thuật: So sánh, nhân hoá</w:t>
            </w:r>
          </w:p>
          <w:p w:rsidR="00000000" w:rsidDel="00000000" w:rsidP="00000000" w:rsidRDefault="00000000" w:rsidRPr="00000000" w14:paraId="0000007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Dòng sông êm đềm đầy chất thơ, dòng sông mang tâm hồn: Nguyễn Tuân đã khám phá và khắc hoạ gần như trọn vẹn hình tượng sông Đà, sự hấp dẫn độc đáo chính bởi kết hợp hai tính cách trái ngược nhau, thể hiện tình yêu mãnh liệt với thiên nhiên Tây Bắc.</w:t>
            </w:r>
          </w:p>
        </w:tc>
      </w:tr>
      <w:tr>
        <w:tc>
          <w:tcPr/>
          <w:p w:rsidR="00000000" w:rsidDel="00000000" w:rsidP="00000000" w:rsidRDefault="00000000" w:rsidRPr="00000000" w14:paraId="00000075">
            <w:pPr>
              <w:rPr/>
            </w:pPr>
            <w:r w:rsidDel="00000000" w:rsidR="00000000" w:rsidRPr="00000000">
              <w:rPr>
                <w:rtl w:val="0"/>
              </w:rPr>
              <w:t xml:space="preserve">Mời nhóm 4 lên trình bày phần chuẩn bị của nhóm về hình ảnh người lái đò trí dũng- người anh hùng</w:t>
            </w:r>
          </w:p>
        </w:tc>
        <w:tc>
          <w:tcPr/>
          <w:p w:rsidR="00000000" w:rsidDel="00000000" w:rsidP="00000000" w:rsidRDefault="00000000" w:rsidRPr="00000000" w14:paraId="00000076">
            <w:pPr>
              <w:rPr/>
            </w:pPr>
            <w:r w:rsidDel="00000000" w:rsidR="00000000" w:rsidRPr="00000000">
              <w:rPr>
                <w:rtl w:val="0"/>
              </w:rPr>
              <w:t xml:space="preserve">Trình bày thành các ý có nêu dẫn chứng và phân tích biện pháp nghệ thuật được sử dụng để nói lên vẻ đẹp người lái đò trí dũng- người anh hùng từ đó khái quát vẻ đẹp đó bằng sơ đồ tư duy.</w:t>
            </w:r>
          </w:p>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Lai lịch: Ông đò 70 tuổi sinh ra và lớn lên gần sồng Đà</w:t>
            </w:r>
          </w:p>
          <w:p w:rsidR="00000000" w:rsidDel="00000000" w:rsidP="00000000" w:rsidRDefault="00000000" w:rsidRPr="00000000" w14:paraId="0000007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Phần lớn cuộc đời dành cho nghề lái đò- một nghê đầy gian khổ và hiểm nguy</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“Thời Tây, Tàu…ông chở đò dọc tải chè mạn, chè cối từ Mường Lay cho đến hết cửa rừng hòa bình…”</w:t>
            </w:r>
          </w:p>
          <w:p w:rsidR="00000000" w:rsidDel="00000000" w:rsidP="00000000" w:rsidRDefault="00000000" w:rsidRPr="00000000" w14:paraId="0000007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Hình dáng: rất đặc biệt: tay nghêu ngao…</w:t>
            </w:r>
          </w:p>
          <w:p w:rsidR="00000000" w:rsidDel="00000000" w:rsidP="00000000" w:rsidRDefault="00000000" w:rsidRPr="00000000" w14:paraId="0000007C">
            <w:pPr>
              <w:rPr/>
            </w:pPr>
            <w:r w:rsidDel="00000000" w:rsidR="00000000" w:rsidRPr="00000000">
              <w:rPr>
                <w:rtl w:val="0"/>
              </w:rPr>
              <w:t xml:space="preserve">Sự dũng cảm mưu trí của ông lái đò thể hiện qua các lần vượt thác</w:t>
            </w:r>
          </w:p>
          <w:p w:rsidR="00000000" w:rsidDel="00000000" w:rsidP="00000000" w:rsidRDefault="00000000" w:rsidRPr="00000000" w14:paraId="0000007D">
            <w:pPr>
              <w:rPr/>
            </w:pPr>
            <w:r w:rsidDel="00000000" w:rsidR="00000000" w:rsidRPr="00000000">
              <w:rPr>
                <w:rtl w:val="0"/>
              </w:rPr>
              <w:t xml:space="preserve">Vòng 1: Thác đá sông Đà: vòng vây nhiều lớp, thạch trận dàn sẵn</w:t>
            </w:r>
          </w:p>
          <w:p w:rsidR="00000000" w:rsidDel="00000000" w:rsidP="00000000" w:rsidRDefault="00000000" w:rsidRPr="00000000" w14:paraId="0000007E">
            <w:pPr>
              <w:rPr/>
            </w:pPr>
            <w:r w:rsidDel="00000000" w:rsidR="00000000" w:rsidRPr="00000000">
              <w:rPr>
                <w:rtl w:val="0"/>
              </w:rPr>
              <w:t xml:space="preserve">Bình tĩnh phóng thẳng vào thạch trận, ghì chặt mái chèo, đón nhận luồng tấn công trực diện,ác độc.. </w:t>
            </w:r>
          </w:p>
          <w:p w:rsidR="00000000" w:rsidDel="00000000" w:rsidP="00000000" w:rsidRDefault="00000000" w:rsidRPr="00000000" w14:paraId="0000007F">
            <w:pPr>
              <w:rPr/>
            </w:pPr>
            <w:r w:rsidDel="00000000" w:rsidR="00000000" w:rsidRPr="00000000">
              <w:rPr>
                <w:rtl w:val="0"/>
              </w:rPr>
              <w:t xml:space="preserve">- Cố nén vết thương, chịu đựng đau đớn, hai chân kẹp chặt cuống lái. </w:t>
            </w:r>
          </w:p>
          <w:p w:rsidR="00000000" w:rsidDel="00000000" w:rsidP="00000000" w:rsidRDefault="00000000" w:rsidRPr="00000000" w14:paraId="00000080">
            <w:pPr>
              <w:rPr/>
            </w:pPr>
            <w:r w:rsidDel="00000000" w:rsidR="00000000" w:rsidRPr="00000000">
              <w:rPr>
                <w:rtl w:val="0"/>
              </w:rPr>
              <w:t xml:space="preserve">- Chỉ huy bạn chèo ngắn gọn, rõ ràng, vượt lên những âm thanh cuồng loạn… </w:t>
            </w:r>
          </w:p>
          <w:p w:rsidR="00000000" w:rsidDel="00000000" w:rsidP="00000000" w:rsidRDefault="00000000" w:rsidRPr="00000000" w14:paraId="0000008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 thạch trận vòng 1</w:t>
            </w:r>
          </w:p>
          <w:p w:rsidR="00000000" w:rsidDel="00000000" w:rsidP="00000000" w:rsidRDefault="00000000" w:rsidRPr="00000000" w14:paraId="00000082">
            <w:pPr>
              <w:ind w:left="360"/>
              <w:rPr/>
            </w:pPr>
            <w:r w:rsidDel="00000000" w:rsidR="00000000" w:rsidRPr="00000000">
              <w:rPr>
                <w:rtl w:val="0"/>
              </w:rPr>
              <w:t xml:space="preserve">Vòng 2: Thêm nhiều cửa tử, đan cài bí mật đầy cạm bẫy và thách đố.</w:t>
            </w:r>
          </w:p>
          <w:p w:rsidR="00000000" w:rsidDel="00000000" w:rsidP="00000000" w:rsidRDefault="00000000" w:rsidRPr="00000000" w14:paraId="00000083">
            <w:pPr>
              <w:ind w:left="360"/>
              <w:rPr/>
            </w:pPr>
            <w:r w:rsidDel="00000000" w:rsidR="00000000" w:rsidRPr="00000000">
              <w:rPr>
                <w:rtl w:val="0"/>
              </w:rPr>
              <w:t xml:space="preserve">+Không phút nghỉ tay, nghỉ mắt, thay đổi chiến thuật. </w:t>
            </w:r>
          </w:p>
          <w:p w:rsidR="00000000" w:rsidDel="00000000" w:rsidP="00000000" w:rsidRDefault="00000000" w:rsidRPr="00000000" w14:paraId="00000084">
            <w:pPr>
              <w:ind w:left="360"/>
              <w:rPr/>
            </w:pPr>
            <w:r w:rsidDel="00000000" w:rsidR="00000000" w:rsidRPr="00000000">
              <w:rPr>
                <w:rtl w:val="0"/>
              </w:rPr>
              <w:t xml:space="preserve">+ Nắm chắc binh pháp của thần sông thần đá, thuộc quy luật phục kích.</w:t>
            </w:r>
          </w:p>
          <w:p w:rsidR="00000000" w:rsidDel="00000000" w:rsidP="00000000" w:rsidRDefault="00000000" w:rsidRPr="00000000" w14:paraId="00000085">
            <w:pPr>
              <w:ind w:left="360"/>
              <w:rPr/>
            </w:pPr>
            <w:r w:rsidDel="00000000" w:rsidR="00000000" w:rsidRPr="00000000">
              <w:rPr>
                <w:rtl w:val="0"/>
              </w:rPr>
              <w:t xml:space="preserve"> + Ghì cương lái, bám chắc luồng nước phóng nhanh vào cửa sinh </w:t>
            </w:r>
          </w:p>
          <w:p w:rsidR="00000000" w:rsidDel="00000000" w:rsidP="00000000" w:rsidRDefault="00000000" w:rsidRPr="00000000" w14:paraId="00000086">
            <w:pPr>
              <w:ind w:left="360"/>
              <w:rPr/>
            </w:pPr>
            <w:r w:rsidDel="00000000" w:rsidR="00000000" w:rsidRPr="00000000">
              <w:rPr>
                <w:rtl w:val="0"/>
              </w:rPr>
              <w:t xml:space="preserve">+Bỏ lại của tử, sự hò reo của thác nước cửa sinh.</w:t>
            </w:r>
          </w:p>
          <w:p w:rsidR="00000000" w:rsidDel="00000000" w:rsidP="00000000" w:rsidRDefault="00000000" w:rsidRPr="00000000" w14:paraId="0000008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Vượt qua vòng 2</w:t>
            </w:r>
          </w:p>
          <w:p w:rsidR="00000000" w:rsidDel="00000000" w:rsidP="00000000" w:rsidRDefault="00000000" w:rsidRPr="00000000" w14:paraId="00000088">
            <w:pPr>
              <w:ind w:left="360"/>
              <w:rPr/>
            </w:pPr>
            <w:r w:rsidDel="00000000" w:rsidR="00000000" w:rsidRPr="00000000">
              <w:rPr>
                <w:rtl w:val="0"/>
              </w:rPr>
              <w:t xml:space="preserve">Vòng 3: ít cửa hơn nhưng toàn là luồng chết, luồng sống ở ngay giữa bọn đá hậu vệ của thác</w:t>
            </w:r>
          </w:p>
          <w:p w:rsidR="00000000" w:rsidDel="00000000" w:rsidP="00000000" w:rsidRDefault="00000000" w:rsidRPr="00000000" w14:paraId="00000089">
            <w:pPr>
              <w:ind w:left="360"/>
              <w:rPr/>
            </w:pPr>
            <w:r w:rsidDel="00000000" w:rsidR="00000000" w:rsidRPr="00000000">
              <w:rPr>
                <w:rtl w:val="0"/>
              </w:rPr>
              <w:t xml:space="preserve">Phóng thẳng thuyền, chọc thẳng cửa giữa, vút qua cửa đá, như mũi tên tre xuyên nhanh qua hơi nước, tự động lái. </w:t>
            </w:r>
          </w:p>
          <w:p w:rsidR="00000000" w:rsidDel="00000000" w:rsidP="00000000" w:rsidRDefault="00000000" w:rsidRPr="00000000" w14:paraId="0000008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Hết thác.</w:t>
            </w:r>
          </w:p>
          <w:p w:rsidR="00000000" w:rsidDel="00000000" w:rsidP="00000000" w:rsidRDefault="00000000" w:rsidRPr="00000000" w14:paraId="0000008B">
            <w:pPr>
              <w:rPr/>
            </w:pPr>
            <w:r w:rsidDel="00000000" w:rsidR="00000000" w:rsidRPr="00000000">
              <w:rPr>
                <w:rtl w:val="0"/>
              </w:rPr>
              <w:t xml:space="preserve">Tóm lại, Ông lái đò rất thuần phục giỏi giang trong nghề leo ghềnh vượt thác, một dũng tướng cao cường, thích vượt gian khó, hiểm nguy, vư - một nghệ sĩ tài hoa. “ </w:t>
            </w:r>
          </w:p>
        </w:tc>
      </w:tr>
      <w:tr>
        <w:tc>
          <w:tcPr/>
          <w:p w:rsidR="00000000" w:rsidDel="00000000" w:rsidP="00000000" w:rsidRDefault="00000000" w:rsidRPr="00000000" w14:paraId="0000008C">
            <w:pPr>
              <w:rPr/>
            </w:pPr>
            <w:r w:rsidDel="00000000" w:rsidR="00000000" w:rsidRPr="00000000">
              <w:rPr>
                <w:rtl w:val="0"/>
              </w:rPr>
              <w:t xml:space="preserve">Mời nhóm 5 lên trình bày phần chuẩn bị về người lái đò có đời sống tâm hồn đậm chất “nghệ sĩ”</w:t>
            </w:r>
          </w:p>
        </w:tc>
        <w:tc>
          <w:tcPr/>
          <w:p w:rsidR="00000000" w:rsidDel="00000000" w:rsidP="00000000" w:rsidRDefault="00000000" w:rsidRPr="00000000" w14:paraId="0000008D">
            <w:pPr>
              <w:rPr/>
            </w:pPr>
            <w:r w:rsidDel="00000000" w:rsidR="00000000" w:rsidRPr="00000000">
              <w:rPr>
                <w:rtl w:val="0"/>
              </w:rPr>
              <w:t xml:space="preserve">Trình bày thành các ý có nêu dẫn chứng và phân tích biện pháp nghệ thuật sử dụng để nói lên chất “nghệ sĩ” của người lái đò từ đó khái quát vẻ đẹp đó bằng sơ đồ tư duy</w:t>
            </w:r>
          </w:p>
        </w:tc>
        <w:tc>
          <w:tcPr/>
          <w:p w:rsidR="00000000" w:rsidDel="00000000" w:rsidP="00000000" w:rsidRDefault="00000000" w:rsidRPr="00000000" w14:paraId="0000008E">
            <w:pPr>
              <w:rPr/>
            </w:pPr>
            <w:r w:rsidDel="00000000" w:rsidR="00000000" w:rsidRPr="00000000">
              <w:rPr>
                <w:rtl w:val="0"/>
              </w:rPr>
              <w:t xml:space="preserve">+ Lúc ở “mặt trận”</w:t>
            </w:r>
          </w:p>
          <w:p w:rsidR="00000000" w:rsidDel="00000000" w:rsidP="00000000" w:rsidRDefault="00000000" w:rsidRPr="00000000" w14:paraId="0000008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Nắm chắc được quy luật tất yếu của ông Đà và làm chủ được nó (năm được binh pháp của thần sông thần đá</w:t>
            </w:r>
          </w:p>
          <w:p w:rsidR="00000000" w:rsidDel="00000000" w:rsidP="00000000" w:rsidRDefault="00000000" w:rsidRPr="00000000" w14:paraId="0000009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Vào trận ông khôn khéo bĩnh tĩnh chỉ huy như vị quân sư tài ba</w:t>
            </w:r>
          </w:p>
          <w:p w:rsidR="00000000" w:rsidDel="00000000" w:rsidP="00000000" w:rsidRDefault="00000000" w:rsidRPr="00000000" w14:paraId="00000091">
            <w:pPr>
              <w:rPr/>
            </w:pPr>
            <w:r w:rsidDel="00000000" w:rsidR="00000000" w:rsidRPr="00000000">
              <w:rPr>
                <w:rtl w:val="0"/>
              </w:rPr>
              <w:t xml:space="preserve">+ Lúc xong “trận”</w:t>
            </w:r>
          </w:p>
          <w:p w:rsidR="00000000" w:rsidDel="00000000" w:rsidP="00000000" w:rsidRDefault="00000000" w:rsidRPr="00000000" w14:paraId="0000009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Ung dung, thanh thản như chưa từng vượt thác</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ăn cá và nói chuyện, tuyệt nhiên không bàn đến chuyện vừa vượt thác)</w:t>
            </w:r>
          </w:p>
          <w:p w:rsidR="00000000" w:rsidDel="00000000" w:rsidP="00000000" w:rsidRDefault="00000000" w:rsidRPr="00000000" w14:paraId="0000009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Tâm hồn bình dị đời thường và là người nghệ sĩ tài hoa yêu mến và tự hào với công việc.</w:t>
            </w:r>
          </w:p>
          <w:p w:rsidR="00000000" w:rsidDel="00000000" w:rsidP="00000000" w:rsidRDefault="00000000" w:rsidRPr="00000000" w14:paraId="0000009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Ông lái đò chính là một hình tượng nhân vật mới. Nguyễn Tuân muốn khẳng định: Người anh hùng không chỉ trong chiến đấu mà trong cả cuộc sống lao động thường ngày.</w:t>
            </w:r>
          </w:p>
        </w:tc>
      </w:tr>
    </w:tbl>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 Hoạt động 3: Tổng kết</w:t>
      </w:r>
    </w:p>
    <w:p w:rsidR="00000000" w:rsidDel="00000000" w:rsidP="00000000" w:rsidRDefault="00000000" w:rsidRPr="00000000" w14:paraId="000000AA">
      <w:pPr>
        <w:rPr/>
      </w:pPr>
      <w:r w:rsidDel="00000000" w:rsidR="00000000" w:rsidRPr="00000000">
        <w:rPr>
          <w:rtl w:val="0"/>
        </w:rPr>
      </w:r>
    </w:p>
    <w:tbl>
      <w:tblPr>
        <w:tblStyle w:val="Table3"/>
        <w:tblW w:w="889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1984"/>
        <w:gridCol w:w="5069"/>
        <w:tblGridChange w:id="0">
          <w:tblGrid>
            <w:gridCol w:w="1843"/>
            <w:gridCol w:w="1984"/>
            <w:gridCol w:w="5069"/>
          </w:tblGrid>
        </w:tblGridChange>
      </w:tblGrid>
      <w:tr>
        <w:tc>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Nhiệm vụ của giáo viên</w:t>
            </w:r>
          </w:p>
        </w:tc>
        <w:tc>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Nhiệm vụ của học sinh</w:t>
            </w:r>
          </w:p>
        </w:tc>
        <w:tc>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Kiến thức cần đạt</w:t>
            </w:r>
          </w:p>
        </w:tc>
      </w:tr>
      <w:tr>
        <w:trPr>
          <w:trHeight w:val="6920" w:hRule="atLeast"/>
        </w:trPr>
        <w:tc>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Phát giấy nhớ cho tất cả học sinh. Vẽ hình ảnh người lái đò trên sông lên bảng.</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dãy lớp viết những gì về thuộc về nội dung tác phẩm mà em học được. Một bên viết về những gì thuộc về nghệ thuật mà em học được trong tác phẩm.</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học sinh lên dán giấy nhớ vào bên nội dung và bên nghệ thuật đã được định rõ.</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 định: Viết một ý, ngắn, to, rõ, tránh trùng lặp.</w:t>
            </w:r>
          </w:p>
        </w:tc>
        <w:tc>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những gì thuộc về giá trị nội dung lên giấy nhớ.</w:t>
            </w:r>
          </w:p>
        </w:tc>
        <w:tc>
          <w:tcPr/>
          <w:p w:rsidR="00000000" w:rsidDel="00000000" w:rsidP="00000000" w:rsidRDefault="00000000" w:rsidRPr="00000000" w14:paraId="000000B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 trị nội dung</w:t>
            </w:r>
          </w:p>
          <w:p w:rsidR="00000000" w:rsidDel="00000000" w:rsidP="00000000" w:rsidRDefault="00000000" w:rsidRPr="00000000" w14:paraId="000000B4">
            <w:pPr>
              <w:rPr>
                <w:highlight w:val="white"/>
              </w:rPr>
            </w:pPr>
            <w:r w:rsidDel="00000000" w:rsidR="00000000" w:rsidRPr="00000000">
              <w:rPr>
                <w:highlight w:val="white"/>
                <w:rtl w:val="0"/>
              </w:rPr>
              <w:t xml:space="preserve">Người lái đò sông Đà là một áng văn đẹp được làm nên từ </w:t>
            </w:r>
            <w:r w:rsidDel="00000000" w:rsidR="00000000" w:rsidRPr="00000000">
              <w:rPr>
                <w:i w:val="1"/>
                <w:highlight w:val="white"/>
                <w:rtl w:val="0"/>
              </w:rPr>
              <w:t xml:space="preserve">tình yêu đất nước say đắm, thiết tha</w:t>
            </w:r>
            <w:r w:rsidDel="00000000" w:rsidR="00000000" w:rsidRPr="00000000">
              <w:rPr>
                <w:highlight w:val="white"/>
                <w:rtl w:val="0"/>
              </w:rPr>
              <w:t xml:space="preserve"> của một con người muốn dùng văn chương để </w:t>
            </w:r>
            <w:r w:rsidDel="00000000" w:rsidR="00000000" w:rsidRPr="00000000">
              <w:rPr>
                <w:i w:val="1"/>
                <w:highlight w:val="white"/>
                <w:rtl w:val="0"/>
              </w:rPr>
              <w:t xml:space="preserve">ca ngợi vẻ đẹp vừa kì vĩ, hào hùng, vừa trữ tình, thơ mộng</w:t>
            </w:r>
            <w:r w:rsidDel="00000000" w:rsidR="00000000" w:rsidRPr="00000000">
              <w:rPr>
                <w:highlight w:val="white"/>
                <w:rtl w:val="0"/>
              </w:rPr>
              <w:t xml:space="preserve"> của thiên nhiên và nhất là của con người lao động bình dị ở miền Tây Bắc</w:t>
            </w:r>
            <w:r w:rsidDel="00000000" w:rsidR="00000000" w:rsidRPr="00000000">
              <w:rPr>
                <w:rtl w:val="0"/>
              </w:rPr>
              <w:br w:type="textWrapping"/>
            </w:r>
            <w:r w:rsidDel="00000000" w:rsidR="00000000" w:rsidRPr="00000000">
              <w:rPr>
                <w:highlight w:val="white"/>
                <w:rtl w:val="0"/>
              </w:rPr>
              <w:t xml:space="preserve">+ Một con sông “hung bạo” Và “Trữ tình”</w:t>
              <w:br w:type="textWrapping"/>
              <w:t xml:space="preserve">+ Một người lái đò tiêu biểu cho vẻ đẹp của con người Tây Bắc tài trí dũng cảm trong lao động.</w:t>
            </w:r>
          </w:p>
          <w:p w:rsidR="00000000" w:rsidDel="00000000" w:rsidP="00000000" w:rsidRDefault="00000000" w:rsidRPr="00000000" w14:paraId="000000B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 trị nghệ thuật</w:t>
            </w:r>
          </w:p>
          <w:p w:rsidR="00000000" w:rsidDel="00000000" w:rsidP="00000000" w:rsidRDefault="00000000" w:rsidRPr="00000000" w14:paraId="000000B6">
            <w:pPr>
              <w:rPr/>
            </w:pPr>
            <w:r w:rsidDel="00000000" w:rsidR="00000000" w:rsidRPr="00000000">
              <w:rPr>
                <w:highlight w:val="white"/>
                <w:rtl w:val="0"/>
              </w:rPr>
              <w:t xml:space="preserve">– Đậm chất tài hoa uyên bác</w:t>
            </w:r>
            <w:r w:rsidDel="00000000" w:rsidR="00000000" w:rsidRPr="00000000">
              <w:rPr>
                <w:rtl w:val="0"/>
              </w:rPr>
              <w:br w:type="textWrapping"/>
            </w:r>
            <w:r w:rsidDel="00000000" w:rsidR="00000000" w:rsidRPr="00000000">
              <w:rPr>
                <w:highlight w:val="white"/>
                <w:rtl w:val="0"/>
              </w:rPr>
              <w:t xml:space="preserve">– Tác phẩm giàu chất thông tin, thời sự. Tác giả đã huy động vốn tri thức chuyên môn của nhiều ngành văn hóa, nghệ thuật khác nhau</w:t>
            </w:r>
            <w:r w:rsidDel="00000000" w:rsidR="00000000" w:rsidRPr="00000000">
              <w:rPr>
                <w:rtl w:val="0"/>
              </w:rPr>
              <w:br w:type="textWrapping"/>
            </w:r>
            <w:r w:rsidDel="00000000" w:rsidR="00000000" w:rsidRPr="00000000">
              <w:rPr>
                <w:highlight w:val="white"/>
                <w:rtl w:val="0"/>
              </w:rPr>
              <w:t xml:space="preserve">– Lối so sánh liên tưởng độc đáo.</w:t>
            </w:r>
            <w:r w:rsidDel="00000000" w:rsidR="00000000" w:rsidRPr="00000000">
              <w:rPr>
                <w:rtl w:val="0"/>
              </w:rPr>
              <w:br w:type="textWrapping"/>
            </w:r>
            <w:r w:rsidDel="00000000" w:rsidR="00000000" w:rsidRPr="00000000">
              <w:rPr>
                <w:highlight w:val="white"/>
                <w:rtl w:val="0"/>
              </w:rPr>
              <w:t xml:space="preserve">– Ngôn ngữ giàu có, tinh tế hiện đại, giàu cảm xúc, đậm chất tạo hình, rất sắc sảo</w:t>
            </w:r>
            <w:r w:rsidDel="00000000" w:rsidR="00000000" w:rsidRPr="00000000">
              <w:rPr>
                <w:rtl w:val="0"/>
              </w:rPr>
              <w:br w:type="textWrapping"/>
            </w:r>
            <w:r w:rsidDel="00000000" w:rsidR="00000000" w:rsidRPr="00000000">
              <w:rPr>
                <w:highlight w:val="white"/>
                <w:rtl w:val="0"/>
              </w:rPr>
              <w:t xml:space="preserve">+ Tác phẩm thể hiện được một số dặc trưng cơ bản của phong cách Nguyễn Tuân ( Có cảm hứng đặc biệt với những hiện tượng đập mạnh vào giác quan nghệ sĩ, tiếp cận con người ở phương diện tài hoa nghệ sĩ, sử dụng tùy bút pha bút kí rất phóng túng</w:t>
            </w:r>
            <w:r w:rsidDel="00000000" w:rsidR="00000000" w:rsidRPr="00000000">
              <w:rPr>
                <w:rtl w:val="0"/>
              </w:rPr>
            </w:r>
          </w:p>
        </w:tc>
      </w:tr>
    </w:tbl>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    Hoạt động 4:Vận dụng ( Hướng đến mục tiêu: Rút ra phong cách nghệ thuật của Nguyễn Tuân)</w:t>
      </w:r>
    </w:p>
    <w:p w:rsidR="00000000" w:rsidDel="00000000" w:rsidP="00000000" w:rsidRDefault="00000000" w:rsidRPr="00000000" w14:paraId="000000B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sánh phong cách nghệ thuật của Nguyễn tuân trước và sau Cách mạng (Gợi ý: thông qua tác phẩm “Chữ người tử tù” và “Người lái đò sông Đà”</w:t>
      </w:r>
    </w:p>
    <w:p w:rsidR="00000000" w:rsidDel="00000000" w:rsidP="00000000" w:rsidRDefault="00000000" w:rsidRPr="00000000" w14:paraId="000000BA">
      <w:pPr>
        <w:rPr/>
      </w:pPr>
      <w:r w:rsidDel="00000000" w:rsidR="00000000" w:rsidRPr="00000000">
        <w:rPr>
          <w:rtl w:val="0"/>
        </w:rPr>
        <w:t xml:space="preserve">Thông qua phiếu bài tập:</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                                     </w:t>
      </w:r>
      <w:r w:rsidDel="00000000" w:rsidR="00000000" w:rsidRPr="00000000">
        <w:rPr>
          <w:b w:val="1"/>
          <w:rtl w:val="0"/>
        </w:rPr>
        <w:t xml:space="preserve">Phiếu bài tập</w:t>
      </w:r>
      <w:r w:rsidDel="00000000" w:rsidR="00000000" w:rsidRPr="00000000">
        <w:rPr>
          <w:rtl w:val="0"/>
        </w:rPr>
      </w:r>
    </w:p>
    <w:p w:rsidR="00000000" w:rsidDel="00000000" w:rsidP="00000000" w:rsidRDefault="00000000" w:rsidRPr="00000000" w14:paraId="000000BD">
      <w:pPr>
        <w:rPr>
          <w:b w:val="1"/>
          <w:u w:val="single"/>
        </w:rPr>
      </w:pPr>
      <w:r w:rsidDel="00000000" w:rsidR="00000000" w:rsidRPr="00000000">
        <w:rPr>
          <w:b w:val="1"/>
          <w:u w:val="single"/>
          <w:rtl w:val="0"/>
        </w:rPr>
        <w:t xml:space="preserve">So sánh phong cách của Nguyễn Tuân trước và sau Cách mạng</w:t>
      </w:r>
    </w:p>
    <w:p w:rsidR="00000000" w:rsidDel="00000000" w:rsidP="00000000" w:rsidRDefault="00000000" w:rsidRPr="00000000" w14:paraId="000000BE">
      <w:pPr>
        <w:rPr>
          <w:i w:val="1"/>
        </w:rPr>
      </w:pPr>
      <w:r w:rsidDel="00000000" w:rsidR="00000000" w:rsidRPr="00000000">
        <w:rPr>
          <w:i w:val="1"/>
          <w:rtl w:val="0"/>
        </w:rPr>
        <w:t xml:space="preserve">(Gợi ý: so sánh qua tác phẩm “Chữ người tử tù” và “Người lái đò sông Đà”về xuất xứ, thể loạ, nhân vật, nghệ thuật tạo hình, ngôn ngữ miêu tả)</w:t>
      </w:r>
    </w:p>
    <w:tbl>
      <w:tblPr>
        <w:tblStyle w:val="Table4"/>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
        <w:gridCol w:w="1996"/>
        <w:gridCol w:w="3182"/>
        <w:gridCol w:w="3302"/>
        <w:tblGridChange w:id="0">
          <w:tblGrid>
            <w:gridCol w:w="808"/>
            <w:gridCol w:w="1996"/>
            <w:gridCol w:w="3182"/>
            <w:gridCol w:w="3302"/>
          </w:tblGrid>
        </w:tblGridChange>
      </w:tblGrid>
      <w:tr>
        <w:tc>
          <w:tcPr>
            <w:gridSpan w:val="2"/>
          </w:tcPr>
          <w:p w:rsidR="00000000" w:rsidDel="00000000" w:rsidP="00000000" w:rsidRDefault="00000000" w:rsidRPr="00000000" w14:paraId="000000BF">
            <w:pPr>
              <w:rPr/>
            </w:pPr>
            <w:r w:rsidDel="00000000" w:rsidR="00000000" w:rsidRPr="00000000">
              <w:rPr>
                <w:rtl w:val="0"/>
              </w:rPr>
            </w:r>
          </w:p>
        </w:tc>
        <w:tc>
          <w:tcPr/>
          <w:p w:rsidR="00000000" w:rsidDel="00000000" w:rsidP="00000000" w:rsidRDefault="00000000" w:rsidRPr="00000000" w14:paraId="000000C1">
            <w:pPr>
              <w:jc w:val="center"/>
              <w:rPr/>
            </w:pPr>
            <w:r w:rsidDel="00000000" w:rsidR="00000000" w:rsidRPr="00000000">
              <w:rPr>
                <w:rtl w:val="0"/>
              </w:rPr>
              <w:t xml:space="preserve">Trước Cách mạng</w:t>
            </w:r>
          </w:p>
        </w:tc>
        <w:tc>
          <w:tcPr/>
          <w:p w:rsidR="00000000" w:rsidDel="00000000" w:rsidP="00000000" w:rsidRDefault="00000000" w:rsidRPr="00000000" w14:paraId="000000C2">
            <w:pPr>
              <w:jc w:val="center"/>
              <w:rPr/>
            </w:pPr>
            <w:r w:rsidDel="00000000" w:rsidR="00000000" w:rsidRPr="00000000">
              <w:rPr>
                <w:rtl w:val="0"/>
              </w:rPr>
              <w:t xml:space="preserve">Sau Cách mạng</w:t>
            </w:r>
          </w:p>
        </w:tc>
      </w:tr>
      <w:tr>
        <w:trPr>
          <w:trHeight w:val="880" w:hRule="atLeast"/>
        </w:trPr>
        <w:tc>
          <w:tcPr>
            <w:gridSpan w:val="2"/>
          </w:tcPr>
          <w:p w:rsidR="00000000" w:rsidDel="00000000" w:rsidP="00000000" w:rsidRDefault="00000000" w:rsidRPr="00000000" w14:paraId="000000C3">
            <w:pPr>
              <w:rPr/>
            </w:pPr>
            <w:r w:rsidDel="00000000" w:rsidR="00000000" w:rsidRPr="00000000">
              <w:rPr>
                <w:rtl w:val="0"/>
              </w:rPr>
              <w:t xml:space="preserve">Giống</w:t>
            </w:r>
          </w:p>
        </w:tc>
        <w:tc>
          <w:tcPr>
            <w:gridSpan w:val="2"/>
          </w:tcPr>
          <w:p w:rsidR="00000000" w:rsidDel="00000000" w:rsidP="00000000" w:rsidRDefault="00000000" w:rsidRPr="00000000" w14:paraId="000000C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Đều đi tìm cái đẹp</w:t>
            </w:r>
          </w:p>
          <w:p w:rsidR="00000000" w:rsidDel="00000000" w:rsidP="00000000" w:rsidRDefault="00000000" w:rsidRPr="00000000" w14:paraId="000000C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Khám phá con người ở phương diện tài hoa nghệ sĩ</w:t>
            </w:r>
          </w:p>
        </w:tc>
      </w:tr>
      <w:tr>
        <w:trPr>
          <w:trHeight w:val="1120" w:hRule="atLeast"/>
        </w:trPr>
        <w:tc>
          <w:tcPr>
            <w:vMerge w:val="restart"/>
            <w:tcBorders>
              <w:right w:color="000000" w:space="0" w:sz="4" w:val="single"/>
            </w:tcBorders>
          </w:tcPr>
          <w:p w:rsidR="00000000" w:rsidDel="00000000" w:rsidP="00000000" w:rsidRDefault="00000000" w:rsidRPr="00000000" w14:paraId="000000C8">
            <w:pPr>
              <w:rPr/>
            </w:pPr>
            <w:r w:rsidDel="00000000" w:rsidR="00000000" w:rsidRPr="00000000">
              <w:rPr>
                <w:rtl w:val="0"/>
              </w:rPr>
              <w:t xml:space="preserve">Khác</w:t>
            </w:r>
          </w:p>
        </w:tc>
        <w:tc>
          <w:tcPr>
            <w:tcBorders>
              <w:left w:color="000000" w:space="0" w:sz="4" w:val="single"/>
              <w:bottom w:color="000000" w:space="0" w:sz="4" w:val="single"/>
            </w:tcBorders>
          </w:tcPr>
          <w:p w:rsidR="00000000" w:rsidDel="00000000" w:rsidP="00000000" w:rsidRDefault="00000000" w:rsidRPr="00000000" w14:paraId="000000C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Quan niệm về cái đẹp</w:t>
            </w:r>
          </w:p>
        </w:tc>
        <w:tc>
          <w:tcPr>
            <w:tcBorders>
              <w:bottom w:color="000000" w:space="0" w:sz="4" w:val="single"/>
            </w:tcBorders>
          </w:tcPr>
          <w:p w:rsidR="00000000" w:rsidDel="00000000" w:rsidP="00000000" w:rsidRDefault="00000000" w:rsidRPr="00000000" w14:paraId="000000CA">
            <w:pPr>
              <w:rPr/>
            </w:pPr>
            <w:r w:rsidDel="00000000" w:rsidR="00000000" w:rsidRPr="00000000">
              <w:rPr>
                <w:rtl w:val="0"/>
              </w:rPr>
              <w:t xml:space="preserve">Mang đậm màu sắc chủ quan và chỉ có trong quá khứ</w:t>
            </w:r>
          </w:p>
        </w:tc>
        <w:tc>
          <w:tcPr>
            <w:tcBorders>
              <w:bottom w:color="000000" w:space="0" w:sz="4" w:val="single"/>
            </w:tcBorders>
          </w:tcPr>
          <w:p w:rsidR="00000000" w:rsidDel="00000000" w:rsidP="00000000" w:rsidRDefault="00000000" w:rsidRPr="00000000" w14:paraId="000000CB">
            <w:pPr>
              <w:rPr/>
            </w:pPr>
            <w:r w:rsidDel="00000000" w:rsidR="00000000" w:rsidRPr="00000000">
              <w:rPr>
                <w:rtl w:val="0"/>
              </w:rPr>
              <w:t xml:space="preserve">Hài hoà, hiện hữu trong đời sống của nhân dân.</w:t>
            </w:r>
          </w:p>
          <w:p w:rsidR="00000000" w:rsidDel="00000000" w:rsidP="00000000" w:rsidRDefault="00000000" w:rsidRPr="00000000" w14:paraId="000000CC">
            <w:pPr>
              <w:rPr/>
            </w:pPr>
            <w:r w:rsidDel="00000000" w:rsidR="00000000" w:rsidRPr="00000000">
              <w:rPr>
                <w:rtl w:val="0"/>
              </w:rPr>
              <w:t xml:space="preserve">Cái đẹp có trong quá khứ, hiện tại, tương lai.</w:t>
            </w:r>
          </w:p>
        </w:tc>
      </w:tr>
      <w:tr>
        <w:trPr>
          <w:trHeight w:val="1100" w:hRule="atLeast"/>
        </w:trPr>
        <w:tc>
          <w:tcPr>
            <w:vMerge w:val="continue"/>
            <w:tcBorders>
              <w:right w:color="000000" w:space="0" w:sz="4" w:val="single"/>
            </w:tcBorders>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C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tượng phản ánh</w:t>
            </w:r>
          </w:p>
        </w:tc>
        <w:tc>
          <w:tcPr>
            <w:tcBorders>
              <w:top w:color="000000" w:space="0" w:sz="4" w:val="single"/>
              <w:bottom w:color="000000" w:space="0" w:sz="4" w:val="single"/>
            </w:tcBorders>
          </w:tcPr>
          <w:p w:rsidR="00000000" w:rsidDel="00000000" w:rsidP="00000000" w:rsidRDefault="00000000" w:rsidRPr="00000000" w14:paraId="000000CF">
            <w:pPr>
              <w:rPr/>
            </w:pPr>
            <w:r w:rsidDel="00000000" w:rsidR="00000000" w:rsidRPr="00000000">
              <w:rPr>
                <w:rtl w:val="0"/>
              </w:rPr>
              <w:t xml:space="preserve">Những người “phi thường” trong quá khứ có tài năng, có nhân cách</w:t>
            </w:r>
          </w:p>
        </w:tc>
        <w:tc>
          <w:tcPr>
            <w:tcBorders>
              <w:top w:color="000000" w:space="0" w:sz="4" w:val="single"/>
              <w:bottom w:color="000000" w:space="0" w:sz="4" w:val="single"/>
            </w:tcBorders>
          </w:tcPr>
          <w:p w:rsidR="00000000" w:rsidDel="00000000" w:rsidP="00000000" w:rsidRDefault="00000000" w:rsidRPr="00000000" w14:paraId="000000D0">
            <w:pPr>
              <w:rPr/>
            </w:pPr>
            <w:r w:rsidDel="00000000" w:rsidR="00000000" w:rsidRPr="00000000">
              <w:rPr>
                <w:rtl w:val="0"/>
              </w:rPr>
              <w:t xml:space="preserve">Những người “bình thường” trong lao động sản xuất</w:t>
            </w:r>
          </w:p>
        </w:tc>
      </w:tr>
      <w:tr>
        <w:trPr>
          <w:trHeight w:val="880" w:hRule="atLeast"/>
        </w:trPr>
        <w:tc>
          <w:tcPr>
            <w:vMerge w:val="continue"/>
            <w:tcBorders>
              <w:right w:color="000000" w:space="0" w:sz="4" w:val="single"/>
            </w:tcBorders>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Tư tưởng</w:t>
            </w:r>
          </w:p>
        </w:tc>
        <w:tc>
          <w:tcPr>
            <w:tcBorders>
              <w:top w:color="000000" w:space="0" w:sz="4" w:val="single"/>
              <w:bottom w:color="000000" w:space="0" w:sz="4" w:val="single"/>
            </w:tcBorders>
          </w:tcPr>
          <w:p w:rsidR="00000000" w:rsidDel="00000000" w:rsidP="00000000" w:rsidRDefault="00000000" w:rsidRPr="00000000" w14:paraId="000000D3">
            <w:pPr>
              <w:rPr/>
            </w:pPr>
            <w:r w:rsidDel="00000000" w:rsidR="00000000" w:rsidRPr="00000000">
              <w:rPr>
                <w:rtl w:val="0"/>
              </w:rPr>
              <w:t xml:space="preserve">-Bộc lộ kín đáo</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D7">
            <w:pPr>
              <w:rPr/>
            </w:pPr>
            <w:r w:rsidDel="00000000" w:rsidR="00000000" w:rsidRPr="00000000">
              <w:rPr>
                <w:rtl w:val="0"/>
              </w:rPr>
              <w:t xml:space="preserve">Hết lời ngợi ca đất nước và con người Việt Nam</w:t>
            </w:r>
          </w:p>
        </w:tc>
      </w:tr>
      <w:tr>
        <w:trPr>
          <w:trHeight w:val="460" w:hRule="atLeast"/>
        </w:trPr>
        <w:tc>
          <w:tcPr>
            <w:vMerge w:val="continue"/>
            <w:tcBorders>
              <w:right w:color="000000" w:space="0" w:sz="4" w:val="single"/>
            </w:tcBorders>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D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Giọng văn</w:t>
            </w:r>
          </w:p>
        </w:tc>
        <w:tc>
          <w:tcPr>
            <w:tcBorders>
              <w:top w:color="000000" w:space="0" w:sz="4" w:val="single"/>
            </w:tcBorders>
          </w:tcPr>
          <w:p w:rsidR="00000000" w:rsidDel="00000000" w:rsidP="00000000" w:rsidRDefault="00000000" w:rsidRPr="00000000" w14:paraId="000000DA">
            <w:pPr>
              <w:rPr/>
            </w:pPr>
            <w:r w:rsidDel="00000000" w:rsidR="00000000" w:rsidRPr="00000000">
              <w:rPr>
                <w:rtl w:val="0"/>
              </w:rPr>
              <w:t xml:space="preserve">Bi quan, thấm đẫm nỗi buồn</w:t>
            </w:r>
          </w:p>
        </w:tc>
        <w:tc>
          <w:tcPr>
            <w:tcBorders>
              <w:top w:color="000000" w:space="0" w:sz="4" w:val="single"/>
            </w:tcBorders>
          </w:tcPr>
          <w:p w:rsidR="00000000" w:rsidDel="00000000" w:rsidP="00000000" w:rsidRDefault="00000000" w:rsidRPr="00000000" w14:paraId="000000DB">
            <w:pPr>
              <w:rPr/>
            </w:pPr>
            <w:r w:rsidDel="00000000" w:rsidR="00000000" w:rsidRPr="00000000">
              <w:rPr>
                <w:rtl w:val="0"/>
              </w:rPr>
              <w:t xml:space="preserve">Tin yêu, đôn hậu</w:t>
            </w:r>
          </w:p>
        </w:tc>
      </w:tr>
    </w:tbl>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Bài tập củng cố:</w:t>
      </w:r>
    </w:p>
    <w:p w:rsidR="00000000" w:rsidDel="00000000" w:rsidP="00000000" w:rsidRDefault="00000000" w:rsidRPr="00000000" w14:paraId="000000D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học được những đức tính gì từ ông lái đò? Kể về một lần em vượt qua một thử thách khó khăn trong cuộc sống?</w:t>
      </w:r>
    </w:p>
    <w:p w:rsidR="00000000" w:rsidDel="00000000" w:rsidP="00000000" w:rsidRDefault="00000000" w:rsidRPr="00000000" w14:paraId="000000E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Tùy bút “Người lái đò sông Đà” của Nguyễn Tuân có mấy nhân vật ? Tại sao gọi con sông Đà là một nhân vật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6.Kiểm tra- đánh giá</w:t>
      </w:r>
    </w:p>
    <w:p w:rsidR="00000000" w:rsidDel="00000000" w:rsidP="00000000" w:rsidRDefault="00000000" w:rsidRPr="00000000" w14:paraId="000000E3">
      <w:pPr>
        <w:rPr/>
      </w:pPr>
      <w:r w:rsidDel="00000000" w:rsidR="00000000" w:rsidRPr="00000000">
        <w:rPr>
          <w:rtl w:val="0"/>
        </w:rPr>
        <w:t xml:space="preserve">Tiêu chí đánh giá: </w:t>
      </w:r>
    </w:p>
    <w:p w:rsidR="00000000" w:rsidDel="00000000" w:rsidP="00000000" w:rsidRDefault="00000000" w:rsidRPr="00000000" w14:paraId="000000E4">
      <w:pPr>
        <w:spacing w:after="0" w:line="240" w:lineRule="auto"/>
        <w:rPr>
          <w:sz w:val="24"/>
          <w:szCs w:val="24"/>
        </w:rPr>
      </w:pPr>
      <w:r w:rsidDel="00000000" w:rsidR="00000000" w:rsidRPr="00000000">
        <w:rPr>
          <w:rtl w:val="0"/>
        </w:rPr>
      </w:r>
    </w:p>
    <w:tbl>
      <w:tblPr>
        <w:tblStyle w:val="Table5"/>
        <w:tblW w:w="8959.0" w:type="dxa"/>
        <w:jc w:val="left"/>
        <w:tblInd w:w="0.0" w:type="dxa"/>
        <w:tblLayout w:type="fixed"/>
        <w:tblLook w:val="0400"/>
      </w:tblPr>
      <w:tblGrid>
        <w:gridCol w:w="618"/>
        <w:gridCol w:w="4943"/>
        <w:gridCol w:w="1540"/>
        <w:gridCol w:w="1858"/>
        <w:tblGridChange w:id="0">
          <w:tblGrid>
            <w:gridCol w:w="618"/>
            <w:gridCol w:w="4943"/>
            <w:gridCol w:w="1540"/>
            <w:gridCol w:w="1858"/>
          </w:tblGrid>
        </w:tblGridChange>
      </w:tblGrid>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5">
            <w:pPr>
              <w:spacing w:after="0" w:lineRule="auto"/>
              <w:rPr>
                <w:sz w:val="24"/>
                <w:szCs w:val="24"/>
              </w:rPr>
            </w:pPr>
            <w:r w:rsidDel="00000000" w:rsidR="00000000" w:rsidRPr="00000000">
              <w:rPr>
                <w:rFonts w:ascii="Calibri" w:cs="Calibri" w:eastAsia="Calibri" w:hAnsi="Calibri"/>
                <w:color w:val="000000"/>
                <w:rtl w:val="0"/>
              </w:rPr>
              <w:t xml:space="preserve">STT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6">
            <w:pPr>
              <w:spacing w:after="0" w:lineRule="auto"/>
              <w:rPr>
                <w:sz w:val="24"/>
                <w:szCs w:val="24"/>
              </w:rPr>
            </w:pPr>
            <w:r w:rsidDel="00000000" w:rsidR="00000000" w:rsidRPr="00000000">
              <w:rPr>
                <w:rFonts w:ascii="Calibri" w:cs="Calibri" w:eastAsia="Calibri" w:hAnsi="Calibri"/>
                <w:color w:val="000000"/>
                <w:rtl w:val="0"/>
              </w:rPr>
              <w:t xml:space="preserve">Tiêu chí đánh giá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spacing w:after="0" w:lineRule="auto"/>
              <w:rPr>
                <w:sz w:val="24"/>
                <w:szCs w:val="24"/>
              </w:rPr>
            </w:pPr>
            <w:r w:rsidDel="00000000" w:rsidR="00000000" w:rsidRPr="00000000">
              <w:rPr>
                <w:rFonts w:ascii="Calibri" w:cs="Calibri" w:eastAsia="Calibri" w:hAnsi="Calibri"/>
                <w:color w:val="000000"/>
                <w:rtl w:val="0"/>
              </w:rPr>
              <w:t xml:space="preserve">Điểm tối đa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spacing w:after="0" w:lineRule="auto"/>
              <w:rPr>
                <w:sz w:val="24"/>
                <w:szCs w:val="24"/>
              </w:rPr>
            </w:pPr>
            <w:r w:rsidDel="00000000" w:rsidR="00000000" w:rsidRPr="00000000">
              <w:rPr>
                <w:rFonts w:ascii="Calibri" w:cs="Calibri" w:eastAsia="Calibri" w:hAnsi="Calibri"/>
                <w:color w:val="000000"/>
                <w:rtl w:val="0"/>
              </w:rPr>
              <w:t xml:space="preserve">Điểm đánh giá</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spacing w:after="0" w:lineRule="auto"/>
              <w:rPr>
                <w:sz w:val="24"/>
                <w:szCs w:val="24"/>
              </w:rPr>
            </w:pPr>
            <w:r w:rsidDel="00000000" w:rsidR="00000000" w:rsidRPr="00000000">
              <w:rPr>
                <w:rFonts w:ascii="Calibri" w:cs="Calibri" w:eastAsia="Calibri" w:hAnsi="Calibri"/>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A">
            <w:pPr>
              <w:spacing w:after="0" w:lineRule="auto"/>
              <w:rPr>
                <w:sz w:val="24"/>
                <w:szCs w:val="24"/>
              </w:rPr>
            </w:pPr>
            <w:r w:rsidDel="00000000" w:rsidR="00000000" w:rsidRPr="00000000">
              <w:rPr>
                <w:rFonts w:ascii="Calibri" w:cs="Calibri" w:eastAsia="Calibri" w:hAnsi="Calibri"/>
                <w:color w:val="000000"/>
                <w:rtl w:val="0"/>
              </w:rPr>
              <w:t xml:space="preserve">Đầy đủ sản phẩm theo yêu cầu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B">
            <w:pPr>
              <w:spacing w:after="0" w:lineRule="auto"/>
              <w:rPr>
                <w:sz w:val="24"/>
                <w:szCs w:val="24"/>
              </w:rPr>
            </w:pPr>
            <w:r w:rsidDel="00000000" w:rsidR="00000000" w:rsidRPr="00000000">
              <w:rPr>
                <w:rFonts w:ascii="Calibri" w:cs="Calibri" w:eastAsia="Calibri" w:hAnsi="Calibri"/>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C">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spacing w:after="0" w:lineRule="auto"/>
              <w:rPr>
                <w:sz w:val="24"/>
                <w:szCs w:val="24"/>
              </w:rPr>
            </w:pPr>
            <w:r w:rsidDel="00000000" w:rsidR="00000000" w:rsidRPr="00000000">
              <w:rPr>
                <w:rFonts w:ascii="Calibri" w:cs="Calibri" w:eastAsia="Calibri" w:hAnsi="Calibri"/>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E">
            <w:pPr>
              <w:spacing w:after="0" w:lineRule="auto"/>
              <w:rPr>
                <w:sz w:val="24"/>
                <w:szCs w:val="24"/>
              </w:rPr>
            </w:pPr>
            <w:r w:rsidDel="00000000" w:rsidR="00000000" w:rsidRPr="00000000">
              <w:rPr>
                <w:rFonts w:ascii="Calibri" w:cs="Calibri" w:eastAsia="Calibri" w:hAnsi="Calibri"/>
                <w:color w:val="000000"/>
                <w:rtl w:val="0"/>
              </w:rPr>
              <w:t xml:space="preserve">Sản  phẩm đúng nội dung  và sáng tạo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F">
            <w:pPr>
              <w:spacing w:after="0" w:lineRule="auto"/>
              <w:rPr>
                <w:sz w:val="24"/>
                <w:szCs w:val="24"/>
              </w:rPr>
            </w:pPr>
            <w:r w:rsidDel="00000000" w:rsidR="00000000" w:rsidRPr="00000000">
              <w:rPr>
                <w:rFonts w:ascii="Calibri" w:cs="Calibri" w:eastAsia="Calibri" w:hAnsi="Calibri"/>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0">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spacing w:after="0" w:lineRule="auto"/>
              <w:rPr>
                <w:sz w:val="24"/>
                <w:szCs w:val="24"/>
              </w:rPr>
            </w:pPr>
            <w:r w:rsidDel="00000000" w:rsidR="00000000" w:rsidRPr="00000000">
              <w:rPr>
                <w:rFonts w:ascii="Calibri" w:cs="Calibri" w:eastAsia="Calibri" w:hAnsi="Calibri"/>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2">
            <w:pPr>
              <w:spacing w:after="0" w:lineRule="auto"/>
              <w:rPr>
                <w:sz w:val="24"/>
                <w:szCs w:val="24"/>
              </w:rPr>
            </w:pPr>
            <w:r w:rsidDel="00000000" w:rsidR="00000000" w:rsidRPr="00000000">
              <w:rPr>
                <w:rFonts w:ascii="Calibri" w:cs="Calibri" w:eastAsia="Calibri" w:hAnsi="Calibri"/>
                <w:color w:val="000000"/>
                <w:rtl w:val="0"/>
              </w:rPr>
              <w:t xml:space="preserve">Cách trình bày đa dạng, rõ ràng, khoa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3">
            <w:pPr>
              <w:spacing w:after="0" w:lineRule="auto"/>
              <w:rPr>
                <w:sz w:val="24"/>
                <w:szCs w:val="24"/>
              </w:rPr>
            </w:pPr>
            <w:r w:rsidDel="00000000" w:rsidR="00000000" w:rsidRPr="00000000">
              <w:rPr>
                <w:rFonts w:ascii="Calibri" w:cs="Calibri" w:eastAsia="Calibri" w:hAnsi="Calibri"/>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4">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spacing w:after="0" w:lineRule="auto"/>
              <w:rPr>
                <w:sz w:val="24"/>
                <w:szCs w:val="24"/>
              </w:rPr>
            </w:pPr>
            <w:r w:rsidDel="00000000" w:rsidR="00000000" w:rsidRPr="00000000">
              <w:rPr>
                <w:rFonts w:ascii="Calibri" w:cs="Calibri" w:eastAsia="Calibri" w:hAnsi="Calibri"/>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6">
            <w:pPr>
              <w:spacing w:after="0" w:lineRule="auto"/>
              <w:rPr>
                <w:sz w:val="24"/>
                <w:szCs w:val="24"/>
              </w:rPr>
            </w:pPr>
            <w:r w:rsidDel="00000000" w:rsidR="00000000" w:rsidRPr="00000000">
              <w:rPr>
                <w:rFonts w:ascii="Calibri" w:cs="Calibri" w:eastAsia="Calibri" w:hAnsi="Calibri"/>
                <w:color w:val="000000"/>
                <w:rtl w:val="0"/>
              </w:rPr>
              <w:t xml:space="preserve">Hoàn thành đúng thời hạn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7">
            <w:pPr>
              <w:spacing w:after="0" w:lineRule="auto"/>
              <w:rPr>
                <w:sz w:val="24"/>
                <w:szCs w:val="24"/>
              </w:rPr>
            </w:pPr>
            <w:r w:rsidDel="00000000" w:rsidR="00000000" w:rsidRPr="00000000">
              <w:rPr>
                <w:rFonts w:ascii="Calibri" w:cs="Calibri" w:eastAsia="Calibri" w:hAnsi="Calibri"/>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8">
            <w:pPr>
              <w:spacing w:after="0" w:line="240" w:lineRule="auto"/>
              <w:rPr>
                <w:sz w:val="2"/>
                <w:szCs w:val="2"/>
              </w:rPr>
            </w:pPr>
            <w:r w:rsidDel="00000000" w:rsidR="00000000" w:rsidRPr="00000000">
              <w:rPr>
                <w:rtl w:val="0"/>
              </w:rPr>
            </w:r>
          </w:p>
        </w:tc>
      </w:tr>
      <w:tr>
        <w:trPr>
          <w:trHeight w:val="28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9">
            <w:pPr>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A">
            <w:pPr>
              <w:spacing w:after="0" w:line="240" w:lineRule="auto"/>
              <w:rPr>
                <w:sz w:val="24"/>
                <w:szCs w:val="24"/>
              </w:rPr>
            </w:pPr>
            <w:r w:rsidDel="00000000" w:rsidR="00000000" w:rsidRPr="00000000">
              <w:rPr>
                <w:rFonts w:ascii="Calibri" w:cs="Calibri" w:eastAsia="Calibri" w:hAnsi="Calibri"/>
                <w:color w:val="000000"/>
                <w:rtl w:val="0"/>
              </w:rPr>
              <w:t xml:space="preserve">Tổng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spacing w:after="0" w:line="240" w:lineRule="auto"/>
              <w:rPr>
                <w:sz w:val="24"/>
                <w:szCs w:val="24"/>
              </w:rPr>
            </w:pPr>
            <w:r w:rsidDel="00000000" w:rsidR="00000000" w:rsidRPr="00000000">
              <w:rPr>
                <w:rFonts w:ascii="Calibri" w:cs="Calibri" w:eastAsia="Calibri" w:hAnsi="Calibri"/>
                <w:color w:val="00000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C">
            <w:pPr>
              <w:spacing w:after="0" w:line="240" w:lineRule="auto"/>
              <w:rPr>
                <w:sz w:val="24"/>
                <w:szCs w:val="24"/>
              </w:rPr>
            </w:pPr>
            <w:r w:rsidDel="00000000" w:rsidR="00000000" w:rsidRPr="00000000">
              <w:rPr>
                <w:rtl w:val="0"/>
              </w:rPr>
            </w:r>
          </w:p>
        </w:tc>
      </w:tr>
    </w:tbl>
    <w:p w:rsidR="00000000" w:rsidDel="00000000" w:rsidP="00000000" w:rsidRDefault="00000000" w:rsidRPr="00000000" w14:paraId="000000FD">
      <w:pPr>
        <w:spacing w:after="0" w:line="240" w:lineRule="auto"/>
        <w:rPr>
          <w:sz w:val="24"/>
          <w:szCs w:val="24"/>
        </w:rPr>
      </w:pPr>
      <w:r w:rsidDel="00000000" w:rsidR="00000000" w:rsidRPr="00000000">
        <w:rPr>
          <w:rtl w:val="0"/>
        </w:rPr>
      </w:r>
    </w:p>
    <w:p w:rsidR="00000000" w:rsidDel="00000000" w:rsidP="00000000" w:rsidRDefault="00000000" w:rsidRPr="00000000" w14:paraId="000000FE">
      <w:pPr>
        <w:spacing w:after="240" w:line="240" w:lineRule="auto"/>
        <w:jc w:val="center"/>
        <w:rPr/>
      </w:pPr>
      <w:r w:rsidDel="00000000" w:rsidR="00000000" w:rsidRPr="00000000">
        <w:rPr>
          <w:rtl w:val="0"/>
        </w:rPr>
      </w:r>
    </w:p>
    <w:p w:rsidR="00000000" w:rsidDel="00000000" w:rsidP="00000000" w:rsidRDefault="00000000" w:rsidRPr="00000000" w14:paraId="000000FF">
      <w:pPr>
        <w:spacing w:after="240" w:line="240" w:lineRule="auto"/>
        <w:jc w:val="center"/>
        <w:rPr/>
      </w:pPr>
      <w:r w:rsidDel="00000000" w:rsidR="00000000" w:rsidRPr="00000000">
        <w:rPr>
          <w:rtl w:val="0"/>
        </w:rPr>
        <w:t xml:space="preserve">Tiêu chí đánh giá và cho điểm nhóm</w:t>
      </w:r>
    </w:p>
    <w:tbl>
      <w:tblPr>
        <w:tblStyle w:val="Table6"/>
        <w:tblW w:w="9288.0" w:type="dxa"/>
        <w:jc w:val="left"/>
        <w:tblInd w:w="0.0" w:type="dxa"/>
        <w:tblLayout w:type="fixed"/>
        <w:tblLook w:val="0400"/>
      </w:tblPr>
      <w:tblGrid>
        <w:gridCol w:w="618"/>
        <w:gridCol w:w="6491"/>
        <w:gridCol w:w="1041"/>
        <w:gridCol w:w="1138"/>
        <w:tblGridChange w:id="0">
          <w:tblGrid>
            <w:gridCol w:w="618"/>
            <w:gridCol w:w="6491"/>
            <w:gridCol w:w="1041"/>
            <w:gridCol w:w="1138"/>
          </w:tblGrid>
        </w:tblGridChange>
      </w:tblGrid>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0">
            <w:pPr>
              <w:spacing w:after="0" w:lineRule="auto"/>
              <w:rPr>
                <w:sz w:val="24"/>
                <w:szCs w:val="24"/>
              </w:rPr>
            </w:pPr>
            <w:r w:rsidDel="00000000" w:rsidR="00000000" w:rsidRPr="00000000">
              <w:rPr>
                <w:rFonts w:ascii="Calibri" w:cs="Calibri" w:eastAsia="Calibri" w:hAnsi="Calibri"/>
                <w:color w:val="000000"/>
                <w:rtl w:val="0"/>
              </w:rPr>
              <w:t xml:space="preserve">STT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1">
            <w:pPr>
              <w:spacing w:after="0" w:lineRule="auto"/>
              <w:rPr>
                <w:sz w:val="24"/>
                <w:szCs w:val="24"/>
              </w:rPr>
            </w:pPr>
            <w:r w:rsidDel="00000000" w:rsidR="00000000" w:rsidRPr="00000000">
              <w:rPr>
                <w:rFonts w:ascii="Calibri" w:cs="Calibri" w:eastAsia="Calibri" w:hAnsi="Calibri"/>
                <w:color w:val="000000"/>
                <w:rtl w:val="0"/>
              </w:rPr>
              <w:t xml:space="preserve">Tiêu chí đánh giá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2">
            <w:pPr>
              <w:spacing w:after="0" w:lineRule="auto"/>
              <w:rPr>
                <w:sz w:val="24"/>
                <w:szCs w:val="24"/>
              </w:rPr>
            </w:pPr>
            <w:r w:rsidDel="00000000" w:rsidR="00000000" w:rsidRPr="00000000">
              <w:rPr>
                <w:rFonts w:ascii="Calibri" w:cs="Calibri" w:eastAsia="Calibri" w:hAnsi="Calibri"/>
                <w:color w:val="000000"/>
                <w:rtl w:val="0"/>
              </w:rPr>
              <w:t xml:space="preserve">Điểm tối đa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3">
            <w:pPr>
              <w:spacing w:after="0" w:lineRule="auto"/>
              <w:rPr>
                <w:sz w:val="24"/>
                <w:szCs w:val="24"/>
              </w:rPr>
            </w:pPr>
            <w:r w:rsidDel="00000000" w:rsidR="00000000" w:rsidRPr="00000000">
              <w:rPr>
                <w:rFonts w:ascii="Calibri" w:cs="Calibri" w:eastAsia="Calibri" w:hAnsi="Calibri"/>
                <w:color w:val="000000"/>
                <w:rtl w:val="0"/>
              </w:rPr>
              <w:t xml:space="preserve">Điểm đánh giá</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4">
            <w:pPr>
              <w:spacing w:after="0" w:lineRule="auto"/>
              <w:rPr>
                <w:sz w:val="24"/>
                <w:szCs w:val="24"/>
              </w:rPr>
            </w:pPr>
            <w:r w:rsidDel="00000000" w:rsidR="00000000" w:rsidRPr="00000000">
              <w:rPr>
                <w:rFonts w:ascii="Calibri" w:cs="Calibri" w:eastAsia="Calibri" w:hAnsi="Calibri"/>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5">
            <w:pPr>
              <w:numPr>
                <w:ilvl w:val="0"/>
                <w:numId w:val="8"/>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Có kế hoạch làm việc nhóm , biên bản làm việc và sổ theo dõi quá trình làm việc.</w:t>
            </w:r>
          </w:p>
          <w:p w:rsidR="00000000" w:rsidDel="00000000" w:rsidP="00000000" w:rsidRDefault="00000000" w:rsidRPr="00000000" w14:paraId="00000106">
            <w:pPr>
              <w:numPr>
                <w:ilvl w:val="0"/>
                <w:numId w:val="8"/>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Nộp sản phẩm dưới dạng một bản word và bản báo cáo powerpoint, một sơ đồ tư duy (vẽ trên giấy hoặc vẽ trên phần mềm imindmap)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7">
            <w:pPr>
              <w:spacing w:after="0" w:lineRule="auto"/>
              <w:rPr>
                <w:sz w:val="24"/>
                <w:szCs w:val="24"/>
              </w:rPr>
            </w:pPr>
            <w:r w:rsidDel="00000000" w:rsidR="00000000" w:rsidRPr="00000000">
              <w:rPr>
                <w:rFonts w:ascii="Calibri" w:cs="Calibri" w:eastAsia="Calibri" w:hAnsi="Calibri"/>
                <w:color w:val="00000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8">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9">
            <w:pPr>
              <w:spacing w:after="0" w:lineRule="auto"/>
              <w:rPr>
                <w:sz w:val="24"/>
                <w:szCs w:val="24"/>
              </w:rPr>
            </w:pPr>
            <w:r w:rsidDel="00000000" w:rsidR="00000000" w:rsidRPr="00000000">
              <w:rPr>
                <w:rFonts w:ascii="Calibri" w:cs="Calibri" w:eastAsia="Calibri" w:hAnsi="Calibri"/>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A">
            <w:pPr>
              <w:spacing w:after="0" w:lineRule="auto"/>
              <w:rPr>
                <w:sz w:val="24"/>
                <w:szCs w:val="24"/>
              </w:rPr>
            </w:pPr>
            <w:r w:rsidDel="00000000" w:rsidR="00000000" w:rsidRPr="00000000">
              <w:rPr>
                <w:rFonts w:ascii="Calibri" w:cs="Calibri" w:eastAsia="Calibri" w:hAnsi="Calibri"/>
                <w:color w:val="000000"/>
                <w:rtl w:val="0"/>
              </w:rPr>
              <w:t xml:space="preserve">Đầy đủ thành viên tham dự báo cáo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B">
            <w:pPr>
              <w:spacing w:after="0" w:lineRule="auto"/>
              <w:rPr>
                <w:sz w:val="24"/>
                <w:szCs w:val="24"/>
              </w:rPr>
            </w:pPr>
            <w:r w:rsidDel="00000000" w:rsidR="00000000" w:rsidRPr="00000000">
              <w:rPr>
                <w:rFonts w:ascii="Calibri" w:cs="Calibri" w:eastAsia="Calibri" w:hAnsi="Calibri"/>
                <w:color w:val="00000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C">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D">
            <w:pPr>
              <w:spacing w:after="0" w:lineRule="auto"/>
              <w:rPr>
                <w:sz w:val="24"/>
                <w:szCs w:val="24"/>
              </w:rPr>
            </w:pPr>
            <w:r w:rsidDel="00000000" w:rsidR="00000000" w:rsidRPr="00000000">
              <w:rPr>
                <w:rFonts w:ascii="Calibri" w:cs="Calibri" w:eastAsia="Calibri" w:hAnsi="Calibri"/>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E">
            <w:pPr>
              <w:spacing w:after="0" w:lineRule="auto"/>
              <w:rPr>
                <w:sz w:val="24"/>
                <w:szCs w:val="24"/>
              </w:rPr>
            </w:pPr>
            <w:r w:rsidDel="00000000" w:rsidR="00000000" w:rsidRPr="00000000">
              <w:rPr>
                <w:rFonts w:ascii="Calibri" w:cs="Calibri" w:eastAsia="Calibri" w:hAnsi="Calibri"/>
                <w:color w:val="000000"/>
                <w:rtl w:val="0"/>
              </w:rPr>
              <w:t xml:space="preserve">Trình bày kết quả nghiên cứu ( nội dung đầy đủ , chính xác, trình bày khoa học, nêu rõ các minh chứng cho vấn đề nghiên cứu )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F">
            <w:pPr>
              <w:spacing w:after="0" w:lineRule="auto"/>
              <w:rPr>
                <w:sz w:val="24"/>
                <w:szCs w:val="24"/>
              </w:rPr>
            </w:pPr>
            <w:r w:rsidDel="00000000" w:rsidR="00000000" w:rsidRPr="00000000">
              <w:rPr>
                <w:rFonts w:ascii="Calibri" w:cs="Calibri" w:eastAsia="Calibri" w:hAnsi="Calibri"/>
                <w:color w:val="000000"/>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0">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1">
            <w:pPr>
              <w:spacing w:after="0" w:lineRule="auto"/>
              <w:rPr>
                <w:sz w:val="24"/>
                <w:szCs w:val="24"/>
              </w:rPr>
            </w:pPr>
            <w:r w:rsidDel="00000000" w:rsidR="00000000" w:rsidRPr="00000000">
              <w:rPr>
                <w:rFonts w:ascii="Calibri" w:cs="Calibri" w:eastAsia="Calibri" w:hAnsi="Calibri"/>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2">
            <w:pPr>
              <w:spacing w:after="0" w:lineRule="auto"/>
              <w:rPr>
                <w:sz w:val="24"/>
                <w:szCs w:val="24"/>
              </w:rPr>
            </w:pPr>
            <w:r w:rsidDel="00000000" w:rsidR="00000000" w:rsidRPr="00000000">
              <w:rPr>
                <w:rFonts w:ascii="Calibri" w:cs="Calibri" w:eastAsia="Calibri" w:hAnsi="Calibri"/>
                <w:color w:val="000000"/>
                <w:rtl w:val="0"/>
              </w:rPr>
              <w:t xml:space="preserve">Kỹ năng trong khi trình bày , mức độ hợp tác giữa các thành viên trong nhóm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3">
            <w:pPr>
              <w:spacing w:after="0" w:lineRule="auto"/>
              <w:rPr>
                <w:sz w:val="24"/>
                <w:szCs w:val="24"/>
              </w:rPr>
            </w:pPr>
            <w:r w:rsidDel="00000000" w:rsidR="00000000" w:rsidRPr="00000000">
              <w:rPr>
                <w:rFonts w:ascii="Calibri" w:cs="Calibri" w:eastAsia="Calibri" w:hAnsi="Calibri"/>
                <w:color w:val="00000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4">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5">
            <w:pPr>
              <w:spacing w:after="0" w:lineRule="auto"/>
              <w:rPr>
                <w:sz w:val="24"/>
                <w:szCs w:val="24"/>
              </w:rPr>
            </w:pPr>
            <w:r w:rsidDel="00000000" w:rsidR="00000000" w:rsidRPr="00000000">
              <w:rPr>
                <w:rFonts w:ascii="Calibri" w:cs="Calibri" w:eastAsia="Calibri" w:hAnsi="Calibri"/>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6">
            <w:pPr>
              <w:spacing w:after="0" w:lineRule="auto"/>
              <w:rPr>
                <w:sz w:val="24"/>
                <w:szCs w:val="24"/>
              </w:rPr>
            </w:pPr>
            <w:r w:rsidDel="00000000" w:rsidR="00000000" w:rsidRPr="00000000">
              <w:rPr>
                <w:rFonts w:ascii="Calibri" w:cs="Calibri" w:eastAsia="Calibri" w:hAnsi="Calibri"/>
                <w:color w:val="000000"/>
                <w:rtl w:val="0"/>
              </w:rPr>
              <w:t xml:space="preserve">Đúng thời gian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7">
            <w:pPr>
              <w:spacing w:after="0" w:lineRule="auto"/>
              <w:rPr>
                <w:sz w:val="24"/>
                <w:szCs w:val="24"/>
              </w:rPr>
            </w:pPr>
            <w:r w:rsidDel="00000000" w:rsidR="00000000" w:rsidRPr="00000000">
              <w:rPr>
                <w:rFonts w:ascii="Calibri" w:cs="Calibri" w:eastAsia="Calibri" w:hAnsi="Calibri"/>
                <w:color w:val="00000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8">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9">
            <w:pPr>
              <w:spacing w:after="0" w:lineRule="auto"/>
              <w:rPr>
                <w:sz w:val="24"/>
                <w:szCs w:val="24"/>
              </w:rPr>
            </w:pPr>
            <w:r w:rsidDel="00000000" w:rsidR="00000000" w:rsidRPr="00000000">
              <w:rPr>
                <w:rFonts w:ascii="Calibri" w:cs="Calibri" w:eastAsia="Calibri" w:hAnsi="Calibri"/>
                <w:color w:val="00000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A">
            <w:pPr>
              <w:spacing w:after="0" w:lineRule="auto"/>
              <w:rPr>
                <w:sz w:val="24"/>
                <w:szCs w:val="24"/>
              </w:rPr>
            </w:pPr>
            <w:r w:rsidDel="00000000" w:rsidR="00000000" w:rsidRPr="00000000">
              <w:rPr>
                <w:rFonts w:ascii="Calibri" w:cs="Calibri" w:eastAsia="Calibri" w:hAnsi="Calibri"/>
                <w:color w:val="000000"/>
                <w:rtl w:val="0"/>
              </w:rPr>
              <w:t xml:space="preserve">Có ý tưởng sáng tạo, độc đáo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B">
            <w:pPr>
              <w:spacing w:after="0" w:lineRule="auto"/>
              <w:rPr>
                <w:sz w:val="24"/>
                <w:szCs w:val="24"/>
              </w:rPr>
            </w:pPr>
            <w:r w:rsidDel="00000000" w:rsidR="00000000" w:rsidRPr="00000000">
              <w:rPr>
                <w:rFonts w:ascii="Calibri" w:cs="Calibri" w:eastAsia="Calibri" w:hAnsi="Calibri"/>
                <w:color w:val="00000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C">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D">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E">
            <w:pPr>
              <w:spacing w:after="0" w:lineRule="auto"/>
              <w:rPr>
                <w:sz w:val="24"/>
                <w:szCs w:val="24"/>
              </w:rPr>
            </w:pPr>
            <w:r w:rsidDel="00000000" w:rsidR="00000000" w:rsidRPr="00000000">
              <w:rPr>
                <w:rFonts w:ascii="Calibri" w:cs="Calibri" w:eastAsia="Calibri" w:hAnsi="Calibri"/>
                <w:color w:val="000000"/>
                <w:rtl w:val="0"/>
              </w:rPr>
              <w:t xml:space="preserve">Tổng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F">
            <w:pPr>
              <w:spacing w:after="0" w:lineRule="auto"/>
              <w:rPr>
                <w:sz w:val="24"/>
                <w:szCs w:val="24"/>
              </w:rPr>
            </w:pPr>
            <w:r w:rsidDel="00000000" w:rsidR="00000000" w:rsidRPr="00000000">
              <w:rPr>
                <w:rFonts w:ascii="Calibri" w:cs="Calibri" w:eastAsia="Calibri" w:hAnsi="Calibri"/>
                <w:color w:val="00000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0">
            <w:pPr>
              <w:spacing w:after="0" w:line="240" w:lineRule="auto"/>
              <w:rPr>
                <w:sz w:val="2"/>
                <w:szCs w:val="2"/>
              </w:rPr>
            </w:pPr>
            <w:r w:rsidDel="00000000" w:rsidR="00000000" w:rsidRPr="00000000">
              <w:rPr>
                <w:rtl w:val="0"/>
              </w:rPr>
            </w:r>
          </w:p>
        </w:tc>
      </w:tr>
    </w:tbl>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jc w:val="center"/>
        <w:rPr/>
      </w:pPr>
      <w:r w:rsidDel="00000000" w:rsidR="00000000" w:rsidRPr="00000000">
        <w:rPr>
          <w:rtl w:val="0"/>
        </w:rPr>
      </w:r>
    </w:p>
    <w:p w:rsidR="00000000" w:rsidDel="00000000" w:rsidP="00000000" w:rsidRDefault="00000000" w:rsidRPr="00000000" w14:paraId="00000123">
      <w:pPr>
        <w:jc w:val="center"/>
        <w:rPr/>
      </w:pPr>
      <w:r w:rsidDel="00000000" w:rsidR="00000000" w:rsidRPr="00000000">
        <w:rPr>
          <w:rtl w:val="0"/>
        </w:rPr>
      </w:r>
    </w:p>
    <w:p w:rsidR="00000000" w:rsidDel="00000000" w:rsidP="00000000" w:rsidRDefault="00000000" w:rsidRPr="00000000" w14:paraId="00000124">
      <w:pPr>
        <w:jc w:val="center"/>
        <w:rPr/>
      </w:pPr>
      <w:r w:rsidDel="00000000" w:rsidR="00000000" w:rsidRPr="00000000">
        <w:rPr>
          <w:rtl w:val="0"/>
        </w:rPr>
      </w:r>
    </w:p>
    <w:p w:rsidR="00000000" w:rsidDel="00000000" w:rsidP="00000000" w:rsidRDefault="00000000" w:rsidRPr="00000000" w14:paraId="00000125">
      <w:pPr>
        <w:jc w:val="center"/>
        <w:rPr/>
      </w:pPr>
      <w:r w:rsidDel="00000000" w:rsidR="00000000" w:rsidRPr="00000000">
        <w:rPr>
          <w:rtl w:val="0"/>
        </w:rPr>
      </w:r>
    </w:p>
    <w:p w:rsidR="00000000" w:rsidDel="00000000" w:rsidP="00000000" w:rsidRDefault="00000000" w:rsidRPr="00000000" w14:paraId="00000126">
      <w:pPr>
        <w:jc w:val="center"/>
        <w:rPr/>
      </w:pPr>
      <w:r w:rsidDel="00000000" w:rsidR="00000000" w:rsidRPr="00000000">
        <w:rPr>
          <w:rtl w:val="0"/>
        </w:rPr>
        <w:t xml:space="preserve">Tiêu chí đánh gia và cho điểm cá nhân</w:t>
      </w:r>
    </w:p>
    <w:tbl>
      <w:tblPr>
        <w:tblStyle w:val="Table7"/>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2"/>
        <w:gridCol w:w="2322"/>
        <w:gridCol w:w="2322"/>
        <w:gridCol w:w="2322"/>
        <w:tblGridChange w:id="0">
          <w:tblGrid>
            <w:gridCol w:w="2322"/>
            <w:gridCol w:w="2322"/>
            <w:gridCol w:w="2322"/>
            <w:gridCol w:w="2322"/>
          </w:tblGrid>
        </w:tblGridChange>
      </w:tblGrid>
      <w:tr>
        <w:tc>
          <w:tcPr/>
          <w:p w:rsidR="00000000" w:rsidDel="00000000" w:rsidP="00000000" w:rsidRDefault="00000000" w:rsidRPr="00000000" w14:paraId="00000127">
            <w:pPr>
              <w:rPr/>
            </w:pPr>
            <w:r w:rsidDel="00000000" w:rsidR="00000000" w:rsidRPr="00000000">
              <w:rPr>
                <w:rtl w:val="0"/>
              </w:rPr>
              <w:t xml:space="preserve">STT</w:t>
            </w:r>
          </w:p>
        </w:tc>
        <w:tc>
          <w:tcPr/>
          <w:p w:rsidR="00000000" w:rsidDel="00000000" w:rsidP="00000000" w:rsidRDefault="00000000" w:rsidRPr="00000000" w14:paraId="00000128">
            <w:pPr>
              <w:rPr/>
            </w:pPr>
            <w:r w:rsidDel="00000000" w:rsidR="00000000" w:rsidRPr="00000000">
              <w:rPr>
                <w:rtl w:val="0"/>
              </w:rPr>
              <w:t xml:space="preserve">Tiêu chí đánh giá</w:t>
            </w:r>
          </w:p>
        </w:tc>
        <w:tc>
          <w:tcPr/>
          <w:p w:rsidR="00000000" w:rsidDel="00000000" w:rsidP="00000000" w:rsidRDefault="00000000" w:rsidRPr="00000000" w14:paraId="00000129">
            <w:pPr>
              <w:rPr/>
            </w:pPr>
            <w:r w:rsidDel="00000000" w:rsidR="00000000" w:rsidRPr="00000000">
              <w:rPr>
                <w:rtl w:val="0"/>
              </w:rPr>
              <w:t xml:space="preserve">Điểm tối đa</w:t>
            </w:r>
          </w:p>
        </w:tc>
        <w:tc>
          <w:tcPr/>
          <w:p w:rsidR="00000000" w:rsidDel="00000000" w:rsidP="00000000" w:rsidRDefault="00000000" w:rsidRPr="00000000" w14:paraId="0000012A">
            <w:pPr>
              <w:rPr/>
            </w:pPr>
            <w:r w:rsidDel="00000000" w:rsidR="00000000" w:rsidRPr="00000000">
              <w:rPr>
                <w:rtl w:val="0"/>
              </w:rPr>
              <w:t xml:space="preserve">Điểm đánh giá</w:t>
            </w:r>
          </w:p>
        </w:tc>
      </w:tr>
      <w:tr>
        <w:tc>
          <w:tcPr/>
          <w:p w:rsidR="00000000" w:rsidDel="00000000" w:rsidP="00000000" w:rsidRDefault="00000000" w:rsidRPr="00000000" w14:paraId="0000012B">
            <w:pPr>
              <w:rPr/>
            </w:pPr>
            <w:r w:rsidDel="00000000" w:rsidR="00000000" w:rsidRPr="00000000">
              <w:rPr>
                <w:rtl w:val="0"/>
              </w:rPr>
              <w:t xml:space="preserve">1</w:t>
            </w:r>
          </w:p>
        </w:tc>
        <w:tc>
          <w:tcPr/>
          <w:p w:rsidR="00000000" w:rsidDel="00000000" w:rsidP="00000000" w:rsidRDefault="00000000" w:rsidRPr="00000000" w14:paraId="0000012C">
            <w:pPr>
              <w:rPr/>
            </w:pPr>
            <w:r w:rsidDel="00000000" w:rsidR="00000000" w:rsidRPr="00000000">
              <w:rPr>
                <w:rtl w:val="0"/>
              </w:rPr>
              <w:t xml:space="preserve">Kết quả làm việc nhóm</w:t>
            </w:r>
          </w:p>
        </w:tc>
        <w:tc>
          <w:tcPr/>
          <w:p w:rsidR="00000000" w:rsidDel="00000000" w:rsidP="00000000" w:rsidRDefault="00000000" w:rsidRPr="00000000" w14:paraId="0000012D">
            <w:pPr>
              <w:rPr/>
            </w:pPr>
            <w:r w:rsidDel="00000000" w:rsidR="00000000" w:rsidRPr="00000000">
              <w:rPr>
                <w:rtl w:val="0"/>
              </w:rPr>
              <w:t xml:space="preserve">3</w:t>
            </w:r>
          </w:p>
        </w:tc>
        <w:tc>
          <w:tcPr/>
          <w:p w:rsidR="00000000" w:rsidDel="00000000" w:rsidP="00000000" w:rsidRDefault="00000000" w:rsidRPr="00000000" w14:paraId="0000012E">
            <w:pPr>
              <w:rPr/>
            </w:pPr>
            <w:r w:rsidDel="00000000" w:rsidR="00000000" w:rsidRPr="00000000">
              <w:rPr>
                <w:rtl w:val="0"/>
              </w:rPr>
            </w:r>
          </w:p>
        </w:tc>
      </w:tr>
      <w:tr>
        <w:tc>
          <w:tcPr/>
          <w:p w:rsidR="00000000" w:rsidDel="00000000" w:rsidP="00000000" w:rsidRDefault="00000000" w:rsidRPr="00000000" w14:paraId="0000012F">
            <w:pPr>
              <w:rPr/>
            </w:pPr>
            <w:r w:rsidDel="00000000" w:rsidR="00000000" w:rsidRPr="00000000">
              <w:rPr>
                <w:rtl w:val="0"/>
              </w:rPr>
              <w:t xml:space="preserve">2</w:t>
            </w:r>
          </w:p>
        </w:tc>
        <w:tc>
          <w:tcPr/>
          <w:p w:rsidR="00000000" w:rsidDel="00000000" w:rsidP="00000000" w:rsidRDefault="00000000" w:rsidRPr="00000000" w14:paraId="00000130">
            <w:pPr>
              <w:rPr/>
            </w:pPr>
            <w:r w:rsidDel="00000000" w:rsidR="00000000" w:rsidRPr="00000000">
              <w:rPr>
                <w:rtl w:val="0"/>
              </w:rPr>
              <w:t xml:space="preserve">Kết quả làm bài tập trên phiếu học tập</w:t>
            </w:r>
          </w:p>
        </w:tc>
        <w:tc>
          <w:tcPr/>
          <w:p w:rsidR="00000000" w:rsidDel="00000000" w:rsidP="00000000" w:rsidRDefault="00000000" w:rsidRPr="00000000" w14:paraId="00000131">
            <w:pPr>
              <w:rPr/>
            </w:pPr>
            <w:r w:rsidDel="00000000" w:rsidR="00000000" w:rsidRPr="00000000">
              <w:rPr>
                <w:rtl w:val="0"/>
              </w:rPr>
              <w:t xml:space="preserve">5</w:t>
            </w:r>
          </w:p>
        </w:tc>
        <w:tc>
          <w:tcPr/>
          <w:p w:rsidR="00000000" w:rsidDel="00000000" w:rsidP="00000000" w:rsidRDefault="00000000" w:rsidRPr="00000000" w14:paraId="00000132">
            <w:pPr>
              <w:rPr/>
            </w:pPr>
            <w:r w:rsidDel="00000000" w:rsidR="00000000" w:rsidRPr="00000000">
              <w:rPr>
                <w:rtl w:val="0"/>
              </w:rPr>
            </w:r>
          </w:p>
        </w:tc>
      </w:tr>
      <w:tr>
        <w:tc>
          <w:tcPr/>
          <w:p w:rsidR="00000000" w:rsidDel="00000000" w:rsidP="00000000" w:rsidRDefault="00000000" w:rsidRPr="00000000" w14:paraId="00000133">
            <w:pPr>
              <w:rPr/>
            </w:pPr>
            <w:r w:rsidDel="00000000" w:rsidR="00000000" w:rsidRPr="00000000">
              <w:rPr>
                <w:rtl w:val="0"/>
              </w:rPr>
              <w:t xml:space="preserve">3</w:t>
            </w:r>
          </w:p>
        </w:tc>
        <w:tc>
          <w:tcPr/>
          <w:p w:rsidR="00000000" w:rsidDel="00000000" w:rsidP="00000000" w:rsidRDefault="00000000" w:rsidRPr="00000000" w14:paraId="00000134">
            <w:pPr>
              <w:rPr/>
            </w:pPr>
            <w:r w:rsidDel="00000000" w:rsidR="00000000" w:rsidRPr="00000000">
              <w:rPr>
                <w:rtl w:val="0"/>
              </w:rPr>
              <w:t xml:space="preserve">Tham gia tích cực hoạt động trên lớp</w:t>
            </w:r>
          </w:p>
        </w:tc>
        <w:tc>
          <w:tcPr/>
          <w:p w:rsidR="00000000" w:rsidDel="00000000" w:rsidP="00000000" w:rsidRDefault="00000000" w:rsidRPr="00000000" w14:paraId="00000135">
            <w:pPr>
              <w:rPr/>
            </w:pPr>
            <w:r w:rsidDel="00000000" w:rsidR="00000000" w:rsidRPr="00000000">
              <w:rPr>
                <w:rtl w:val="0"/>
              </w:rPr>
              <w:t xml:space="preserve">2</w:t>
            </w:r>
          </w:p>
        </w:tc>
        <w:tc>
          <w:tcPr/>
          <w:p w:rsidR="00000000" w:rsidDel="00000000" w:rsidP="00000000" w:rsidRDefault="00000000" w:rsidRPr="00000000" w14:paraId="00000136">
            <w:pPr>
              <w:rPr/>
            </w:pPr>
            <w:r w:rsidDel="00000000" w:rsidR="00000000" w:rsidRPr="00000000">
              <w:rPr>
                <w:rtl w:val="0"/>
              </w:rPr>
            </w:r>
          </w:p>
        </w:tc>
      </w:tr>
      <w:tr>
        <w:tc>
          <w:tcPr/>
          <w:p w:rsidR="00000000" w:rsidDel="00000000" w:rsidP="00000000" w:rsidRDefault="00000000" w:rsidRPr="00000000" w14:paraId="00000137">
            <w:pPr>
              <w:rPr/>
            </w:pPr>
            <w:r w:rsidDel="00000000" w:rsidR="00000000" w:rsidRPr="00000000">
              <w:rPr>
                <w:rtl w:val="0"/>
              </w:rPr>
            </w:r>
          </w:p>
        </w:tc>
        <w:tc>
          <w:tcPr/>
          <w:p w:rsidR="00000000" w:rsidDel="00000000" w:rsidP="00000000" w:rsidRDefault="00000000" w:rsidRPr="00000000" w14:paraId="00000138">
            <w:pPr>
              <w:rPr/>
            </w:pPr>
            <w:r w:rsidDel="00000000" w:rsidR="00000000" w:rsidRPr="00000000">
              <w:rPr>
                <w:rtl w:val="0"/>
              </w:rPr>
              <w:t xml:space="preserve">Tổng</w:t>
            </w:r>
          </w:p>
        </w:tc>
        <w:tc>
          <w:tcPr/>
          <w:p w:rsidR="00000000" w:rsidDel="00000000" w:rsidP="00000000" w:rsidRDefault="00000000" w:rsidRPr="00000000" w14:paraId="00000139">
            <w:pPr>
              <w:rPr/>
            </w:pPr>
            <w:r w:rsidDel="00000000" w:rsidR="00000000" w:rsidRPr="00000000">
              <w:rPr>
                <w:rtl w:val="0"/>
              </w:rPr>
              <w:t xml:space="preserve">10</w:t>
            </w:r>
          </w:p>
        </w:tc>
        <w:tc>
          <w:tcPr/>
          <w:p w:rsidR="00000000" w:rsidDel="00000000" w:rsidP="00000000" w:rsidRDefault="00000000" w:rsidRPr="00000000" w14:paraId="0000013A">
            <w:pPr>
              <w:rPr/>
            </w:pPr>
            <w:r w:rsidDel="00000000" w:rsidR="00000000" w:rsidRPr="00000000">
              <w:rPr>
                <w:rtl w:val="0"/>
              </w:rPr>
            </w:r>
          </w:p>
        </w:tc>
      </w:tr>
    </w:tbl>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b w:val="1"/>
        </w:rPr>
      </w:pPr>
      <w:r w:rsidDel="00000000" w:rsidR="00000000" w:rsidRPr="00000000">
        <w:rPr>
          <w:b w:val="1"/>
          <w:rtl w:val="0"/>
        </w:rPr>
        <w:t xml:space="preserve">7. Định hướng học tập tiếp theo</w:t>
      </w:r>
    </w:p>
    <w:p w:rsidR="00000000" w:rsidDel="00000000" w:rsidP="00000000" w:rsidRDefault="00000000" w:rsidRPr="00000000" w14:paraId="0000013D">
      <w:pPr>
        <w:rPr/>
      </w:pPr>
      <w:r w:rsidDel="00000000" w:rsidR="00000000" w:rsidRPr="00000000">
        <w:rPr>
          <w:rtl w:val="0"/>
        </w:rPr>
        <w:t xml:space="preserve">- Tìm hiểu về tác gia Nguyễn Tuân thông qua chủ đề: Kể chuyện bác Nguyễn</w:t>
      </w:r>
    </w:p>
    <w:p w:rsidR="00000000" w:rsidDel="00000000" w:rsidP="00000000" w:rsidRDefault="00000000" w:rsidRPr="00000000" w14:paraId="0000013E">
      <w:pPr>
        <w:rPr/>
      </w:pPr>
      <w:r w:rsidDel="00000000" w:rsidR="00000000" w:rsidRPr="00000000">
        <w:rPr>
          <w:rtl w:val="0"/>
        </w:rPr>
        <w:t xml:space="preserve"> Nhiệm vụ của học sinh:</w:t>
      </w:r>
    </w:p>
    <w:p w:rsidR="00000000" w:rsidDel="00000000" w:rsidP="00000000" w:rsidRDefault="00000000" w:rsidRPr="00000000" w14:paraId="0000013F">
      <w:pPr>
        <w:rPr/>
      </w:pPr>
      <w:r w:rsidDel="00000000" w:rsidR="00000000" w:rsidRPr="00000000">
        <w:rPr>
          <w:rtl w:val="0"/>
        </w:rPr>
        <w:t xml:space="preserve">- Nhóm 1: Tìm hiểu về tiểu sử và con người Nguyễn Tuân ( sưu tầm một vài câu chuyện về cuộc đời, nêu bật được tính cách )</w:t>
      </w:r>
    </w:p>
    <w:p w:rsidR="00000000" w:rsidDel="00000000" w:rsidP="00000000" w:rsidRDefault="00000000" w:rsidRPr="00000000" w14:paraId="00000140">
      <w:pPr>
        <w:rPr/>
      </w:pPr>
      <w:r w:rsidDel="00000000" w:rsidR="00000000" w:rsidRPr="00000000">
        <w:rPr>
          <w:rtl w:val="0"/>
        </w:rPr>
        <w:t xml:space="preserve">-Nhóm 2: Tìm hiểu về quan điểm nghệ thuật của Nguyễn Tuân (Lấy ví dụ là các tác phẩm cho những quan điểm đó)</w:t>
      </w:r>
    </w:p>
    <w:p w:rsidR="00000000" w:rsidDel="00000000" w:rsidP="00000000" w:rsidRDefault="00000000" w:rsidRPr="00000000" w14:paraId="00000141">
      <w:pPr>
        <w:rPr/>
      </w:pPr>
      <w:r w:rsidDel="00000000" w:rsidR="00000000" w:rsidRPr="00000000">
        <w:rPr>
          <w:rtl w:val="0"/>
        </w:rPr>
        <w:t xml:space="preserve">Nhóm 3: Tìm hiểu về quá trình sáng tác và đề tài chính ( Trước và sau Cách mạng )</w:t>
      </w:r>
    </w:p>
    <w:p w:rsidR="00000000" w:rsidDel="00000000" w:rsidP="00000000" w:rsidRDefault="00000000" w:rsidRPr="00000000" w14:paraId="00000142">
      <w:pPr>
        <w:rPr/>
      </w:pPr>
      <w:r w:rsidDel="00000000" w:rsidR="00000000" w:rsidRPr="00000000">
        <w:rPr>
          <w:rtl w:val="0"/>
        </w:rPr>
        <w:t xml:space="preserve">Nhóm 4: Tìm hiểu về phong cách nghệ thuật của Nguyễn Tuân ( Trước và sau Cách mạng)</w:t>
      </w:r>
    </w:p>
    <w:p w:rsidR="00000000" w:rsidDel="00000000" w:rsidP="00000000" w:rsidRDefault="00000000" w:rsidRPr="00000000" w14:paraId="00000143">
      <w:pPr>
        <w:rPr>
          <w:b w:val="1"/>
        </w:rPr>
      </w:pPr>
      <w:r w:rsidDel="00000000" w:rsidR="00000000" w:rsidRPr="00000000">
        <w:rPr>
          <w:b w:val="1"/>
          <w:rtl w:val="0"/>
        </w:rPr>
        <w:t xml:space="preserve">8. Những điều hay trong bài</w:t>
      </w:r>
    </w:p>
    <w:p w:rsidR="00000000" w:rsidDel="00000000" w:rsidP="00000000" w:rsidRDefault="00000000" w:rsidRPr="00000000" w14:paraId="00000144">
      <w:pPr>
        <w:rPr/>
      </w:pPr>
      <w:r w:rsidDel="00000000" w:rsidR="00000000" w:rsidRPr="00000000">
        <w:rPr>
          <w:rtl w:val="0"/>
        </w:rPr>
        <w:t xml:space="preserve">- Trong hoạt động 2, Học sinh được rèn luyện kỹ năng xây dựng sơ đồ tư duy và khái quát kiến thức</w:t>
      </w:r>
    </w:p>
    <w:p w:rsidR="00000000" w:rsidDel="00000000" w:rsidP="00000000" w:rsidRDefault="00000000" w:rsidRPr="00000000" w14:paraId="00000145">
      <w:pPr>
        <w:rPr/>
      </w:pPr>
      <w:r w:rsidDel="00000000" w:rsidR="00000000" w:rsidRPr="00000000">
        <w:rPr>
          <w:rtl w:val="0"/>
        </w:rPr>
        <w:t xml:space="preserve">- Hoạt động tổng kết, giáo viên sẽ biết được trong suốt buổi học học sinh có nắm được bài hay không, nếu chưa nắm rõ thì chính học sinh sẽ là người ôn lại kiến thức từ đó sẽ đem lại hiệu quả cao . Bên cạnh đó, hoạt động này giúp cho không khí lớp học trở nên vui vẻ sau cả quá trình tìm hiểu nội dung bài. </w:t>
      </w:r>
    </w:p>
    <w:p w:rsidR="00000000" w:rsidDel="00000000" w:rsidP="00000000" w:rsidRDefault="00000000" w:rsidRPr="00000000" w14:paraId="00000146">
      <w:pPr>
        <w:rPr/>
      </w:pPr>
      <w:r w:rsidDel="00000000" w:rsidR="00000000" w:rsidRPr="00000000">
        <w:rPr>
          <w:rtl w:val="0"/>
        </w:rPr>
        <w:t xml:space="preserve">- Hoạt động vận dụng giúp phát triển kỹ năng phân tích, tổng hợp, sắp xếp. Các em vận dụng kiến thức văn học vào trong thực tiễn.</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jc w:val="center"/>
        <w:rPr>
          <w:b w:val="1"/>
          <w:sz w:val="32"/>
          <w:szCs w:val="32"/>
        </w:rPr>
      </w:pPr>
      <w:r w:rsidDel="00000000" w:rsidR="00000000" w:rsidRPr="00000000">
        <w:rPr>
          <w:b w:val="1"/>
          <w:sz w:val="32"/>
          <w:szCs w:val="32"/>
          <w:rtl w:val="0"/>
        </w:rPr>
        <w:t xml:space="preserve">Bảng đánh giá giáo viên</w:t>
      </w:r>
    </w:p>
    <w:tbl>
      <w:tblPr>
        <w:tblStyle w:val="Table8"/>
        <w:tblW w:w="9287.999999999996" w:type="dxa"/>
        <w:jc w:val="left"/>
        <w:tblInd w:w="0.0" w:type="dxa"/>
        <w:tblLayout w:type="fixed"/>
        <w:tblLook w:val="0400"/>
      </w:tblPr>
      <w:tblGrid>
        <w:gridCol w:w="618"/>
        <w:gridCol w:w="7238"/>
        <w:gridCol w:w="358"/>
        <w:gridCol w:w="358"/>
        <w:gridCol w:w="358"/>
        <w:gridCol w:w="358"/>
        <w:tblGridChange w:id="0">
          <w:tblGrid>
            <w:gridCol w:w="618"/>
            <w:gridCol w:w="7238"/>
            <w:gridCol w:w="358"/>
            <w:gridCol w:w="358"/>
            <w:gridCol w:w="358"/>
            <w:gridCol w:w="358"/>
          </w:tblGrid>
        </w:tblGridChange>
      </w:tblGrid>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D">
            <w:pPr>
              <w:spacing w:after="0" w:lineRule="auto"/>
              <w:rPr>
                <w:sz w:val="24"/>
                <w:szCs w:val="24"/>
              </w:rPr>
            </w:pPr>
            <w:r w:rsidDel="00000000" w:rsidR="00000000" w:rsidRPr="00000000">
              <w:rPr>
                <w:rFonts w:ascii="Calibri" w:cs="Calibri" w:eastAsia="Calibri" w:hAnsi="Calibri"/>
                <w:color w:val="000000"/>
                <w:rtl w:val="0"/>
              </w:rPr>
              <w:t xml:space="preserve">STT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E">
            <w:pPr>
              <w:spacing w:after="0" w:lineRule="auto"/>
              <w:rPr>
                <w:sz w:val="24"/>
                <w:szCs w:val="24"/>
              </w:rPr>
            </w:pPr>
            <w:r w:rsidDel="00000000" w:rsidR="00000000" w:rsidRPr="00000000">
              <w:rPr>
                <w:rFonts w:ascii="Calibri" w:cs="Calibri" w:eastAsia="Calibri" w:hAnsi="Calibri"/>
                <w:color w:val="000000"/>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F">
            <w:pPr>
              <w:spacing w:after="0" w:lineRule="auto"/>
              <w:rPr>
                <w:sz w:val="24"/>
                <w:szCs w:val="24"/>
              </w:rPr>
            </w:pPr>
            <w:r w:rsidDel="00000000" w:rsidR="00000000" w:rsidRPr="00000000">
              <w:rPr>
                <w:rFonts w:ascii="Calibri" w:cs="Calibri" w:eastAsia="Calibri" w:hAnsi="Calibri"/>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0">
            <w:pPr>
              <w:spacing w:after="0" w:lineRule="auto"/>
              <w:rPr>
                <w:sz w:val="24"/>
                <w:szCs w:val="24"/>
              </w:rPr>
            </w:pPr>
            <w:r w:rsidDel="00000000" w:rsidR="00000000" w:rsidRPr="00000000">
              <w:rPr>
                <w:rFonts w:ascii="Calibri" w:cs="Calibri" w:eastAsia="Calibri" w:hAnsi="Calibri"/>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1">
            <w:pPr>
              <w:spacing w:after="0" w:lineRule="auto"/>
              <w:rPr>
                <w:sz w:val="24"/>
                <w:szCs w:val="24"/>
              </w:rPr>
            </w:pPr>
            <w:r w:rsidDel="00000000" w:rsidR="00000000" w:rsidRPr="00000000">
              <w:rPr>
                <w:rFonts w:ascii="Calibri" w:cs="Calibri" w:eastAsia="Calibri" w:hAnsi="Calibri"/>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2">
            <w:pPr>
              <w:spacing w:after="0" w:lineRule="auto"/>
              <w:rPr>
                <w:sz w:val="24"/>
                <w:szCs w:val="24"/>
              </w:rPr>
            </w:pPr>
            <w:r w:rsidDel="00000000" w:rsidR="00000000" w:rsidRPr="00000000">
              <w:rPr>
                <w:rFonts w:ascii="Calibri" w:cs="Calibri" w:eastAsia="Calibri" w:hAnsi="Calibri"/>
                <w:color w:val="000000"/>
                <w:rtl w:val="0"/>
              </w:rPr>
              <w:t xml:space="preserve">4</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3">
            <w:pPr>
              <w:spacing w:after="0" w:lineRule="auto"/>
              <w:rPr>
                <w:sz w:val="24"/>
                <w:szCs w:val="24"/>
              </w:rPr>
            </w:pPr>
            <w:r w:rsidDel="00000000" w:rsidR="00000000" w:rsidRPr="00000000">
              <w:rPr>
                <w:rFonts w:ascii="Calibri" w:cs="Calibri" w:eastAsia="Calibri" w:hAnsi="Calibri"/>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4">
            <w:pPr>
              <w:spacing w:after="0" w:lineRule="auto"/>
              <w:rPr>
                <w:sz w:val="24"/>
                <w:szCs w:val="24"/>
              </w:rPr>
            </w:pPr>
            <w:r w:rsidDel="00000000" w:rsidR="00000000" w:rsidRPr="00000000">
              <w:rPr>
                <w:rFonts w:ascii="Calibri" w:cs="Calibri" w:eastAsia="Calibri" w:hAnsi="Calibri"/>
                <w:color w:val="000000"/>
                <w:rtl w:val="0"/>
              </w:rPr>
              <w:t xml:space="preserve">GV giới thiệu mục tiêu môn học, đề cương chi tiết của môn học đầy đủ và rõ ràng trước khi bắt đầu môn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5">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6">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7">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8">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9">
            <w:pPr>
              <w:spacing w:after="0" w:lineRule="auto"/>
              <w:rPr>
                <w:sz w:val="24"/>
                <w:szCs w:val="24"/>
              </w:rPr>
            </w:pPr>
            <w:r w:rsidDel="00000000" w:rsidR="00000000" w:rsidRPr="00000000">
              <w:rPr>
                <w:rFonts w:ascii="Calibri" w:cs="Calibri" w:eastAsia="Calibri" w:hAnsi="Calibri"/>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A">
            <w:pPr>
              <w:spacing w:after="0" w:lineRule="auto"/>
              <w:rPr>
                <w:sz w:val="24"/>
                <w:szCs w:val="24"/>
              </w:rPr>
            </w:pPr>
            <w:r w:rsidDel="00000000" w:rsidR="00000000" w:rsidRPr="00000000">
              <w:rPr>
                <w:rFonts w:ascii="Calibri" w:cs="Calibri" w:eastAsia="Calibri" w:hAnsi="Calibri"/>
                <w:color w:val="000000"/>
                <w:rtl w:val="0"/>
              </w:rPr>
              <w:t xml:space="preserve">GV giới thiệu khái quát nội dung giảng dạy môn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B">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C">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D">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E">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F">
            <w:pPr>
              <w:spacing w:after="0" w:lineRule="auto"/>
              <w:rPr>
                <w:sz w:val="24"/>
                <w:szCs w:val="24"/>
              </w:rPr>
            </w:pPr>
            <w:r w:rsidDel="00000000" w:rsidR="00000000" w:rsidRPr="00000000">
              <w:rPr>
                <w:rFonts w:ascii="Calibri" w:cs="Calibri" w:eastAsia="Calibri" w:hAnsi="Calibri"/>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0">
            <w:pPr>
              <w:spacing w:after="0" w:lineRule="auto"/>
              <w:rPr>
                <w:sz w:val="24"/>
                <w:szCs w:val="24"/>
              </w:rPr>
            </w:pPr>
            <w:r w:rsidDel="00000000" w:rsidR="00000000" w:rsidRPr="00000000">
              <w:rPr>
                <w:rFonts w:ascii="Calibri" w:cs="Calibri" w:eastAsia="Calibri" w:hAnsi="Calibri"/>
                <w:color w:val="000000"/>
                <w:rtl w:val="0"/>
              </w:rPr>
              <w:t xml:space="preserve">Giải thích phương pháp kiểm tra, đánh giá rõ ràng ( thời điểm , nội dung phương pháp đánh giá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1">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2">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3">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4">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5">
            <w:pPr>
              <w:spacing w:after="0" w:lineRule="auto"/>
              <w:rPr>
                <w:sz w:val="24"/>
                <w:szCs w:val="24"/>
              </w:rPr>
            </w:pPr>
            <w:r w:rsidDel="00000000" w:rsidR="00000000" w:rsidRPr="00000000">
              <w:rPr>
                <w:rFonts w:ascii="Calibri" w:cs="Calibri" w:eastAsia="Calibri" w:hAnsi="Calibri"/>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6">
            <w:pPr>
              <w:spacing w:after="0" w:lineRule="auto"/>
              <w:rPr>
                <w:sz w:val="24"/>
                <w:szCs w:val="24"/>
              </w:rPr>
            </w:pPr>
            <w:r w:rsidDel="00000000" w:rsidR="00000000" w:rsidRPr="00000000">
              <w:rPr>
                <w:rFonts w:ascii="Calibri" w:cs="Calibri" w:eastAsia="Calibri" w:hAnsi="Calibri"/>
                <w:color w:val="000000"/>
                <w:rtl w:val="0"/>
              </w:rPr>
              <w:t xml:space="preserve">GV giới thiệu nguồn tài liệu tham khảo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7">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8">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9">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A">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B">
            <w:pPr>
              <w:spacing w:after="0" w:lineRule="auto"/>
              <w:rPr>
                <w:sz w:val="24"/>
                <w:szCs w:val="24"/>
              </w:rPr>
            </w:pPr>
            <w:r w:rsidDel="00000000" w:rsidR="00000000" w:rsidRPr="00000000">
              <w:rPr>
                <w:rFonts w:ascii="Calibri" w:cs="Calibri" w:eastAsia="Calibri" w:hAnsi="Calibri"/>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C">
            <w:pPr>
              <w:spacing w:after="0" w:lineRule="auto"/>
              <w:rPr>
                <w:sz w:val="24"/>
                <w:szCs w:val="24"/>
              </w:rPr>
            </w:pPr>
            <w:r w:rsidDel="00000000" w:rsidR="00000000" w:rsidRPr="00000000">
              <w:rPr>
                <w:rFonts w:ascii="Calibri" w:cs="Calibri" w:eastAsia="Calibri" w:hAnsi="Calibri"/>
                <w:color w:val="000000"/>
                <w:rtl w:val="0"/>
              </w:rPr>
              <w:t xml:space="preserve">Phương pháp truyền đạt rõ ràng dễ hiểu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D">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E">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F">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0">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1">
            <w:pPr>
              <w:spacing w:after="0" w:lineRule="auto"/>
              <w:rPr>
                <w:sz w:val="24"/>
                <w:szCs w:val="24"/>
              </w:rPr>
            </w:pPr>
            <w:r w:rsidDel="00000000" w:rsidR="00000000" w:rsidRPr="00000000">
              <w:rPr>
                <w:rFonts w:ascii="Calibri" w:cs="Calibri" w:eastAsia="Calibri" w:hAnsi="Calibri"/>
                <w:color w:val="00000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2">
            <w:pPr>
              <w:spacing w:after="0" w:lineRule="auto"/>
              <w:rPr>
                <w:sz w:val="24"/>
                <w:szCs w:val="24"/>
              </w:rPr>
            </w:pPr>
            <w:r w:rsidDel="00000000" w:rsidR="00000000" w:rsidRPr="00000000">
              <w:rPr>
                <w:rFonts w:ascii="Calibri" w:cs="Calibri" w:eastAsia="Calibri" w:hAnsi="Calibri"/>
                <w:color w:val="000000"/>
                <w:rtl w:val="0"/>
              </w:rPr>
              <w:t xml:space="preserve">Giảng dạy sinh động tạo hứng thú học tập cho người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3">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4">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5">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6">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7">
            <w:pPr>
              <w:spacing w:after="0" w:lineRule="auto"/>
              <w:rPr>
                <w:sz w:val="24"/>
                <w:szCs w:val="24"/>
              </w:rPr>
            </w:pPr>
            <w:r w:rsidDel="00000000" w:rsidR="00000000" w:rsidRPr="00000000">
              <w:rPr>
                <w:rFonts w:ascii="Calibri" w:cs="Calibri" w:eastAsia="Calibri" w:hAnsi="Calibri"/>
                <w:color w:val="00000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8">
            <w:pPr>
              <w:spacing w:after="0" w:lineRule="auto"/>
              <w:rPr>
                <w:sz w:val="24"/>
                <w:szCs w:val="24"/>
              </w:rPr>
            </w:pPr>
            <w:r w:rsidDel="00000000" w:rsidR="00000000" w:rsidRPr="00000000">
              <w:rPr>
                <w:rFonts w:ascii="Calibri" w:cs="Calibri" w:eastAsia="Calibri" w:hAnsi="Calibri"/>
                <w:color w:val="000000"/>
                <w:rtl w:val="0"/>
              </w:rPr>
              <w:t xml:space="preserve">Sử dụng phối hợp các phương pháp dạy học khác nhau trong tiết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9">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A">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B">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C">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D">
            <w:pPr>
              <w:spacing w:after="0" w:lineRule="auto"/>
              <w:rPr>
                <w:sz w:val="24"/>
                <w:szCs w:val="24"/>
              </w:rPr>
            </w:pPr>
            <w:r w:rsidDel="00000000" w:rsidR="00000000" w:rsidRPr="00000000">
              <w:rPr>
                <w:rFonts w:ascii="Calibri" w:cs="Calibri" w:eastAsia="Calibri" w:hAnsi="Calibri"/>
                <w:color w:val="00000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E">
            <w:pPr>
              <w:spacing w:after="0" w:lineRule="auto"/>
              <w:rPr>
                <w:sz w:val="24"/>
                <w:szCs w:val="24"/>
              </w:rPr>
            </w:pPr>
            <w:r w:rsidDel="00000000" w:rsidR="00000000" w:rsidRPr="00000000">
              <w:rPr>
                <w:rFonts w:ascii="Calibri" w:cs="Calibri" w:eastAsia="Calibri" w:hAnsi="Calibri"/>
                <w:color w:val="000000"/>
                <w:rtl w:val="0"/>
              </w:rPr>
              <w:t xml:space="preserve">Kích thích học sinh tham gia tích cực vào các hoạt động trong tiết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F">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0">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1">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2">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3">
            <w:pPr>
              <w:spacing w:after="0" w:lineRule="auto"/>
              <w:rPr>
                <w:sz w:val="24"/>
                <w:szCs w:val="24"/>
              </w:rPr>
            </w:pPr>
            <w:r w:rsidDel="00000000" w:rsidR="00000000" w:rsidRPr="00000000">
              <w:rPr>
                <w:rFonts w:ascii="Calibri" w:cs="Calibri" w:eastAsia="Calibri" w:hAnsi="Calibri"/>
                <w:color w:val="000000"/>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4">
            <w:pPr>
              <w:spacing w:after="0" w:lineRule="auto"/>
              <w:rPr>
                <w:sz w:val="24"/>
                <w:szCs w:val="24"/>
              </w:rPr>
            </w:pPr>
            <w:r w:rsidDel="00000000" w:rsidR="00000000" w:rsidRPr="00000000">
              <w:rPr>
                <w:rFonts w:ascii="Calibri" w:cs="Calibri" w:eastAsia="Calibri" w:hAnsi="Calibri"/>
                <w:color w:val="000000"/>
                <w:rtl w:val="0"/>
              </w:rPr>
              <w:t xml:space="preserve">Nêu vấn đề HS suy nghĩ và quan tâm phát triển khả năng diễn đạt , tranh luận của HS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5">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6">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7">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8">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9">
            <w:pPr>
              <w:spacing w:after="0" w:lineRule="auto"/>
              <w:rPr>
                <w:sz w:val="24"/>
                <w:szCs w:val="24"/>
              </w:rPr>
            </w:pPr>
            <w:r w:rsidDel="00000000" w:rsidR="00000000" w:rsidRPr="00000000">
              <w:rPr>
                <w:rFonts w:ascii="Calibri" w:cs="Calibri" w:eastAsia="Calibri" w:hAnsi="Calibri"/>
                <w:color w:val="00000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A">
            <w:pPr>
              <w:spacing w:after="0" w:lineRule="auto"/>
              <w:rPr>
                <w:sz w:val="24"/>
                <w:szCs w:val="24"/>
              </w:rPr>
            </w:pPr>
            <w:r w:rsidDel="00000000" w:rsidR="00000000" w:rsidRPr="00000000">
              <w:rPr>
                <w:rFonts w:ascii="Calibri" w:cs="Calibri" w:eastAsia="Calibri" w:hAnsi="Calibri"/>
                <w:color w:val="000000"/>
                <w:rtl w:val="0"/>
              </w:rPr>
              <w:t xml:space="preserve">Nội dung bài giảng được trình bày đầy đủ so với đề cương chi tiết môn học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B">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C">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D">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E">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F">
            <w:pPr>
              <w:spacing w:after="0" w:lineRule="auto"/>
              <w:rPr>
                <w:sz w:val="24"/>
                <w:szCs w:val="24"/>
              </w:rPr>
            </w:pPr>
            <w:r w:rsidDel="00000000" w:rsidR="00000000" w:rsidRPr="00000000">
              <w:rPr>
                <w:rFonts w:ascii="Calibri" w:cs="Calibri" w:eastAsia="Calibri" w:hAnsi="Calibri"/>
                <w:color w:val="000000"/>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0">
            <w:pPr>
              <w:spacing w:after="0" w:lineRule="auto"/>
              <w:rPr>
                <w:sz w:val="24"/>
                <w:szCs w:val="24"/>
              </w:rPr>
            </w:pPr>
            <w:r w:rsidDel="00000000" w:rsidR="00000000" w:rsidRPr="00000000">
              <w:rPr>
                <w:rFonts w:ascii="Calibri" w:cs="Calibri" w:eastAsia="Calibri" w:hAnsi="Calibri"/>
                <w:color w:val="000000"/>
                <w:rtl w:val="0"/>
              </w:rPr>
              <w:t xml:space="preserve">Liên hệ nội dung môn học với thực tiễn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1">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2">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3">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4">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5">
            <w:pPr>
              <w:spacing w:after="0" w:lineRule="auto"/>
              <w:rPr>
                <w:sz w:val="24"/>
                <w:szCs w:val="24"/>
              </w:rPr>
            </w:pPr>
            <w:r w:rsidDel="00000000" w:rsidR="00000000" w:rsidRPr="00000000">
              <w:rPr>
                <w:rFonts w:ascii="Calibri" w:cs="Calibri" w:eastAsia="Calibri" w:hAnsi="Calibri"/>
                <w:color w:val="000000"/>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6">
            <w:pPr>
              <w:spacing w:after="0" w:lineRule="auto"/>
              <w:rPr>
                <w:sz w:val="24"/>
                <w:szCs w:val="24"/>
              </w:rPr>
            </w:pPr>
            <w:r w:rsidDel="00000000" w:rsidR="00000000" w:rsidRPr="00000000">
              <w:rPr>
                <w:rFonts w:ascii="Calibri" w:cs="Calibri" w:eastAsia="Calibri" w:hAnsi="Calibri"/>
                <w:color w:val="000000"/>
                <w:rtl w:val="0"/>
              </w:rPr>
              <w:t xml:space="preserve">Thực hiện nghiêm túc giờ giấc giảng dạy, sử dụng hiệu quả thời gian lên lớp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7">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8">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9">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A">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B">
            <w:pPr>
              <w:spacing w:after="0" w:lineRule="auto"/>
              <w:rPr>
                <w:sz w:val="24"/>
                <w:szCs w:val="24"/>
              </w:rPr>
            </w:pPr>
            <w:r w:rsidDel="00000000" w:rsidR="00000000" w:rsidRPr="00000000">
              <w:rPr>
                <w:rFonts w:ascii="Calibri" w:cs="Calibri" w:eastAsia="Calibri" w:hAnsi="Calibri"/>
                <w:color w:val="000000"/>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C">
            <w:pPr>
              <w:spacing w:after="0" w:lineRule="auto"/>
              <w:rPr>
                <w:sz w:val="24"/>
                <w:szCs w:val="24"/>
              </w:rPr>
            </w:pPr>
            <w:r w:rsidDel="00000000" w:rsidR="00000000" w:rsidRPr="00000000">
              <w:rPr>
                <w:rFonts w:ascii="Calibri" w:cs="Calibri" w:eastAsia="Calibri" w:hAnsi="Calibri"/>
                <w:color w:val="000000"/>
                <w:rtl w:val="0"/>
              </w:rPr>
              <w:t xml:space="preserve">Nhiệt tình và có trách nhiệm trong giảng dạy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D">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E">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F">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0">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1">
            <w:pPr>
              <w:spacing w:after="0" w:lineRule="auto"/>
              <w:rPr>
                <w:sz w:val="24"/>
                <w:szCs w:val="24"/>
              </w:rPr>
            </w:pPr>
            <w:r w:rsidDel="00000000" w:rsidR="00000000" w:rsidRPr="00000000">
              <w:rPr>
                <w:rFonts w:ascii="Calibri" w:cs="Calibri" w:eastAsia="Calibri" w:hAnsi="Calibri"/>
                <w:color w:val="000000"/>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2">
            <w:pPr>
              <w:spacing w:after="0" w:lineRule="auto"/>
              <w:rPr>
                <w:sz w:val="24"/>
                <w:szCs w:val="24"/>
              </w:rPr>
            </w:pPr>
            <w:r w:rsidDel="00000000" w:rsidR="00000000" w:rsidRPr="00000000">
              <w:rPr>
                <w:rFonts w:ascii="Calibri" w:cs="Calibri" w:eastAsia="Calibri" w:hAnsi="Calibri"/>
                <w:color w:val="000000"/>
                <w:rtl w:val="0"/>
              </w:rPr>
              <w:t xml:space="preserve">Sử dụng nhiều hình thức kiểm tra, đánh giá để tang độ chính xác trong đánh giá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3">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4">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5">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6">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7">
            <w:pPr>
              <w:spacing w:after="0" w:lineRule="auto"/>
              <w:rPr>
                <w:sz w:val="24"/>
                <w:szCs w:val="24"/>
              </w:rPr>
            </w:pPr>
            <w:r w:rsidDel="00000000" w:rsidR="00000000" w:rsidRPr="00000000">
              <w:rPr>
                <w:rFonts w:ascii="Calibri" w:cs="Calibri" w:eastAsia="Calibri" w:hAnsi="Calibri"/>
                <w:color w:val="000000"/>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8">
            <w:pPr>
              <w:spacing w:after="0" w:lineRule="auto"/>
              <w:rPr>
                <w:sz w:val="24"/>
                <w:szCs w:val="24"/>
              </w:rPr>
            </w:pPr>
            <w:r w:rsidDel="00000000" w:rsidR="00000000" w:rsidRPr="00000000">
              <w:rPr>
                <w:rFonts w:ascii="Calibri" w:cs="Calibri" w:eastAsia="Calibri" w:hAnsi="Calibri"/>
                <w:color w:val="000000"/>
                <w:rtl w:val="0"/>
              </w:rPr>
              <w:t xml:space="preserve">GV đánh giá công bằng và phản ánh đúng năng lực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9">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A">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B">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C">
            <w:pPr>
              <w:spacing w:after="0" w:line="240" w:lineRule="auto"/>
              <w:rPr>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D">
            <w:pPr>
              <w:spacing w:after="0" w:lineRule="auto"/>
              <w:rPr>
                <w:sz w:val="24"/>
                <w:szCs w:val="24"/>
              </w:rPr>
            </w:pPr>
            <w:r w:rsidDel="00000000" w:rsidR="00000000" w:rsidRPr="00000000">
              <w:rPr>
                <w:rFonts w:ascii="Calibri" w:cs="Calibri" w:eastAsia="Calibri" w:hAnsi="Calibri"/>
                <w:color w:val="000000"/>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E">
            <w:pPr>
              <w:spacing w:after="0" w:lineRule="auto"/>
              <w:rPr>
                <w:sz w:val="24"/>
                <w:szCs w:val="24"/>
              </w:rPr>
            </w:pPr>
            <w:r w:rsidDel="00000000" w:rsidR="00000000" w:rsidRPr="00000000">
              <w:rPr>
                <w:rFonts w:ascii="Calibri" w:cs="Calibri" w:eastAsia="Calibri" w:hAnsi="Calibri"/>
                <w:color w:val="000000"/>
                <w:rtl w:val="0"/>
              </w:rPr>
              <w:t xml:space="preserve">Bài tập phù hợp với nội dung giảng dạy và khuyến khích tính sáng tạo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F">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0">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1">
            <w:pPr>
              <w:spacing w:after="0" w:line="240" w:lineRule="auto"/>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2">
            <w:pPr>
              <w:spacing w:after="0" w:line="240" w:lineRule="auto"/>
              <w:rPr>
                <w:sz w:val="2"/>
                <w:szCs w:val="2"/>
              </w:rPr>
            </w:pPr>
            <w:r w:rsidDel="00000000" w:rsidR="00000000" w:rsidRPr="00000000">
              <w:rPr>
                <w:rtl w:val="0"/>
              </w:rPr>
            </w:r>
          </w:p>
        </w:tc>
      </w:tr>
    </w:tbl>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6"/>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A002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26BF1"/>
    <w:pPr>
      <w:ind w:left="720"/>
      <w:contextualSpacing w:val="1"/>
    </w:pPr>
  </w:style>
  <w:style w:type="character" w:styleId="apple-converted-space" w:customStyle="1">
    <w:name w:val="apple-converted-space"/>
    <w:basedOn w:val="DefaultParagraphFont"/>
    <w:rsid w:val="002A5FF0"/>
  </w:style>
  <w:style w:type="table" w:styleId="TableGrid">
    <w:name w:val="Table Grid"/>
    <w:basedOn w:val="TableNormal"/>
    <w:uiPriority w:val="59"/>
    <w:rsid w:val="003805E4"/>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textexposedshow" w:customStyle="1">
    <w:name w:val="text_exposed_show"/>
    <w:basedOn w:val="DefaultParagraphFont"/>
    <w:rsid w:val="004C2AD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nCcPFL2lej1r1aaWlAT/jSy7jw==">AMUW2mVNmMP7kFLBvedS3L0iJN2kUDU6Mhv0/cbaiajJjnXMv7R08oU3Q5o5hQxV3bFal5unTGDa5To2llNqU+Txa4b4jET7RLw8hX336LXjnrGjFFPsqK8=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2017-11-20T08:49:00Z</dcterms:created>
  <dc:creator>Admin</dc:creator>
</cp:coreProperties>
</file>