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6"/>
          <w:szCs w:val="26"/>
        </w:rPr>
      </w:pPr>
      <w:bookmarkStart w:id="0" w:name="_GoBack"/>
    </w:p>
    <w:p>
      <w:pPr>
        <w:pStyle w:val="6"/>
        <w:rPr>
          <w:rFonts w:hint="default"/>
          <w:b/>
          <w:lang w:val="en-US"/>
        </w:rPr>
      </w:pPr>
      <w:r>
        <w:rPr>
          <w:b/>
        </w:rPr>
        <w:t>II. MA TRẬN KHÁI QUÁT</w:t>
      </w:r>
      <w:r>
        <w:rPr>
          <w:rFonts w:hint="default"/>
          <w:b/>
          <w:lang w:val="en-US"/>
        </w:rPr>
        <w:t xml:space="preserve"> ĐỀ SỐ 6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77"/>
        <w:gridCol w:w="3129"/>
        <w:gridCol w:w="1013"/>
        <w:gridCol w:w="977"/>
        <w:gridCol w:w="977"/>
        <w:gridCol w:w="995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90" w:type="dxa"/>
            <w:vMerge w:val="restart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Lớp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Phần</w:t>
            </w:r>
          </w:p>
        </w:tc>
        <w:tc>
          <w:tcPr>
            <w:tcW w:w="5241" w:type="dxa"/>
            <w:vMerge w:val="restart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Đơn vị bài học</w:t>
            </w:r>
          </w:p>
        </w:tc>
        <w:tc>
          <w:tcPr>
            <w:tcW w:w="5139" w:type="dxa"/>
            <w:gridSpan w:val="4"/>
            <w:shd w:val="clear" w:color="auto" w:fill="auto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Mức độ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Tổng số câu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NB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TH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VD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VDC</w:t>
            </w:r>
          </w:p>
        </w:tc>
        <w:tc>
          <w:tcPr>
            <w:tcW w:w="1605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11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Kĩ năng</w:t>
            </w: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Bảng số liệu: Nhận xét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</w:tcPr>
          <w:p>
            <w:pPr>
              <w:spacing w:before="40" w:after="40"/>
              <w:rPr>
                <w:b/>
                <w:color w:val="000000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before="40" w:after="40"/>
              <w:rPr>
                <w:b/>
                <w:color w:val="000000"/>
                <w:szCs w:val="28"/>
              </w:rPr>
            </w:pP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02 = 5,0%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Biểu đồ: Nhận xét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1283" w:type="dxa"/>
            <w:shd w:val="clear" w:color="auto" w:fill="auto"/>
          </w:tcPr>
          <w:p>
            <w:pPr>
              <w:spacing w:before="40" w:after="40"/>
              <w:rPr>
                <w:b/>
                <w:color w:val="000000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before="40" w:after="40"/>
              <w:rPr>
                <w:b/>
                <w:color w:val="000000"/>
                <w:szCs w:val="28"/>
              </w:rPr>
            </w:pPr>
          </w:p>
        </w:tc>
        <w:tc>
          <w:tcPr>
            <w:tcW w:w="1605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</w:p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12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Tự nhiên</w:t>
            </w: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Vị trí địa lí và phạm vi lãnh thổ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605" w:type="dxa"/>
            <w:vMerge w:val="restart"/>
            <w:shd w:val="clear" w:color="auto" w:fill="auto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04 = 10,0%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Đặc điểm chung của tự nhiên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1</w:t>
            </w:r>
          </w:p>
        </w:tc>
        <w:tc>
          <w:tcPr>
            <w:tcW w:w="1605" w:type="dxa"/>
            <w:vMerge w:val="continue"/>
            <w:shd w:val="clear" w:color="auto" w:fill="auto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Sử dụng và bảo vệ tài nguyên thiên nhiên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605" w:type="dxa"/>
            <w:vMerge w:val="continue"/>
            <w:shd w:val="clear" w:color="auto" w:fill="auto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Bảo vệ môi trường và phòng chống thiên tai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605" w:type="dxa"/>
            <w:vMerge w:val="continue"/>
            <w:shd w:val="clear" w:color="auto" w:fill="auto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Dân cư</w:t>
            </w: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Lao động và việc làm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before="40" w:after="40"/>
              <w:rPr>
                <w:b/>
                <w:color w:val="000000"/>
                <w:szCs w:val="28"/>
              </w:rPr>
            </w:pPr>
          </w:p>
        </w:tc>
        <w:tc>
          <w:tcPr>
            <w:tcW w:w="1605" w:type="dxa"/>
            <w:vMerge w:val="restart"/>
            <w:shd w:val="clear" w:color="auto" w:fill="auto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02 = 5,0%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Đô thị hóa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before="40" w:after="40"/>
              <w:rPr>
                <w:b/>
                <w:color w:val="000000"/>
                <w:szCs w:val="28"/>
              </w:rPr>
            </w:pPr>
          </w:p>
        </w:tc>
        <w:tc>
          <w:tcPr>
            <w:tcW w:w="1605" w:type="dxa"/>
            <w:vMerge w:val="continue"/>
            <w:shd w:val="clear" w:color="auto" w:fill="auto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Các ngành kinh tế</w:t>
            </w: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Chuyển dịch cơ cấu kinh tế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before="40" w:after="40"/>
              <w:rPr>
                <w:b/>
                <w:color w:val="000000"/>
                <w:szCs w:val="28"/>
              </w:rPr>
            </w:pPr>
          </w:p>
        </w:tc>
        <w:tc>
          <w:tcPr>
            <w:tcW w:w="1605" w:type="dxa"/>
            <w:vMerge w:val="restart"/>
            <w:shd w:val="clear" w:color="auto" w:fill="auto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07 = 17,5%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Vấn đề phát triển nông nghiệp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before="40" w:after="40"/>
              <w:rPr>
                <w:b/>
                <w:color w:val="000000"/>
                <w:szCs w:val="28"/>
              </w:rPr>
            </w:pPr>
          </w:p>
        </w:tc>
        <w:tc>
          <w:tcPr>
            <w:tcW w:w="1605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Vấn đề phát triển thủy sản và lâm nghiệp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before="40" w:after="40"/>
              <w:rPr>
                <w:b/>
                <w:color w:val="000000"/>
                <w:szCs w:val="28"/>
              </w:rPr>
            </w:pPr>
          </w:p>
        </w:tc>
        <w:tc>
          <w:tcPr>
            <w:tcW w:w="1605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Cơ cấu ngành công nghiệp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before="40" w:after="40"/>
              <w:rPr>
                <w:b/>
                <w:color w:val="000000"/>
                <w:szCs w:val="28"/>
              </w:rPr>
            </w:pPr>
          </w:p>
        </w:tc>
        <w:tc>
          <w:tcPr>
            <w:tcW w:w="1605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Vấn đề phát triển một số ngành công nghiệp trọng điểm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before="40" w:after="40"/>
              <w:rPr>
                <w:b/>
                <w:color w:val="000000"/>
                <w:szCs w:val="28"/>
              </w:rPr>
            </w:pPr>
          </w:p>
        </w:tc>
        <w:tc>
          <w:tcPr>
            <w:tcW w:w="1605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Vấn đề phát triển giao thông vận tải và thông tin liên lạc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before="40" w:after="40"/>
              <w:rPr>
                <w:b/>
                <w:color w:val="000000"/>
                <w:szCs w:val="28"/>
              </w:rPr>
            </w:pPr>
          </w:p>
        </w:tc>
        <w:tc>
          <w:tcPr>
            <w:tcW w:w="1605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tabs>
                <w:tab w:val="center" w:pos="2160"/>
              </w:tabs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Vấn đề phát triển thương mại và du lịch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1</w:t>
            </w:r>
          </w:p>
        </w:tc>
        <w:tc>
          <w:tcPr>
            <w:tcW w:w="1209" w:type="dxa"/>
            <w:shd w:val="clear" w:color="auto" w:fill="auto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  <w:lang w:val="vi-VN"/>
              </w:rPr>
            </w:pPr>
          </w:p>
        </w:tc>
        <w:tc>
          <w:tcPr>
            <w:tcW w:w="1605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Các vùng kinh tế</w:t>
            </w: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Vấn đề khai thác thế mạnh ở Trung du và miền núi Bắc Bộ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1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8 = 20,0%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Vấn đề phát triển kinh tế - xã hội ở Bắc Trung Bộ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1</w:t>
            </w:r>
          </w:p>
        </w:tc>
        <w:tc>
          <w:tcPr>
            <w:tcW w:w="1605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Vấn đề chuyển dịch cơ cấu kinh tế ở Đồng bằng sông Hồng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605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Vấn đề phát triển kinh tế - xã hội ở Duyên hải Nam Trung Bộ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605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da-DK"/>
              </w:rPr>
              <w:t xml:space="preserve">Vấn đề khai thác thế mạnh ở Tây Nguyên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605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Vấn đề khai thác lãnh thổ theo chiều sâu ở Đông Nam Bộ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605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Vấn đề sử dụng hợp lí và cải tạo tự nhiên ở Đồng bằng sông Cửu Long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605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Vấn đề phát triển kinh tế, an ninh, quốc phòng ở BĐ và các đảo, quần đảo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605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Bảng số liệu, biểu đồ</w:t>
            </w: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Biểu đồ: Nội dung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605" w:type="dxa"/>
            <w:vMerge w:val="restart"/>
            <w:shd w:val="clear" w:color="auto" w:fill="auto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02 = 5,0%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Bảng số liệu: Chọn dạng biểu đồ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605" w:type="dxa"/>
            <w:vMerge w:val="continue"/>
            <w:shd w:val="clear" w:color="auto" w:fill="auto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Atlat ĐLVN</w:t>
            </w: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Atlat Địa lí VN_Trang 4 - 5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605" w:type="dxa"/>
            <w:vMerge w:val="restart"/>
            <w:shd w:val="clear" w:color="auto" w:fill="auto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15 = 37,5%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  <w:highlight w:val="yellow"/>
                <w:lang w:val="vi-VN"/>
              </w:rPr>
            </w:pPr>
            <w:r>
              <w:rPr>
                <w:color w:val="000000"/>
                <w:szCs w:val="28"/>
              </w:rPr>
              <w:t xml:space="preserve">Atlat Địa lí VN_Trang </w:t>
            </w:r>
            <w:r>
              <w:rPr>
                <w:color w:val="000000"/>
                <w:szCs w:val="28"/>
                <w:lang w:val="vi-VN"/>
              </w:rPr>
              <w:t>9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605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 xml:space="preserve">Atlat Địa lí VN_Trang </w:t>
            </w:r>
            <w:r>
              <w:rPr>
                <w:color w:val="000000"/>
                <w:szCs w:val="28"/>
                <w:lang w:val="vi-VN"/>
              </w:rPr>
              <w:t>10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605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Atlat Địa lí VN_Trang 1</w:t>
            </w:r>
            <w:r>
              <w:rPr>
                <w:color w:val="000000"/>
                <w:szCs w:val="28"/>
                <w:lang w:val="vi-VN"/>
              </w:rPr>
              <w:t>3</w:t>
            </w: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605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Atlat Địa lí VN_Trang 15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605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Atlat Địa lí VN_Trang 17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605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Atlat Địa lí VN_Trang 19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605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Atlat Địa lí VN_Trang 21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605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Atlat Địa lí VN_Trang 22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605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 xml:space="preserve">Atlat Địa lí VN_Trang 23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605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Atlat Địa lí VN_Trang 25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605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Atlat Địa lí VN_Trang 26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605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Atlat Địa lí VN_Trang 27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605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restart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Atlat Địa lí VN_Trang 28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605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>
            <w:pPr>
              <w:spacing w:before="40" w:after="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Atlat Địa lí VN_Trang 29 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605" w:type="dxa"/>
            <w:vMerge w:val="continue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0" w:type="dxa"/>
            <w:gridSpan w:val="3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Tổng số câu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  <w:lang w:val="vi-VN"/>
              </w:rPr>
              <w:t>2</w:t>
            </w:r>
            <w:r>
              <w:rPr>
                <w:color w:val="000000"/>
                <w:szCs w:val="28"/>
              </w:rPr>
              <w:t xml:space="preserve"> = 5</w:t>
            </w:r>
            <w:r>
              <w:rPr>
                <w:color w:val="000000"/>
                <w:szCs w:val="28"/>
                <w:lang w:val="vi-VN"/>
              </w:rPr>
              <w:t>5</w:t>
            </w: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 = 20%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6</w:t>
            </w:r>
            <w:r>
              <w:rPr>
                <w:color w:val="000000"/>
                <w:szCs w:val="28"/>
              </w:rPr>
              <w:t xml:space="preserve"> = </w:t>
            </w:r>
            <w:r>
              <w:rPr>
                <w:color w:val="000000"/>
                <w:szCs w:val="28"/>
                <w:lang w:val="vi-VN"/>
              </w:rPr>
              <w:t>15</w:t>
            </w: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 = 10%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spacing w:before="40" w:after="4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40 = 100%</w:t>
            </w:r>
          </w:p>
        </w:tc>
      </w:tr>
    </w:tbl>
    <w:p>
      <w:pPr>
        <w:jc w:val="center"/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III. NHẬN XÉT KHÁI QUÁT VỀ ĐỀ</w:t>
      </w:r>
    </w:p>
    <w:p>
      <w:pPr>
        <w:spacing w:before="40" w:after="40"/>
        <w:rPr>
          <w:b/>
          <w:color w:val="000000"/>
          <w:szCs w:val="28"/>
        </w:rPr>
      </w:pPr>
      <w:r>
        <w:rPr>
          <w:b/>
          <w:color w:val="000000"/>
          <w:szCs w:val="28"/>
        </w:rPr>
        <w:t>1. Về phạm vi chương trình:</w:t>
      </w:r>
    </w:p>
    <w:p>
      <w:pPr>
        <w:spacing w:before="40" w:after="40"/>
        <w:rPr>
          <w:color w:val="000000"/>
          <w:szCs w:val="28"/>
        </w:rPr>
      </w:pPr>
      <w:r>
        <w:rPr>
          <w:color w:val="000000"/>
          <w:szCs w:val="28"/>
        </w:rPr>
        <w:t>- Đề minh họa THPTQG năm 202</w:t>
      </w:r>
      <w:r>
        <w:rPr>
          <w:color w:val="000000"/>
          <w:szCs w:val="28"/>
          <w:lang w:val="vi-VN"/>
        </w:rPr>
        <w:t>3</w:t>
      </w:r>
      <w:r>
        <w:rPr>
          <w:color w:val="000000"/>
          <w:szCs w:val="28"/>
        </w:rPr>
        <w:t xml:space="preserve"> tập trung chủ yếu ở phạm vi kiến thức Địa lí 12; Kĩ năng khai thác Atlat Địa lí Việt Nam 15 câu; Kĩ năng bảng số liệu và biểu đồ 04 câu.</w:t>
      </w:r>
    </w:p>
    <w:p>
      <w:pPr>
        <w:spacing w:before="40" w:after="40"/>
        <w:rPr>
          <w:color w:val="000000"/>
          <w:szCs w:val="28"/>
        </w:rPr>
      </w:pPr>
      <w:r>
        <w:rPr>
          <w:color w:val="000000"/>
          <w:szCs w:val="28"/>
        </w:rPr>
        <w:t>- Phạm vi kiến thức bao phủ khá đồng đều chương trình Địa lí lớp 12.</w:t>
      </w:r>
    </w:p>
    <w:p>
      <w:pPr>
        <w:spacing w:before="40" w:after="40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 Về mức độ:</w:t>
      </w:r>
    </w:p>
    <w:p>
      <w:pPr>
        <w:spacing w:before="40" w:after="40"/>
        <w:rPr>
          <w:color w:val="000000"/>
          <w:szCs w:val="28"/>
        </w:rPr>
      </w:pPr>
      <w:r>
        <w:rPr>
          <w:color w:val="000000"/>
          <w:szCs w:val="28"/>
        </w:rPr>
        <w:t xml:space="preserve"> - Chủ yếu là nhận biết, thông hiểu (7</w:t>
      </w:r>
      <w:r>
        <w:rPr>
          <w:color w:val="000000"/>
          <w:szCs w:val="28"/>
          <w:lang w:val="vi-VN"/>
        </w:rPr>
        <w:t>5</w:t>
      </w:r>
      <w:r>
        <w:rPr>
          <w:color w:val="000000"/>
          <w:szCs w:val="28"/>
        </w:rPr>
        <w:t>%); vận dụng và vận dụng cao (</w:t>
      </w:r>
      <w:r>
        <w:rPr>
          <w:color w:val="000000"/>
          <w:szCs w:val="28"/>
          <w:lang w:val="vi-VN"/>
        </w:rPr>
        <w:t>25</w:t>
      </w:r>
      <w:r>
        <w:rPr>
          <w:color w:val="000000"/>
          <w:szCs w:val="28"/>
        </w:rPr>
        <w:t>%). Cụ thể:</w:t>
      </w:r>
    </w:p>
    <w:p>
      <w:pPr>
        <w:spacing w:before="40" w:after="40"/>
        <w:ind w:firstLine="840"/>
        <w:rPr>
          <w:color w:val="000000"/>
          <w:szCs w:val="28"/>
          <w:lang w:val="vi-VN"/>
        </w:rPr>
      </w:pPr>
      <w:r>
        <w:rPr>
          <w:color w:val="000000"/>
          <w:szCs w:val="28"/>
        </w:rPr>
        <w:t xml:space="preserve">+ Mức độ nhận biết: </w:t>
      </w:r>
      <w:r>
        <w:rPr>
          <w:color w:val="000000"/>
          <w:szCs w:val="28"/>
          <w:lang w:val="vi-VN"/>
        </w:rPr>
        <w:t>có</w:t>
      </w:r>
      <w:r>
        <w:rPr>
          <w:color w:val="000000"/>
          <w:szCs w:val="28"/>
        </w:rPr>
        <w:t xml:space="preserve"> thay đổi, năm 202</w:t>
      </w:r>
      <w:r>
        <w:rPr>
          <w:color w:val="000000"/>
          <w:szCs w:val="28"/>
          <w:lang w:val="vi-VN"/>
        </w:rPr>
        <w:t>2</w:t>
      </w:r>
      <w:r>
        <w:rPr>
          <w:color w:val="000000"/>
          <w:szCs w:val="28"/>
        </w:rPr>
        <w:t xml:space="preserve"> có 2</w:t>
      </w:r>
      <w:r>
        <w:rPr>
          <w:color w:val="000000"/>
          <w:szCs w:val="28"/>
          <w:lang w:val="vi-VN"/>
        </w:rPr>
        <w:t>0</w:t>
      </w:r>
      <w:r>
        <w:rPr>
          <w:color w:val="000000"/>
          <w:szCs w:val="28"/>
        </w:rPr>
        <w:t xml:space="preserve"> câu (50%) đề tham khảo năm 202</w:t>
      </w:r>
      <w:r>
        <w:rPr>
          <w:color w:val="000000"/>
          <w:szCs w:val="28"/>
          <w:lang w:val="vi-VN"/>
        </w:rPr>
        <w:t>3</w:t>
      </w:r>
      <w:r>
        <w:rPr>
          <w:color w:val="000000"/>
          <w:szCs w:val="28"/>
        </w:rPr>
        <w:t xml:space="preserve"> là 2</w:t>
      </w:r>
      <w:r>
        <w:rPr>
          <w:color w:val="000000"/>
          <w:szCs w:val="28"/>
          <w:lang w:val="vi-VN"/>
        </w:rPr>
        <w:t>2</w:t>
      </w:r>
      <w:r>
        <w:rPr>
          <w:color w:val="000000"/>
          <w:szCs w:val="28"/>
        </w:rPr>
        <w:t xml:space="preserve"> câu (5</w:t>
      </w:r>
      <w:r>
        <w:rPr>
          <w:color w:val="000000"/>
          <w:szCs w:val="28"/>
          <w:lang w:val="vi-VN"/>
        </w:rPr>
        <w:t>5</w:t>
      </w:r>
      <w:r>
        <w:rPr>
          <w:color w:val="000000"/>
          <w:szCs w:val="28"/>
        </w:rPr>
        <w:t>%).</w:t>
      </w:r>
    </w:p>
    <w:p>
      <w:pPr>
        <w:spacing w:before="40" w:after="40"/>
        <w:ind w:firstLine="840"/>
        <w:rPr>
          <w:color w:val="000000"/>
          <w:szCs w:val="28"/>
          <w:lang w:val="vi-VN"/>
        </w:rPr>
      </w:pPr>
      <w:r>
        <w:rPr>
          <w:color w:val="000000"/>
          <w:szCs w:val="28"/>
          <w:lang w:val="vi-VN"/>
        </w:rPr>
        <w:t>+ Mức độ thông hiểu: Không thay đổi, năm 2022 có 8 câu (20%) đề tham khảo năm 2023 vẫn là 8 câu (20%).</w:t>
      </w:r>
    </w:p>
    <w:p>
      <w:pPr>
        <w:spacing w:before="40" w:after="40"/>
        <w:ind w:firstLine="840"/>
        <w:rPr>
          <w:color w:val="000000"/>
          <w:szCs w:val="28"/>
          <w:lang w:val="vi-VN"/>
        </w:rPr>
      </w:pPr>
      <w:r>
        <w:rPr>
          <w:color w:val="000000"/>
          <w:szCs w:val="28"/>
          <w:lang w:val="vi-VN"/>
        </w:rPr>
        <w:t>+ Mức độ vận dụng: Có thay đổi, năm 2022 có 8 câu (20%) đề tham khảo năm 2023 là 6 câu (15%).</w:t>
      </w:r>
    </w:p>
    <w:p>
      <w:pPr>
        <w:spacing w:before="40" w:after="40"/>
        <w:ind w:firstLine="840"/>
        <w:rPr>
          <w:b/>
          <w:color w:val="000000"/>
          <w:szCs w:val="28"/>
          <w:lang w:val="vi-VN"/>
        </w:rPr>
      </w:pPr>
      <w:r>
        <w:rPr>
          <w:color w:val="000000"/>
          <w:szCs w:val="28"/>
          <w:lang w:val="vi-VN"/>
        </w:rPr>
        <w:t>+ Mức độ vận dụng cao: Không thay đổi, năm 2022 có 4 câu (10%) đề tham khảo năm 2023 vẫn là 4 câu (10%).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IV. Đáp án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2" w:type="dxa"/>
          </w:tcPr>
          <w:p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41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1042" w:type="dxa"/>
          </w:tcPr>
          <w:p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42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1042" w:type="dxa"/>
          </w:tcPr>
          <w:p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43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1042" w:type="dxa"/>
          </w:tcPr>
          <w:p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44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1042" w:type="dxa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45D</w:t>
            </w:r>
          </w:p>
        </w:tc>
        <w:tc>
          <w:tcPr>
            <w:tcW w:w="1042" w:type="dxa"/>
          </w:tcPr>
          <w:p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46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1042" w:type="dxa"/>
          </w:tcPr>
          <w:p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47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1042" w:type="dxa"/>
          </w:tcPr>
          <w:p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48</w:t>
            </w:r>
            <w:r>
              <w:rPr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1042" w:type="dxa"/>
          </w:tcPr>
          <w:p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49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1043" w:type="dxa"/>
          </w:tcPr>
          <w:p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50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51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1042" w:type="dxa"/>
          </w:tcPr>
          <w:p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52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1042" w:type="dxa"/>
          </w:tcPr>
          <w:p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53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1042" w:type="dxa"/>
          </w:tcPr>
          <w:p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54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1042" w:type="dxa"/>
          </w:tcPr>
          <w:p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55</w:t>
            </w:r>
            <w:r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1042" w:type="dxa"/>
          </w:tcPr>
          <w:p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56</w:t>
            </w:r>
            <w:r>
              <w:rPr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1042" w:type="dxa"/>
          </w:tcPr>
          <w:p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57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1042" w:type="dxa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58C</w:t>
            </w:r>
          </w:p>
        </w:tc>
        <w:tc>
          <w:tcPr>
            <w:tcW w:w="1042" w:type="dxa"/>
          </w:tcPr>
          <w:p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59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1043" w:type="dxa"/>
          </w:tcPr>
          <w:p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60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61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1042" w:type="dxa"/>
          </w:tcPr>
          <w:p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62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1042" w:type="dxa"/>
          </w:tcPr>
          <w:p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63</w:t>
            </w:r>
            <w:r>
              <w:rPr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1042" w:type="dxa"/>
          </w:tcPr>
          <w:p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64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1042" w:type="dxa"/>
          </w:tcPr>
          <w:p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65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1042" w:type="dxa"/>
          </w:tcPr>
          <w:p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66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1042" w:type="dxa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67B</w:t>
            </w:r>
          </w:p>
        </w:tc>
        <w:tc>
          <w:tcPr>
            <w:tcW w:w="1042" w:type="dxa"/>
          </w:tcPr>
          <w:p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68</w:t>
            </w:r>
            <w:r>
              <w:rPr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1042" w:type="dxa"/>
          </w:tcPr>
          <w:p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69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1043" w:type="dxa"/>
          </w:tcPr>
          <w:p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70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71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1042" w:type="dxa"/>
          </w:tcPr>
          <w:p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72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1042" w:type="dxa"/>
          </w:tcPr>
          <w:p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73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1042" w:type="dxa"/>
          </w:tcPr>
          <w:p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74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1042" w:type="dxa"/>
          </w:tcPr>
          <w:p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75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1042" w:type="dxa"/>
          </w:tcPr>
          <w:p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76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1042" w:type="dxa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77C</w:t>
            </w:r>
          </w:p>
        </w:tc>
        <w:tc>
          <w:tcPr>
            <w:tcW w:w="1042" w:type="dxa"/>
          </w:tcPr>
          <w:p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78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1042" w:type="dxa"/>
          </w:tcPr>
          <w:p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79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1043" w:type="dxa"/>
          </w:tcPr>
          <w:p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80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B</w:t>
            </w:r>
          </w:p>
        </w:tc>
      </w:tr>
    </w:tbl>
    <w:p>
      <w:pPr>
        <w:pStyle w:val="4"/>
        <w:spacing w:before="0" w:beforeAutospacing="0" w:afterAutospacing="0"/>
        <w:rPr>
          <w:sz w:val="26"/>
          <w:szCs w:val="26"/>
        </w:rPr>
      </w:pPr>
    </w:p>
    <w:p>
      <w:pPr>
        <w:pStyle w:val="4"/>
        <w:spacing w:before="0" w:beforeAutospacing="0" w:afterAutospacing="0"/>
        <w:rPr>
          <w:sz w:val="26"/>
          <w:szCs w:val="26"/>
        </w:rPr>
      </w:pPr>
    </w:p>
    <w:p>
      <w:pPr>
        <w:rPr>
          <w:b/>
          <w:sz w:val="26"/>
          <w:szCs w:val="26"/>
        </w:rPr>
      </w:pPr>
    </w:p>
    <w:p>
      <w:pPr>
        <w:pStyle w:val="4"/>
        <w:spacing w:before="0" w:beforeAutospacing="0" w:afterAutospacing="0"/>
        <w:rPr>
          <w:sz w:val="26"/>
          <w:szCs w:val="26"/>
        </w:rPr>
      </w:pPr>
    </w:p>
    <w:p>
      <w:pPr>
        <w:pStyle w:val="4"/>
        <w:spacing w:before="0" w:beforeAutospacing="0" w:afterAutospacing="0"/>
        <w:rPr>
          <w:sz w:val="26"/>
          <w:szCs w:val="26"/>
        </w:rPr>
      </w:pPr>
    </w:p>
    <w:p>
      <w:pPr>
        <w:pStyle w:val="4"/>
        <w:spacing w:before="0" w:beforeAutospacing="0" w:afterAutospacing="0"/>
        <w:rPr>
          <w:sz w:val="26"/>
          <w:szCs w:val="26"/>
        </w:rPr>
      </w:pPr>
    </w:p>
    <w:p>
      <w:pPr>
        <w:pStyle w:val="4"/>
        <w:spacing w:before="0" w:beforeAutospacing="0" w:afterAutospacing="0"/>
        <w:rPr>
          <w:sz w:val="26"/>
          <w:szCs w:val="26"/>
        </w:rPr>
      </w:pPr>
    </w:p>
    <w:p>
      <w:pPr>
        <w:pStyle w:val="4"/>
        <w:spacing w:before="0" w:beforeAutospacing="0" w:afterAutospacing="0"/>
        <w:rPr>
          <w:sz w:val="26"/>
          <w:szCs w:val="26"/>
        </w:rPr>
      </w:pPr>
    </w:p>
    <w:p>
      <w:pPr>
        <w:pStyle w:val="4"/>
        <w:spacing w:before="0" w:beforeAutospacing="0" w:afterAutospacing="0"/>
        <w:rPr>
          <w:sz w:val="26"/>
          <w:szCs w:val="26"/>
        </w:rPr>
      </w:pPr>
    </w:p>
    <w:p>
      <w:pPr>
        <w:rPr>
          <w:b/>
          <w:sz w:val="26"/>
          <w:szCs w:val="26"/>
        </w:rPr>
      </w:pPr>
    </w:p>
    <w:p>
      <w:pPr>
        <w:pStyle w:val="4"/>
        <w:spacing w:before="0" w:beforeAutospacing="0" w:afterAutospacing="0"/>
        <w:rPr>
          <w:sz w:val="26"/>
          <w:szCs w:val="26"/>
        </w:rPr>
      </w:pPr>
    </w:p>
    <w:p>
      <w:pPr>
        <w:rPr>
          <w:b/>
          <w:sz w:val="26"/>
          <w:szCs w:val="26"/>
          <w:lang w:val="vi-VN"/>
        </w:rPr>
      </w:pPr>
    </w:p>
    <w:p>
      <w:pPr>
        <w:pStyle w:val="4"/>
        <w:spacing w:before="0" w:beforeAutospacing="0" w:afterAutospacing="0"/>
        <w:rPr>
          <w:sz w:val="26"/>
          <w:szCs w:val="26"/>
        </w:rPr>
      </w:pP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</w:p>
    <w:p>
      <w:pPr>
        <w:pStyle w:val="4"/>
        <w:spacing w:before="0" w:beforeAutospacing="0" w:afterAutospacing="0"/>
        <w:rPr>
          <w:sz w:val="26"/>
          <w:szCs w:val="26"/>
        </w:rPr>
      </w:pP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bookmarkEnd w:id="0"/>
    <w:sectPr>
      <w:pgSz w:w="11907" w:h="16840"/>
      <w:pgMar w:top="851" w:right="851" w:bottom="284" w:left="85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A3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2C0669"/>
    <w:rsid w:val="00000BFB"/>
    <w:rsid w:val="00003BA3"/>
    <w:rsid w:val="00004391"/>
    <w:rsid w:val="00023423"/>
    <w:rsid w:val="000248AC"/>
    <w:rsid w:val="00045042"/>
    <w:rsid w:val="000A5938"/>
    <w:rsid w:val="001001AB"/>
    <w:rsid w:val="0014398E"/>
    <w:rsid w:val="001A1BAA"/>
    <w:rsid w:val="001C76C8"/>
    <w:rsid w:val="001D37FF"/>
    <w:rsid w:val="001E5229"/>
    <w:rsid w:val="00207F1F"/>
    <w:rsid w:val="00214BE6"/>
    <w:rsid w:val="00215C8E"/>
    <w:rsid w:val="00216160"/>
    <w:rsid w:val="0022684B"/>
    <w:rsid w:val="00257486"/>
    <w:rsid w:val="00270168"/>
    <w:rsid w:val="002722C6"/>
    <w:rsid w:val="00291F9E"/>
    <w:rsid w:val="00294373"/>
    <w:rsid w:val="00296F47"/>
    <w:rsid w:val="002A1223"/>
    <w:rsid w:val="002A2198"/>
    <w:rsid w:val="002C0669"/>
    <w:rsid w:val="002F067B"/>
    <w:rsid w:val="003145DF"/>
    <w:rsid w:val="00314977"/>
    <w:rsid w:val="00327F65"/>
    <w:rsid w:val="003350D6"/>
    <w:rsid w:val="0034537A"/>
    <w:rsid w:val="00364262"/>
    <w:rsid w:val="00393E94"/>
    <w:rsid w:val="00394381"/>
    <w:rsid w:val="003970CE"/>
    <w:rsid w:val="003E2774"/>
    <w:rsid w:val="003E28C2"/>
    <w:rsid w:val="00400DB5"/>
    <w:rsid w:val="0040143B"/>
    <w:rsid w:val="004326B6"/>
    <w:rsid w:val="004700A7"/>
    <w:rsid w:val="004843C6"/>
    <w:rsid w:val="004937C9"/>
    <w:rsid w:val="00493C85"/>
    <w:rsid w:val="00493D04"/>
    <w:rsid w:val="004C26B7"/>
    <w:rsid w:val="004D4807"/>
    <w:rsid w:val="004F186C"/>
    <w:rsid w:val="005039CD"/>
    <w:rsid w:val="0053491E"/>
    <w:rsid w:val="005606C4"/>
    <w:rsid w:val="005A0BC5"/>
    <w:rsid w:val="005B255D"/>
    <w:rsid w:val="005D192B"/>
    <w:rsid w:val="00600A77"/>
    <w:rsid w:val="00615CFD"/>
    <w:rsid w:val="0062019A"/>
    <w:rsid w:val="00622863"/>
    <w:rsid w:val="00675D6E"/>
    <w:rsid w:val="00682E71"/>
    <w:rsid w:val="006E14AE"/>
    <w:rsid w:val="0071031B"/>
    <w:rsid w:val="007108D3"/>
    <w:rsid w:val="00717EE2"/>
    <w:rsid w:val="007210AF"/>
    <w:rsid w:val="00722AAF"/>
    <w:rsid w:val="007247DE"/>
    <w:rsid w:val="00724EFF"/>
    <w:rsid w:val="00726E8A"/>
    <w:rsid w:val="007619B1"/>
    <w:rsid w:val="00783C24"/>
    <w:rsid w:val="007A0F02"/>
    <w:rsid w:val="007B02D7"/>
    <w:rsid w:val="007B41B3"/>
    <w:rsid w:val="0080122F"/>
    <w:rsid w:val="00801AB8"/>
    <w:rsid w:val="008027DA"/>
    <w:rsid w:val="00817549"/>
    <w:rsid w:val="00854C00"/>
    <w:rsid w:val="00892C95"/>
    <w:rsid w:val="008B1F66"/>
    <w:rsid w:val="008F6CF8"/>
    <w:rsid w:val="00901923"/>
    <w:rsid w:val="00902724"/>
    <w:rsid w:val="009314D7"/>
    <w:rsid w:val="00935565"/>
    <w:rsid w:val="009635CD"/>
    <w:rsid w:val="009646DB"/>
    <w:rsid w:val="00997F94"/>
    <w:rsid w:val="009A63DA"/>
    <w:rsid w:val="009F5442"/>
    <w:rsid w:val="00A059FB"/>
    <w:rsid w:val="00A11D38"/>
    <w:rsid w:val="00A22880"/>
    <w:rsid w:val="00A47BD2"/>
    <w:rsid w:val="00A6089C"/>
    <w:rsid w:val="00A73F6D"/>
    <w:rsid w:val="00A919FF"/>
    <w:rsid w:val="00B2343F"/>
    <w:rsid w:val="00B50B08"/>
    <w:rsid w:val="00B75020"/>
    <w:rsid w:val="00B81A41"/>
    <w:rsid w:val="00BA2C74"/>
    <w:rsid w:val="00BC7CEC"/>
    <w:rsid w:val="00C10678"/>
    <w:rsid w:val="00C3094E"/>
    <w:rsid w:val="00C54CC8"/>
    <w:rsid w:val="00C804C2"/>
    <w:rsid w:val="00C9601C"/>
    <w:rsid w:val="00C97BD3"/>
    <w:rsid w:val="00CD073B"/>
    <w:rsid w:val="00CD5FC7"/>
    <w:rsid w:val="00D00513"/>
    <w:rsid w:val="00D0346A"/>
    <w:rsid w:val="00D06A65"/>
    <w:rsid w:val="00D07BDA"/>
    <w:rsid w:val="00D62009"/>
    <w:rsid w:val="00D94C2B"/>
    <w:rsid w:val="00D94D60"/>
    <w:rsid w:val="00DC34E4"/>
    <w:rsid w:val="00DD1512"/>
    <w:rsid w:val="00DD692F"/>
    <w:rsid w:val="00DE755F"/>
    <w:rsid w:val="00E35A70"/>
    <w:rsid w:val="00E43F05"/>
    <w:rsid w:val="00E44085"/>
    <w:rsid w:val="00E5403F"/>
    <w:rsid w:val="00E946AC"/>
    <w:rsid w:val="00F020F8"/>
    <w:rsid w:val="00F24851"/>
    <w:rsid w:val="00F76C34"/>
    <w:rsid w:val="00F90221"/>
    <w:rsid w:val="00FA0FA6"/>
    <w:rsid w:val="00FB12A6"/>
    <w:rsid w:val="00FF367C"/>
    <w:rsid w:val="7F9F46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Times New Roman" w:hAnsi="Times New Roman" w:eastAsia="Times New Roman" w:cs="Times New Roman"/>
      <w:sz w:val="28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</w:rPr>
  </w:style>
  <w:style w:type="table" w:styleId="5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0"/>
    <w:pPr>
      <w:jc w:val="left"/>
    </w:pPr>
    <w:rPr>
      <w:rFonts w:ascii="Times New Roman" w:hAnsi="Times New Roman" w:eastAsia="Calibri" w:cs="Times New Roman"/>
      <w:sz w:val="28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844</Words>
  <Characters>4811</Characters>
  <Lines>40</Lines>
  <Paragraphs>11</Paragraphs>
  <TotalTime>546</TotalTime>
  <ScaleCrop>false</ScaleCrop>
  <LinksUpToDate>false</LinksUpToDate>
  <CharactersWithSpaces>5644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2021-03-30T22:58:00Z</dcterms:created>
  <dc:creator>LUONGCUC</dc:creator>
  <cp:lastModifiedBy>Hường Trần</cp:lastModifiedBy>
  <cp:lastPrinted>2022-03-31T16:34:00Z</cp:lastPrinted>
  <dcterms:modified xsi:type="dcterms:W3CDTF">2023-04-21T05:32:04Z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5952C311D25847879D3121EA1199ECD0</vt:lpwstr>
  </property>
</Properties>
</file>