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3F6F3" w14:textId="70382D3B" w:rsidR="00C8709C" w:rsidRPr="0037168E" w:rsidRDefault="00C8709C" w:rsidP="001652E3">
      <w:pPr>
        <w:spacing w:after="0" w:line="360"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 xml:space="preserve">KHUNG ĐẶC TẢ ĐỀ </w:t>
      </w:r>
      <w:r w:rsidR="00D120B9" w:rsidRPr="0037168E">
        <w:rPr>
          <w:rFonts w:ascii="Times New Roman" w:hAnsi="Times New Roman" w:cs="Times New Roman"/>
          <w:b/>
          <w:bCs/>
          <w:sz w:val="24"/>
          <w:szCs w:val="24"/>
        </w:rPr>
        <w:t xml:space="preserve">THI </w:t>
      </w:r>
      <w:r w:rsidRPr="0037168E">
        <w:rPr>
          <w:rFonts w:ascii="Times New Roman" w:hAnsi="Times New Roman" w:cs="Times New Roman"/>
          <w:b/>
          <w:bCs/>
          <w:sz w:val="24"/>
          <w:szCs w:val="24"/>
        </w:rPr>
        <w:t>HỌC KÌ 1</w:t>
      </w:r>
    </w:p>
    <w:p w14:paraId="6985B1A0" w14:textId="087F4836" w:rsidR="00C8709C" w:rsidRPr="0037168E" w:rsidRDefault="00C8709C" w:rsidP="00C8709C">
      <w:pPr>
        <w:spacing w:after="0" w:line="360"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MÔN: VẬT LÍ 11</w:t>
      </w:r>
    </w:p>
    <w:tbl>
      <w:tblPr>
        <w:tblStyle w:val="TableGrid"/>
        <w:tblW w:w="15169" w:type="dxa"/>
        <w:tblInd w:w="-431" w:type="dxa"/>
        <w:tblLayout w:type="fixed"/>
        <w:tblLook w:val="04A0" w:firstRow="1" w:lastRow="0" w:firstColumn="1" w:lastColumn="0" w:noHBand="0" w:noVBand="1"/>
      </w:tblPr>
      <w:tblGrid>
        <w:gridCol w:w="2269"/>
        <w:gridCol w:w="5245"/>
        <w:gridCol w:w="850"/>
        <w:gridCol w:w="851"/>
        <w:gridCol w:w="850"/>
        <w:gridCol w:w="851"/>
        <w:gridCol w:w="850"/>
        <w:gridCol w:w="851"/>
        <w:gridCol w:w="850"/>
        <w:gridCol w:w="851"/>
        <w:gridCol w:w="851"/>
      </w:tblGrid>
      <w:tr w:rsidR="00CC45D3" w:rsidRPr="0037168E" w14:paraId="567DC64B" w14:textId="77777777" w:rsidTr="001D2DDF">
        <w:trPr>
          <w:tblHeader/>
        </w:trPr>
        <w:tc>
          <w:tcPr>
            <w:tcW w:w="2269" w:type="dxa"/>
            <w:vMerge w:val="restart"/>
            <w:shd w:val="clear" w:color="auto" w:fill="D5F4FF"/>
            <w:vAlign w:val="center"/>
          </w:tcPr>
          <w:p w14:paraId="52240755" w14:textId="3B61B6FE" w:rsidR="00CC45D3" w:rsidRPr="0037168E" w:rsidRDefault="00C8709C" w:rsidP="001652E3">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Bài</w:t>
            </w:r>
          </w:p>
        </w:tc>
        <w:tc>
          <w:tcPr>
            <w:tcW w:w="5245" w:type="dxa"/>
            <w:vMerge w:val="restart"/>
            <w:shd w:val="clear" w:color="auto" w:fill="D5F4FF"/>
            <w:vAlign w:val="center"/>
          </w:tcPr>
          <w:p w14:paraId="4B3A3A25" w14:textId="77777777" w:rsidR="00CC45D3" w:rsidRPr="0037168E" w:rsidRDefault="00CC45D3" w:rsidP="001652E3">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Yêu cầu cần đạt</w:t>
            </w:r>
          </w:p>
        </w:tc>
        <w:tc>
          <w:tcPr>
            <w:tcW w:w="6804" w:type="dxa"/>
            <w:gridSpan w:val="8"/>
            <w:shd w:val="clear" w:color="auto" w:fill="D5F4FF"/>
            <w:vAlign w:val="center"/>
          </w:tcPr>
          <w:p w14:paraId="13D5775C" w14:textId="77777777" w:rsidR="00CC45D3" w:rsidRPr="0037168E" w:rsidRDefault="00CC45D3" w:rsidP="001652E3">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Mức độ đánh giá</w:t>
            </w:r>
          </w:p>
        </w:tc>
        <w:tc>
          <w:tcPr>
            <w:tcW w:w="851" w:type="dxa"/>
            <w:vMerge w:val="restart"/>
            <w:shd w:val="clear" w:color="auto" w:fill="D5F4FF"/>
            <w:vAlign w:val="center"/>
          </w:tcPr>
          <w:p w14:paraId="7F50B6B2" w14:textId="6A65BCA4" w:rsidR="00CC45D3" w:rsidRPr="0037168E" w:rsidRDefault="00CC45D3" w:rsidP="001652E3">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Tổng</w:t>
            </w:r>
          </w:p>
        </w:tc>
      </w:tr>
      <w:tr w:rsidR="001D2DDF" w:rsidRPr="0037168E" w14:paraId="277D4239" w14:textId="77777777" w:rsidTr="001D2DDF">
        <w:tc>
          <w:tcPr>
            <w:tcW w:w="2269" w:type="dxa"/>
            <w:vMerge/>
            <w:shd w:val="clear" w:color="auto" w:fill="D5F4FF"/>
            <w:vAlign w:val="center"/>
          </w:tcPr>
          <w:p w14:paraId="322D205C" w14:textId="77777777" w:rsidR="00CC45D3" w:rsidRPr="0037168E" w:rsidRDefault="00CC45D3" w:rsidP="001652E3">
            <w:pPr>
              <w:spacing w:line="276" w:lineRule="auto"/>
              <w:jc w:val="center"/>
              <w:rPr>
                <w:rFonts w:ascii="Times New Roman" w:hAnsi="Times New Roman" w:cs="Times New Roman"/>
                <w:b/>
                <w:bCs/>
                <w:sz w:val="24"/>
                <w:szCs w:val="24"/>
              </w:rPr>
            </w:pPr>
          </w:p>
        </w:tc>
        <w:tc>
          <w:tcPr>
            <w:tcW w:w="5245" w:type="dxa"/>
            <w:vMerge/>
            <w:shd w:val="clear" w:color="auto" w:fill="D5F4FF"/>
            <w:vAlign w:val="center"/>
          </w:tcPr>
          <w:p w14:paraId="083F3F98" w14:textId="77777777" w:rsidR="00CC45D3" w:rsidRPr="0037168E" w:rsidRDefault="00CC45D3" w:rsidP="001652E3">
            <w:pPr>
              <w:spacing w:line="276" w:lineRule="auto"/>
              <w:jc w:val="center"/>
              <w:rPr>
                <w:rFonts w:ascii="Times New Roman" w:hAnsi="Times New Roman" w:cs="Times New Roman"/>
                <w:b/>
                <w:bCs/>
                <w:sz w:val="24"/>
                <w:szCs w:val="24"/>
              </w:rPr>
            </w:pPr>
          </w:p>
        </w:tc>
        <w:tc>
          <w:tcPr>
            <w:tcW w:w="1701" w:type="dxa"/>
            <w:gridSpan w:val="2"/>
            <w:shd w:val="clear" w:color="auto" w:fill="D5F4FF"/>
            <w:vAlign w:val="center"/>
          </w:tcPr>
          <w:p w14:paraId="7D775958" w14:textId="77777777" w:rsidR="00CC45D3" w:rsidRPr="0037168E" w:rsidRDefault="00CC45D3" w:rsidP="001652E3">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Nhận biết</w:t>
            </w:r>
          </w:p>
        </w:tc>
        <w:tc>
          <w:tcPr>
            <w:tcW w:w="1701" w:type="dxa"/>
            <w:gridSpan w:val="2"/>
            <w:shd w:val="clear" w:color="auto" w:fill="D5F4FF"/>
            <w:vAlign w:val="center"/>
          </w:tcPr>
          <w:p w14:paraId="66AB8ED6" w14:textId="77777777" w:rsidR="00CC45D3" w:rsidRPr="0037168E" w:rsidRDefault="00CC45D3" w:rsidP="001652E3">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Thông hiểu</w:t>
            </w:r>
          </w:p>
        </w:tc>
        <w:tc>
          <w:tcPr>
            <w:tcW w:w="1701" w:type="dxa"/>
            <w:gridSpan w:val="2"/>
            <w:shd w:val="clear" w:color="auto" w:fill="D5F4FF"/>
            <w:vAlign w:val="center"/>
          </w:tcPr>
          <w:p w14:paraId="5E9389F9" w14:textId="77777777" w:rsidR="00CC45D3" w:rsidRPr="0037168E" w:rsidRDefault="00CC45D3" w:rsidP="001652E3">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Vận dụng</w:t>
            </w:r>
          </w:p>
        </w:tc>
        <w:tc>
          <w:tcPr>
            <w:tcW w:w="1701" w:type="dxa"/>
            <w:gridSpan w:val="2"/>
            <w:shd w:val="clear" w:color="auto" w:fill="D5F4FF"/>
            <w:vAlign w:val="center"/>
          </w:tcPr>
          <w:p w14:paraId="5D20F451" w14:textId="77777777" w:rsidR="00CC45D3" w:rsidRPr="0037168E" w:rsidRDefault="00CC45D3" w:rsidP="001652E3">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Vận dụng cao</w:t>
            </w:r>
          </w:p>
        </w:tc>
        <w:tc>
          <w:tcPr>
            <w:tcW w:w="851" w:type="dxa"/>
            <w:vMerge/>
            <w:shd w:val="clear" w:color="auto" w:fill="D5F4FF"/>
            <w:vAlign w:val="center"/>
          </w:tcPr>
          <w:p w14:paraId="54499F9E" w14:textId="77777777" w:rsidR="00CC45D3" w:rsidRPr="0037168E" w:rsidRDefault="00CC45D3" w:rsidP="001652E3">
            <w:pPr>
              <w:spacing w:line="276" w:lineRule="auto"/>
              <w:jc w:val="center"/>
              <w:rPr>
                <w:rFonts w:ascii="Times New Roman" w:hAnsi="Times New Roman" w:cs="Times New Roman"/>
                <w:b/>
                <w:bCs/>
                <w:sz w:val="24"/>
                <w:szCs w:val="24"/>
              </w:rPr>
            </w:pPr>
          </w:p>
        </w:tc>
      </w:tr>
      <w:tr w:rsidR="00C8709C" w:rsidRPr="0037168E" w14:paraId="50141624" w14:textId="77777777" w:rsidTr="001D2DDF">
        <w:tc>
          <w:tcPr>
            <w:tcW w:w="2269" w:type="dxa"/>
            <w:vMerge/>
            <w:shd w:val="clear" w:color="auto" w:fill="D5F4FF"/>
            <w:vAlign w:val="center"/>
          </w:tcPr>
          <w:p w14:paraId="0B6245AC" w14:textId="77777777" w:rsidR="00CC45D3" w:rsidRPr="0037168E" w:rsidRDefault="00CC45D3" w:rsidP="001652E3">
            <w:pPr>
              <w:spacing w:line="276" w:lineRule="auto"/>
              <w:jc w:val="center"/>
              <w:rPr>
                <w:rFonts w:ascii="Times New Roman" w:hAnsi="Times New Roman" w:cs="Times New Roman"/>
                <w:b/>
                <w:bCs/>
                <w:sz w:val="24"/>
                <w:szCs w:val="24"/>
              </w:rPr>
            </w:pPr>
          </w:p>
        </w:tc>
        <w:tc>
          <w:tcPr>
            <w:tcW w:w="5245" w:type="dxa"/>
            <w:vMerge/>
            <w:shd w:val="clear" w:color="auto" w:fill="D5F4FF"/>
            <w:vAlign w:val="center"/>
          </w:tcPr>
          <w:p w14:paraId="54179D77" w14:textId="77777777" w:rsidR="00CC45D3" w:rsidRPr="0037168E" w:rsidRDefault="00CC45D3" w:rsidP="001652E3">
            <w:pPr>
              <w:spacing w:line="276" w:lineRule="auto"/>
              <w:jc w:val="center"/>
              <w:rPr>
                <w:rFonts w:ascii="Times New Roman" w:hAnsi="Times New Roman" w:cs="Times New Roman"/>
                <w:b/>
                <w:bCs/>
                <w:sz w:val="24"/>
                <w:szCs w:val="24"/>
              </w:rPr>
            </w:pPr>
          </w:p>
        </w:tc>
        <w:tc>
          <w:tcPr>
            <w:tcW w:w="850" w:type="dxa"/>
            <w:shd w:val="clear" w:color="auto" w:fill="D5F4FF"/>
            <w:vAlign w:val="center"/>
          </w:tcPr>
          <w:p w14:paraId="2900D119" w14:textId="77777777" w:rsidR="00CC45D3" w:rsidRPr="0037168E" w:rsidRDefault="00CC45D3" w:rsidP="001652E3">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TN</w:t>
            </w:r>
          </w:p>
        </w:tc>
        <w:tc>
          <w:tcPr>
            <w:tcW w:w="851" w:type="dxa"/>
            <w:shd w:val="clear" w:color="auto" w:fill="D5F4FF"/>
            <w:vAlign w:val="center"/>
          </w:tcPr>
          <w:p w14:paraId="1F627105" w14:textId="77777777" w:rsidR="00CC45D3" w:rsidRPr="0037168E" w:rsidRDefault="00CC45D3" w:rsidP="001652E3">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TL</w:t>
            </w:r>
          </w:p>
        </w:tc>
        <w:tc>
          <w:tcPr>
            <w:tcW w:w="850" w:type="dxa"/>
            <w:shd w:val="clear" w:color="auto" w:fill="D5F4FF"/>
            <w:vAlign w:val="center"/>
          </w:tcPr>
          <w:p w14:paraId="1E96847E" w14:textId="77777777" w:rsidR="00CC45D3" w:rsidRPr="0037168E" w:rsidRDefault="00CC45D3" w:rsidP="001652E3">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TN</w:t>
            </w:r>
          </w:p>
        </w:tc>
        <w:tc>
          <w:tcPr>
            <w:tcW w:w="851" w:type="dxa"/>
            <w:shd w:val="clear" w:color="auto" w:fill="D5F4FF"/>
            <w:vAlign w:val="center"/>
          </w:tcPr>
          <w:p w14:paraId="0F6587AE" w14:textId="77777777" w:rsidR="00CC45D3" w:rsidRPr="0037168E" w:rsidRDefault="00CC45D3" w:rsidP="001652E3">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TL</w:t>
            </w:r>
          </w:p>
        </w:tc>
        <w:tc>
          <w:tcPr>
            <w:tcW w:w="850" w:type="dxa"/>
            <w:shd w:val="clear" w:color="auto" w:fill="D5F4FF"/>
            <w:vAlign w:val="center"/>
          </w:tcPr>
          <w:p w14:paraId="4512D0A3" w14:textId="77777777" w:rsidR="00CC45D3" w:rsidRPr="0037168E" w:rsidRDefault="00CC45D3" w:rsidP="001652E3">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TN</w:t>
            </w:r>
          </w:p>
        </w:tc>
        <w:tc>
          <w:tcPr>
            <w:tcW w:w="851" w:type="dxa"/>
            <w:shd w:val="clear" w:color="auto" w:fill="D5F4FF"/>
            <w:vAlign w:val="center"/>
          </w:tcPr>
          <w:p w14:paraId="7DDAE06B" w14:textId="77777777" w:rsidR="00CC45D3" w:rsidRPr="0037168E" w:rsidRDefault="00CC45D3" w:rsidP="001652E3">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TL</w:t>
            </w:r>
          </w:p>
        </w:tc>
        <w:tc>
          <w:tcPr>
            <w:tcW w:w="850" w:type="dxa"/>
            <w:shd w:val="clear" w:color="auto" w:fill="D5F4FF"/>
            <w:vAlign w:val="center"/>
          </w:tcPr>
          <w:p w14:paraId="50E05597" w14:textId="77777777" w:rsidR="00CC45D3" w:rsidRPr="0037168E" w:rsidRDefault="00CC45D3" w:rsidP="001652E3">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TN</w:t>
            </w:r>
          </w:p>
        </w:tc>
        <w:tc>
          <w:tcPr>
            <w:tcW w:w="851" w:type="dxa"/>
            <w:shd w:val="clear" w:color="auto" w:fill="D5F4FF"/>
            <w:vAlign w:val="center"/>
          </w:tcPr>
          <w:p w14:paraId="49407146" w14:textId="77777777" w:rsidR="00CC45D3" w:rsidRPr="0037168E" w:rsidRDefault="00CC45D3" w:rsidP="001652E3">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TL</w:t>
            </w:r>
          </w:p>
        </w:tc>
        <w:tc>
          <w:tcPr>
            <w:tcW w:w="851" w:type="dxa"/>
            <w:vMerge/>
            <w:shd w:val="clear" w:color="auto" w:fill="D5F4FF"/>
            <w:vAlign w:val="center"/>
          </w:tcPr>
          <w:p w14:paraId="48466817" w14:textId="77777777" w:rsidR="00CC45D3" w:rsidRPr="0037168E" w:rsidRDefault="00CC45D3" w:rsidP="001652E3">
            <w:pPr>
              <w:spacing w:line="276" w:lineRule="auto"/>
              <w:jc w:val="center"/>
              <w:rPr>
                <w:rFonts w:ascii="Times New Roman" w:hAnsi="Times New Roman" w:cs="Times New Roman"/>
                <w:b/>
                <w:bCs/>
                <w:sz w:val="24"/>
                <w:szCs w:val="24"/>
              </w:rPr>
            </w:pPr>
          </w:p>
        </w:tc>
      </w:tr>
      <w:tr w:rsidR="00C8709C" w:rsidRPr="0037168E" w14:paraId="29F26A12" w14:textId="77777777" w:rsidTr="001D2DDF">
        <w:tc>
          <w:tcPr>
            <w:tcW w:w="2269" w:type="dxa"/>
            <w:vAlign w:val="center"/>
          </w:tcPr>
          <w:p w14:paraId="2DA2507A" w14:textId="4D7A20DA" w:rsidR="00D3375B" w:rsidRPr="0037168E" w:rsidRDefault="00D3375B" w:rsidP="00D3375B">
            <w:pPr>
              <w:spacing w:line="276" w:lineRule="auto"/>
              <w:jc w:val="both"/>
              <w:rPr>
                <w:rFonts w:ascii="Times New Roman" w:hAnsi="Times New Roman" w:cs="Times New Roman"/>
                <w:b/>
                <w:bCs/>
                <w:sz w:val="24"/>
                <w:szCs w:val="24"/>
              </w:rPr>
            </w:pPr>
            <w:r w:rsidRPr="0037168E">
              <w:rPr>
                <w:rFonts w:ascii="Times New Roman" w:hAnsi="Times New Roman" w:cs="Times New Roman"/>
                <w:b/>
                <w:bCs/>
                <w:sz w:val="24"/>
                <w:szCs w:val="24"/>
              </w:rPr>
              <w:t>Bài. Dao động điều hòa</w:t>
            </w:r>
          </w:p>
        </w:tc>
        <w:tc>
          <w:tcPr>
            <w:tcW w:w="5245" w:type="dxa"/>
            <w:vAlign w:val="center"/>
          </w:tcPr>
          <w:p w14:paraId="33EB5466" w14:textId="77777777" w:rsidR="00D3375B" w:rsidRPr="0037168E" w:rsidRDefault="00D3375B" w:rsidP="00D3375B">
            <w:pPr>
              <w:spacing w:line="276" w:lineRule="auto"/>
              <w:jc w:val="both"/>
              <w:rPr>
                <w:rFonts w:ascii="Times New Roman" w:hAnsi="Times New Roman" w:cs="Times New Roman"/>
                <w:bCs/>
                <w:color w:val="000000" w:themeColor="text1"/>
                <w:sz w:val="24"/>
                <w:szCs w:val="24"/>
              </w:rPr>
            </w:pPr>
            <w:r w:rsidRPr="0037168E">
              <w:rPr>
                <w:rFonts w:ascii="Times New Roman" w:hAnsi="Times New Roman" w:cs="Times New Roman"/>
                <w:bCs/>
                <w:color w:val="000000" w:themeColor="text1"/>
                <w:sz w:val="24"/>
                <w:szCs w:val="24"/>
              </w:rPr>
              <w:t>- Nêu được các định nghĩa biên độ, chu kỳ, tần số, tần số góc, độ lệch pha, dao động điều hoà.</w:t>
            </w:r>
          </w:p>
          <w:p w14:paraId="361F5893" w14:textId="77777777" w:rsidR="00D3375B" w:rsidRPr="0037168E" w:rsidRDefault="00D3375B" w:rsidP="00D3375B">
            <w:pPr>
              <w:spacing w:line="276" w:lineRule="auto"/>
              <w:jc w:val="both"/>
              <w:rPr>
                <w:rFonts w:ascii="Times New Roman" w:hAnsi="Times New Roman" w:cs="Times New Roman"/>
                <w:color w:val="000000" w:themeColor="text1"/>
                <w:sz w:val="24"/>
                <w:szCs w:val="24"/>
              </w:rPr>
            </w:pPr>
            <w:r w:rsidRPr="0037168E">
              <w:rPr>
                <w:rFonts w:ascii="Times New Roman" w:hAnsi="Times New Roman" w:cs="Times New Roman"/>
                <w:color w:val="000000" w:themeColor="text1"/>
                <w:sz w:val="24"/>
                <w:szCs w:val="24"/>
              </w:rPr>
              <w:t>- Vận dụng được các khái niệm: biên độ, chu kì, tần số, tần số góc, độ lệch pha để mô tả dao động điều hoà.</w:t>
            </w:r>
          </w:p>
          <w:p w14:paraId="46F6134A" w14:textId="6B95C3BC" w:rsidR="00D3375B" w:rsidRPr="0037168E" w:rsidRDefault="00D3375B" w:rsidP="00D3375B">
            <w:pPr>
              <w:spacing w:line="276" w:lineRule="auto"/>
              <w:jc w:val="both"/>
              <w:rPr>
                <w:rFonts w:ascii="Times New Roman" w:hAnsi="Times New Roman" w:cs="Times New Roman"/>
                <w:sz w:val="24"/>
                <w:szCs w:val="24"/>
              </w:rPr>
            </w:pPr>
            <w:r w:rsidRPr="0037168E">
              <w:rPr>
                <w:rFonts w:ascii="Times New Roman" w:hAnsi="Times New Roman" w:cs="Times New Roman"/>
                <w:color w:val="000000" w:themeColor="text1"/>
                <w:sz w:val="24"/>
                <w:szCs w:val="24"/>
              </w:rPr>
              <w:t>- Vận dụng được các phương trình về li độ và vận tốc, gia tốc của dao động điều hoà; vận dụng được phương trình a = - ω</w:t>
            </w:r>
            <w:r w:rsidRPr="0037168E">
              <w:rPr>
                <w:rFonts w:ascii="Times New Roman" w:hAnsi="Times New Roman" w:cs="Times New Roman"/>
                <w:color w:val="000000" w:themeColor="text1"/>
                <w:sz w:val="24"/>
                <w:szCs w:val="24"/>
                <w:vertAlign w:val="superscript"/>
              </w:rPr>
              <w:t>2</w:t>
            </w:r>
            <w:r w:rsidRPr="0037168E">
              <w:rPr>
                <w:rFonts w:ascii="Times New Roman" w:hAnsi="Times New Roman" w:cs="Times New Roman"/>
                <w:color w:val="000000" w:themeColor="text1"/>
                <w:sz w:val="24"/>
                <w:szCs w:val="24"/>
              </w:rPr>
              <w:t xml:space="preserve"> x của dao động điều hoà;</w:t>
            </w:r>
          </w:p>
        </w:tc>
        <w:tc>
          <w:tcPr>
            <w:tcW w:w="850" w:type="dxa"/>
            <w:vAlign w:val="center"/>
          </w:tcPr>
          <w:p w14:paraId="694ED5D9" w14:textId="1497D120" w:rsidR="00D3375B" w:rsidRPr="0037168E" w:rsidRDefault="009C4ECD"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2</w:t>
            </w:r>
          </w:p>
        </w:tc>
        <w:tc>
          <w:tcPr>
            <w:tcW w:w="851" w:type="dxa"/>
            <w:vAlign w:val="center"/>
          </w:tcPr>
          <w:p w14:paraId="106EC91E" w14:textId="77777777" w:rsidR="00D3375B" w:rsidRPr="0037168E" w:rsidRDefault="00D3375B" w:rsidP="00D3375B">
            <w:pPr>
              <w:spacing w:line="276" w:lineRule="auto"/>
              <w:jc w:val="center"/>
              <w:rPr>
                <w:rFonts w:ascii="Times New Roman" w:hAnsi="Times New Roman" w:cs="Times New Roman"/>
                <w:b/>
                <w:bCs/>
                <w:sz w:val="24"/>
                <w:szCs w:val="24"/>
              </w:rPr>
            </w:pPr>
          </w:p>
        </w:tc>
        <w:tc>
          <w:tcPr>
            <w:tcW w:w="850" w:type="dxa"/>
            <w:vAlign w:val="center"/>
          </w:tcPr>
          <w:p w14:paraId="05262ADD" w14:textId="3AFF1983" w:rsidR="00D3375B" w:rsidRPr="0037168E" w:rsidRDefault="009C4ECD"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2</w:t>
            </w:r>
          </w:p>
        </w:tc>
        <w:tc>
          <w:tcPr>
            <w:tcW w:w="851" w:type="dxa"/>
            <w:vAlign w:val="center"/>
          </w:tcPr>
          <w:p w14:paraId="24472525" w14:textId="77777777" w:rsidR="00D3375B" w:rsidRPr="0037168E" w:rsidRDefault="00D3375B" w:rsidP="00D3375B">
            <w:pPr>
              <w:spacing w:line="276" w:lineRule="auto"/>
              <w:jc w:val="center"/>
              <w:rPr>
                <w:rFonts w:ascii="Times New Roman" w:hAnsi="Times New Roman" w:cs="Times New Roman"/>
                <w:b/>
                <w:bCs/>
                <w:sz w:val="24"/>
                <w:szCs w:val="24"/>
              </w:rPr>
            </w:pPr>
          </w:p>
        </w:tc>
        <w:tc>
          <w:tcPr>
            <w:tcW w:w="850" w:type="dxa"/>
            <w:vAlign w:val="center"/>
          </w:tcPr>
          <w:p w14:paraId="5868D382" w14:textId="6F562BA0" w:rsidR="00D3375B" w:rsidRPr="0037168E" w:rsidRDefault="00D3375B" w:rsidP="00D3375B">
            <w:pPr>
              <w:spacing w:line="276" w:lineRule="auto"/>
              <w:jc w:val="center"/>
              <w:rPr>
                <w:rFonts w:ascii="Times New Roman" w:hAnsi="Times New Roman" w:cs="Times New Roman"/>
                <w:b/>
                <w:bCs/>
                <w:sz w:val="24"/>
                <w:szCs w:val="24"/>
              </w:rPr>
            </w:pPr>
          </w:p>
        </w:tc>
        <w:tc>
          <w:tcPr>
            <w:tcW w:w="851" w:type="dxa"/>
            <w:vAlign w:val="center"/>
          </w:tcPr>
          <w:p w14:paraId="4886FE9D" w14:textId="52EB320E" w:rsidR="00D3375B" w:rsidRPr="0037168E" w:rsidRDefault="009C4ECD"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1 (1,0 điểm)</w:t>
            </w:r>
          </w:p>
        </w:tc>
        <w:tc>
          <w:tcPr>
            <w:tcW w:w="850" w:type="dxa"/>
            <w:vAlign w:val="center"/>
          </w:tcPr>
          <w:p w14:paraId="7DE2A572" w14:textId="77777777" w:rsidR="00D3375B" w:rsidRPr="0037168E" w:rsidRDefault="00D3375B" w:rsidP="00D3375B">
            <w:pPr>
              <w:spacing w:line="276" w:lineRule="auto"/>
              <w:jc w:val="center"/>
              <w:rPr>
                <w:rFonts w:ascii="Times New Roman" w:hAnsi="Times New Roman" w:cs="Times New Roman"/>
                <w:b/>
                <w:bCs/>
                <w:sz w:val="24"/>
                <w:szCs w:val="24"/>
              </w:rPr>
            </w:pPr>
          </w:p>
        </w:tc>
        <w:tc>
          <w:tcPr>
            <w:tcW w:w="851" w:type="dxa"/>
            <w:vAlign w:val="center"/>
          </w:tcPr>
          <w:p w14:paraId="7AF21380" w14:textId="77777777" w:rsidR="00D3375B" w:rsidRPr="0037168E" w:rsidRDefault="00D3375B" w:rsidP="00D3375B">
            <w:pPr>
              <w:spacing w:line="276" w:lineRule="auto"/>
              <w:jc w:val="center"/>
              <w:rPr>
                <w:rFonts w:ascii="Times New Roman" w:hAnsi="Times New Roman" w:cs="Times New Roman"/>
                <w:b/>
                <w:bCs/>
                <w:sz w:val="24"/>
                <w:szCs w:val="24"/>
              </w:rPr>
            </w:pPr>
          </w:p>
        </w:tc>
        <w:tc>
          <w:tcPr>
            <w:tcW w:w="851" w:type="dxa"/>
            <w:vAlign w:val="center"/>
          </w:tcPr>
          <w:p w14:paraId="33E316E7" w14:textId="35F0DF57" w:rsidR="00D3375B" w:rsidRPr="0037168E" w:rsidRDefault="00D120B9"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2,0 điểm</w:t>
            </w:r>
          </w:p>
        </w:tc>
      </w:tr>
      <w:tr w:rsidR="00D3375B" w:rsidRPr="0037168E" w14:paraId="5A15B52F" w14:textId="77777777" w:rsidTr="001D2DDF">
        <w:tc>
          <w:tcPr>
            <w:tcW w:w="2269" w:type="dxa"/>
            <w:vAlign w:val="center"/>
          </w:tcPr>
          <w:p w14:paraId="28CF9713" w14:textId="614B3511" w:rsidR="00D3375B" w:rsidRPr="0037168E" w:rsidRDefault="00D3375B" w:rsidP="00D3375B">
            <w:pPr>
              <w:spacing w:line="276" w:lineRule="auto"/>
              <w:jc w:val="both"/>
              <w:rPr>
                <w:rFonts w:ascii="Times New Roman" w:hAnsi="Times New Roman" w:cs="Times New Roman"/>
                <w:b/>
                <w:bCs/>
                <w:sz w:val="24"/>
                <w:szCs w:val="24"/>
              </w:rPr>
            </w:pPr>
            <w:r w:rsidRPr="0037168E">
              <w:rPr>
                <w:rFonts w:ascii="Times New Roman" w:hAnsi="Times New Roman" w:cs="Times New Roman"/>
                <w:b/>
                <w:bCs/>
                <w:sz w:val="24"/>
                <w:szCs w:val="24"/>
              </w:rPr>
              <w:t>Bài. Dao động tắt dần – Dao động cưỡng bức – Hiện tượng cộng hưởng</w:t>
            </w:r>
          </w:p>
        </w:tc>
        <w:tc>
          <w:tcPr>
            <w:tcW w:w="5245" w:type="dxa"/>
          </w:tcPr>
          <w:p w14:paraId="3EE38068" w14:textId="269ADD9F" w:rsidR="00D3375B" w:rsidRPr="0037168E" w:rsidRDefault="009C4ECD" w:rsidP="00D3375B">
            <w:pPr>
              <w:spacing w:line="276" w:lineRule="auto"/>
              <w:jc w:val="both"/>
              <w:rPr>
                <w:rFonts w:ascii="Times New Roman" w:hAnsi="Times New Roman" w:cs="Times New Roman"/>
                <w:bCs/>
                <w:color w:val="000000" w:themeColor="text1"/>
                <w:sz w:val="24"/>
                <w:szCs w:val="24"/>
              </w:rPr>
            </w:pPr>
            <w:r w:rsidRPr="0037168E">
              <w:rPr>
                <w:rFonts w:ascii="Times New Roman" w:hAnsi="Times New Roman" w:cs="Times New Roman"/>
                <w:color w:val="000000"/>
                <w:sz w:val="24"/>
                <w:szCs w:val="24"/>
              </w:rPr>
              <w:t>- Nêu được ví dụ thực tế về dao động tắt dần, dao động cưỡng bức và hiện tượng cộng hưởng.</w:t>
            </w:r>
          </w:p>
        </w:tc>
        <w:tc>
          <w:tcPr>
            <w:tcW w:w="850" w:type="dxa"/>
            <w:vAlign w:val="center"/>
          </w:tcPr>
          <w:p w14:paraId="38C1DAB7" w14:textId="154DB042" w:rsidR="00D3375B" w:rsidRPr="0037168E" w:rsidRDefault="009C4ECD"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2</w:t>
            </w:r>
          </w:p>
        </w:tc>
        <w:tc>
          <w:tcPr>
            <w:tcW w:w="851" w:type="dxa"/>
            <w:vAlign w:val="center"/>
          </w:tcPr>
          <w:p w14:paraId="7FF07C83" w14:textId="77777777" w:rsidR="00D3375B" w:rsidRPr="0037168E" w:rsidRDefault="00D3375B" w:rsidP="00D3375B">
            <w:pPr>
              <w:spacing w:line="276" w:lineRule="auto"/>
              <w:jc w:val="center"/>
              <w:rPr>
                <w:rFonts w:ascii="Times New Roman" w:hAnsi="Times New Roman" w:cs="Times New Roman"/>
                <w:b/>
                <w:bCs/>
                <w:sz w:val="24"/>
                <w:szCs w:val="24"/>
              </w:rPr>
            </w:pPr>
          </w:p>
        </w:tc>
        <w:tc>
          <w:tcPr>
            <w:tcW w:w="850" w:type="dxa"/>
            <w:vAlign w:val="center"/>
          </w:tcPr>
          <w:p w14:paraId="47E5AC38" w14:textId="344CE08D" w:rsidR="00D3375B" w:rsidRPr="0037168E" w:rsidRDefault="009C4ECD"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2</w:t>
            </w:r>
          </w:p>
        </w:tc>
        <w:tc>
          <w:tcPr>
            <w:tcW w:w="851" w:type="dxa"/>
            <w:vAlign w:val="center"/>
          </w:tcPr>
          <w:p w14:paraId="510CB948" w14:textId="77777777" w:rsidR="00D3375B" w:rsidRPr="0037168E" w:rsidRDefault="00D3375B" w:rsidP="00D3375B">
            <w:pPr>
              <w:spacing w:line="276" w:lineRule="auto"/>
              <w:jc w:val="center"/>
              <w:rPr>
                <w:rFonts w:ascii="Times New Roman" w:hAnsi="Times New Roman" w:cs="Times New Roman"/>
                <w:b/>
                <w:bCs/>
                <w:sz w:val="24"/>
                <w:szCs w:val="24"/>
              </w:rPr>
            </w:pPr>
          </w:p>
        </w:tc>
        <w:tc>
          <w:tcPr>
            <w:tcW w:w="850" w:type="dxa"/>
            <w:vAlign w:val="center"/>
          </w:tcPr>
          <w:p w14:paraId="702CF04C" w14:textId="77777777" w:rsidR="00D3375B" w:rsidRPr="0037168E" w:rsidRDefault="00D3375B" w:rsidP="00D3375B">
            <w:pPr>
              <w:spacing w:line="276" w:lineRule="auto"/>
              <w:jc w:val="center"/>
              <w:rPr>
                <w:rFonts w:ascii="Times New Roman" w:hAnsi="Times New Roman" w:cs="Times New Roman"/>
                <w:b/>
                <w:bCs/>
                <w:sz w:val="24"/>
                <w:szCs w:val="24"/>
              </w:rPr>
            </w:pPr>
          </w:p>
        </w:tc>
        <w:tc>
          <w:tcPr>
            <w:tcW w:w="851" w:type="dxa"/>
            <w:vAlign w:val="center"/>
          </w:tcPr>
          <w:p w14:paraId="070B7818" w14:textId="5B41F005" w:rsidR="00D3375B" w:rsidRPr="0037168E" w:rsidRDefault="00D3375B" w:rsidP="00D3375B">
            <w:pPr>
              <w:spacing w:line="276" w:lineRule="auto"/>
              <w:jc w:val="center"/>
              <w:rPr>
                <w:rFonts w:ascii="Times New Roman" w:hAnsi="Times New Roman" w:cs="Times New Roman"/>
                <w:b/>
                <w:bCs/>
                <w:sz w:val="24"/>
                <w:szCs w:val="24"/>
              </w:rPr>
            </w:pPr>
          </w:p>
        </w:tc>
        <w:tc>
          <w:tcPr>
            <w:tcW w:w="850" w:type="dxa"/>
            <w:vAlign w:val="center"/>
          </w:tcPr>
          <w:p w14:paraId="5E0AD429" w14:textId="77777777" w:rsidR="00D3375B" w:rsidRPr="0037168E" w:rsidRDefault="00D3375B" w:rsidP="00D3375B">
            <w:pPr>
              <w:spacing w:line="276" w:lineRule="auto"/>
              <w:jc w:val="center"/>
              <w:rPr>
                <w:rFonts w:ascii="Times New Roman" w:hAnsi="Times New Roman" w:cs="Times New Roman"/>
                <w:b/>
                <w:bCs/>
                <w:sz w:val="24"/>
                <w:szCs w:val="24"/>
              </w:rPr>
            </w:pPr>
          </w:p>
        </w:tc>
        <w:tc>
          <w:tcPr>
            <w:tcW w:w="851" w:type="dxa"/>
            <w:vAlign w:val="center"/>
          </w:tcPr>
          <w:p w14:paraId="6079FF83" w14:textId="428AEF3A" w:rsidR="00D3375B" w:rsidRPr="0037168E" w:rsidRDefault="00D3375B" w:rsidP="00D3375B">
            <w:pPr>
              <w:spacing w:line="276" w:lineRule="auto"/>
              <w:jc w:val="center"/>
              <w:rPr>
                <w:rFonts w:ascii="Times New Roman" w:hAnsi="Times New Roman" w:cs="Times New Roman"/>
                <w:b/>
                <w:bCs/>
                <w:sz w:val="24"/>
                <w:szCs w:val="24"/>
              </w:rPr>
            </w:pPr>
          </w:p>
        </w:tc>
        <w:tc>
          <w:tcPr>
            <w:tcW w:w="851" w:type="dxa"/>
            <w:vAlign w:val="center"/>
          </w:tcPr>
          <w:p w14:paraId="434C1D88" w14:textId="5E658FB6" w:rsidR="00D3375B" w:rsidRPr="0037168E" w:rsidRDefault="00D120B9"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1,0 điểm</w:t>
            </w:r>
          </w:p>
        </w:tc>
      </w:tr>
      <w:tr w:rsidR="00D3375B" w:rsidRPr="0037168E" w14:paraId="4308F7D1" w14:textId="77777777" w:rsidTr="001D2DDF">
        <w:tc>
          <w:tcPr>
            <w:tcW w:w="2269" w:type="dxa"/>
            <w:vAlign w:val="center"/>
          </w:tcPr>
          <w:p w14:paraId="32E59832" w14:textId="2DEA2680" w:rsidR="00D3375B" w:rsidRPr="0037168E" w:rsidRDefault="00D3375B" w:rsidP="00D3375B">
            <w:pPr>
              <w:spacing w:line="276" w:lineRule="auto"/>
              <w:jc w:val="both"/>
              <w:rPr>
                <w:rFonts w:ascii="Times New Roman" w:hAnsi="Times New Roman" w:cs="Times New Roman"/>
                <w:b/>
                <w:bCs/>
                <w:sz w:val="24"/>
                <w:szCs w:val="24"/>
              </w:rPr>
            </w:pPr>
            <w:r w:rsidRPr="0037168E">
              <w:rPr>
                <w:rFonts w:ascii="Times New Roman" w:hAnsi="Times New Roman" w:cs="Times New Roman"/>
                <w:b/>
                <w:bCs/>
                <w:sz w:val="24"/>
                <w:szCs w:val="24"/>
              </w:rPr>
              <w:t>Bài. Mô tả sóng</w:t>
            </w:r>
          </w:p>
        </w:tc>
        <w:tc>
          <w:tcPr>
            <w:tcW w:w="5245" w:type="dxa"/>
          </w:tcPr>
          <w:p w14:paraId="02781781" w14:textId="77777777" w:rsidR="00D3375B" w:rsidRPr="0037168E" w:rsidRDefault="00D3375B" w:rsidP="00D3375B">
            <w:pPr>
              <w:spacing w:line="276" w:lineRule="auto"/>
              <w:jc w:val="both"/>
              <w:rPr>
                <w:rFonts w:ascii="Times New Roman" w:hAnsi="Times New Roman" w:cs="Times New Roman"/>
                <w:bCs/>
                <w:color w:val="000000" w:themeColor="text1"/>
                <w:sz w:val="24"/>
                <w:szCs w:val="24"/>
              </w:rPr>
            </w:pPr>
            <w:r w:rsidRPr="0037168E">
              <w:rPr>
                <w:rFonts w:ascii="Times New Roman" w:hAnsi="Times New Roman" w:cs="Times New Roman"/>
                <w:bCs/>
                <w:color w:val="000000" w:themeColor="text1"/>
                <w:sz w:val="24"/>
                <w:szCs w:val="24"/>
              </w:rPr>
              <w:t>- Khái niệm bước sóng, biên độ sóng, tần số, tốc độ và cường độ sóng; nhận biết được tính chất đơn giản của âm thanh và ánh sáng.</w:t>
            </w:r>
          </w:p>
          <w:p w14:paraId="36114460" w14:textId="77777777" w:rsidR="00D3375B" w:rsidRPr="0037168E" w:rsidRDefault="00D3375B" w:rsidP="00D3375B">
            <w:pPr>
              <w:spacing w:line="276" w:lineRule="auto"/>
              <w:jc w:val="both"/>
              <w:rPr>
                <w:rFonts w:ascii="Times New Roman" w:hAnsi="Times New Roman" w:cs="Times New Roman"/>
                <w:bCs/>
                <w:color w:val="000000" w:themeColor="text1"/>
                <w:sz w:val="24"/>
                <w:szCs w:val="24"/>
              </w:rPr>
            </w:pPr>
            <w:r w:rsidRPr="0037168E">
              <w:rPr>
                <w:rFonts w:ascii="Times New Roman" w:hAnsi="Times New Roman" w:cs="Times New Roman"/>
                <w:bCs/>
                <w:color w:val="000000" w:themeColor="text1"/>
                <w:sz w:val="24"/>
                <w:szCs w:val="24"/>
              </w:rPr>
              <w:t>- Nhận biết được các đại lượng đặc trưng cho dao động của phần tử môi trường và của sóng; biểu thức v = λ.f.</w:t>
            </w:r>
          </w:p>
          <w:p w14:paraId="2D0C8AC2" w14:textId="47ED2A23" w:rsidR="00D3375B" w:rsidRPr="0037168E" w:rsidRDefault="00D3375B" w:rsidP="00D3375B">
            <w:pPr>
              <w:spacing w:line="276" w:lineRule="auto"/>
              <w:jc w:val="both"/>
              <w:rPr>
                <w:rFonts w:ascii="Times New Roman" w:hAnsi="Times New Roman" w:cs="Times New Roman"/>
                <w:sz w:val="24"/>
                <w:szCs w:val="24"/>
              </w:rPr>
            </w:pPr>
            <w:r w:rsidRPr="0037168E">
              <w:rPr>
                <w:rFonts w:ascii="Times New Roman" w:hAnsi="Times New Roman" w:cs="Times New Roman"/>
                <w:bCs/>
                <w:color w:val="000000" w:themeColor="text1"/>
                <w:sz w:val="24"/>
                <w:szCs w:val="24"/>
              </w:rPr>
              <w:t>- Vận dụng tính được các đại lượng bước sóng, tốc độ sóng, tần số sóng và độ lệch pha của hai điểm trên phương truyền sóng.</w:t>
            </w:r>
          </w:p>
        </w:tc>
        <w:tc>
          <w:tcPr>
            <w:tcW w:w="850" w:type="dxa"/>
            <w:vAlign w:val="center"/>
          </w:tcPr>
          <w:p w14:paraId="55341116" w14:textId="30084CA8" w:rsidR="00D3375B" w:rsidRPr="0037168E" w:rsidRDefault="009C4ECD"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2</w:t>
            </w:r>
          </w:p>
        </w:tc>
        <w:tc>
          <w:tcPr>
            <w:tcW w:w="851" w:type="dxa"/>
            <w:vAlign w:val="center"/>
          </w:tcPr>
          <w:p w14:paraId="49806650" w14:textId="77777777" w:rsidR="00D3375B" w:rsidRPr="0037168E" w:rsidRDefault="00D3375B" w:rsidP="00D3375B">
            <w:pPr>
              <w:spacing w:line="276" w:lineRule="auto"/>
              <w:jc w:val="center"/>
              <w:rPr>
                <w:rFonts w:ascii="Times New Roman" w:hAnsi="Times New Roman" w:cs="Times New Roman"/>
                <w:b/>
                <w:bCs/>
                <w:sz w:val="24"/>
                <w:szCs w:val="24"/>
              </w:rPr>
            </w:pPr>
          </w:p>
        </w:tc>
        <w:tc>
          <w:tcPr>
            <w:tcW w:w="850" w:type="dxa"/>
            <w:vAlign w:val="center"/>
          </w:tcPr>
          <w:p w14:paraId="5DE1E56D" w14:textId="728AD04F" w:rsidR="00D3375B" w:rsidRPr="0037168E" w:rsidRDefault="009C4ECD"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2</w:t>
            </w:r>
          </w:p>
        </w:tc>
        <w:tc>
          <w:tcPr>
            <w:tcW w:w="851" w:type="dxa"/>
            <w:vAlign w:val="center"/>
          </w:tcPr>
          <w:p w14:paraId="3E2B62AF" w14:textId="77777777" w:rsidR="00D3375B" w:rsidRPr="0037168E" w:rsidRDefault="00D3375B" w:rsidP="00D3375B">
            <w:pPr>
              <w:spacing w:line="276" w:lineRule="auto"/>
              <w:jc w:val="center"/>
              <w:rPr>
                <w:rFonts w:ascii="Times New Roman" w:hAnsi="Times New Roman" w:cs="Times New Roman"/>
                <w:b/>
                <w:bCs/>
                <w:sz w:val="24"/>
                <w:szCs w:val="24"/>
              </w:rPr>
            </w:pPr>
          </w:p>
        </w:tc>
        <w:tc>
          <w:tcPr>
            <w:tcW w:w="850" w:type="dxa"/>
            <w:vAlign w:val="center"/>
          </w:tcPr>
          <w:p w14:paraId="2175B67B" w14:textId="77777777" w:rsidR="00D3375B" w:rsidRPr="0037168E" w:rsidRDefault="00D3375B" w:rsidP="00D3375B">
            <w:pPr>
              <w:spacing w:line="276" w:lineRule="auto"/>
              <w:jc w:val="center"/>
              <w:rPr>
                <w:rFonts w:ascii="Times New Roman" w:hAnsi="Times New Roman" w:cs="Times New Roman"/>
                <w:b/>
                <w:bCs/>
                <w:sz w:val="24"/>
                <w:szCs w:val="24"/>
              </w:rPr>
            </w:pPr>
          </w:p>
        </w:tc>
        <w:tc>
          <w:tcPr>
            <w:tcW w:w="851" w:type="dxa"/>
            <w:vAlign w:val="center"/>
          </w:tcPr>
          <w:p w14:paraId="3BE65D88" w14:textId="7903D727" w:rsidR="00D3375B" w:rsidRPr="0037168E" w:rsidRDefault="00D3375B" w:rsidP="00D3375B">
            <w:pPr>
              <w:spacing w:line="276" w:lineRule="auto"/>
              <w:jc w:val="center"/>
              <w:rPr>
                <w:rFonts w:ascii="Times New Roman" w:hAnsi="Times New Roman" w:cs="Times New Roman"/>
                <w:b/>
                <w:bCs/>
                <w:sz w:val="24"/>
                <w:szCs w:val="24"/>
              </w:rPr>
            </w:pPr>
          </w:p>
        </w:tc>
        <w:tc>
          <w:tcPr>
            <w:tcW w:w="850" w:type="dxa"/>
            <w:vAlign w:val="center"/>
          </w:tcPr>
          <w:p w14:paraId="0F9F03E0" w14:textId="77777777" w:rsidR="00D3375B" w:rsidRPr="0037168E" w:rsidRDefault="00D3375B" w:rsidP="00D3375B">
            <w:pPr>
              <w:spacing w:line="276" w:lineRule="auto"/>
              <w:jc w:val="center"/>
              <w:rPr>
                <w:rFonts w:ascii="Times New Roman" w:hAnsi="Times New Roman" w:cs="Times New Roman"/>
                <w:b/>
                <w:bCs/>
                <w:sz w:val="24"/>
                <w:szCs w:val="24"/>
              </w:rPr>
            </w:pPr>
          </w:p>
        </w:tc>
        <w:tc>
          <w:tcPr>
            <w:tcW w:w="851" w:type="dxa"/>
            <w:vAlign w:val="center"/>
          </w:tcPr>
          <w:p w14:paraId="62645734" w14:textId="77777777" w:rsidR="00D3375B" w:rsidRPr="0037168E" w:rsidRDefault="00D3375B" w:rsidP="00D3375B">
            <w:pPr>
              <w:spacing w:line="276" w:lineRule="auto"/>
              <w:jc w:val="center"/>
              <w:rPr>
                <w:rFonts w:ascii="Times New Roman" w:hAnsi="Times New Roman" w:cs="Times New Roman"/>
                <w:b/>
                <w:bCs/>
                <w:sz w:val="24"/>
                <w:szCs w:val="24"/>
              </w:rPr>
            </w:pPr>
          </w:p>
        </w:tc>
        <w:tc>
          <w:tcPr>
            <w:tcW w:w="851" w:type="dxa"/>
            <w:vAlign w:val="center"/>
          </w:tcPr>
          <w:p w14:paraId="3E7253E3" w14:textId="38C89A7E" w:rsidR="00D3375B" w:rsidRPr="0037168E" w:rsidRDefault="00D120B9"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1,0 điểm</w:t>
            </w:r>
          </w:p>
        </w:tc>
      </w:tr>
      <w:tr w:rsidR="009C4ECD" w:rsidRPr="0037168E" w14:paraId="65A49ADD" w14:textId="77777777" w:rsidTr="001D2DDF">
        <w:tc>
          <w:tcPr>
            <w:tcW w:w="2269" w:type="dxa"/>
            <w:vAlign w:val="center"/>
          </w:tcPr>
          <w:p w14:paraId="2433A809" w14:textId="46F0B31A" w:rsidR="009C4ECD" w:rsidRPr="0037168E" w:rsidRDefault="009C4ECD" w:rsidP="00D3375B">
            <w:pPr>
              <w:spacing w:line="276" w:lineRule="auto"/>
              <w:jc w:val="both"/>
              <w:rPr>
                <w:rFonts w:ascii="Times New Roman" w:hAnsi="Times New Roman" w:cs="Times New Roman"/>
                <w:b/>
                <w:bCs/>
                <w:sz w:val="24"/>
                <w:szCs w:val="24"/>
              </w:rPr>
            </w:pPr>
            <w:r w:rsidRPr="0037168E">
              <w:rPr>
                <w:rFonts w:ascii="Times New Roman" w:hAnsi="Times New Roman" w:cs="Times New Roman"/>
                <w:b/>
                <w:bCs/>
                <w:sz w:val="24"/>
                <w:szCs w:val="24"/>
              </w:rPr>
              <w:t>Bài. Sóng dọc – Sóng ngang</w:t>
            </w:r>
          </w:p>
        </w:tc>
        <w:tc>
          <w:tcPr>
            <w:tcW w:w="5245" w:type="dxa"/>
          </w:tcPr>
          <w:p w14:paraId="5D325EB8" w14:textId="77777777" w:rsidR="009C4ECD" w:rsidRPr="0037168E" w:rsidRDefault="009C4ECD" w:rsidP="009C4ECD">
            <w:pPr>
              <w:pStyle w:val="NormalWeb"/>
              <w:spacing w:before="0" w:beforeAutospacing="0" w:after="0" w:afterAutospacing="0"/>
              <w:jc w:val="both"/>
              <w:rPr>
                <w:color w:val="000000"/>
              </w:rPr>
            </w:pPr>
            <w:r w:rsidRPr="0037168E">
              <w:rPr>
                <w:color w:val="000000"/>
              </w:rPr>
              <w:t>- Quan sát hình ảnh (hoặc tài liệu đa phương tiện) về chuyển động của phần tử môi trường.</w:t>
            </w:r>
          </w:p>
          <w:p w14:paraId="7068AEEE" w14:textId="77777777" w:rsidR="009C4ECD" w:rsidRPr="0037168E" w:rsidRDefault="009C4ECD" w:rsidP="009C4ECD">
            <w:pPr>
              <w:pStyle w:val="NormalWeb"/>
              <w:spacing w:before="0" w:beforeAutospacing="0" w:after="0" w:afterAutospacing="0"/>
              <w:jc w:val="both"/>
              <w:rPr>
                <w:color w:val="000000"/>
              </w:rPr>
            </w:pPr>
            <w:r w:rsidRPr="0037168E">
              <w:rPr>
                <w:color w:val="000000"/>
              </w:rPr>
              <w:t>- Nêu được trong chân không tất cả sóng điện từ đều truyền với cùng tốc độ.</w:t>
            </w:r>
          </w:p>
          <w:p w14:paraId="6CC238EF" w14:textId="7B0BC47D" w:rsidR="009C4ECD" w:rsidRPr="0037168E" w:rsidRDefault="009C4ECD" w:rsidP="009C4ECD">
            <w:pPr>
              <w:pStyle w:val="NormalWeb"/>
              <w:spacing w:before="0" w:beforeAutospacing="0" w:after="0" w:afterAutospacing="0"/>
              <w:jc w:val="both"/>
              <w:rPr>
                <w:color w:val="000000"/>
              </w:rPr>
            </w:pPr>
            <w:r w:rsidRPr="0037168E">
              <w:rPr>
                <w:color w:val="000000"/>
              </w:rPr>
              <w:t>- Liệt kê được bậc độ lớn bước sóng của các bức xạ chủ yếu trong thang sóng điện từ.</w:t>
            </w:r>
          </w:p>
        </w:tc>
        <w:tc>
          <w:tcPr>
            <w:tcW w:w="850" w:type="dxa"/>
            <w:vAlign w:val="center"/>
          </w:tcPr>
          <w:p w14:paraId="720F1697" w14:textId="698CB44E" w:rsidR="009C4ECD" w:rsidRPr="0037168E" w:rsidRDefault="009C4ECD"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2</w:t>
            </w:r>
          </w:p>
        </w:tc>
        <w:tc>
          <w:tcPr>
            <w:tcW w:w="851" w:type="dxa"/>
            <w:vAlign w:val="center"/>
          </w:tcPr>
          <w:p w14:paraId="47E2A31B" w14:textId="77777777" w:rsidR="009C4ECD" w:rsidRPr="0037168E" w:rsidRDefault="009C4ECD" w:rsidP="00D3375B">
            <w:pPr>
              <w:spacing w:line="276" w:lineRule="auto"/>
              <w:jc w:val="center"/>
              <w:rPr>
                <w:rFonts w:ascii="Times New Roman" w:hAnsi="Times New Roman" w:cs="Times New Roman"/>
                <w:b/>
                <w:bCs/>
                <w:sz w:val="24"/>
                <w:szCs w:val="24"/>
              </w:rPr>
            </w:pPr>
          </w:p>
        </w:tc>
        <w:tc>
          <w:tcPr>
            <w:tcW w:w="850" w:type="dxa"/>
            <w:vAlign w:val="center"/>
          </w:tcPr>
          <w:p w14:paraId="5C980D36" w14:textId="3E66B394" w:rsidR="009C4ECD" w:rsidRPr="0037168E" w:rsidRDefault="009C4ECD"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2</w:t>
            </w:r>
          </w:p>
        </w:tc>
        <w:tc>
          <w:tcPr>
            <w:tcW w:w="851" w:type="dxa"/>
            <w:vAlign w:val="center"/>
          </w:tcPr>
          <w:p w14:paraId="503FB89E" w14:textId="77777777" w:rsidR="009C4ECD" w:rsidRPr="0037168E" w:rsidRDefault="009C4ECD" w:rsidP="00D3375B">
            <w:pPr>
              <w:spacing w:line="276" w:lineRule="auto"/>
              <w:jc w:val="center"/>
              <w:rPr>
                <w:rFonts w:ascii="Times New Roman" w:hAnsi="Times New Roman" w:cs="Times New Roman"/>
                <w:b/>
                <w:bCs/>
                <w:sz w:val="24"/>
                <w:szCs w:val="24"/>
              </w:rPr>
            </w:pPr>
          </w:p>
        </w:tc>
        <w:tc>
          <w:tcPr>
            <w:tcW w:w="850" w:type="dxa"/>
            <w:vAlign w:val="center"/>
          </w:tcPr>
          <w:p w14:paraId="379A63BC" w14:textId="77777777" w:rsidR="009C4ECD" w:rsidRPr="0037168E" w:rsidRDefault="009C4ECD" w:rsidP="00D3375B">
            <w:pPr>
              <w:spacing w:line="276" w:lineRule="auto"/>
              <w:jc w:val="center"/>
              <w:rPr>
                <w:rFonts w:ascii="Times New Roman" w:hAnsi="Times New Roman" w:cs="Times New Roman"/>
                <w:b/>
                <w:bCs/>
                <w:sz w:val="24"/>
                <w:szCs w:val="24"/>
              </w:rPr>
            </w:pPr>
          </w:p>
        </w:tc>
        <w:tc>
          <w:tcPr>
            <w:tcW w:w="851" w:type="dxa"/>
            <w:vAlign w:val="center"/>
          </w:tcPr>
          <w:p w14:paraId="38F0F113" w14:textId="77777777" w:rsidR="009C4ECD" w:rsidRPr="0037168E" w:rsidRDefault="009C4ECD" w:rsidP="00D3375B">
            <w:pPr>
              <w:spacing w:line="276" w:lineRule="auto"/>
              <w:jc w:val="center"/>
              <w:rPr>
                <w:rFonts w:ascii="Times New Roman" w:hAnsi="Times New Roman" w:cs="Times New Roman"/>
                <w:b/>
                <w:bCs/>
                <w:sz w:val="24"/>
                <w:szCs w:val="24"/>
              </w:rPr>
            </w:pPr>
          </w:p>
        </w:tc>
        <w:tc>
          <w:tcPr>
            <w:tcW w:w="850" w:type="dxa"/>
            <w:vAlign w:val="center"/>
          </w:tcPr>
          <w:p w14:paraId="0E5D2E36" w14:textId="77777777" w:rsidR="009C4ECD" w:rsidRPr="0037168E" w:rsidRDefault="009C4ECD" w:rsidP="00D3375B">
            <w:pPr>
              <w:spacing w:line="276" w:lineRule="auto"/>
              <w:jc w:val="center"/>
              <w:rPr>
                <w:rFonts w:ascii="Times New Roman" w:hAnsi="Times New Roman" w:cs="Times New Roman"/>
                <w:b/>
                <w:bCs/>
                <w:sz w:val="24"/>
                <w:szCs w:val="24"/>
              </w:rPr>
            </w:pPr>
          </w:p>
        </w:tc>
        <w:tc>
          <w:tcPr>
            <w:tcW w:w="851" w:type="dxa"/>
            <w:vAlign w:val="center"/>
          </w:tcPr>
          <w:p w14:paraId="27C28BF6" w14:textId="77777777" w:rsidR="009C4ECD" w:rsidRPr="0037168E" w:rsidRDefault="009C4ECD" w:rsidP="00D3375B">
            <w:pPr>
              <w:spacing w:line="276" w:lineRule="auto"/>
              <w:jc w:val="center"/>
              <w:rPr>
                <w:rFonts w:ascii="Times New Roman" w:hAnsi="Times New Roman" w:cs="Times New Roman"/>
                <w:b/>
                <w:bCs/>
                <w:sz w:val="24"/>
                <w:szCs w:val="24"/>
              </w:rPr>
            </w:pPr>
          </w:p>
        </w:tc>
        <w:tc>
          <w:tcPr>
            <w:tcW w:w="851" w:type="dxa"/>
            <w:vAlign w:val="center"/>
          </w:tcPr>
          <w:p w14:paraId="6D8014A3" w14:textId="02DBA9DF" w:rsidR="009C4ECD" w:rsidRPr="0037168E" w:rsidRDefault="00D120B9"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1,0 điểm</w:t>
            </w:r>
          </w:p>
        </w:tc>
      </w:tr>
      <w:tr w:rsidR="009C4ECD" w:rsidRPr="0037168E" w14:paraId="5D9584D6" w14:textId="77777777" w:rsidTr="001D2DDF">
        <w:tc>
          <w:tcPr>
            <w:tcW w:w="2269" w:type="dxa"/>
            <w:vAlign w:val="center"/>
          </w:tcPr>
          <w:p w14:paraId="130B0947" w14:textId="3BD4B29D" w:rsidR="009C4ECD" w:rsidRPr="0037168E" w:rsidRDefault="009C4ECD" w:rsidP="00D3375B">
            <w:pPr>
              <w:spacing w:line="276" w:lineRule="auto"/>
              <w:jc w:val="both"/>
              <w:rPr>
                <w:rFonts w:ascii="Times New Roman" w:hAnsi="Times New Roman" w:cs="Times New Roman"/>
                <w:b/>
                <w:bCs/>
                <w:sz w:val="24"/>
                <w:szCs w:val="24"/>
              </w:rPr>
            </w:pPr>
            <w:r w:rsidRPr="0037168E">
              <w:rPr>
                <w:rFonts w:ascii="Times New Roman" w:hAnsi="Times New Roman" w:cs="Times New Roman"/>
                <w:b/>
                <w:bCs/>
                <w:sz w:val="24"/>
                <w:szCs w:val="24"/>
              </w:rPr>
              <w:lastRenderedPageBreak/>
              <w:t>Bài. Giao thoa sóng</w:t>
            </w:r>
          </w:p>
        </w:tc>
        <w:tc>
          <w:tcPr>
            <w:tcW w:w="5245" w:type="dxa"/>
          </w:tcPr>
          <w:p w14:paraId="04DF6870" w14:textId="77777777" w:rsidR="009C4ECD" w:rsidRPr="0037168E" w:rsidRDefault="009C4ECD" w:rsidP="009C4ECD">
            <w:pPr>
              <w:widowControl w:val="0"/>
              <w:autoSpaceDE w:val="0"/>
              <w:autoSpaceDN w:val="0"/>
              <w:jc w:val="both"/>
              <w:rPr>
                <w:rFonts w:ascii="Times New Roman" w:hAnsi="Times New Roman" w:cs="Times New Roman"/>
                <w:color w:val="000000"/>
                <w:sz w:val="24"/>
                <w:szCs w:val="24"/>
              </w:rPr>
            </w:pPr>
            <w:r w:rsidRPr="0037168E">
              <w:rPr>
                <w:rFonts w:ascii="Times New Roman" w:hAnsi="Times New Roman" w:cs="Times New Roman"/>
                <w:color w:val="000000"/>
                <w:sz w:val="24"/>
                <w:szCs w:val="24"/>
              </w:rPr>
              <w:t xml:space="preserve">- Nêu được các điều kiện cần thiết để quan sát được hệ vân giao thoa. </w:t>
            </w:r>
          </w:p>
          <w:p w14:paraId="296FA4D0" w14:textId="09B637A7" w:rsidR="009C4ECD" w:rsidRPr="0037168E" w:rsidRDefault="009C4ECD" w:rsidP="009C4ECD">
            <w:pPr>
              <w:spacing w:line="276" w:lineRule="auto"/>
              <w:jc w:val="both"/>
              <w:rPr>
                <w:rFonts w:ascii="Times New Roman" w:hAnsi="Times New Roman" w:cs="Times New Roman"/>
                <w:bCs/>
                <w:color w:val="000000" w:themeColor="text1"/>
                <w:sz w:val="24"/>
                <w:szCs w:val="24"/>
              </w:rPr>
            </w:pPr>
            <w:r w:rsidRPr="0037168E">
              <w:rPr>
                <w:rFonts w:ascii="Times New Roman" w:hAnsi="Times New Roman" w:cs="Times New Roman"/>
                <w:color w:val="000000"/>
                <w:sz w:val="24"/>
                <w:szCs w:val="24"/>
              </w:rPr>
              <w:t xml:space="preserve">- Vận dụng được biểu thức </w:t>
            </w:r>
            <w:r w:rsidRPr="0037168E">
              <w:rPr>
                <w:rFonts w:ascii="Times New Roman" w:hAnsi="Times New Roman" w:cs="Times New Roman"/>
                <w:color w:val="000000"/>
                <w:position w:val="-24"/>
                <w:sz w:val="24"/>
                <w:szCs w:val="24"/>
              </w:rPr>
              <w:object w:dxaOrig="740" w:dyaOrig="620" w14:anchorId="2FB31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31.3pt" o:ole="">
                  <v:imagedata r:id="rId4" o:title=""/>
                </v:shape>
                <o:OLEObject Type="Embed" ProgID="Equation.DSMT4" ShapeID="_x0000_i1025" DrawAspect="Content" ObjectID="_1763746351" r:id="rId5"/>
              </w:object>
            </w:r>
            <w:r w:rsidRPr="0037168E">
              <w:rPr>
                <w:rFonts w:ascii="Times New Roman" w:hAnsi="Times New Roman" w:cs="Times New Roman"/>
                <w:color w:val="000000"/>
                <w:sz w:val="24"/>
                <w:szCs w:val="24"/>
              </w:rPr>
              <w:t xml:space="preserve"> cho giao thoa ánh sáng qua hai khe hẹp.</w:t>
            </w:r>
          </w:p>
        </w:tc>
        <w:tc>
          <w:tcPr>
            <w:tcW w:w="850" w:type="dxa"/>
            <w:vAlign w:val="center"/>
          </w:tcPr>
          <w:p w14:paraId="3B1285FF" w14:textId="067D8FD2" w:rsidR="009C4ECD" w:rsidRPr="0037168E" w:rsidRDefault="009C4ECD"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2</w:t>
            </w:r>
          </w:p>
        </w:tc>
        <w:tc>
          <w:tcPr>
            <w:tcW w:w="851" w:type="dxa"/>
            <w:vAlign w:val="center"/>
          </w:tcPr>
          <w:p w14:paraId="50AB5796" w14:textId="77777777" w:rsidR="009C4ECD" w:rsidRPr="0037168E" w:rsidRDefault="009C4ECD" w:rsidP="00D3375B">
            <w:pPr>
              <w:spacing w:line="276" w:lineRule="auto"/>
              <w:jc w:val="center"/>
              <w:rPr>
                <w:rFonts w:ascii="Times New Roman" w:hAnsi="Times New Roman" w:cs="Times New Roman"/>
                <w:b/>
                <w:bCs/>
                <w:sz w:val="24"/>
                <w:szCs w:val="24"/>
              </w:rPr>
            </w:pPr>
          </w:p>
        </w:tc>
        <w:tc>
          <w:tcPr>
            <w:tcW w:w="850" w:type="dxa"/>
            <w:vAlign w:val="center"/>
          </w:tcPr>
          <w:p w14:paraId="584BE810" w14:textId="4BEEA078" w:rsidR="009C4ECD" w:rsidRPr="0037168E" w:rsidRDefault="009C4ECD"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2</w:t>
            </w:r>
          </w:p>
        </w:tc>
        <w:tc>
          <w:tcPr>
            <w:tcW w:w="851" w:type="dxa"/>
            <w:vAlign w:val="center"/>
          </w:tcPr>
          <w:p w14:paraId="73128E18" w14:textId="77777777" w:rsidR="009C4ECD" w:rsidRPr="0037168E" w:rsidRDefault="009C4ECD" w:rsidP="00D3375B">
            <w:pPr>
              <w:spacing w:line="276" w:lineRule="auto"/>
              <w:jc w:val="center"/>
              <w:rPr>
                <w:rFonts w:ascii="Times New Roman" w:hAnsi="Times New Roman" w:cs="Times New Roman"/>
                <w:b/>
                <w:bCs/>
                <w:sz w:val="24"/>
                <w:szCs w:val="24"/>
              </w:rPr>
            </w:pPr>
          </w:p>
        </w:tc>
        <w:tc>
          <w:tcPr>
            <w:tcW w:w="850" w:type="dxa"/>
            <w:vAlign w:val="center"/>
          </w:tcPr>
          <w:p w14:paraId="29E21838" w14:textId="77777777" w:rsidR="009C4ECD" w:rsidRPr="0037168E" w:rsidRDefault="009C4ECD" w:rsidP="00D3375B">
            <w:pPr>
              <w:spacing w:line="276" w:lineRule="auto"/>
              <w:jc w:val="center"/>
              <w:rPr>
                <w:rFonts w:ascii="Times New Roman" w:hAnsi="Times New Roman" w:cs="Times New Roman"/>
                <w:b/>
                <w:bCs/>
                <w:sz w:val="24"/>
                <w:szCs w:val="24"/>
              </w:rPr>
            </w:pPr>
          </w:p>
        </w:tc>
        <w:tc>
          <w:tcPr>
            <w:tcW w:w="851" w:type="dxa"/>
            <w:vAlign w:val="center"/>
          </w:tcPr>
          <w:p w14:paraId="61C7EC97" w14:textId="03C1C68D" w:rsidR="009C4ECD" w:rsidRPr="0037168E" w:rsidRDefault="009C4ECD"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1 (1,</w:t>
            </w:r>
            <w:r w:rsidR="00D120B9" w:rsidRPr="0037168E">
              <w:rPr>
                <w:rFonts w:ascii="Times New Roman" w:hAnsi="Times New Roman" w:cs="Times New Roman"/>
                <w:b/>
                <w:bCs/>
                <w:sz w:val="24"/>
                <w:szCs w:val="24"/>
              </w:rPr>
              <w:t>5</w:t>
            </w:r>
            <w:r w:rsidRPr="0037168E">
              <w:rPr>
                <w:rFonts w:ascii="Times New Roman" w:hAnsi="Times New Roman" w:cs="Times New Roman"/>
                <w:b/>
                <w:bCs/>
                <w:sz w:val="24"/>
                <w:szCs w:val="24"/>
              </w:rPr>
              <w:t xml:space="preserve"> điểm)</w:t>
            </w:r>
          </w:p>
        </w:tc>
        <w:tc>
          <w:tcPr>
            <w:tcW w:w="850" w:type="dxa"/>
            <w:vAlign w:val="center"/>
          </w:tcPr>
          <w:p w14:paraId="4DCC4B4D" w14:textId="77777777" w:rsidR="009C4ECD" w:rsidRPr="0037168E" w:rsidRDefault="009C4ECD" w:rsidP="00D3375B">
            <w:pPr>
              <w:spacing w:line="276" w:lineRule="auto"/>
              <w:jc w:val="center"/>
              <w:rPr>
                <w:rFonts w:ascii="Times New Roman" w:hAnsi="Times New Roman" w:cs="Times New Roman"/>
                <w:b/>
                <w:bCs/>
                <w:sz w:val="24"/>
                <w:szCs w:val="24"/>
              </w:rPr>
            </w:pPr>
          </w:p>
        </w:tc>
        <w:tc>
          <w:tcPr>
            <w:tcW w:w="851" w:type="dxa"/>
            <w:vAlign w:val="center"/>
          </w:tcPr>
          <w:p w14:paraId="317198C6" w14:textId="77777777" w:rsidR="009C4ECD" w:rsidRPr="0037168E" w:rsidRDefault="009C4ECD" w:rsidP="00D3375B">
            <w:pPr>
              <w:spacing w:line="276" w:lineRule="auto"/>
              <w:jc w:val="center"/>
              <w:rPr>
                <w:rFonts w:ascii="Times New Roman" w:hAnsi="Times New Roman" w:cs="Times New Roman"/>
                <w:b/>
                <w:bCs/>
                <w:sz w:val="24"/>
                <w:szCs w:val="24"/>
              </w:rPr>
            </w:pPr>
          </w:p>
        </w:tc>
        <w:tc>
          <w:tcPr>
            <w:tcW w:w="851" w:type="dxa"/>
            <w:vAlign w:val="center"/>
          </w:tcPr>
          <w:p w14:paraId="6DFEA890" w14:textId="36D4F9A2" w:rsidR="009C4ECD" w:rsidRPr="0037168E" w:rsidRDefault="00D120B9"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2</w:t>
            </w:r>
            <w:r w:rsidRPr="0037168E">
              <w:rPr>
                <w:rFonts w:ascii="Times New Roman" w:hAnsi="Times New Roman" w:cs="Times New Roman"/>
                <w:b/>
                <w:bCs/>
                <w:sz w:val="24"/>
                <w:szCs w:val="24"/>
              </w:rPr>
              <w:t>,</w:t>
            </w:r>
            <w:r w:rsidRPr="0037168E">
              <w:rPr>
                <w:rFonts w:ascii="Times New Roman" w:hAnsi="Times New Roman" w:cs="Times New Roman"/>
                <w:b/>
                <w:bCs/>
                <w:sz w:val="24"/>
                <w:szCs w:val="24"/>
              </w:rPr>
              <w:t xml:space="preserve">5 </w:t>
            </w:r>
            <w:r w:rsidRPr="0037168E">
              <w:rPr>
                <w:rFonts w:ascii="Times New Roman" w:hAnsi="Times New Roman" w:cs="Times New Roman"/>
                <w:b/>
                <w:bCs/>
                <w:sz w:val="24"/>
                <w:szCs w:val="24"/>
              </w:rPr>
              <w:t>điểm</w:t>
            </w:r>
          </w:p>
        </w:tc>
      </w:tr>
      <w:tr w:rsidR="009C4ECD" w:rsidRPr="0037168E" w14:paraId="2B9D41F4" w14:textId="77777777" w:rsidTr="001D2DDF">
        <w:tc>
          <w:tcPr>
            <w:tcW w:w="2269" w:type="dxa"/>
            <w:vAlign w:val="center"/>
          </w:tcPr>
          <w:p w14:paraId="78CD7884" w14:textId="6A444DFD" w:rsidR="009C4ECD" w:rsidRPr="0037168E" w:rsidRDefault="009C4ECD" w:rsidP="00D3375B">
            <w:pPr>
              <w:spacing w:line="276" w:lineRule="auto"/>
              <w:jc w:val="both"/>
              <w:rPr>
                <w:rFonts w:ascii="Times New Roman" w:hAnsi="Times New Roman" w:cs="Times New Roman"/>
                <w:b/>
                <w:bCs/>
                <w:sz w:val="24"/>
                <w:szCs w:val="24"/>
              </w:rPr>
            </w:pPr>
            <w:r w:rsidRPr="0037168E">
              <w:rPr>
                <w:rFonts w:ascii="Times New Roman" w:hAnsi="Times New Roman" w:cs="Times New Roman"/>
                <w:b/>
                <w:bCs/>
                <w:sz w:val="24"/>
                <w:szCs w:val="24"/>
              </w:rPr>
              <w:t>Bài. Sóng dừng</w:t>
            </w:r>
          </w:p>
        </w:tc>
        <w:tc>
          <w:tcPr>
            <w:tcW w:w="5245" w:type="dxa"/>
          </w:tcPr>
          <w:p w14:paraId="41B93E7C" w14:textId="4B629D7F" w:rsidR="009C4ECD" w:rsidRPr="0037168E" w:rsidRDefault="009C4ECD" w:rsidP="009C4ECD">
            <w:pPr>
              <w:ind w:right="-1"/>
              <w:rPr>
                <w:rFonts w:ascii="Times New Roman" w:hAnsi="Times New Roman" w:cs="Times New Roman"/>
                <w:color w:val="000000"/>
                <w:sz w:val="24"/>
                <w:szCs w:val="24"/>
              </w:rPr>
            </w:pPr>
            <w:r w:rsidRPr="0037168E">
              <w:rPr>
                <w:rFonts w:ascii="Times New Roman" w:hAnsi="Times New Roman" w:cs="Times New Roman"/>
                <w:color w:val="000000"/>
                <w:sz w:val="24"/>
                <w:szCs w:val="24"/>
              </w:rPr>
              <w:t>- Giải thích được hiện tượng sóng dừng.</w:t>
            </w:r>
          </w:p>
          <w:p w14:paraId="7D95670C" w14:textId="2140F817" w:rsidR="009C4ECD" w:rsidRPr="0037168E" w:rsidRDefault="009C4ECD" w:rsidP="009C4ECD">
            <w:pPr>
              <w:ind w:right="-1"/>
              <w:rPr>
                <w:rFonts w:ascii="Times New Roman" w:hAnsi="Times New Roman" w:cs="Times New Roman"/>
                <w:color w:val="000000"/>
                <w:sz w:val="24"/>
                <w:szCs w:val="24"/>
              </w:rPr>
            </w:pPr>
            <w:r w:rsidRPr="0037168E">
              <w:rPr>
                <w:rFonts w:ascii="Times New Roman" w:hAnsi="Times New Roman" w:cs="Times New Roman"/>
                <w:color w:val="000000"/>
                <w:sz w:val="24"/>
                <w:szCs w:val="24"/>
              </w:rPr>
              <w:t>- Nêu và viết được điều kiện để có sóng dừng trên một sợi dây trong trường hợp có hai đầu cố định và dây có một đầu cố định, một đầu tự do.</w:t>
            </w:r>
          </w:p>
        </w:tc>
        <w:tc>
          <w:tcPr>
            <w:tcW w:w="850" w:type="dxa"/>
            <w:vAlign w:val="center"/>
          </w:tcPr>
          <w:p w14:paraId="679F2461" w14:textId="360DF69B" w:rsidR="009C4ECD" w:rsidRPr="0037168E" w:rsidRDefault="009C4ECD"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2</w:t>
            </w:r>
          </w:p>
        </w:tc>
        <w:tc>
          <w:tcPr>
            <w:tcW w:w="851" w:type="dxa"/>
            <w:vAlign w:val="center"/>
          </w:tcPr>
          <w:p w14:paraId="5F43822A" w14:textId="77777777" w:rsidR="009C4ECD" w:rsidRPr="0037168E" w:rsidRDefault="009C4ECD" w:rsidP="00D3375B">
            <w:pPr>
              <w:spacing w:line="276" w:lineRule="auto"/>
              <w:jc w:val="center"/>
              <w:rPr>
                <w:rFonts w:ascii="Times New Roman" w:hAnsi="Times New Roman" w:cs="Times New Roman"/>
                <w:b/>
                <w:bCs/>
                <w:sz w:val="24"/>
                <w:szCs w:val="24"/>
              </w:rPr>
            </w:pPr>
          </w:p>
        </w:tc>
        <w:tc>
          <w:tcPr>
            <w:tcW w:w="850" w:type="dxa"/>
            <w:vAlign w:val="center"/>
          </w:tcPr>
          <w:p w14:paraId="3BE578CC" w14:textId="078616EF" w:rsidR="009C4ECD" w:rsidRPr="0037168E" w:rsidRDefault="009C4ECD"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2</w:t>
            </w:r>
          </w:p>
        </w:tc>
        <w:tc>
          <w:tcPr>
            <w:tcW w:w="851" w:type="dxa"/>
            <w:vAlign w:val="center"/>
          </w:tcPr>
          <w:p w14:paraId="6D580765" w14:textId="77777777" w:rsidR="009C4ECD" w:rsidRPr="0037168E" w:rsidRDefault="009C4ECD" w:rsidP="00D3375B">
            <w:pPr>
              <w:spacing w:line="276" w:lineRule="auto"/>
              <w:jc w:val="center"/>
              <w:rPr>
                <w:rFonts w:ascii="Times New Roman" w:hAnsi="Times New Roman" w:cs="Times New Roman"/>
                <w:b/>
                <w:bCs/>
                <w:sz w:val="24"/>
                <w:szCs w:val="24"/>
              </w:rPr>
            </w:pPr>
          </w:p>
        </w:tc>
        <w:tc>
          <w:tcPr>
            <w:tcW w:w="850" w:type="dxa"/>
            <w:vAlign w:val="center"/>
          </w:tcPr>
          <w:p w14:paraId="65208D00" w14:textId="77777777" w:rsidR="009C4ECD" w:rsidRPr="0037168E" w:rsidRDefault="009C4ECD" w:rsidP="00D3375B">
            <w:pPr>
              <w:spacing w:line="276" w:lineRule="auto"/>
              <w:jc w:val="center"/>
              <w:rPr>
                <w:rFonts w:ascii="Times New Roman" w:hAnsi="Times New Roman" w:cs="Times New Roman"/>
                <w:b/>
                <w:bCs/>
                <w:sz w:val="24"/>
                <w:szCs w:val="24"/>
              </w:rPr>
            </w:pPr>
          </w:p>
        </w:tc>
        <w:tc>
          <w:tcPr>
            <w:tcW w:w="851" w:type="dxa"/>
            <w:vAlign w:val="center"/>
          </w:tcPr>
          <w:p w14:paraId="2CCE14A4" w14:textId="3A868451" w:rsidR="009C4ECD" w:rsidRPr="0037168E" w:rsidRDefault="009C4ECD"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1 (1,</w:t>
            </w:r>
            <w:r w:rsidR="00D120B9" w:rsidRPr="0037168E">
              <w:rPr>
                <w:rFonts w:ascii="Times New Roman" w:hAnsi="Times New Roman" w:cs="Times New Roman"/>
                <w:b/>
                <w:bCs/>
                <w:sz w:val="24"/>
                <w:szCs w:val="24"/>
              </w:rPr>
              <w:t>5</w:t>
            </w:r>
            <w:r w:rsidRPr="0037168E">
              <w:rPr>
                <w:rFonts w:ascii="Times New Roman" w:hAnsi="Times New Roman" w:cs="Times New Roman"/>
                <w:b/>
                <w:bCs/>
                <w:sz w:val="24"/>
                <w:szCs w:val="24"/>
              </w:rPr>
              <w:t xml:space="preserve"> điểm)</w:t>
            </w:r>
          </w:p>
        </w:tc>
        <w:tc>
          <w:tcPr>
            <w:tcW w:w="850" w:type="dxa"/>
            <w:vAlign w:val="center"/>
          </w:tcPr>
          <w:p w14:paraId="78FA90AC" w14:textId="77777777" w:rsidR="009C4ECD" w:rsidRPr="0037168E" w:rsidRDefault="009C4ECD" w:rsidP="00D3375B">
            <w:pPr>
              <w:spacing w:line="276" w:lineRule="auto"/>
              <w:jc w:val="center"/>
              <w:rPr>
                <w:rFonts w:ascii="Times New Roman" w:hAnsi="Times New Roman" w:cs="Times New Roman"/>
                <w:b/>
                <w:bCs/>
                <w:sz w:val="24"/>
                <w:szCs w:val="24"/>
              </w:rPr>
            </w:pPr>
          </w:p>
        </w:tc>
        <w:tc>
          <w:tcPr>
            <w:tcW w:w="851" w:type="dxa"/>
            <w:vAlign w:val="center"/>
          </w:tcPr>
          <w:p w14:paraId="3F8D000F" w14:textId="77777777" w:rsidR="009C4ECD" w:rsidRPr="0037168E" w:rsidRDefault="009C4ECD" w:rsidP="00D3375B">
            <w:pPr>
              <w:spacing w:line="276" w:lineRule="auto"/>
              <w:jc w:val="center"/>
              <w:rPr>
                <w:rFonts w:ascii="Times New Roman" w:hAnsi="Times New Roman" w:cs="Times New Roman"/>
                <w:b/>
                <w:bCs/>
                <w:sz w:val="24"/>
                <w:szCs w:val="24"/>
              </w:rPr>
            </w:pPr>
          </w:p>
        </w:tc>
        <w:tc>
          <w:tcPr>
            <w:tcW w:w="851" w:type="dxa"/>
            <w:vAlign w:val="center"/>
          </w:tcPr>
          <w:p w14:paraId="1F4816BE" w14:textId="0B452F68" w:rsidR="009C4ECD" w:rsidRPr="0037168E" w:rsidRDefault="00D120B9"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2,</w:t>
            </w:r>
            <w:r w:rsidRPr="0037168E">
              <w:rPr>
                <w:rFonts w:ascii="Times New Roman" w:hAnsi="Times New Roman" w:cs="Times New Roman"/>
                <w:b/>
                <w:bCs/>
                <w:sz w:val="24"/>
                <w:szCs w:val="24"/>
              </w:rPr>
              <w:t>5</w:t>
            </w:r>
            <w:r w:rsidRPr="0037168E">
              <w:rPr>
                <w:rFonts w:ascii="Times New Roman" w:hAnsi="Times New Roman" w:cs="Times New Roman"/>
                <w:b/>
                <w:bCs/>
                <w:sz w:val="24"/>
                <w:szCs w:val="24"/>
              </w:rPr>
              <w:t xml:space="preserve"> điểm</w:t>
            </w:r>
          </w:p>
        </w:tc>
      </w:tr>
      <w:tr w:rsidR="00D3375B" w:rsidRPr="0037168E" w14:paraId="3DA2C3FF" w14:textId="77777777" w:rsidTr="001D2DDF">
        <w:tc>
          <w:tcPr>
            <w:tcW w:w="2269" w:type="dxa"/>
            <w:vAlign w:val="center"/>
          </w:tcPr>
          <w:p w14:paraId="19CD8F6B" w14:textId="77777777" w:rsidR="00D3375B" w:rsidRPr="0037168E" w:rsidRDefault="00D3375B" w:rsidP="00D3375B">
            <w:pPr>
              <w:spacing w:line="276" w:lineRule="auto"/>
              <w:jc w:val="both"/>
              <w:rPr>
                <w:rFonts w:ascii="Times New Roman" w:hAnsi="Times New Roman" w:cs="Times New Roman"/>
                <w:b/>
                <w:bCs/>
                <w:sz w:val="24"/>
                <w:szCs w:val="24"/>
              </w:rPr>
            </w:pPr>
          </w:p>
        </w:tc>
        <w:tc>
          <w:tcPr>
            <w:tcW w:w="5245" w:type="dxa"/>
            <w:vAlign w:val="center"/>
          </w:tcPr>
          <w:p w14:paraId="7E03C273" w14:textId="178FFCD1" w:rsidR="00D3375B" w:rsidRPr="0037168E" w:rsidRDefault="00D3375B" w:rsidP="00D3375B">
            <w:pPr>
              <w:spacing w:line="276" w:lineRule="auto"/>
              <w:jc w:val="both"/>
              <w:rPr>
                <w:rFonts w:ascii="Times New Roman" w:hAnsi="Times New Roman" w:cs="Times New Roman"/>
                <w:sz w:val="24"/>
                <w:szCs w:val="24"/>
              </w:rPr>
            </w:pPr>
            <w:r w:rsidRPr="0037168E">
              <w:rPr>
                <w:rFonts w:ascii="Times New Roman" w:hAnsi="Times New Roman" w:cs="Times New Roman"/>
                <w:b/>
                <w:bCs/>
                <w:sz w:val="24"/>
                <w:szCs w:val="24"/>
              </w:rPr>
              <w:t>Tổng số câu (ý)</w:t>
            </w:r>
          </w:p>
        </w:tc>
        <w:tc>
          <w:tcPr>
            <w:tcW w:w="850" w:type="dxa"/>
          </w:tcPr>
          <w:p w14:paraId="7147BA06" w14:textId="25719F10" w:rsidR="00D3375B" w:rsidRPr="0037168E" w:rsidRDefault="00D120B9"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12</w:t>
            </w:r>
          </w:p>
        </w:tc>
        <w:tc>
          <w:tcPr>
            <w:tcW w:w="851" w:type="dxa"/>
          </w:tcPr>
          <w:p w14:paraId="67B868F2" w14:textId="77777777" w:rsidR="00D3375B" w:rsidRPr="0037168E" w:rsidRDefault="00D3375B" w:rsidP="00D3375B">
            <w:pPr>
              <w:spacing w:line="276" w:lineRule="auto"/>
              <w:jc w:val="center"/>
              <w:rPr>
                <w:rFonts w:ascii="Times New Roman" w:hAnsi="Times New Roman" w:cs="Times New Roman"/>
                <w:b/>
                <w:bCs/>
                <w:sz w:val="24"/>
                <w:szCs w:val="24"/>
              </w:rPr>
            </w:pPr>
          </w:p>
        </w:tc>
        <w:tc>
          <w:tcPr>
            <w:tcW w:w="850" w:type="dxa"/>
          </w:tcPr>
          <w:p w14:paraId="289EF3FE" w14:textId="1BBC9CB0" w:rsidR="00D3375B" w:rsidRPr="0037168E" w:rsidRDefault="00D120B9"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12</w:t>
            </w:r>
          </w:p>
        </w:tc>
        <w:tc>
          <w:tcPr>
            <w:tcW w:w="851" w:type="dxa"/>
          </w:tcPr>
          <w:p w14:paraId="75031636" w14:textId="77777777" w:rsidR="00D3375B" w:rsidRPr="0037168E" w:rsidRDefault="00D3375B" w:rsidP="00D3375B">
            <w:pPr>
              <w:spacing w:line="276" w:lineRule="auto"/>
              <w:jc w:val="center"/>
              <w:rPr>
                <w:rFonts w:ascii="Times New Roman" w:hAnsi="Times New Roman" w:cs="Times New Roman"/>
                <w:b/>
                <w:bCs/>
                <w:sz w:val="24"/>
                <w:szCs w:val="24"/>
              </w:rPr>
            </w:pPr>
          </w:p>
        </w:tc>
        <w:tc>
          <w:tcPr>
            <w:tcW w:w="850" w:type="dxa"/>
          </w:tcPr>
          <w:p w14:paraId="127805A3" w14:textId="77777777" w:rsidR="00D3375B" w:rsidRPr="0037168E" w:rsidRDefault="00D3375B" w:rsidP="00D3375B">
            <w:pPr>
              <w:spacing w:line="276" w:lineRule="auto"/>
              <w:jc w:val="center"/>
              <w:rPr>
                <w:rFonts w:ascii="Times New Roman" w:hAnsi="Times New Roman" w:cs="Times New Roman"/>
                <w:b/>
                <w:bCs/>
                <w:sz w:val="24"/>
                <w:szCs w:val="24"/>
              </w:rPr>
            </w:pPr>
          </w:p>
        </w:tc>
        <w:tc>
          <w:tcPr>
            <w:tcW w:w="851" w:type="dxa"/>
          </w:tcPr>
          <w:p w14:paraId="217D06F9" w14:textId="2DD3D5BE" w:rsidR="00D3375B" w:rsidRPr="0037168E" w:rsidRDefault="00D120B9"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3</w:t>
            </w:r>
          </w:p>
        </w:tc>
        <w:tc>
          <w:tcPr>
            <w:tcW w:w="850" w:type="dxa"/>
          </w:tcPr>
          <w:p w14:paraId="5481403E" w14:textId="77777777" w:rsidR="00D3375B" w:rsidRPr="0037168E" w:rsidRDefault="00D3375B" w:rsidP="00D3375B">
            <w:pPr>
              <w:spacing w:line="276" w:lineRule="auto"/>
              <w:jc w:val="center"/>
              <w:rPr>
                <w:rFonts w:ascii="Times New Roman" w:hAnsi="Times New Roman" w:cs="Times New Roman"/>
                <w:b/>
                <w:bCs/>
                <w:sz w:val="24"/>
                <w:szCs w:val="24"/>
              </w:rPr>
            </w:pPr>
          </w:p>
        </w:tc>
        <w:tc>
          <w:tcPr>
            <w:tcW w:w="851" w:type="dxa"/>
          </w:tcPr>
          <w:p w14:paraId="7D8A76CB" w14:textId="61B9DEDE" w:rsidR="00D3375B" w:rsidRPr="0037168E" w:rsidRDefault="00D3375B" w:rsidP="00D3375B">
            <w:pPr>
              <w:spacing w:line="276" w:lineRule="auto"/>
              <w:jc w:val="center"/>
              <w:rPr>
                <w:rFonts w:ascii="Times New Roman" w:hAnsi="Times New Roman" w:cs="Times New Roman"/>
                <w:b/>
                <w:bCs/>
                <w:sz w:val="24"/>
                <w:szCs w:val="24"/>
              </w:rPr>
            </w:pPr>
          </w:p>
        </w:tc>
        <w:tc>
          <w:tcPr>
            <w:tcW w:w="851" w:type="dxa"/>
            <w:vAlign w:val="center"/>
          </w:tcPr>
          <w:p w14:paraId="43FC35A5" w14:textId="65745C84" w:rsidR="00D3375B" w:rsidRPr="0037168E" w:rsidRDefault="00D120B9"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27</w:t>
            </w:r>
          </w:p>
        </w:tc>
      </w:tr>
      <w:tr w:rsidR="00D3375B" w:rsidRPr="0037168E" w14:paraId="4A77A9E1" w14:textId="77777777" w:rsidTr="001D2DDF">
        <w:tc>
          <w:tcPr>
            <w:tcW w:w="2269" w:type="dxa"/>
            <w:vAlign w:val="center"/>
          </w:tcPr>
          <w:p w14:paraId="1F54A399" w14:textId="77777777" w:rsidR="00D3375B" w:rsidRPr="0037168E" w:rsidRDefault="00D3375B" w:rsidP="00D3375B">
            <w:pPr>
              <w:spacing w:line="276" w:lineRule="auto"/>
              <w:jc w:val="both"/>
              <w:rPr>
                <w:rFonts w:ascii="Times New Roman" w:hAnsi="Times New Roman" w:cs="Times New Roman"/>
                <w:b/>
                <w:bCs/>
                <w:sz w:val="24"/>
                <w:szCs w:val="24"/>
              </w:rPr>
            </w:pPr>
          </w:p>
        </w:tc>
        <w:tc>
          <w:tcPr>
            <w:tcW w:w="5245" w:type="dxa"/>
            <w:vAlign w:val="center"/>
          </w:tcPr>
          <w:p w14:paraId="0D14E2ED" w14:textId="6BBD020A" w:rsidR="00D3375B" w:rsidRPr="0037168E" w:rsidRDefault="00D3375B" w:rsidP="00D3375B">
            <w:pPr>
              <w:spacing w:line="276" w:lineRule="auto"/>
              <w:jc w:val="both"/>
              <w:rPr>
                <w:rFonts w:ascii="Times New Roman" w:hAnsi="Times New Roman" w:cs="Times New Roman"/>
                <w:b/>
                <w:bCs/>
                <w:sz w:val="24"/>
                <w:szCs w:val="24"/>
              </w:rPr>
            </w:pPr>
            <w:r w:rsidRPr="0037168E">
              <w:rPr>
                <w:rFonts w:ascii="Times New Roman" w:hAnsi="Times New Roman" w:cs="Times New Roman"/>
                <w:b/>
                <w:bCs/>
                <w:sz w:val="24"/>
                <w:szCs w:val="24"/>
              </w:rPr>
              <w:t>Tổng số điểm</w:t>
            </w:r>
          </w:p>
        </w:tc>
        <w:tc>
          <w:tcPr>
            <w:tcW w:w="850" w:type="dxa"/>
          </w:tcPr>
          <w:p w14:paraId="7552565E" w14:textId="160BE442" w:rsidR="00D3375B" w:rsidRPr="0037168E" w:rsidRDefault="00D120B9"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3,0</w:t>
            </w:r>
          </w:p>
        </w:tc>
        <w:tc>
          <w:tcPr>
            <w:tcW w:w="851" w:type="dxa"/>
          </w:tcPr>
          <w:p w14:paraId="72C83DCB" w14:textId="77777777" w:rsidR="00D3375B" w:rsidRPr="0037168E" w:rsidRDefault="00D3375B" w:rsidP="00D3375B">
            <w:pPr>
              <w:spacing w:line="276" w:lineRule="auto"/>
              <w:jc w:val="center"/>
              <w:rPr>
                <w:rFonts w:ascii="Times New Roman" w:hAnsi="Times New Roman" w:cs="Times New Roman"/>
                <w:b/>
                <w:bCs/>
                <w:sz w:val="24"/>
                <w:szCs w:val="24"/>
              </w:rPr>
            </w:pPr>
          </w:p>
        </w:tc>
        <w:tc>
          <w:tcPr>
            <w:tcW w:w="850" w:type="dxa"/>
          </w:tcPr>
          <w:p w14:paraId="06F79973" w14:textId="27B515D8" w:rsidR="00D3375B" w:rsidRPr="0037168E" w:rsidRDefault="00D120B9"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3,0</w:t>
            </w:r>
          </w:p>
        </w:tc>
        <w:tc>
          <w:tcPr>
            <w:tcW w:w="851" w:type="dxa"/>
          </w:tcPr>
          <w:p w14:paraId="63C67843" w14:textId="77777777" w:rsidR="00D3375B" w:rsidRPr="0037168E" w:rsidRDefault="00D3375B" w:rsidP="00D3375B">
            <w:pPr>
              <w:spacing w:line="276" w:lineRule="auto"/>
              <w:jc w:val="center"/>
              <w:rPr>
                <w:rFonts w:ascii="Times New Roman" w:hAnsi="Times New Roman" w:cs="Times New Roman"/>
                <w:b/>
                <w:bCs/>
                <w:sz w:val="24"/>
                <w:szCs w:val="24"/>
              </w:rPr>
            </w:pPr>
          </w:p>
        </w:tc>
        <w:tc>
          <w:tcPr>
            <w:tcW w:w="850" w:type="dxa"/>
          </w:tcPr>
          <w:p w14:paraId="500097FA" w14:textId="77777777" w:rsidR="00D3375B" w:rsidRPr="0037168E" w:rsidRDefault="00D3375B" w:rsidP="00D3375B">
            <w:pPr>
              <w:spacing w:line="276" w:lineRule="auto"/>
              <w:jc w:val="center"/>
              <w:rPr>
                <w:rFonts w:ascii="Times New Roman" w:hAnsi="Times New Roman" w:cs="Times New Roman"/>
                <w:b/>
                <w:bCs/>
                <w:sz w:val="24"/>
                <w:szCs w:val="24"/>
              </w:rPr>
            </w:pPr>
          </w:p>
        </w:tc>
        <w:tc>
          <w:tcPr>
            <w:tcW w:w="851" w:type="dxa"/>
          </w:tcPr>
          <w:p w14:paraId="41D33267" w14:textId="07F2E439" w:rsidR="00D3375B" w:rsidRPr="0037168E" w:rsidRDefault="00D120B9"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4,0</w:t>
            </w:r>
          </w:p>
        </w:tc>
        <w:tc>
          <w:tcPr>
            <w:tcW w:w="850" w:type="dxa"/>
          </w:tcPr>
          <w:p w14:paraId="5E41786D" w14:textId="77777777" w:rsidR="00D3375B" w:rsidRPr="0037168E" w:rsidRDefault="00D3375B" w:rsidP="00D3375B">
            <w:pPr>
              <w:spacing w:line="276" w:lineRule="auto"/>
              <w:jc w:val="center"/>
              <w:rPr>
                <w:rFonts w:ascii="Times New Roman" w:hAnsi="Times New Roman" w:cs="Times New Roman"/>
                <w:b/>
                <w:bCs/>
                <w:sz w:val="24"/>
                <w:szCs w:val="24"/>
              </w:rPr>
            </w:pPr>
          </w:p>
        </w:tc>
        <w:tc>
          <w:tcPr>
            <w:tcW w:w="851" w:type="dxa"/>
          </w:tcPr>
          <w:p w14:paraId="10B5D3BA" w14:textId="3680BEB4" w:rsidR="00D3375B" w:rsidRPr="0037168E" w:rsidRDefault="00D3375B" w:rsidP="00D3375B">
            <w:pPr>
              <w:spacing w:line="276" w:lineRule="auto"/>
              <w:jc w:val="center"/>
              <w:rPr>
                <w:rFonts w:ascii="Times New Roman" w:hAnsi="Times New Roman" w:cs="Times New Roman"/>
                <w:b/>
                <w:bCs/>
                <w:sz w:val="24"/>
                <w:szCs w:val="24"/>
              </w:rPr>
            </w:pPr>
          </w:p>
        </w:tc>
        <w:tc>
          <w:tcPr>
            <w:tcW w:w="851" w:type="dxa"/>
            <w:vAlign w:val="center"/>
          </w:tcPr>
          <w:p w14:paraId="2A885027" w14:textId="22222771" w:rsidR="00D3375B" w:rsidRPr="0037168E" w:rsidRDefault="00D120B9"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10,0</w:t>
            </w:r>
          </w:p>
        </w:tc>
      </w:tr>
      <w:tr w:rsidR="00D3375B" w:rsidRPr="0037168E" w14:paraId="17E36C71" w14:textId="77777777" w:rsidTr="001D2DDF">
        <w:tc>
          <w:tcPr>
            <w:tcW w:w="2269" w:type="dxa"/>
            <w:vAlign w:val="center"/>
          </w:tcPr>
          <w:p w14:paraId="74D16DC1" w14:textId="77777777" w:rsidR="00D3375B" w:rsidRPr="0037168E" w:rsidRDefault="00D3375B" w:rsidP="00D3375B">
            <w:pPr>
              <w:spacing w:line="276" w:lineRule="auto"/>
              <w:jc w:val="both"/>
              <w:rPr>
                <w:rFonts w:ascii="Times New Roman" w:hAnsi="Times New Roman" w:cs="Times New Roman"/>
                <w:b/>
                <w:bCs/>
                <w:sz w:val="24"/>
                <w:szCs w:val="24"/>
              </w:rPr>
            </w:pPr>
          </w:p>
        </w:tc>
        <w:tc>
          <w:tcPr>
            <w:tcW w:w="5245" w:type="dxa"/>
            <w:vAlign w:val="center"/>
          </w:tcPr>
          <w:p w14:paraId="216C78CE" w14:textId="0AC3EDD1" w:rsidR="00D3375B" w:rsidRPr="0037168E" w:rsidRDefault="00D3375B" w:rsidP="00D3375B">
            <w:pPr>
              <w:spacing w:line="276" w:lineRule="auto"/>
              <w:jc w:val="both"/>
              <w:rPr>
                <w:rFonts w:ascii="Times New Roman" w:hAnsi="Times New Roman" w:cs="Times New Roman"/>
                <w:b/>
                <w:bCs/>
                <w:sz w:val="24"/>
                <w:szCs w:val="24"/>
              </w:rPr>
            </w:pPr>
            <w:r w:rsidRPr="0037168E">
              <w:rPr>
                <w:rFonts w:ascii="Times New Roman" w:hAnsi="Times New Roman" w:cs="Times New Roman"/>
                <w:b/>
                <w:bCs/>
                <w:sz w:val="24"/>
                <w:szCs w:val="24"/>
              </w:rPr>
              <w:t>Tỉ lệ phần trăm</w:t>
            </w:r>
          </w:p>
        </w:tc>
        <w:tc>
          <w:tcPr>
            <w:tcW w:w="850" w:type="dxa"/>
          </w:tcPr>
          <w:p w14:paraId="59633BB2" w14:textId="21FDBC5D" w:rsidR="00D3375B" w:rsidRPr="0037168E" w:rsidRDefault="00D120B9"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30%</w:t>
            </w:r>
          </w:p>
        </w:tc>
        <w:tc>
          <w:tcPr>
            <w:tcW w:w="851" w:type="dxa"/>
          </w:tcPr>
          <w:p w14:paraId="4EF5F2BB" w14:textId="77777777" w:rsidR="00D3375B" w:rsidRPr="0037168E" w:rsidRDefault="00D3375B" w:rsidP="00D3375B">
            <w:pPr>
              <w:spacing w:line="276" w:lineRule="auto"/>
              <w:jc w:val="center"/>
              <w:rPr>
                <w:rFonts w:ascii="Times New Roman" w:hAnsi="Times New Roman" w:cs="Times New Roman"/>
                <w:b/>
                <w:bCs/>
                <w:sz w:val="24"/>
                <w:szCs w:val="24"/>
              </w:rPr>
            </w:pPr>
          </w:p>
        </w:tc>
        <w:tc>
          <w:tcPr>
            <w:tcW w:w="850" w:type="dxa"/>
          </w:tcPr>
          <w:p w14:paraId="4C6DCC52" w14:textId="23222669" w:rsidR="00D3375B" w:rsidRPr="0037168E" w:rsidRDefault="00D120B9"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30%</w:t>
            </w:r>
          </w:p>
        </w:tc>
        <w:tc>
          <w:tcPr>
            <w:tcW w:w="851" w:type="dxa"/>
          </w:tcPr>
          <w:p w14:paraId="2B443E35" w14:textId="77777777" w:rsidR="00D3375B" w:rsidRPr="0037168E" w:rsidRDefault="00D3375B" w:rsidP="00D3375B">
            <w:pPr>
              <w:spacing w:line="276" w:lineRule="auto"/>
              <w:jc w:val="center"/>
              <w:rPr>
                <w:rFonts w:ascii="Times New Roman" w:hAnsi="Times New Roman" w:cs="Times New Roman"/>
                <w:b/>
                <w:bCs/>
                <w:sz w:val="24"/>
                <w:szCs w:val="24"/>
              </w:rPr>
            </w:pPr>
          </w:p>
        </w:tc>
        <w:tc>
          <w:tcPr>
            <w:tcW w:w="850" w:type="dxa"/>
          </w:tcPr>
          <w:p w14:paraId="7413379D" w14:textId="77777777" w:rsidR="00D3375B" w:rsidRPr="0037168E" w:rsidRDefault="00D3375B" w:rsidP="00D3375B">
            <w:pPr>
              <w:spacing w:line="276" w:lineRule="auto"/>
              <w:jc w:val="center"/>
              <w:rPr>
                <w:rFonts w:ascii="Times New Roman" w:hAnsi="Times New Roman" w:cs="Times New Roman"/>
                <w:b/>
                <w:bCs/>
                <w:sz w:val="24"/>
                <w:szCs w:val="24"/>
              </w:rPr>
            </w:pPr>
          </w:p>
        </w:tc>
        <w:tc>
          <w:tcPr>
            <w:tcW w:w="851" w:type="dxa"/>
          </w:tcPr>
          <w:p w14:paraId="2049835D" w14:textId="5244CF71" w:rsidR="00D3375B" w:rsidRPr="0037168E" w:rsidRDefault="00D120B9"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40%</w:t>
            </w:r>
          </w:p>
        </w:tc>
        <w:tc>
          <w:tcPr>
            <w:tcW w:w="850" w:type="dxa"/>
          </w:tcPr>
          <w:p w14:paraId="3F414E0B" w14:textId="77777777" w:rsidR="00D3375B" w:rsidRPr="0037168E" w:rsidRDefault="00D3375B" w:rsidP="00D3375B">
            <w:pPr>
              <w:spacing w:line="276" w:lineRule="auto"/>
              <w:jc w:val="center"/>
              <w:rPr>
                <w:rFonts w:ascii="Times New Roman" w:hAnsi="Times New Roman" w:cs="Times New Roman"/>
                <w:b/>
                <w:bCs/>
                <w:sz w:val="24"/>
                <w:szCs w:val="24"/>
              </w:rPr>
            </w:pPr>
          </w:p>
        </w:tc>
        <w:tc>
          <w:tcPr>
            <w:tcW w:w="851" w:type="dxa"/>
          </w:tcPr>
          <w:p w14:paraId="475BCBDF" w14:textId="49B0E184" w:rsidR="00D3375B" w:rsidRPr="0037168E" w:rsidRDefault="00D3375B" w:rsidP="00D3375B">
            <w:pPr>
              <w:spacing w:line="276" w:lineRule="auto"/>
              <w:jc w:val="center"/>
              <w:rPr>
                <w:rFonts w:ascii="Times New Roman" w:hAnsi="Times New Roman" w:cs="Times New Roman"/>
                <w:b/>
                <w:bCs/>
                <w:sz w:val="24"/>
                <w:szCs w:val="24"/>
              </w:rPr>
            </w:pPr>
          </w:p>
        </w:tc>
        <w:tc>
          <w:tcPr>
            <w:tcW w:w="851" w:type="dxa"/>
            <w:vAlign w:val="center"/>
          </w:tcPr>
          <w:p w14:paraId="27A8F59E" w14:textId="69973007" w:rsidR="00D3375B" w:rsidRPr="0037168E" w:rsidRDefault="00D120B9" w:rsidP="00D3375B">
            <w:pPr>
              <w:spacing w:line="276" w:lineRule="auto"/>
              <w:jc w:val="center"/>
              <w:rPr>
                <w:rFonts w:ascii="Times New Roman" w:hAnsi="Times New Roman" w:cs="Times New Roman"/>
                <w:b/>
                <w:bCs/>
                <w:sz w:val="24"/>
                <w:szCs w:val="24"/>
              </w:rPr>
            </w:pPr>
            <w:r w:rsidRPr="0037168E">
              <w:rPr>
                <w:rFonts w:ascii="Times New Roman" w:hAnsi="Times New Roman" w:cs="Times New Roman"/>
                <w:b/>
                <w:bCs/>
                <w:sz w:val="24"/>
                <w:szCs w:val="24"/>
              </w:rPr>
              <w:t>100%</w:t>
            </w:r>
          </w:p>
        </w:tc>
      </w:tr>
    </w:tbl>
    <w:p w14:paraId="371B2A6C" w14:textId="77777777" w:rsidR="000C0CD1" w:rsidRPr="0037168E" w:rsidRDefault="000C0CD1">
      <w:pPr>
        <w:rPr>
          <w:rFonts w:ascii="Times New Roman" w:hAnsi="Times New Roman" w:cs="Times New Roman"/>
          <w:sz w:val="24"/>
          <w:szCs w:val="24"/>
        </w:rPr>
      </w:pPr>
    </w:p>
    <w:sectPr w:rsidR="000C0CD1" w:rsidRPr="0037168E" w:rsidSect="00CC45D3">
      <w:pgSz w:w="15840" w:h="12240"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D1"/>
    <w:rsid w:val="000C0CD1"/>
    <w:rsid w:val="0018218B"/>
    <w:rsid w:val="001D2DDF"/>
    <w:rsid w:val="002153F7"/>
    <w:rsid w:val="002A3D4E"/>
    <w:rsid w:val="0037168E"/>
    <w:rsid w:val="003C1C52"/>
    <w:rsid w:val="006472D5"/>
    <w:rsid w:val="009C4ECD"/>
    <w:rsid w:val="00B40970"/>
    <w:rsid w:val="00C8709C"/>
    <w:rsid w:val="00CC45D3"/>
    <w:rsid w:val="00D120B9"/>
    <w:rsid w:val="00D33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99E8"/>
  <w15:chartTrackingRefBased/>
  <w15:docId w15:val="{8805E2C9-2D10-4F7E-824E-9D2E587B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4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C4E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297</Words>
  <Characters>1698</Characters>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2023-12-10T13:31:00Z</dcterms:created>
  <dcterms:modified xsi:type="dcterms:W3CDTF">2023-12-10T13:44:00Z</dcterms:modified>
</cp:coreProperties>
</file>