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424"/>
        <w:gridCol w:w="7064"/>
      </w:tblGrid>
      <w:tr w:rsidR="00A01E0D">
        <w:trPr>
          <w:jc w:val="center"/>
        </w:trPr>
        <w:tc>
          <w:tcPr>
            <w:tcW w:w="3528" w:type="dxa"/>
          </w:tcPr>
          <w:p w:rsidR="00A01E0D" w:rsidRDefault="00A01E0D">
            <w:pPr>
              <w:jc w:val="center"/>
            </w:pPr>
          </w:p>
        </w:tc>
        <w:tc>
          <w:tcPr>
            <w:tcW w:w="7262" w:type="dxa"/>
            <w:hideMark/>
          </w:tcPr>
          <w:p w:rsidR="00A01E0D" w:rsidRDefault="00C926FE">
            <w:pPr>
              <w:jc w:val="center"/>
            </w:pPr>
            <w:bookmarkStart w:id="0" w:name="_GoBack"/>
            <w:bookmarkEnd w:id="0"/>
            <w:proofErr w:type="spellStart"/>
            <w:r>
              <w:rPr>
                <w:i/>
                <w:iCs/>
              </w:rPr>
              <w:t>Th</w:t>
            </w:r>
            <w:r>
              <w:rPr>
                <w:i/>
                <w:iCs/>
              </w:rPr>
              <w:t>ờ</w:t>
            </w:r>
            <w:r>
              <w:rPr>
                <w:i/>
                <w:iCs/>
              </w:rPr>
              <w:t>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gian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làm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bài</w:t>
            </w:r>
            <w:proofErr w:type="spellEnd"/>
            <w:r>
              <w:rPr>
                <w:i/>
                <w:iCs/>
              </w:rPr>
              <w:t xml:space="preserve">: 40 </w:t>
            </w:r>
            <w:proofErr w:type="spellStart"/>
            <w:r>
              <w:rPr>
                <w:i/>
                <w:iCs/>
              </w:rPr>
              <w:t>phút</w:t>
            </w:r>
            <w:proofErr w:type="spellEnd"/>
            <w:r>
              <w:rPr>
                <w:i/>
                <w:iCs/>
              </w:rPr>
              <w:t xml:space="preserve"> (</w:t>
            </w:r>
            <w:proofErr w:type="spellStart"/>
            <w:r>
              <w:rPr>
                <w:i/>
                <w:iCs/>
              </w:rPr>
              <w:t>Không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</w:t>
            </w:r>
            <w:r>
              <w:rPr>
                <w:i/>
                <w:iCs/>
              </w:rPr>
              <w:t>ể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th</w:t>
            </w:r>
            <w:r>
              <w:rPr>
                <w:i/>
                <w:iCs/>
              </w:rPr>
              <w:t>ờ</w:t>
            </w:r>
            <w:r>
              <w:rPr>
                <w:i/>
                <w:iCs/>
              </w:rPr>
              <w:t>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gian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giao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đ</w:t>
            </w:r>
            <w:r>
              <w:rPr>
                <w:i/>
                <w:iCs/>
              </w:rPr>
              <w:t>ề</w:t>
            </w:r>
            <w:proofErr w:type="spellEnd"/>
            <w:r>
              <w:rPr>
                <w:i/>
                <w:iCs/>
              </w:rPr>
              <w:t>)</w:t>
            </w:r>
          </w:p>
          <w:p w:rsidR="00A01E0D" w:rsidRDefault="00C926FE">
            <w:pPr>
              <w:jc w:val="center"/>
            </w:pPr>
            <w:r>
              <w:rPr>
                <w:i/>
                <w:iCs/>
              </w:rPr>
              <w:t>-------------------------</w:t>
            </w:r>
          </w:p>
        </w:tc>
      </w:tr>
    </w:tbl>
    <w:p w:rsidR="00A01E0D" w:rsidRDefault="00C926FE">
      <w:proofErr w:type="spellStart"/>
      <w:r>
        <w:rPr>
          <w:b/>
          <w:bCs/>
        </w:rPr>
        <w:t>H</w:t>
      </w:r>
      <w:r>
        <w:rPr>
          <w:b/>
          <w:bCs/>
        </w:rPr>
        <w:t>ọ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tên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sinh</w:t>
      </w:r>
      <w:proofErr w:type="spellEnd"/>
      <w:r>
        <w:rPr>
          <w:b/>
          <w:bCs/>
        </w:rPr>
        <w:t>: .................................................................</w:t>
      </w:r>
    </w:p>
    <w:p w:rsidR="00A01E0D" w:rsidRDefault="00C926FE">
      <w:proofErr w:type="spellStart"/>
      <w:r>
        <w:rPr>
          <w:b/>
          <w:bCs/>
        </w:rPr>
        <w:t>S</w:t>
      </w:r>
      <w:r>
        <w:rPr>
          <w:b/>
          <w:bCs/>
        </w:rPr>
        <w:t>ố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báo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danh</w:t>
      </w:r>
      <w:proofErr w:type="spellEnd"/>
      <w:r>
        <w:rPr>
          <w:b/>
          <w:bCs/>
        </w:rPr>
        <w:t>: ......................................................................</w:t>
      </w:r>
    </w:p>
    <w:p w:rsidR="00A01E0D" w:rsidRDefault="00C926FE">
      <w:r>
        <w:rPr>
          <w:b/>
          <w:bCs/>
        </w:rPr>
        <w:t xml:space="preserve"> </w:t>
      </w:r>
      <w:proofErr w:type="spellStart"/>
      <w:r>
        <w:rPr>
          <w:b/>
          <w:bCs/>
        </w:rPr>
        <w:t>Mã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ề</w:t>
      </w:r>
      <w:proofErr w:type="spellEnd"/>
      <w:r>
        <w:rPr>
          <w:b/>
          <w:bCs/>
        </w:rPr>
        <w:t>: 012.</w:t>
      </w:r>
    </w:p>
    <w:p w:rsidR="00A01E0D" w:rsidRDefault="00C926FE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1.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A01E0D" w:rsidRDefault="00C926FE">
      <w:pPr>
        <w:jc w:val="center"/>
      </w:pPr>
      <w:r>
        <w:rPr>
          <w:noProof/>
          <w:position w:val="-214"/>
        </w:rPr>
        <w:drawing>
          <wp:inline distT="0" distB="0" distL="0" distR="0">
            <wp:extent cx="3580095" cy="2790473"/>
            <wp:effectExtent l="0" t="0" r="0" b="0"/>
            <wp:docPr id="10002" name="Picture 1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" name="Picture 1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095" cy="2790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1E0D" w:rsidRDefault="00C926FE">
      <w:r>
        <w:rPr>
          <w:b/>
          <w:bCs/>
        </w:rPr>
        <w:t xml:space="preserve">     A.</w:t>
      </w:r>
      <w:r>
        <w:t xml:space="preserve"> You can visit the website to find the nearest location that is open.</w:t>
      </w:r>
    </w:p>
    <w:p w:rsidR="00A01E0D" w:rsidRDefault="00C926FE">
      <w:r>
        <w:rPr>
          <w:b/>
          <w:bCs/>
        </w:rPr>
        <w:t xml:space="preserve">     B.</w:t>
      </w:r>
      <w:r>
        <w:t xml:space="preserve"> This</w:t>
      </w:r>
      <w:r>
        <w:t xml:space="preserve"> store will be moved to the nearest location.</w:t>
      </w:r>
    </w:p>
    <w:p w:rsidR="00A01E0D" w:rsidRDefault="00C926FE">
      <w:r>
        <w:rPr>
          <w:b/>
          <w:bCs/>
        </w:rPr>
        <w:t xml:space="preserve">     C.</w:t>
      </w:r>
      <w:r>
        <w:t xml:space="preserve"> You should pay attention when you find the nearest store.</w:t>
      </w:r>
    </w:p>
    <w:p w:rsidR="00A01E0D" w:rsidRDefault="00C926FE">
      <w:r>
        <w:rPr>
          <w:b/>
          <w:bCs/>
        </w:rPr>
        <w:t xml:space="preserve">     D.</w:t>
      </w:r>
      <w:r>
        <w:t xml:space="preserve"> Please visit the website and shop online.</w:t>
      </w:r>
    </w:p>
    <w:p w:rsidR="00A01E0D" w:rsidRDefault="00C926FE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2.</w:t>
      </w:r>
      <w:r>
        <w:t xml:space="preserve"> What is the condition of the bicycle's </w:t>
      </w:r>
      <w:proofErr w:type="spellStart"/>
      <w:r>
        <w:t>tyres</w:t>
      </w:r>
      <w:proofErr w:type="spellEnd"/>
      <w:r>
        <w:t xml:space="preserve"> according to the advertisement?</w:t>
      </w:r>
    </w:p>
    <w:p w:rsidR="00A01E0D" w:rsidRDefault="00C926FE">
      <w:pPr>
        <w:jc w:val="center"/>
      </w:pPr>
      <w:r>
        <w:rPr>
          <w:noProof/>
          <w:position w:val="-99"/>
        </w:rPr>
        <w:drawing>
          <wp:inline distT="0" distB="0" distL="0" distR="0">
            <wp:extent cx="1850755" cy="1332687"/>
            <wp:effectExtent l="0" t="0" r="0" b="0"/>
            <wp:docPr id="10005" name="Picture 1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" name="Picture 100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755" cy="1332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1E0D" w:rsidRDefault="00C926FE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</w:t>
      </w:r>
      <w:r>
        <w:t>They are brand new</w:t>
      </w:r>
      <w:r>
        <w:tab/>
      </w:r>
      <w:r>
        <w:rPr>
          <w:b/>
          <w:bCs/>
        </w:rPr>
        <w:t xml:space="preserve">     B.</w:t>
      </w:r>
      <w:r>
        <w:t xml:space="preserve"> The advertisement doesn't mention the </w:t>
      </w:r>
      <w:proofErr w:type="spellStart"/>
      <w:r>
        <w:t>tyres</w:t>
      </w:r>
      <w:proofErr w:type="spellEnd"/>
    </w:p>
    <w:p w:rsidR="00A01E0D" w:rsidRDefault="00C926FE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They need to be replaced</w:t>
      </w:r>
      <w:r>
        <w:tab/>
      </w:r>
      <w:r>
        <w:rPr>
          <w:b/>
          <w:bCs/>
        </w:rPr>
        <w:t xml:space="preserve">     D.</w:t>
      </w:r>
      <w:r>
        <w:t xml:space="preserve"> They are in good condition</w:t>
      </w:r>
    </w:p>
    <w:p w:rsidR="00A01E0D" w:rsidRDefault="00C926FE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3.</w:t>
      </w:r>
      <w:r>
        <w:t xml:space="preserve"> What subject does John need help with?</w:t>
      </w:r>
    </w:p>
    <w:p w:rsidR="00A01E0D" w:rsidRDefault="00C926FE">
      <w:pPr>
        <w:jc w:val="center"/>
      </w:pPr>
      <w:r>
        <w:rPr>
          <w:noProof/>
          <w:position w:val="-114"/>
        </w:rPr>
        <w:drawing>
          <wp:inline distT="0" distB="0" distL="0" distR="0">
            <wp:extent cx="1416453" cy="1527337"/>
            <wp:effectExtent l="0" t="0" r="0" b="0"/>
            <wp:docPr id="10008" name="Picture 10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" name="Picture 100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453" cy="1527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1E0D" w:rsidRDefault="00C926FE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Geography</w:t>
      </w:r>
      <w:r>
        <w:tab/>
      </w:r>
      <w:r>
        <w:rPr>
          <w:b/>
          <w:bCs/>
        </w:rPr>
        <w:t xml:space="preserve">     B.</w:t>
      </w:r>
      <w:r>
        <w:t xml:space="preserve"> Math</w:t>
      </w:r>
      <w:r>
        <w:tab/>
      </w:r>
      <w:r>
        <w:rPr>
          <w:b/>
          <w:bCs/>
        </w:rPr>
        <w:t xml:space="preserve">     C.</w:t>
      </w:r>
      <w:r>
        <w:t xml:space="preserve"> English</w:t>
      </w:r>
      <w:r>
        <w:tab/>
      </w:r>
      <w:r>
        <w:rPr>
          <w:b/>
          <w:bCs/>
        </w:rPr>
        <w:t xml:space="preserve">     D.</w:t>
      </w:r>
      <w:r>
        <w:t xml:space="preserve"> History</w:t>
      </w:r>
    </w:p>
    <w:p w:rsidR="00A01E0D" w:rsidRDefault="00C926FE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4.</w:t>
      </w:r>
      <w:r>
        <w:t xml:space="preserve"> What should visitors do if the gate is closed?</w:t>
      </w:r>
    </w:p>
    <w:p w:rsidR="00A01E0D" w:rsidRDefault="00C926FE">
      <w:pPr>
        <w:jc w:val="center"/>
      </w:pPr>
      <w:r>
        <w:rPr>
          <w:noProof/>
          <w:position w:val="-91"/>
        </w:rPr>
        <w:lastRenderedPageBreak/>
        <w:drawing>
          <wp:inline distT="0" distB="0" distL="0" distR="0">
            <wp:extent cx="1685915" cy="1234906"/>
            <wp:effectExtent l="0" t="0" r="0" b="0"/>
            <wp:docPr id="10011" name="Picture 10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" name="Picture 100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15" cy="1234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1E0D" w:rsidRDefault="00C926FE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Call the school office</w:t>
      </w:r>
      <w:r>
        <w:tab/>
      </w:r>
      <w:r>
        <w:rPr>
          <w:b/>
          <w:bCs/>
        </w:rPr>
        <w:t xml:space="preserve">     B.</w:t>
      </w:r>
      <w:r>
        <w:t xml:space="preserve"> Ring the bell</w:t>
      </w:r>
    </w:p>
    <w:p w:rsidR="00A01E0D" w:rsidRDefault="00C926FE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Come back later</w:t>
      </w:r>
      <w:r>
        <w:tab/>
      </w:r>
      <w:r>
        <w:rPr>
          <w:b/>
          <w:bCs/>
        </w:rPr>
        <w:t xml:space="preserve">     D.</w:t>
      </w:r>
      <w:r>
        <w:t xml:space="preserve"> Wait for someone to open it</w:t>
      </w:r>
    </w:p>
    <w:p w:rsidR="00A01E0D" w:rsidRDefault="00C926FE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5.</w:t>
      </w:r>
      <w:r>
        <w:t xml:space="preserve"> "What activity is the person inviting their friend to do?"</w:t>
      </w:r>
    </w:p>
    <w:p w:rsidR="00A01E0D" w:rsidRDefault="00C926FE">
      <w:r>
        <w:t>Hey friend! I hope you're having a good day. I wanted to see if you're up for watching a film this weekend. I heard that a new blockbuster just came out and it's supposed to be really good. Let me know if you're free and we can catch it together.</w:t>
      </w:r>
    </w:p>
    <w:p w:rsidR="00A01E0D" w:rsidRDefault="00C926FE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A</w:t>
      </w:r>
      <w:r>
        <w:t>ttend a play</w:t>
      </w:r>
      <w:r>
        <w:tab/>
      </w:r>
      <w:r>
        <w:rPr>
          <w:b/>
          <w:bCs/>
        </w:rPr>
        <w:t xml:space="preserve">     B.</w:t>
      </w:r>
      <w:r>
        <w:t xml:space="preserve"> Read a book</w:t>
      </w:r>
      <w:r>
        <w:tab/>
      </w:r>
      <w:r>
        <w:rPr>
          <w:b/>
          <w:bCs/>
        </w:rPr>
        <w:t xml:space="preserve">     C.</w:t>
      </w:r>
      <w:r>
        <w:t xml:space="preserve"> Watch a film</w:t>
      </w:r>
      <w:r>
        <w:tab/>
      </w:r>
      <w:r>
        <w:rPr>
          <w:b/>
          <w:bCs/>
        </w:rPr>
        <w:t xml:space="preserve">     D.</w:t>
      </w:r>
      <w:r>
        <w:t xml:space="preserve"> Go to a museum</w:t>
      </w:r>
    </w:p>
    <w:p w:rsidR="00A01E0D" w:rsidRDefault="00C926FE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6.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A01E0D" w:rsidRDefault="00C926FE">
      <w:pPr>
        <w:jc w:val="center"/>
      </w:pPr>
      <w:r>
        <w:rPr>
          <w:noProof/>
          <w:position w:val="-110"/>
        </w:rPr>
        <w:drawing>
          <wp:inline distT="0" distB="0" distL="0" distR="0">
            <wp:extent cx="2767489" cy="1476709"/>
            <wp:effectExtent l="0" t="0" r="0" b="0"/>
            <wp:docPr id="10014" name="Picture 10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" name="Picture 100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489" cy="1476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1E0D" w:rsidRDefault="00C926FE">
      <w:r>
        <w:rPr>
          <w:b/>
          <w:bCs/>
        </w:rPr>
        <w:t xml:space="preserve">     A.</w:t>
      </w:r>
      <w:r>
        <w:t xml:space="preserve"> There aren’t any numbers on the seats.</w:t>
      </w:r>
    </w:p>
    <w:p w:rsidR="00A01E0D" w:rsidRDefault="00C926FE">
      <w:r>
        <w:rPr>
          <w:b/>
          <w:bCs/>
        </w:rPr>
        <w:t xml:space="preserve">     B.</w:t>
      </w:r>
      <w:r>
        <w:t xml:space="preserve"> You have to choose your seat when you buy tickets.</w:t>
      </w:r>
    </w:p>
    <w:p w:rsidR="00A01E0D" w:rsidRDefault="00C926FE">
      <w:r>
        <w:rPr>
          <w:b/>
          <w:bCs/>
        </w:rPr>
        <w:t xml:space="preserve">   </w:t>
      </w:r>
      <w:r>
        <w:rPr>
          <w:b/>
          <w:bCs/>
        </w:rPr>
        <w:t xml:space="preserve">  C.</w:t>
      </w:r>
      <w:r>
        <w:t xml:space="preserve"> The tickets don’t show bus numbers.</w:t>
      </w:r>
    </w:p>
    <w:p w:rsidR="00A01E0D" w:rsidRDefault="00C926FE">
      <w:r>
        <w:rPr>
          <w:b/>
          <w:bCs/>
        </w:rPr>
        <w:t xml:space="preserve">     D.</w:t>
      </w:r>
      <w:r>
        <w:t xml:space="preserve"> You may sit where you like.</w:t>
      </w:r>
    </w:p>
    <w:p w:rsidR="00A01E0D" w:rsidRDefault="00C926FE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7.</w:t>
      </w:r>
      <w:r>
        <w:t xml:space="preserve"> What is Peter asking Helen to bring to the barbecue?</w:t>
      </w:r>
    </w:p>
    <w:p w:rsidR="00A01E0D" w:rsidRDefault="00C926FE">
      <w:pPr>
        <w:jc w:val="center"/>
      </w:pPr>
      <w:r>
        <w:rPr>
          <w:noProof/>
          <w:position w:val="-109"/>
        </w:rPr>
        <w:drawing>
          <wp:inline distT="0" distB="0" distL="0" distR="0">
            <wp:extent cx="2058210" cy="1457898"/>
            <wp:effectExtent l="0" t="0" r="0" b="0"/>
            <wp:docPr id="10017" name="Picture 10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" name="Picture 100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210" cy="1457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1E0D" w:rsidRDefault="00C926FE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Meat, sausages, and chicken</w:t>
      </w:r>
      <w:r>
        <w:tab/>
      </w:r>
      <w:r>
        <w:rPr>
          <w:b/>
          <w:bCs/>
        </w:rPr>
        <w:t xml:space="preserve">     B.</w:t>
      </w:r>
      <w:r>
        <w:t xml:space="preserve"> Bread and condiments</w:t>
      </w:r>
    </w:p>
    <w:p w:rsidR="00A01E0D" w:rsidRDefault="00C926FE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Dessert and side dishes</w:t>
      </w:r>
      <w:r>
        <w:tab/>
      </w:r>
      <w:r>
        <w:rPr>
          <w:b/>
          <w:bCs/>
        </w:rPr>
        <w:t xml:space="preserve">     D.</w:t>
      </w:r>
      <w:r>
        <w:t xml:space="preserve"> Drinks and s</w:t>
      </w:r>
      <w:r>
        <w:t>alad</w:t>
      </w:r>
    </w:p>
    <w:p w:rsidR="00A01E0D" w:rsidRDefault="00C926FE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8.</w:t>
      </w:r>
      <w:r>
        <w:t xml:space="preserve"> What does this sign mean?</w:t>
      </w:r>
    </w:p>
    <w:p w:rsidR="00A01E0D" w:rsidRDefault="00C926FE">
      <w:pPr>
        <w:jc w:val="center"/>
      </w:pPr>
      <w:r>
        <w:rPr>
          <w:noProof/>
          <w:position w:val="-39"/>
        </w:rPr>
        <w:drawing>
          <wp:inline distT="0" distB="0" distL="0" distR="0">
            <wp:extent cx="599003" cy="570309"/>
            <wp:effectExtent l="0" t="0" r="0" b="0"/>
            <wp:docPr id="10020" name="Picture 10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" name="Picture 100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03" cy="570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1E0D" w:rsidRDefault="00C926FE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No parking here.</w:t>
      </w:r>
      <w:r>
        <w:tab/>
      </w:r>
      <w:r>
        <w:rPr>
          <w:b/>
          <w:bCs/>
        </w:rPr>
        <w:t xml:space="preserve">     B.</w:t>
      </w:r>
      <w:r>
        <w:t xml:space="preserve"> Roundabout ahead</w:t>
      </w:r>
    </w:p>
    <w:p w:rsidR="00A01E0D" w:rsidRDefault="00C926FE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Prohibit Changing Lane</w:t>
      </w:r>
      <w:r>
        <w:tab/>
      </w:r>
      <w:r>
        <w:rPr>
          <w:b/>
          <w:bCs/>
        </w:rPr>
        <w:t xml:space="preserve">     D.</w:t>
      </w:r>
      <w:r>
        <w:t xml:space="preserve"> Slippery road.</w:t>
      </w:r>
    </w:p>
    <w:p w:rsidR="00A01E0D" w:rsidRDefault="00C926FE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9.</w:t>
      </w:r>
      <w:r>
        <w:t xml:space="preserve"> How long does the reading competition last?</w:t>
      </w:r>
    </w:p>
    <w:p w:rsidR="00A01E0D" w:rsidRDefault="00C926FE">
      <w:pPr>
        <w:jc w:val="center"/>
      </w:pPr>
      <w:r>
        <w:rPr>
          <w:noProof/>
          <w:position w:val="-94"/>
        </w:rPr>
        <w:lastRenderedPageBreak/>
        <w:drawing>
          <wp:inline distT="0" distB="0" distL="0" distR="0">
            <wp:extent cx="1538859" cy="1274032"/>
            <wp:effectExtent l="0" t="0" r="0" b="0"/>
            <wp:docPr id="10023" name="Picture 10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" name="Picture 100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859" cy="1274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1E0D" w:rsidRDefault="00C926FE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4 hours</w:t>
      </w:r>
      <w:r>
        <w:tab/>
      </w:r>
      <w:r>
        <w:rPr>
          <w:b/>
          <w:bCs/>
        </w:rPr>
        <w:t xml:space="preserve">     B.</w:t>
      </w:r>
      <w:r>
        <w:t xml:space="preserve"> 2 hours</w:t>
      </w:r>
      <w:r>
        <w:tab/>
      </w:r>
      <w:r>
        <w:rPr>
          <w:b/>
          <w:bCs/>
        </w:rPr>
        <w:t xml:space="preserve">     C.</w:t>
      </w:r>
      <w:r>
        <w:t xml:space="preserve"> 3 hours</w:t>
      </w:r>
      <w:r>
        <w:tab/>
      </w:r>
      <w:r>
        <w:rPr>
          <w:b/>
          <w:bCs/>
        </w:rPr>
        <w:t xml:space="preserve">     D.</w:t>
      </w:r>
      <w:r>
        <w:t xml:space="preserve"> 5 h</w:t>
      </w:r>
      <w:r>
        <w:t>ours</w:t>
      </w:r>
    </w:p>
    <w:p w:rsidR="00A01E0D" w:rsidRDefault="00C926FE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10.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A01E0D" w:rsidRDefault="00C926FE">
      <w:pPr>
        <w:jc w:val="center"/>
      </w:pPr>
      <w:r>
        <w:rPr>
          <w:noProof/>
          <w:position w:val="-109"/>
        </w:rPr>
        <w:drawing>
          <wp:inline distT="0" distB="0" distL="0" distR="0">
            <wp:extent cx="1476613" cy="1465887"/>
            <wp:effectExtent l="0" t="0" r="0" b="0"/>
            <wp:docPr id="10026" name="Picture 10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" name="Picture 100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613" cy="1465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1E0D" w:rsidRDefault="00C926FE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You don’t have to use the horn in this area.</w:t>
      </w:r>
      <w:r>
        <w:tab/>
      </w:r>
      <w:r>
        <w:rPr>
          <w:b/>
          <w:bCs/>
        </w:rPr>
        <w:t xml:space="preserve">     B.</w:t>
      </w:r>
      <w:r>
        <w:t xml:space="preserve"> There aren’t any horns in this area.</w:t>
      </w:r>
    </w:p>
    <w:p w:rsidR="00A01E0D" w:rsidRDefault="00C926FE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You mustn’t use the horn in this area.</w:t>
      </w:r>
      <w:r>
        <w:tab/>
      </w:r>
      <w:r>
        <w:rPr>
          <w:b/>
          <w:bCs/>
        </w:rPr>
        <w:t xml:space="preserve">     D.</w:t>
      </w:r>
      <w:r>
        <w:t xml:space="preserve"> You should use the horn only in an emergency.</w:t>
      </w:r>
    </w:p>
    <w:p w:rsidR="00B40B78" w:rsidRPr="00B40B78" w:rsidRDefault="00B40B78" w:rsidP="00B40B78">
      <w:pPr>
        <w:tabs>
          <w:tab w:val="left" w:pos="5387"/>
        </w:tabs>
        <w:jc w:val="center"/>
        <w:rPr>
          <w:b/>
          <w:lang w:val="vi"/>
        </w:rPr>
      </w:pPr>
      <w:r w:rsidRPr="00B40B78">
        <w:rPr>
          <w:b/>
          <w:lang w:val="vi"/>
        </w:rPr>
        <w:t>----HẾT---</w:t>
      </w:r>
    </w:p>
    <w:p w:rsidR="009D23AE" w:rsidRPr="009D23AE" w:rsidRDefault="009D23AE" w:rsidP="00B40B78">
      <w:pPr>
        <w:tabs>
          <w:tab w:val="left" w:pos="5387"/>
        </w:tabs>
        <w:rPr>
          <w:lang w:val="vi"/>
        </w:rPr>
      </w:pPr>
    </w:p>
    <w:p w:rsidR="009113A8" w:rsidRDefault="009113A8"/>
    <w:sectPr w:rsidR="009113A8" w:rsidSect="009D23AE">
      <w:footerReference w:type="default" r:id="rId15"/>
      <w:pgSz w:w="11906" w:h="16838" w:code="9"/>
      <w:pgMar w:top="680" w:right="567" w:bottom="680" w:left="851" w:header="0" w:footer="22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26FE" w:rsidRDefault="00C926FE" w:rsidP="009D23AE">
      <w:pPr>
        <w:spacing w:before="0" w:after="0"/>
      </w:pPr>
      <w:r>
        <w:separator/>
      </w:r>
    </w:p>
  </w:endnote>
  <w:endnote w:type="continuationSeparator" w:id="0">
    <w:p w:rsidR="00C926FE" w:rsidRDefault="00C926FE" w:rsidP="009D23A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E0D" w:rsidRDefault="00C926FE">
    <w:pPr>
      <w:pBdr>
        <w:top w:val="single" w:sz="6" w:space="1" w:color="auto"/>
      </w:pBdr>
      <w:tabs>
        <w:tab w:val="right" w:pos="10489"/>
      </w:tabs>
      <w:spacing w:before="0" w:after="0"/>
      <w:jc w:val="left"/>
    </w:pPr>
    <w:proofErr w:type="spellStart"/>
    <w:r>
      <w:rPr>
        <w:color w:val="000000"/>
      </w:rPr>
      <w:t>Mã</w:t>
    </w:r>
    <w:proofErr w:type="spellEnd"/>
    <w:r>
      <w:rPr>
        <w:color w:val="000000"/>
      </w:rPr>
      <w:t xml:space="preserve"> </w:t>
    </w:r>
    <w:proofErr w:type="spellStart"/>
    <w:r>
      <w:rPr>
        <w:color w:val="000000"/>
      </w:rPr>
      <w:t>đ</w:t>
    </w:r>
    <w:r>
      <w:rPr>
        <w:color w:val="000000"/>
      </w:rPr>
      <w:t>ề</w:t>
    </w:r>
    <w:proofErr w:type="spellEnd"/>
    <w:r>
      <w:rPr>
        <w:color w:val="000000"/>
      </w:rPr>
      <w:t xml:space="preserve"> 012</w:t>
    </w:r>
    <w:r>
      <w:rPr>
        <w:color w:val="000000"/>
      </w:rPr>
      <w:tab/>
    </w:r>
    <w:proofErr w:type="spellStart"/>
    <w:r>
      <w:rPr>
        <w:color w:val="000000"/>
      </w:rPr>
      <w:t>Trang</w:t>
    </w:r>
    <w:proofErr w:type="spellEnd"/>
    <w:r>
      <w:rPr>
        <w:color w:val="000000"/>
      </w:rPr>
      <w:t xml:space="preserve">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E12F9">
      <w:rPr>
        <w:noProof/>
        <w:color w:val="000000"/>
      </w:rPr>
      <w:t>3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9E12F9">
      <w:rPr>
        <w:noProof/>
        <w:color w:val="000000"/>
      </w:rPr>
      <w:t>3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26FE" w:rsidRDefault="00C926FE" w:rsidP="009D23AE">
      <w:pPr>
        <w:spacing w:before="0" w:after="0"/>
      </w:pPr>
      <w:r>
        <w:separator/>
      </w:r>
    </w:p>
  </w:footnote>
  <w:footnote w:type="continuationSeparator" w:id="0">
    <w:p w:rsidR="00C926FE" w:rsidRDefault="00C926FE" w:rsidP="009D23AE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3AE"/>
    <w:rsid w:val="000B4BCD"/>
    <w:rsid w:val="000F0761"/>
    <w:rsid w:val="00204A9F"/>
    <w:rsid w:val="00242C05"/>
    <w:rsid w:val="00385EF5"/>
    <w:rsid w:val="00481BEF"/>
    <w:rsid w:val="0056376F"/>
    <w:rsid w:val="005970C9"/>
    <w:rsid w:val="005C2776"/>
    <w:rsid w:val="007B58FB"/>
    <w:rsid w:val="00820DBD"/>
    <w:rsid w:val="00896591"/>
    <w:rsid w:val="009113A8"/>
    <w:rsid w:val="009D23AE"/>
    <w:rsid w:val="009E12F9"/>
    <w:rsid w:val="00A01E0D"/>
    <w:rsid w:val="00AD3B56"/>
    <w:rsid w:val="00AF23CC"/>
    <w:rsid w:val="00B40B78"/>
    <w:rsid w:val="00C41A5B"/>
    <w:rsid w:val="00C73C38"/>
    <w:rsid w:val="00C926FE"/>
    <w:rsid w:val="00CC0004"/>
    <w:rsid w:val="00E444F1"/>
    <w:rsid w:val="00E55D02"/>
    <w:rsid w:val="00E62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B66BAD-0452-4DBC-8F31-DC8E0145F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6591"/>
    <w:pPr>
      <w:spacing w:before="40" w:after="4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link w:val="Heading1Char"/>
    <w:uiPriority w:val="9"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0"/>
    </w:pPr>
    <w:rPr>
      <w:rFonts w:eastAsia="Times New Roman" w:cs="Times New Roman"/>
      <w:b/>
      <w:bCs/>
      <w:szCs w:val="24"/>
      <w:lang w:val="vi"/>
    </w:rPr>
  </w:style>
  <w:style w:type="paragraph" w:styleId="Heading2">
    <w:name w:val="heading 2"/>
    <w:basedOn w:val="Normal"/>
    <w:link w:val="Heading2Char"/>
    <w:uiPriority w:val="9"/>
    <w:unhideWhenUsed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1"/>
    </w:pPr>
    <w:rPr>
      <w:rFonts w:eastAsia="Times New Roman" w:cs="Times New Roman"/>
      <w:b/>
      <w:bCs/>
      <w:i/>
      <w:iCs/>
      <w:szCs w:val="24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23AE"/>
    <w:rPr>
      <w:rFonts w:ascii="Times New Roman" w:eastAsia="Times New Roman" w:hAnsi="Times New Roman" w:cs="Times New Roman"/>
      <w:b/>
      <w:bCs/>
      <w:sz w:val="24"/>
      <w:szCs w:val="24"/>
      <w:lang w:val="vi"/>
    </w:rPr>
  </w:style>
  <w:style w:type="character" w:customStyle="1" w:styleId="Heading2Char">
    <w:name w:val="Heading 2 Char"/>
    <w:basedOn w:val="DefaultParagraphFont"/>
    <w:link w:val="Heading2"/>
    <w:uiPriority w:val="9"/>
    <w:rsid w:val="009D23AE"/>
    <w:rPr>
      <w:rFonts w:ascii="Times New Roman" w:eastAsia="Times New Roman" w:hAnsi="Times New Roman" w:cs="Times New Roman"/>
      <w:b/>
      <w:bCs/>
      <w:i/>
      <w:iCs/>
      <w:sz w:val="24"/>
      <w:szCs w:val="24"/>
      <w:lang w:val="vi"/>
    </w:rPr>
  </w:style>
  <w:style w:type="paragraph" w:styleId="BodyText">
    <w:name w:val="Body Text"/>
    <w:basedOn w:val="Normal"/>
    <w:link w:val="BodyTextChar"/>
    <w:uiPriority w:val="1"/>
    <w:qFormat/>
    <w:rsid w:val="009D23AE"/>
    <w:pPr>
      <w:widowControl w:val="0"/>
      <w:autoSpaceDE w:val="0"/>
      <w:autoSpaceDN w:val="0"/>
      <w:spacing w:before="41" w:after="0"/>
      <w:ind w:left="140"/>
      <w:jc w:val="left"/>
    </w:pPr>
    <w:rPr>
      <w:rFonts w:eastAsia="Times New Roman" w:cs="Times New Roman"/>
      <w:szCs w:val="24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9D23AE"/>
    <w:rPr>
      <w:rFonts w:ascii="Times New Roman" w:eastAsia="Times New Roman" w:hAnsi="Times New Roman" w:cs="Times New Roman"/>
      <w:sz w:val="24"/>
      <w:szCs w:val="24"/>
      <w:lang w:val="vi"/>
    </w:rPr>
  </w:style>
  <w:style w:type="paragraph" w:styleId="ListParagraph">
    <w:name w:val="List Paragraph"/>
    <w:basedOn w:val="Normal"/>
    <w:uiPriority w:val="1"/>
    <w:qFormat/>
    <w:rsid w:val="009D23AE"/>
    <w:pPr>
      <w:widowControl w:val="0"/>
      <w:autoSpaceDE w:val="0"/>
      <w:autoSpaceDN w:val="0"/>
      <w:spacing w:before="41" w:after="0"/>
      <w:ind w:left="433" w:hanging="294"/>
      <w:jc w:val="left"/>
    </w:pPr>
    <w:rPr>
      <w:rFonts w:eastAsia="Times New Roman" w:cs="Times New Roman"/>
      <w:sz w:val="22"/>
      <w:lang w:val="vi"/>
    </w:rPr>
  </w:style>
  <w:style w:type="paragraph" w:customStyle="1" w:styleId="TableParagraph">
    <w:name w:val="Table Paragraph"/>
    <w:basedOn w:val="Normal"/>
    <w:uiPriority w:val="1"/>
    <w:qFormat/>
    <w:rsid w:val="009D23AE"/>
    <w:pPr>
      <w:widowControl w:val="0"/>
      <w:autoSpaceDE w:val="0"/>
      <w:autoSpaceDN w:val="0"/>
      <w:spacing w:before="0" w:after="0"/>
      <w:jc w:val="left"/>
    </w:pPr>
    <w:rPr>
      <w:rFonts w:eastAsia="Times New Roman" w:cs="Times New Roman"/>
      <w:sz w:val="22"/>
      <w:lang w:val="vi"/>
    </w:rPr>
  </w:style>
  <w:style w:type="character" w:styleId="Hyperlink">
    <w:name w:val="Hyperlink"/>
    <w:basedOn w:val="DefaultParagraphFont"/>
    <w:uiPriority w:val="99"/>
    <w:unhideWhenUsed/>
    <w:rsid w:val="009D23A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23A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9D23AE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9D23AE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060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04A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15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369</Words>
  <Characters>2107</Characters>
  <Application>Microsoft Office Word</Application>
  <DocSecurity>0</DocSecurity>
  <Lines>17</Lines>
  <Paragraphs>4</Paragraphs>
  <ScaleCrop>false</ScaleCrop>
  <Company/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PC</cp:lastModifiedBy>
  <cp:revision>3</cp:revision>
  <dcterms:created xsi:type="dcterms:W3CDTF">2022-08-12T10:34:00Z</dcterms:created>
  <dcterms:modified xsi:type="dcterms:W3CDTF">2024-08-31T14:08:00Z</dcterms:modified>
</cp:coreProperties>
</file>