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884" w:type="dxa"/>
        <w:jc w:val="center"/>
        <w:tblLook w:val="01E0" w:firstRow="1" w:lastRow="1" w:firstColumn="1" w:lastColumn="1" w:noHBand="0" w:noVBand="0"/>
      </w:tblPr>
      <w:tblGrid>
        <w:gridCol w:w="6946"/>
        <w:gridCol w:w="7938"/>
      </w:tblGrid>
      <w:tr w:rsidR="005E6258" w:rsidRPr="005E6258" w:rsidTr="00012ACA">
        <w:trPr>
          <w:trHeight w:val="900"/>
          <w:jc w:val="center"/>
        </w:trPr>
        <w:tc>
          <w:tcPr>
            <w:tcW w:w="6946" w:type="dxa"/>
            <w:hideMark/>
          </w:tcPr>
          <w:p w:rsidR="00F36EBD" w:rsidRPr="005E6258" w:rsidRDefault="00EB2831" w:rsidP="00012ACA">
            <w:pPr>
              <w:jc w:val="center"/>
              <w:rPr>
                <w:szCs w:val="26"/>
                <w:lang w:val="vi-VN"/>
              </w:rPr>
            </w:pPr>
            <w:r w:rsidRPr="005E6258">
              <w:rPr>
                <w:szCs w:val="26"/>
              </w:rPr>
              <w:t>PHÒNG GD &amp; ĐT</w:t>
            </w:r>
            <w:r w:rsidR="00F36EBD" w:rsidRPr="005E6258">
              <w:rPr>
                <w:szCs w:val="26"/>
                <w:lang w:val="vi-VN"/>
              </w:rPr>
              <w:t xml:space="preserve"> QUẬN GÒ VẤP</w:t>
            </w:r>
          </w:p>
          <w:p w:rsidR="00F36EBD" w:rsidRPr="005E6258" w:rsidRDefault="00F36EBD" w:rsidP="00012ACA">
            <w:pPr>
              <w:jc w:val="center"/>
              <w:rPr>
                <w:b/>
                <w:szCs w:val="26"/>
              </w:rPr>
            </w:pPr>
            <w:r w:rsidRPr="005E6258">
              <w:rPr>
                <w:b/>
                <w:szCs w:val="26"/>
              </w:rPr>
              <w:t>TRƯỜNG</w:t>
            </w:r>
            <w:r w:rsidRPr="005E6258">
              <w:rPr>
                <w:szCs w:val="26"/>
              </w:rPr>
              <w:t xml:space="preserve"> </w:t>
            </w:r>
            <w:r w:rsidRPr="005E6258">
              <w:rPr>
                <w:b/>
                <w:szCs w:val="26"/>
              </w:rPr>
              <w:t xml:space="preserve">THCS </w:t>
            </w:r>
            <w:r w:rsidR="003C7F64">
              <w:rPr>
                <w:b/>
                <w:szCs w:val="26"/>
              </w:rPr>
              <w:t>QUANG TRUNG</w:t>
            </w:r>
          </w:p>
          <w:p w:rsidR="00F36EBD" w:rsidRPr="005E6258" w:rsidRDefault="00F36EBD" w:rsidP="00012ACA">
            <w:pPr>
              <w:jc w:val="center"/>
              <w:rPr>
                <w:szCs w:val="26"/>
              </w:rPr>
            </w:pPr>
            <w:r w:rsidRPr="005E6258">
              <w:rPr>
                <w:noProof/>
                <w:szCs w:val="26"/>
              </w:rPr>
              <mc:AlternateContent>
                <mc:Choice Requires="wps">
                  <w:drawing>
                    <wp:anchor distT="4294967295" distB="4294967295" distL="114300" distR="114300" simplePos="0" relativeHeight="251659264" behindDoc="0" locked="0" layoutInCell="1" allowOverlap="1" wp14:anchorId="456E097B" wp14:editId="296E9AA4">
                      <wp:simplePos x="0" y="0"/>
                      <wp:positionH relativeFrom="column">
                        <wp:posOffset>1597660</wp:posOffset>
                      </wp:positionH>
                      <wp:positionV relativeFrom="paragraph">
                        <wp:posOffset>9843</wp:posOffset>
                      </wp:positionV>
                      <wp:extent cx="101219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41F401E6"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8pt,.8pt" to="205.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V//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"/>
                  </w:pict>
                </mc:Fallback>
              </mc:AlternateContent>
            </w:r>
          </w:p>
        </w:tc>
        <w:tc>
          <w:tcPr>
            <w:tcW w:w="7938" w:type="dxa"/>
            <w:hideMark/>
          </w:tcPr>
          <w:p w:rsidR="00F36EBD" w:rsidRPr="005E6258" w:rsidRDefault="00F36EBD" w:rsidP="00012ACA">
            <w:pPr>
              <w:jc w:val="center"/>
              <w:rPr>
                <w:b/>
                <w:szCs w:val="26"/>
              </w:rPr>
            </w:pPr>
            <w:r w:rsidRPr="005E6258">
              <w:rPr>
                <w:b/>
                <w:szCs w:val="26"/>
              </w:rPr>
              <w:t>CỘNG HOÀ XÃ HỘI CHỦ NGHĨA VIỆT NAM</w:t>
            </w:r>
          </w:p>
          <w:p w:rsidR="00F36EBD" w:rsidRPr="005E6258" w:rsidRDefault="00F36EBD" w:rsidP="00012ACA">
            <w:pPr>
              <w:jc w:val="center"/>
              <w:rPr>
                <w:b/>
                <w:szCs w:val="26"/>
              </w:rPr>
            </w:pPr>
            <w:r w:rsidRPr="005E6258">
              <w:rPr>
                <w:b/>
                <w:szCs w:val="26"/>
              </w:rPr>
              <w:t xml:space="preserve">Độc lập </w:t>
            </w:r>
            <w:r w:rsidRPr="005E6258">
              <w:rPr>
                <w:szCs w:val="26"/>
              </w:rPr>
              <w:t xml:space="preserve">- </w:t>
            </w:r>
            <w:r w:rsidRPr="005E6258">
              <w:rPr>
                <w:b/>
                <w:szCs w:val="26"/>
              </w:rPr>
              <w:t>Tự do - Hạnh phúc</w:t>
            </w:r>
          </w:p>
          <w:p w:rsidR="00F36EBD" w:rsidRPr="005E6258" w:rsidRDefault="00F36EBD" w:rsidP="00012ACA">
            <w:pPr>
              <w:jc w:val="center"/>
              <w:rPr>
                <w:szCs w:val="26"/>
              </w:rPr>
            </w:pPr>
            <w:r w:rsidRPr="005E6258">
              <w:rPr>
                <w:noProof/>
                <w:szCs w:val="26"/>
              </w:rPr>
              <mc:AlternateContent>
                <mc:Choice Requires="wps">
                  <w:drawing>
                    <wp:anchor distT="4294967295" distB="4294967295" distL="114300" distR="114300" simplePos="0" relativeHeight="251660288" behindDoc="0" locked="0" layoutInCell="1" allowOverlap="1" wp14:anchorId="132F3FBA" wp14:editId="16AC7440">
                      <wp:simplePos x="0" y="0"/>
                      <wp:positionH relativeFrom="column">
                        <wp:posOffset>1443355</wp:posOffset>
                      </wp:positionH>
                      <wp:positionV relativeFrom="paragraph">
                        <wp:posOffset>22860</wp:posOffset>
                      </wp:positionV>
                      <wp:extent cx="201930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5CE7692" id="_x0000_t32" coordsize="21600,21600" o:spt="32" o:oned="t" path="m,l21600,21600e" filled="f">
                      <v:path arrowok="t" fillok="f" o:connecttype="none"/>
                      <o:lock v:ext="edit" shapetype="t"/>
                    </v:shapetype>
                    <v:shape id="Straight Arrow Connector 2" o:spid="_x0000_s1026" type="#_x0000_t32" style="position:absolute;margin-left:113.65pt;margin-top:1.8pt;width:159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Ov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RJZp1&#10;OKKNt0ztGk+erYWelKA1thEsGYVu9cblGFTqtQ318qPemBfg3x3RUDZM72Rk/XYyCJWFiORdSNg4&#10;gzm3/RcQeIbtPcTWHWvbBUhsCjnGCZ1uE5JHTzh+xCbNHlI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"/>
                  </w:pict>
                </mc:Fallback>
              </mc:AlternateContent>
            </w:r>
          </w:p>
        </w:tc>
      </w:tr>
      <w:tr w:rsidR="00F36EBD" w:rsidRPr="005E6258" w:rsidTr="00012ACA">
        <w:trPr>
          <w:jc w:val="center"/>
        </w:trPr>
        <w:tc>
          <w:tcPr>
            <w:tcW w:w="6946" w:type="dxa"/>
          </w:tcPr>
          <w:p w:rsidR="00F36EBD" w:rsidRPr="005E6258" w:rsidRDefault="00F36EBD" w:rsidP="00012ACA">
            <w:pPr>
              <w:jc w:val="center"/>
              <w:rPr>
                <w:szCs w:val="26"/>
              </w:rPr>
            </w:pPr>
          </w:p>
        </w:tc>
        <w:tc>
          <w:tcPr>
            <w:tcW w:w="7938" w:type="dxa"/>
            <w:hideMark/>
          </w:tcPr>
          <w:p w:rsidR="00F36EBD" w:rsidRPr="005E6258" w:rsidRDefault="00F36EBD" w:rsidP="00882952">
            <w:pPr>
              <w:jc w:val="center"/>
              <w:rPr>
                <w:szCs w:val="26"/>
              </w:rPr>
            </w:pPr>
            <w:r w:rsidRPr="005E6258">
              <w:rPr>
                <w:i/>
                <w:szCs w:val="26"/>
              </w:rPr>
              <w:t xml:space="preserve">Gò Vấp, ngày </w:t>
            </w:r>
            <w:r w:rsidR="00E10574">
              <w:rPr>
                <w:i/>
                <w:szCs w:val="26"/>
              </w:rPr>
              <w:t>10</w:t>
            </w:r>
            <w:r w:rsidR="00882952" w:rsidRPr="005E6258">
              <w:rPr>
                <w:i/>
                <w:szCs w:val="26"/>
              </w:rPr>
              <w:t xml:space="preserve"> tháng </w:t>
            </w:r>
            <w:r w:rsidR="00806CCB">
              <w:rPr>
                <w:i/>
                <w:szCs w:val="26"/>
              </w:rPr>
              <w:t>0</w:t>
            </w:r>
            <w:r w:rsidR="00882952" w:rsidRPr="005E6258">
              <w:rPr>
                <w:i/>
                <w:szCs w:val="26"/>
              </w:rPr>
              <w:t>1</w:t>
            </w:r>
            <w:r w:rsidRPr="005E6258">
              <w:rPr>
                <w:i/>
                <w:szCs w:val="26"/>
              </w:rPr>
              <w:t xml:space="preserve"> năm 202</w:t>
            </w:r>
            <w:r w:rsidR="00806CCB">
              <w:rPr>
                <w:i/>
                <w:szCs w:val="26"/>
              </w:rPr>
              <w:t>2</w:t>
            </w:r>
          </w:p>
        </w:tc>
      </w:tr>
    </w:tbl>
    <w:p w:rsidR="00F36EBD" w:rsidRPr="005E6258" w:rsidRDefault="00F36EBD" w:rsidP="00F36EBD">
      <w:pPr>
        <w:rPr>
          <w:szCs w:val="26"/>
        </w:rPr>
      </w:pPr>
    </w:p>
    <w:p w:rsidR="00F36EBD" w:rsidRPr="005E6258" w:rsidRDefault="00F36EBD" w:rsidP="00F36EBD">
      <w:pPr>
        <w:jc w:val="center"/>
        <w:rPr>
          <w:b/>
          <w:bCs/>
          <w:szCs w:val="26"/>
        </w:rPr>
      </w:pPr>
      <w:r w:rsidRPr="005E6258">
        <w:rPr>
          <w:b/>
          <w:bCs/>
          <w:szCs w:val="26"/>
        </w:rPr>
        <w:t xml:space="preserve">BẢNG ĐẶC TẢ ĐỀ KIỂM TRA </w:t>
      </w:r>
      <w:r w:rsidR="00806CCB">
        <w:rPr>
          <w:b/>
          <w:bCs/>
          <w:szCs w:val="26"/>
        </w:rPr>
        <w:t xml:space="preserve">CUỐI </w:t>
      </w:r>
      <w:r w:rsidRPr="005E6258">
        <w:rPr>
          <w:b/>
          <w:bCs/>
          <w:szCs w:val="26"/>
        </w:rPr>
        <w:t xml:space="preserve"> KỲ I</w:t>
      </w:r>
    </w:p>
    <w:p w:rsidR="00F36EBD" w:rsidRPr="005E6258" w:rsidRDefault="00F36EBD" w:rsidP="00F36EBD">
      <w:pPr>
        <w:jc w:val="center"/>
        <w:rPr>
          <w:b/>
          <w:bCs/>
          <w:szCs w:val="26"/>
        </w:rPr>
      </w:pPr>
      <w:r w:rsidRPr="005E6258">
        <w:rPr>
          <w:b/>
          <w:bCs/>
          <w:szCs w:val="26"/>
        </w:rPr>
        <w:t>Môn: TOÁN - Khối: 8</w:t>
      </w:r>
    </w:p>
    <w:p w:rsidR="00F36EBD" w:rsidRPr="005E6258" w:rsidRDefault="00F36EBD" w:rsidP="00F36EBD">
      <w:pPr>
        <w:jc w:val="center"/>
        <w:rPr>
          <w:b/>
          <w:bCs/>
          <w:szCs w:val="26"/>
        </w:rPr>
      </w:pPr>
      <w:r w:rsidRPr="005E6258">
        <w:rPr>
          <w:b/>
          <w:bCs/>
          <w:szCs w:val="26"/>
        </w:rPr>
        <w:t xml:space="preserve">Thời gian làm bài: </w:t>
      </w:r>
      <w:r w:rsidR="00806CCB">
        <w:rPr>
          <w:b/>
          <w:bCs/>
          <w:szCs w:val="26"/>
        </w:rPr>
        <w:t>9</w:t>
      </w:r>
      <w:r w:rsidRPr="005E6258">
        <w:rPr>
          <w:b/>
          <w:bCs/>
          <w:szCs w:val="26"/>
        </w:rPr>
        <w:t>0  phút</w:t>
      </w:r>
    </w:p>
    <w:p w:rsidR="00F36EBD" w:rsidRDefault="00F36EBD" w:rsidP="00F36EBD">
      <w:pPr>
        <w:jc w:val="center"/>
        <w:rPr>
          <w:b/>
          <w:bCs/>
          <w:szCs w:val="26"/>
        </w:rPr>
      </w:pPr>
      <w:r w:rsidRPr="005E6258">
        <w:rPr>
          <w:b/>
          <w:bCs/>
          <w:szCs w:val="26"/>
        </w:rPr>
        <w:t>Năm học: 2021 – 2022</w:t>
      </w:r>
    </w:p>
    <w:p w:rsidR="004E411A" w:rsidRDefault="004E411A" w:rsidP="00F36EBD">
      <w:pPr>
        <w:jc w:val="center"/>
        <w:rPr>
          <w:b/>
          <w:bCs/>
          <w:szCs w:val="26"/>
        </w:rPr>
      </w:pPr>
    </w:p>
    <w:tbl>
      <w:tblPr>
        <w:tblStyle w:val="TableGrid1"/>
        <w:tblW w:w="0" w:type="auto"/>
        <w:tblLook w:val="04A0" w:firstRow="1" w:lastRow="0" w:firstColumn="1" w:lastColumn="0" w:noHBand="0" w:noVBand="1"/>
      </w:tblPr>
      <w:tblGrid>
        <w:gridCol w:w="708"/>
        <w:gridCol w:w="1872"/>
        <w:gridCol w:w="4078"/>
        <w:gridCol w:w="4677"/>
        <w:gridCol w:w="1276"/>
        <w:gridCol w:w="1134"/>
        <w:gridCol w:w="1134"/>
      </w:tblGrid>
      <w:tr w:rsidR="004E411A" w:rsidRPr="00806CCB" w:rsidTr="004E411A">
        <w:trPr>
          <w:trHeight w:val="834"/>
        </w:trPr>
        <w:tc>
          <w:tcPr>
            <w:tcW w:w="708" w:type="dxa"/>
            <w:vMerge w:val="restart"/>
            <w:vAlign w:val="center"/>
          </w:tcPr>
          <w:p w:rsidR="004E411A" w:rsidRPr="00806CCB" w:rsidRDefault="004E411A" w:rsidP="00806CCB">
            <w:pPr>
              <w:rPr>
                <w:b/>
                <w:bCs/>
                <w:szCs w:val="26"/>
              </w:rPr>
            </w:pPr>
            <w:r w:rsidRPr="00806CCB">
              <w:rPr>
                <w:b/>
                <w:bCs/>
                <w:szCs w:val="26"/>
              </w:rPr>
              <w:t>STT</w:t>
            </w:r>
          </w:p>
        </w:tc>
        <w:tc>
          <w:tcPr>
            <w:tcW w:w="1872" w:type="dxa"/>
            <w:vMerge w:val="restart"/>
            <w:vAlign w:val="center"/>
          </w:tcPr>
          <w:p w:rsidR="004E411A" w:rsidRPr="00806CCB" w:rsidRDefault="004E411A" w:rsidP="00806CCB">
            <w:pPr>
              <w:rPr>
                <w:b/>
                <w:bCs/>
                <w:szCs w:val="26"/>
              </w:rPr>
            </w:pPr>
            <w:r w:rsidRPr="00806CCB">
              <w:rPr>
                <w:b/>
                <w:bCs/>
                <w:szCs w:val="26"/>
              </w:rPr>
              <w:t>Nội dung kiến thức (tên chương hoặc chủ đề)</w:t>
            </w:r>
          </w:p>
        </w:tc>
        <w:tc>
          <w:tcPr>
            <w:tcW w:w="4078" w:type="dxa"/>
            <w:vMerge w:val="restart"/>
            <w:vAlign w:val="center"/>
          </w:tcPr>
          <w:p w:rsidR="004E411A" w:rsidRPr="00806CCB" w:rsidRDefault="004E411A" w:rsidP="00806CCB">
            <w:pPr>
              <w:rPr>
                <w:b/>
                <w:bCs/>
                <w:szCs w:val="26"/>
              </w:rPr>
            </w:pPr>
            <w:r w:rsidRPr="00806CCB">
              <w:rPr>
                <w:b/>
                <w:bCs/>
                <w:szCs w:val="26"/>
              </w:rPr>
              <w:t>Đơn vị kiến thức</w:t>
            </w:r>
          </w:p>
        </w:tc>
        <w:tc>
          <w:tcPr>
            <w:tcW w:w="4677" w:type="dxa"/>
            <w:vMerge w:val="restart"/>
            <w:vAlign w:val="center"/>
          </w:tcPr>
          <w:p w:rsidR="004E411A" w:rsidRPr="00806CCB" w:rsidRDefault="004E411A" w:rsidP="00806CCB">
            <w:pPr>
              <w:jc w:val="center"/>
              <w:rPr>
                <w:b/>
                <w:bCs/>
                <w:szCs w:val="26"/>
              </w:rPr>
            </w:pPr>
            <w:r w:rsidRPr="005E6258">
              <w:rPr>
                <w:b/>
                <w:bCs/>
                <w:szCs w:val="26"/>
              </w:rPr>
              <w:t>Mức độ kiến thức, kĩ năng cần kiểm tra đánh giá</w:t>
            </w:r>
          </w:p>
        </w:tc>
        <w:tc>
          <w:tcPr>
            <w:tcW w:w="3544" w:type="dxa"/>
            <w:gridSpan w:val="3"/>
            <w:vAlign w:val="center"/>
          </w:tcPr>
          <w:p w:rsidR="004E411A" w:rsidRPr="005E6258" w:rsidRDefault="004E411A" w:rsidP="00806CCB">
            <w:pPr>
              <w:jc w:val="center"/>
              <w:rPr>
                <w:b/>
                <w:bCs/>
                <w:szCs w:val="26"/>
              </w:rPr>
            </w:pPr>
            <w:r w:rsidRPr="005E6258">
              <w:rPr>
                <w:b/>
                <w:bCs/>
                <w:szCs w:val="26"/>
              </w:rPr>
              <w:t>Số câu hỏi theo mức độ nhận thức</w:t>
            </w:r>
          </w:p>
        </w:tc>
      </w:tr>
      <w:tr w:rsidR="004E411A" w:rsidRPr="00806CCB" w:rsidTr="004E411A">
        <w:trPr>
          <w:trHeight w:val="299"/>
        </w:trPr>
        <w:tc>
          <w:tcPr>
            <w:tcW w:w="708" w:type="dxa"/>
            <w:vMerge/>
            <w:vAlign w:val="center"/>
          </w:tcPr>
          <w:p w:rsidR="004E411A" w:rsidRPr="00806CCB" w:rsidRDefault="004E411A" w:rsidP="004E411A">
            <w:pPr>
              <w:numPr>
                <w:ilvl w:val="0"/>
                <w:numId w:val="1"/>
              </w:numPr>
              <w:contextualSpacing/>
              <w:rPr>
                <w:b/>
                <w:bCs/>
                <w:szCs w:val="26"/>
              </w:rPr>
            </w:pPr>
          </w:p>
        </w:tc>
        <w:tc>
          <w:tcPr>
            <w:tcW w:w="1872" w:type="dxa"/>
            <w:vMerge/>
            <w:vAlign w:val="center"/>
          </w:tcPr>
          <w:p w:rsidR="004E411A" w:rsidRPr="00806CCB" w:rsidRDefault="004E411A" w:rsidP="004E411A">
            <w:pPr>
              <w:rPr>
                <w:b/>
                <w:bCs/>
                <w:szCs w:val="26"/>
              </w:rPr>
            </w:pPr>
          </w:p>
        </w:tc>
        <w:tc>
          <w:tcPr>
            <w:tcW w:w="4078" w:type="dxa"/>
            <w:vMerge/>
            <w:vAlign w:val="center"/>
          </w:tcPr>
          <w:p w:rsidR="004E411A" w:rsidRPr="00806CCB" w:rsidRDefault="004E411A" w:rsidP="004E411A">
            <w:pPr>
              <w:rPr>
                <w:b/>
                <w:bCs/>
                <w:szCs w:val="26"/>
              </w:rPr>
            </w:pPr>
          </w:p>
        </w:tc>
        <w:tc>
          <w:tcPr>
            <w:tcW w:w="4677" w:type="dxa"/>
            <w:vMerge/>
            <w:vAlign w:val="center"/>
          </w:tcPr>
          <w:p w:rsidR="004E411A" w:rsidRPr="00806CCB" w:rsidRDefault="004E411A" w:rsidP="004E411A">
            <w:pPr>
              <w:jc w:val="center"/>
              <w:rPr>
                <w:b/>
                <w:bCs/>
                <w:szCs w:val="26"/>
              </w:rPr>
            </w:pPr>
          </w:p>
        </w:tc>
        <w:tc>
          <w:tcPr>
            <w:tcW w:w="1276" w:type="dxa"/>
          </w:tcPr>
          <w:p w:rsidR="004E411A" w:rsidRPr="005E6258" w:rsidRDefault="004E411A" w:rsidP="004E411A">
            <w:pPr>
              <w:jc w:val="center"/>
              <w:rPr>
                <w:b/>
                <w:bCs/>
                <w:szCs w:val="26"/>
              </w:rPr>
            </w:pPr>
            <w:r w:rsidRPr="005E6258">
              <w:rPr>
                <w:b/>
                <w:bCs/>
                <w:szCs w:val="26"/>
              </w:rPr>
              <w:t>Nhận biết</w:t>
            </w:r>
          </w:p>
        </w:tc>
        <w:tc>
          <w:tcPr>
            <w:tcW w:w="1134" w:type="dxa"/>
          </w:tcPr>
          <w:p w:rsidR="004E411A" w:rsidRPr="005E6258" w:rsidRDefault="004E411A" w:rsidP="004E411A">
            <w:pPr>
              <w:jc w:val="center"/>
              <w:rPr>
                <w:b/>
                <w:bCs/>
                <w:szCs w:val="26"/>
              </w:rPr>
            </w:pPr>
            <w:r w:rsidRPr="005E6258">
              <w:rPr>
                <w:b/>
                <w:bCs/>
                <w:szCs w:val="26"/>
              </w:rPr>
              <w:t>Thông hiểu</w:t>
            </w:r>
          </w:p>
        </w:tc>
        <w:tc>
          <w:tcPr>
            <w:tcW w:w="1134" w:type="dxa"/>
          </w:tcPr>
          <w:p w:rsidR="004E411A" w:rsidRPr="005E6258" w:rsidRDefault="004E411A" w:rsidP="004E411A">
            <w:pPr>
              <w:jc w:val="center"/>
              <w:rPr>
                <w:b/>
                <w:bCs/>
                <w:szCs w:val="26"/>
              </w:rPr>
            </w:pPr>
            <w:r>
              <w:rPr>
                <w:b/>
                <w:bCs/>
                <w:szCs w:val="26"/>
              </w:rPr>
              <w:t>Vận dụng thấp</w:t>
            </w:r>
          </w:p>
        </w:tc>
      </w:tr>
      <w:tr w:rsidR="004E411A" w:rsidRPr="00806CCB" w:rsidTr="00D84652">
        <w:tc>
          <w:tcPr>
            <w:tcW w:w="708" w:type="dxa"/>
            <w:vAlign w:val="center"/>
          </w:tcPr>
          <w:p w:rsidR="004E411A" w:rsidRPr="00806CCB" w:rsidRDefault="004E411A" w:rsidP="004E411A">
            <w:pPr>
              <w:numPr>
                <w:ilvl w:val="0"/>
                <w:numId w:val="1"/>
              </w:numPr>
              <w:contextualSpacing/>
              <w:rPr>
                <w:szCs w:val="26"/>
              </w:rPr>
            </w:pPr>
          </w:p>
        </w:tc>
        <w:tc>
          <w:tcPr>
            <w:tcW w:w="1872" w:type="dxa"/>
            <w:vAlign w:val="center"/>
          </w:tcPr>
          <w:p w:rsidR="004E411A" w:rsidRPr="00806CCB" w:rsidRDefault="004E411A" w:rsidP="004E411A">
            <w:pPr>
              <w:rPr>
                <w:szCs w:val="26"/>
              </w:rPr>
            </w:pPr>
            <w:r w:rsidRPr="00806CCB">
              <w:rPr>
                <w:szCs w:val="26"/>
              </w:rPr>
              <w:t>Nhân</w:t>
            </w:r>
            <w:r w:rsidRPr="00806CCB">
              <w:rPr>
                <w:szCs w:val="26"/>
                <w:lang w:val="vi-VN"/>
              </w:rPr>
              <w:t xml:space="preserve"> đa thức</w:t>
            </w:r>
          </w:p>
        </w:tc>
        <w:tc>
          <w:tcPr>
            <w:tcW w:w="4078" w:type="dxa"/>
            <w:vAlign w:val="center"/>
          </w:tcPr>
          <w:p w:rsidR="004E411A" w:rsidRPr="00806CCB" w:rsidRDefault="004E411A" w:rsidP="004E411A">
            <w:pPr>
              <w:autoSpaceDE w:val="0"/>
              <w:autoSpaceDN w:val="0"/>
              <w:adjustRightInd w:val="0"/>
              <w:spacing w:before="60" w:after="60"/>
              <w:rPr>
                <w:szCs w:val="26"/>
                <w:lang w:val="vi-VN"/>
              </w:rPr>
            </w:pPr>
            <w:r w:rsidRPr="00806CCB">
              <w:rPr>
                <w:szCs w:val="26"/>
                <w:lang w:val="nb-NO"/>
              </w:rPr>
              <w:t>§1. Nhân đơn thức với đa thức</w:t>
            </w:r>
          </w:p>
          <w:p w:rsidR="004E411A" w:rsidRPr="00806CCB" w:rsidRDefault="004E411A" w:rsidP="004E411A">
            <w:pPr>
              <w:autoSpaceDE w:val="0"/>
              <w:autoSpaceDN w:val="0"/>
              <w:adjustRightInd w:val="0"/>
              <w:spacing w:before="60" w:after="60"/>
              <w:rPr>
                <w:szCs w:val="26"/>
                <w:lang w:val="vi-VN"/>
              </w:rPr>
            </w:pPr>
            <w:r w:rsidRPr="00806CCB">
              <w:rPr>
                <w:szCs w:val="26"/>
                <w:lang w:val="nb-NO"/>
              </w:rPr>
              <w:t>§2. Nhân đa thức với đa thức</w:t>
            </w:r>
          </w:p>
          <w:p w:rsidR="004E411A" w:rsidRPr="00806CCB" w:rsidRDefault="004E411A" w:rsidP="004E411A">
            <w:pPr>
              <w:rPr>
                <w:szCs w:val="26"/>
              </w:rPr>
            </w:pPr>
            <w:r w:rsidRPr="00806CCB">
              <w:rPr>
                <w:szCs w:val="26"/>
                <w:lang w:val="vi-VN"/>
              </w:rPr>
              <w:t>L</w:t>
            </w:r>
            <w:r w:rsidRPr="00806CCB">
              <w:rPr>
                <w:szCs w:val="26"/>
                <w:lang w:val="nb-NO"/>
              </w:rPr>
              <w:t>uyện tập §1, 2</w:t>
            </w:r>
          </w:p>
        </w:tc>
        <w:tc>
          <w:tcPr>
            <w:tcW w:w="4677" w:type="dxa"/>
            <w:vAlign w:val="center"/>
          </w:tcPr>
          <w:p w:rsidR="004E411A" w:rsidRPr="005E6258" w:rsidRDefault="004E411A" w:rsidP="004E411A">
            <w:pPr>
              <w:rPr>
                <w:szCs w:val="26"/>
              </w:rPr>
            </w:pPr>
            <w:r w:rsidRPr="005E6258">
              <w:rPr>
                <w:szCs w:val="26"/>
              </w:rPr>
              <w:t>- Nhân đơn thức với đa thức</w:t>
            </w:r>
          </w:p>
          <w:p w:rsidR="004E411A" w:rsidRPr="005E6258" w:rsidRDefault="004E411A" w:rsidP="004E411A">
            <w:pPr>
              <w:rPr>
                <w:szCs w:val="26"/>
              </w:rPr>
            </w:pPr>
            <w:r w:rsidRPr="005E6258">
              <w:rPr>
                <w:szCs w:val="26"/>
              </w:rPr>
              <w:t>- Nhân đa thức với đa thức</w:t>
            </w:r>
          </w:p>
          <w:p w:rsidR="004E411A" w:rsidRPr="005E6258" w:rsidRDefault="004E411A" w:rsidP="004E411A">
            <w:pPr>
              <w:rPr>
                <w:szCs w:val="26"/>
              </w:rPr>
            </w:pPr>
            <w:r w:rsidRPr="005E6258">
              <w:rPr>
                <w:szCs w:val="26"/>
              </w:rPr>
              <w:t>- Tìm x</w:t>
            </w:r>
          </w:p>
        </w:tc>
        <w:tc>
          <w:tcPr>
            <w:tcW w:w="1276" w:type="dxa"/>
            <w:vAlign w:val="center"/>
          </w:tcPr>
          <w:p w:rsidR="004E411A" w:rsidRDefault="004E411A" w:rsidP="004E411A">
            <w:pPr>
              <w:jc w:val="center"/>
              <w:rPr>
                <w:color w:val="000000"/>
                <w:sz w:val="28"/>
                <w:szCs w:val="28"/>
              </w:rPr>
            </w:pPr>
            <w:r>
              <w:rPr>
                <w:color w:val="000000"/>
                <w:sz w:val="28"/>
                <w:szCs w:val="28"/>
              </w:rPr>
              <w:t>1</w:t>
            </w:r>
          </w:p>
        </w:tc>
        <w:tc>
          <w:tcPr>
            <w:tcW w:w="1134" w:type="dxa"/>
            <w:vAlign w:val="center"/>
          </w:tcPr>
          <w:p w:rsidR="004E411A" w:rsidRDefault="004E411A" w:rsidP="004E411A">
            <w:pPr>
              <w:jc w:val="center"/>
              <w:rPr>
                <w:color w:val="000000"/>
                <w:sz w:val="28"/>
                <w:szCs w:val="28"/>
              </w:rPr>
            </w:pPr>
            <w:r>
              <w:rPr>
                <w:color w:val="000000"/>
                <w:sz w:val="28"/>
                <w:szCs w:val="28"/>
              </w:rPr>
              <w:t>1</w:t>
            </w:r>
          </w:p>
        </w:tc>
        <w:tc>
          <w:tcPr>
            <w:tcW w:w="1134" w:type="dxa"/>
            <w:vAlign w:val="center"/>
          </w:tcPr>
          <w:p w:rsidR="004E411A" w:rsidRDefault="004E411A" w:rsidP="004E411A">
            <w:pPr>
              <w:jc w:val="center"/>
              <w:rPr>
                <w:color w:val="000000"/>
                <w:sz w:val="28"/>
                <w:szCs w:val="28"/>
              </w:rPr>
            </w:pPr>
            <w:r>
              <w:rPr>
                <w:color w:val="000000"/>
                <w:sz w:val="28"/>
                <w:szCs w:val="28"/>
              </w:rPr>
              <w:t> </w:t>
            </w:r>
          </w:p>
        </w:tc>
      </w:tr>
      <w:tr w:rsidR="004E411A" w:rsidRPr="00806CCB" w:rsidTr="00D84652">
        <w:tc>
          <w:tcPr>
            <w:tcW w:w="708" w:type="dxa"/>
            <w:tcBorders>
              <w:bottom w:val="single" w:sz="4" w:space="0" w:color="auto"/>
            </w:tcBorders>
            <w:vAlign w:val="center"/>
          </w:tcPr>
          <w:p w:rsidR="004E411A" w:rsidRPr="00806CCB" w:rsidRDefault="004E411A" w:rsidP="004E411A">
            <w:pPr>
              <w:numPr>
                <w:ilvl w:val="0"/>
                <w:numId w:val="1"/>
              </w:numPr>
              <w:contextualSpacing/>
              <w:rPr>
                <w:szCs w:val="26"/>
              </w:rPr>
            </w:pPr>
          </w:p>
        </w:tc>
        <w:tc>
          <w:tcPr>
            <w:tcW w:w="1872" w:type="dxa"/>
            <w:tcBorders>
              <w:bottom w:val="single" w:sz="4" w:space="0" w:color="auto"/>
            </w:tcBorders>
            <w:vAlign w:val="center"/>
          </w:tcPr>
          <w:p w:rsidR="004E411A" w:rsidRPr="00806CCB" w:rsidRDefault="004E411A" w:rsidP="004E411A">
            <w:pPr>
              <w:rPr>
                <w:szCs w:val="26"/>
              </w:rPr>
            </w:pPr>
            <w:r w:rsidRPr="00806CCB">
              <w:rPr>
                <w:szCs w:val="26"/>
                <w:lang w:val="nb-NO"/>
              </w:rPr>
              <w:t>Những hằng đẳng thức đáng nhớ</w:t>
            </w:r>
          </w:p>
        </w:tc>
        <w:tc>
          <w:tcPr>
            <w:tcW w:w="4078" w:type="dxa"/>
            <w:tcBorders>
              <w:bottom w:val="single" w:sz="4" w:space="0" w:color="auto"/>
            </w:tcBorders>
            <w:vAlign w:val="center"/>
          </w:tcPr>
          <w:p w:rsidR="004E411A" w:rsidRPr="00806CCB" w:rsidRDefault="004E411A" w:rsidP="004E411A">
            <w:pPr>
              <w:autoSpaceDE w:val="0"/>
              <w:autoSpaceDN w:val="0"/>
              <w:adjustRightInd w:val="0"/>
              <w:spacing w:before="60" w:after="60"/>
              <w:rPr>
                <w:szCs w:val="26"/>
                <w:lang w:val="vi-VN"/>
              </w:rPr>
            </w:pPr>
            <w:r w:rsidRPr="00806CCB">
              <w:rPr>
                <w:szCs w:val="26"/>
                <w:lang w:val="nb-NO"/>
              </w:rPr>
              <w:t>§3. Những hằng đẳng thức đáng nhớ</w:t>
            </w:r>
          </w:p>
          <w:p w:rsidR="004E411A" w:rsidRPr="00806CCB" w:rsidRDefault="004E411A" w:rsidP="004E411A">
            <w:pPr>
              <w:autoSpaceDE w:val="0"/>
              <w:autoSpaceDN w:val="0"/>
              <w:adjustRightInd w:val="0"/>
              <w:spacing w:before="60" w:after="60"/>
              <w:rPr>
                <w:szCs w:val="26"/>
                <w:lang w:val="nb-NO"/>
              </w:rPr>
            </w:pPr>
            <w:r w:rsidRPr="00806CCB">
              <w:rPr>
                <w:szCs w:val="26"/>
                <w:lang w:val="nb-NO"/>
              </w:rPr>
              <w:t>§4. Những hằng đẳng thức đáng nhớ (tiếp)</w:t>
            </w:r>
          </w:p>
          <w:p w:rsidR="004E411A" w:rsidRPr="00806CCB" w:rsidRDefault="004E411A" w:rsidP="004E411A">
            <w:pPr>
              <w:autoSpaceDE w:val="0"/>
              <w:autoSpaceDN w:val="0"/>
              <w:adjustRightInd w:val="0"/>
              <w:spacing w:before="60" w:after="60"/>
              <w:rPr>
                <w:szCs w:val="26"/>
                <w:lang w:val="nb-NO"/>
              </w:rPr>
            </w:pPr>
            <w:r w:rsidRPr="00806CCB">
              <w:rPr>
                <w:szCs w:val="26"/>
                <w:lang w:val="nb-NO"/>
              </w:rPr>
              <w:t>§5. Những hằng đẳng thức đáng nhớ (tiếp)</w:t>
            </w:r>
          </w:p>
          <w:p w:rsidR="004E411A" w:rsidRPr="00806CCB" w:rsidRDefault="004E411A" w:rsidP="004E411A">
            <w:pPr>
              <w:autoSpaceDE w:val="0"/>
              <w:autoSpaceDN w:val="0"/>
              <w:adjustRightInd w:val="0"/>
              <w:spacing w:before="60" w:after="60"/>
              <w:rPr>
                <w:szCs w:val="26"/>
                <w:lang w:val="nb-NO"/>
              </w:rPr>
            </w:pPr>
          </w:p>
        </w:tc>
        <w:tc>
          <w:tcPr>
            <w:tcW w:w="4677" w:type="dxa"/>
            <w:vAlign w:val="center"/>
          </w:tcPr>
          <w:p w:rsidR="004E411A" w:rsidRPr="005E6258" w:rsidRDefault="004E411A" w:rsidP="004E411A">
            <w:pPr>
              <w:rPr>
                <w:szCs w:val="26"/>
              </w:rPr>
            </w:pPr>
            <w:r w:rsidRPr="005E6258">
              <w:rPr>
                <w:szCs w:val="26"/>
              </w:rPr>
              <w:t>- Khai triển hằng đẳng thức</w:t>
            </w:r>
          </w:p>
          <w:p w:rsidR="004E411A" w:rsidRPr="005E6258" w:rsidRDefault="004E411A" w:rsidP="004E411A">
            <w:pPr>
              <w:rPr>
                <w:szCs w:val="26"/>
              </w:rPr>
            </w:pPr>
            <w:r w:rsidRPr="005E6258">
              <w:rPr>
                <w:szCs w:val="26"/>
              </w:rPr>
              <w:t>- Vận dụng vào bài toán tìm x</w:t>
            </w:r>
          </w:p>
          <w:p w:rsidR="004E411A" w:rsidRPr="005E6258" w:rsidRDefault="004E411A" w:rsidP="004E411A">
            <w:pPr>
              <w:rPr>
                <w:szCs w:val="26"/>
              </w:rPr>
            </w:pPr>
            <w:r w:rsidRPr="005E6258">
              <w:rPr>
                <w:szCs w:val="26"/>
              </w:rPr>
              <w:t>-Vận dụng vào bài toán thực tế</w:t>
            </w:r>
          </w:p>
        </w:tc>
        <w:tc>
          <w:tcPr>
            <w:tcW w:w="1276" w:type="dxa"/>
            <w:tcBorders>
              <w:bottom w:val="single" w:sz="4" w:space="0" w:color="auto"/>
            </w:tcBorders>
            <w:vAlign w:val="center"/>
          </w:tcPr>
          <w:p w:rsidR="004E411A" w:rsidRDefault="004E411A" w:rsidP="004E411A">
            <w:pPr>
              <w:jc w:val="center"/>
              <w:rPr>
                <w:color w:val="000000"/>
                <w:sz w:val="28"/>
                <w:szCs w:val="28"/>
              </w:rPr>
            </w:pPr>
            <w:r>
              <w:rPr>
                <w:color w:val="000000"/>
                <w:sz w:val="28"/>
                <w:szCs w:val="28"/>
              </w:rPr>
              <w:t>1</w:t>
            </w:r>
          </w:p>
        </w:tc>
        <w:tc>
          <w:tcPr>
            <w:tcW w:w="1134" w:type="dxa"/>
            <w:tcBorders>
              <w:bottom w:val="single" w:sz="4" w:space="0" w:color="auto"/>
            </w:tcBorders>
            <w:vAlign w:val="center"/>
          </w:tcPr>
          <w:p w:rsidR="004E411A" w:rsidRDefault="004E411A" w:rsidP="004E411A">
            <w:pPr>
              <w:jc w:val="center"/>
              <w:rPr>
                <w:color w:val="000000"/>
                <w:sz w:val="28"/>
                <w:szCs w:val="28"/>
              </w:rPr>
            </w:pPr>
            <w:r>
              <w:rPr>
                <w:color w:val="000000"/>
                <w:sz w:val="28"/>
                <w:szCs w:val="28"/>
              </w:rPr>
              <w:t>1</w:t>
            </w:r>
          </w:p>
        </w:tc>
        <w:tc>
          <w:tcPr>
            <w:tcW w:w="1134" w:type="dxa"/>
            <w:tcBorders>
              <w:bottom w:val="single" w:sz="4" w:space="0" w:color="auto"/>
            </w:tcBorders>
            <w:vAlign w:val="center"/>
          </w:tcPr>
          <w:p w:rsidR="004E411A" w:rsidRDefault="004E411A" w:rsidP="004E411A">
            <w:pPr>
              <w:jc w:val="center"/>
              <w:rPr>
                <w:color w:val="000000"/>
                <w:sz w:val="28"/>
                <w:szCs w:val="28"/>
              </w:rPr>
            </w:pPr>
            <w:r>
              <w:rPr>
                <w:color w:val="000000"/>
                <w:sz w:val="28"/>
                <w:szCs w:val="28"/>
              </w:rPr>
              <w:t> </w:t>
            </w:r>
          </w:p>
        </w:tc>
      </w:tr>
      <w:tr w:rsidR="004E411A" w:rsidRPr="00806CCB" w:rsidTr="00D84652">
        <w:tc>
          <w:tcPr>
            <w:tcW w:w="708" w:type="dxa"/>
            <w:vMerge w:val="restart"/>
            <w:tcBorders>
              <w:top w:val="single" w:sz="4" w:space="0" w:color="auto"/>
              <w:left w:val="single" w:sz="4" w:space="0" w:color="auto"/>
            </w:tcBorders>
            <w:vAlign w:val="center"/>
          </w:tcPr>
          <w:p w:rsidR="004E411A" w:rsidRPr="00806CCB" w:rsidRDefault="004E411A" w:rsidP="004E411A">
            <w:pPr>
              <w:numPr>
                <w:ilvl w:val="0"/>
                <w:numId w:val="1"/>
              </w:numPr>
              <w:contextualSpacing/>
              <w:rPr>
                <w:b/>
                <w:szCs w:val="26"/>
              </w:rPr>
            </w:pPr>
          </w:p>
        </w:tc>
        <w:tc>
          <w:tcPr>
            <w:tcW w:w="1872" w:type="dxa"/>
            <w:vMerge w:val="restart"/>
            <w:tcBorders>
              <w:top w:val="single" w:sz="4" w:space="0" w:color="auto"/>
            </w:tcBorders>
            <w:vAlign w:val="center"/>
          </w:tcPr>
          <w:p w:rsidR="004E411A" w:rsidRPr="00806CCB" w:rsidRDefault="004E411A" w:rsidP="004E411A">
            <w:pPr>
              <w:rPr>
                <w:szCs w:val="26"/>
              </w:rPr>
            </w:pPr>
            <w:r w:rsidRPr="00806CCB">
              <w:rPr>
                <w:szCs w:val="26"/>
              </w:rPr>
              <w:t>Phân</w:t>
            </w:r>
            <w:r w:rsidRPr="00806CCB">
              <w:rPr>
                <w:szCs w:val="26"/>
                <w:lang w:val="vi-VN"/>
              </w:rPr>
              <w:t xml:space="preserve"> tích đa thức thành nhân tử</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4E411A" w:rsidRPr="00806CCB" w:rsidRDefault="004E411A" w:rsidP="004E411A">
            <w:pPr>
              <w:rPr>
                <w:bCs/>
                <w:color w:val="000000"/>
                <w:sz w:val="24"/>
              </w:rPr>
            </w:pPr>
            <w:r w:rsidRPr="00806CCB">
              <w:rPr>
                <w:bCs/>
                <w:color w:val="000000"/>
              </w:rPr>
              <w:t>PTĐTTNT đặt nhân tử chung</w:t>
            </w:r>
          </w:p>
        </w:tc>
        <w:tc>
          <w:tcPr>
            <w:tcW w:w="4677" w:type="dxa"/>
            <w:vMerge w:val="restart"/>
            <w:vAlign w:val="center"/>
          </w:tcPr>
          <w:p w:rsidR="004E411A" w:rsidRPr="005E6258" w:rsidRDefault="004E411A" w:rsidP="004E411A">
            <w:pPr>
              <w:rPr>
                <w:szCs w:val="26"/>
              </w:rPr>
            </w:pPr>
            <w:r w:rsidRPr="005E6258">
              <w:rPr>
                <w:szCs w:val="26"/>
              </w:rPr>
              <w:t>- Sử dụng các phép biến đổi để phân tích đa thức thành nhân tử</w:t>
            </w:r>
            <w:r w:rsidR="00ED06A9">
              <w:rPr>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 </w:t>
            </w:r>
          </w:p>
        </w:tc>
      </w:tr>
      <w:tr w:rsidR="004E411A" w:rsidRPr="00806CCB" w:rsidTr="00D84652">
        <w:tc>
          <w:tcPr>
            <w:tcW w:w="708" w:type="dxa"/>
            <w:vMerge/>
            <w:tcBorders>
              <w:left w:val="single" w:sz="4" w:space="0" w:color="auto"/>
            </w:tcBorders>
            <w:vAlign w:val="center"/>
          </w:tcPr>
          <w:p w:rsidR="00806CCB" w:rsidRPr="00806CCB" w:rsidRDefault="00806CCB" w:rsidP="004E411A">
            <w:pPr>
              <w:rPr>
                <w:b/>
                <w:szCs w:val="26"/>
              </w:rPr>
            </w:pPr>
          </w:p>
        </w:tc>
        <w:tc>
          <w:tcPr>
            <w:tcW w:w="1872" w:type="dxa"/>
            <w:vMerge/>
            <w:vAlign w:val="center"/>
          </w:tcPr>
          <w:p w:rsidR="004E411A" w:rsidRPr="00806CCB" w:rsidRDefault="004E411A" w:rsidP="004E411A">
            <w:pPr>
              <w:rPr>
                <w:szCs w:val="26"/>
              </w:rPr>
            </w:pPr>
          </w:p>
        </w:tc>
        <w:tc>
          <w:tcPr>
            <w:tcW w:w="4078" w:type="dxa"/>
            <w:tcBorders>
              <w:top w:val="nil"/>
              <w:left w:val="single" w:sz="4" w:space="0" w:color="auto"/>
              <w:bottom w:val="single" w:sz="4" w:space="0" w:color="auto"/>
            </w:tcBorders>
            <w:shd w:val="clear" w:color="auto" w:fill="auto"/>
            <w:vAlign w:val="center"/>
          </w:tcPr>
          <w:p w:rsidR="004E411A" w:rsidRPr="00806CCB" w:rsidRDefault="004E411A" w:rsidP="004E411A">
            <w:pPr>
              <w:rPr>
                <w:bCs/>
                <w:color w:val="000000"/>
              </w:rPr>
            </w:pPr>
            <w:r w:rsidRPr="00806CCB">
              <w:rPr>
                <w:bCs/>
                <w:color w:val="000000"/>
              </w:rPr>
              <w:t>PTĐTTNT dùng hằng đẳng thức</w:t>
            </w:r>
          </w:p>
        </w:tc>
        <w:tc>
          <w:tcPr>
            <w:tcW w:w="4677" w:type="dxa"/>
            <w:vMerge/>
            <w:shd w:val="clear" w:color="auto" w:fill="auto"/>
            <w:vAlign w:val="center"/>
          </w:tcPr>
          <w:p w:rsidR="004E411A" w:rsidRPr="00806CCB" w:rsidRDefault="004E411A" w:rsidP="004E411A">
            <w:pPr>
              <w:jc w:val="center"/>
              <w:rPr>
                <w:bCs/>
                <w:color w:val="000000"/>
                <w:sz w:val="28"/>
                <w:szCs w:val="28"/>
              </w:rPr>
            </w:pPr>
          </w:p>
        </w:tc>
        <w:tc>
          <w:tcPr>
            <w:tcW w:w="1276" w:type="dxa"/>
            <w:tcBorders>
              <w:top w:val="nil"/>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 </w:t>
            </w:r>
          </w:p>
        </w:tc>
      </w:tr>
      <w:tr w:rsidR="004E411A" w:rsidRPr="00806CCB" w:rsidTr="00D84652">
        <w:tc>
          <w:tcPr>
            <w:tcW w:w="708" w:type="dxa"/>
            <w:vMerge/>
            <w:tcBorders>
              <w:left w:val="single" w:sz="4" w:space="0" w:color="auto"/>
            </w:tcBorders>
            <w:vAlign w:val="center"/>
          </w:tcPr>
          <w:p w:rsidR="00806CCB" w:rsidRPr="00806CCB" w:rsidRDefault="00806CCB" w:rsidP="004E411A">
            <w:pPr>
              <w:rPr>
                <w:b/>
                <w:szCs w:val="26"/>
              </w:rPr>
            </w:pPr>
          </w:p>
        </w:tc>
        <w:tc>
          <w:tcPr>
            <w:tcW w:w="1872" w:type="dxa"/>
            <w:vMerge/>
            <w:vAlign w:val="center"/>
          </w:tcPr>
          <w:p w:rsidR="004E411A" w:rsidRPr="00806CCB" w:rsidRDefault="004E411A" w:rsidP="004E411A">
            <w:pPr>
              <w:rPr>
                <w:szCs w:val="26"/>
              </w:rPr>
            </w:pPr>
          </w:p>
        </w:tc>
        <w:tc>
          <w:tcPr>
            <w:tcW w:w="4078" w:type="dxa"/>
            <w:tcBorders>
              <w:top w:val="nil"/>
              <w:left w:val="single" w:sz="4" w:space="0" w:color="auto"/>
              <w:bottom w:val="single" w:sz="4" w:space="0" w:color="auto"/>
            </w:tcBorders>
            <w:shd w:val="clear" w:color="auto" w:fill="auto"/>
            <w:vAlign w:val="center"/>
          </w:tcPr>
          <w:p w:rsidR="004E411A" w:rsidRPr="00806CCB" w:rsidRDefault="004E411A" w:rsidP="004E411A">
            <w:pPr>
              <w:rPr>
                <w:bCs/>
                <w:color w:val="000000"/>
              </w:rPr>
            </w:pPr>
            <w:r w:rsidRPr="00806CCB">
              <w:rPr>
                <w:bCs/>
                <w:color w:val="000000"/>
              </w:rPr>
              <w:t xml:space="preserve">PTĐTTNT nhóm hạng tử </w:t>
            </w:r>
          </w:p>
        </w:tc>
        <w:tc>
          <w:tcPr>
            <w:tcW w:w="4677" w:type="dxa"/>
            <w:vMerge/>
            <w:tcBorders>
              <w:bottom w:val="single" w:sz="4" w:space="0" w:color="auto"/>
            </w:tcBorders>
            <w:shd w:val="clear" w:color="auto" w:fill="auto"/>
            <w:vAlign w:val="center"/>
          </w:tcPr>
          <w:p w:rsidR="004E411A" w:rsidRPr="00806CCB" w:rsidRDefault="004E411A" w:rsidP="004E411A">
            <w:pPr>
              <w:jc w:val="center"/>
              <w:rPr>
                <w:bCs/>
                <w:color w:val="000000"/>
                <w:sz w:val="28"/>
                <w:szCs w:val="28"/>
              </w:rPr>
            </w:pPr>
          </w:p>
        </w:tc>
        <w:tc>
          <w:tcPr>
            <w:tcW w:w="1276" w:type="dxa"/>
            <w:tcBorders>
              <w:top w:val="nil"/>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0</w:t>
            </w:r>
          </w:p>
        </w:tc>
        <w:tc>
          <w:tcPr>
            <w:tcW w:w="1134" w:type="dxa"/>
            <w:tcBorders>
              <w:top w:val="nil"/>
              <w:left w:val="single" w:sz="4" w:space="0" w:color="auto"/>
              <w:bottom w:val="single" w:sz="4" w:space="0" w:color="auto"/>
              <w:right w:val="single" w:sz="4" w:space="0" w:color="auto"/>
            </w:tcBorders>
            <w:vAlign w:val="center"/>
          </w:tcPr>
          <w:p w:rsidR="004E411A" w:rsidRDefault="004E411A" w:rsidP="004E411A">
            <w:pPr>
              <w:jc w:val="center"/>
              <w:rPr>
                <w:color w:val="000000"/>
                <w:sz w:val="28"/>
                <w:szCs w:val="28"/>
              </w:rPr>
            </w:pPr>
            <w:r>
              <w:rPr>
                <w:color w:val="000000"/>
                <w:sz w:val="28"/>
                <w:szCs w:val="28"/>
              </w:rPr>
              <w:t>1</w:t>
            </w:r>
          </w:p>
        </w:tc>
      </w:tr>
      <w:tr w:rsidR="00226059" w:rsidRPr="00806CCB" w:rsidTr="00B94A93">
        <w:tc>
          <w:tcPr>
            <w:tcW w:w="708" w:type="dxa"/>
            <w:vAlign w:val="center"/>
          </w:tcPr>
          <w:p w:rsidR="00226059" w:rsidRPr="00806CCB" w:rsidRDefault="00226059" w:rsidP="00226059">
            <w:pPr>
              <w:numPr>
                <w:ilvl w:val="0"/>
                <w:numId w:val="1"/>
              </w:numPr>
              <w:contextualSpacing/>
              <w:rPr>
                <w:szCs w:val="26"/>
              </w:rPr>
            </w:pPr>
          </w:p>
        </w:tc>
        <w:tc>
          <w:tcPr>
            <w:tcW w:w="1872" w:type="dxa"/>
            <w:vAlign w:val="center"/>
          </w:tcPr>
          <w:p w:rsidR="00226059" w:rsidRPr="00806CCB" w:rsidRDefault="00226059" w:rsidP="00226059">
            <w:pPr>
              <w:rPr>
                <w:szCs w:val="26"/>
              </w:rPr>
            </w:pPr>
            <w:r w:rsidRPr="00806CCB">
              <w:rPr>
                <w:szCs w:val="26"/>
              </w:rPr>
              <w:t>Phép</w:t>
            </w:r>
            <w:r w:rsidRPr="00806CCB">
              <w:rPr>
                <w:szCs w:val="26"/>
                <w:lang w:val="vi-VN"/>
              </w:rPr>
              <w:t xml:space="preserve"> chia đa thức</w:t>
            </w:r>
          </w:p>
        </w:tc>
        <w:tc>
          <w:tcPr>
            <w:tcW w:w="4078" w:type="dxa"/>
            <w:vAlign w:val="center"/>
          </w:tcPr>
          <w:p w:rsidR="00226059" w:rsidRPr="00806CCB" w:rsidRDefault="00226059" w:rsidP="00226059">
            <w:pPr>
              <w:autoSpaceDE w:val="0"/>
              <w:autoSpaceDN w:val="0"/>
              <w:adjustRightInd w:val="0"/>
              <w:spacing w:before="60" w:after="60"/>
              <w:rPr>
                <w:szCs w:val="26"/>
                <w:lang w:val="nb-NO"/>
              </w:rPr>
            </w:pPr>
            <w:r w:rsidRPr="00806CCB">
              <w:rPr>
                <w:szCs w:val="26"/>
                <w:lang w:val="nb-NO"/>
              </w:rPr>
              <w:t>§10. Chia đơn thức cho đơn thức</w:t>
            </w:r>
          </w:p>
          <w:p w:rsidR="00226059" w:rsidRPr="00806CCB" w:rsidRDefault="00226059" w:rsidP="00226059">
            <w:pPr>
              <w:autoSpaceDE w:val="0"/>
              <w:autoSpaceDN w:val="0"/>
              <w:adjustRightInd w:val="0"/>
              <w:spacing w:before="60" w:after="60"/>
              <w:rPr>
                <w:szCs w:val="26"/>
                <w:lang w:val="nb-NO"/>
              </w:rPr>
            </w:pPr>
            <w:r w:rsidRPr="00806CCB">
              <w:rPr>
                <w:szCs w:val="26"/>
                <w:lang w:val="nb-NO"/>
              </w:rPr>
              <w:lastRenderedPageBreak/>
              <w:t>§11.  Chia đa thức cho đơn thức</w:t>
            </w:r>
          </w:p>
          <w:p w:rsidR="00226059" w:rsidRPr="00806CCB" w:rsidRDefault="00226059" w:rsidP="00226059">
            <w:pPr>
              <w:autoSpaceDE w:val="0"/>
              <w:autoSpaceDN w:val="0"/>
              <w:adjustRightInd w:val="0"/>
              <w:spacing w:before="60" w:after="60"/>
              <w:rPr>
                <w:szCs w:val="26"/>
                <w:lang w:val="nb-NO"/>
              </w:rPr>
            </w:pPr>
            <w:r w:rsidRPr="00806CCB">
              <w:rPr>
                <w:szCs w:val="26"/>
                <w:lang w:val="nb-NO"/>
              </w:rPr>
              <w:t>§12. Chia đa thức một biến đã sắp xếp</w:t>
            </w:r>
          </w:p>
        </w:tc>
        <w:tc>
          <w:tcPr>
            <w:tcW w:w="4677" w:type="dxa"/>
          </w:tcPr>
          <w:p w:rsidR="00226059" w:rsidRPr="00226059" w:rsidRDefault="00226059" w:rsidP="00226059">
            <w:pPr>
              <w:rPr>
                <w:rStyle w:val="Emphasis"/>
                <w:bCs/>
                <w:i w:val="0"/>
                <w:szCs w:val="26"/>
              </w:rPr>
            </w:pPr>
            <w:r>
              <w:rPr>
                <w:rStyle w:val="Emphasis"/>
                <w:bCs/>
                <w:i w:val="0"/>
                <w:szCs w:val="26"/>
              </w:rPr>
              <w:lastRenderedPageBreak/>
              <w:t>- T</w:t>
            </w:r>
            <w:r w:rsidRPr="00226059">
              <w:rPr>
                <w:rStyle w:val="Emphasis"/>
                <w:bCs/>
                <w:i w:val="0"/>
                <w:szCs w:val="26"/>
              </w:rPr>
              <w:t>hực hiện phép chia đơn thức cho đơn thức; chia đ</w:t>
            </w:r>
            <w:r w:rsidR="00217EDA">
              <w:rPr>
                <w:rStyle w:val="Emphasis"/>
                <w:bCs/>
                <w:i w:val="0"/>
                <w:szCs w:val="26"/>
              </w:rPr>
              <w:t>a thức cho đơn thức.</w:t>
            </w:r>
          </w:p>
          <w:p w:rsidR="00226059" w:rsidRPr="00226059" w:rsidRDefault="00226059" w:rsidP="00226059">
            <w:pPr>
              <w:jc w:val="both"/>
              <w:rPr>
                <w:szCs w:val="26"/>
              </w:rPr>
            </w:pPr>
          </w:p>
        </w:tc>
        <w:tc>
          <w:tcPr>
            <w:tcW w:w="1276" w:type="dxa"/>
            <w:vAlign w:val="center"/>
          </w:tcPr>
          <w:p w:rsidR="00226059" w:rsidRDefault="00226059" w:rsidP="00226059">
            <w:pPr>
              <w:jc w:val="center"/>
              <w:rPr>
                <w:color w:val="000000"/>
                <w:sz w:val="28"/>
                <w:szCs w:val="28"/>
              </w:rPr>
            </w:pPr>
            <w:r>
              <w:rPr>
                <w:color w:val="000000"/>
                <w:sz w:val="28"/>
                <w:szCs w:val="28"/>
              </w:rPr>
              <w:lastRenderedPageBreak/>
              <w:t>1</w:t>
            </w:r>
          </w:p>
        </w:tc>
        <w:tc>
          <w:tcPr>
            <w:tcW w:w="1134" w:type="dxa"/>
            <w:vAlign w:val="center"/>
          </w:tcPr>
          <w:p w:rsidR="00226059" w:rsidRDefault="00226059" w:rsidP="00226059">
            <w:pPr>
              <w:jc w:val="center"/>
              <w:rPr>
                <w:color w:val="000000"/>
                <w:sz w:val="28"/>
                <w:szCs w:val="28"/>
              </w:rPr>
            </w:pPr>
            <w:r>
              <w:rPr>
                <w:color w:val="000000"/>
                <w:sz w:val="28"/>
                <w:szCs w:val="28"/>
              </w:rPr>
              <w:t>0</w:t>
            </w:r>
          </w:p>
        </w:tc>
        <w:tc>
          <w:tcPr>
            <w:tcW w:w="1134" w:type="dxa"/>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val="restart"/>
            <w:vAlign w:val="center"/>
          </w:tcPr>
          <w:p w:rsidR="00226059" w:rsidRPr="00806CCB" w:rsidRDefault="00226059" w:rsidP="00226059">
            <w:pPr>
              <w:numPr>
                <w:ilvl w:val="0"/>
                <w:numId w:val="1"/>
              </w:numPr>
              <w:contextualSpacing/>
              <w:rPr>
                <w:szCs w:val="26"/>
              </w:rPr>
            </w:pPr>
          </w:p>
        </w:tc>
        <w:tc>
          <w:tcPr>
            <w:tcW w:w="1872" w:type="dxa"/>
            <w:vMerge w:val="restart"/>
            <w:vAlign w:val="center"/>
          </w:tcPr>
          <w:p w:rsidR="00226059" w:rsidRPr="00806CCB" w:rsidRDefault="00226059" w:rsidP="00226059">
            <w:pPr>
              <w:rPr>
                <w:szCs w:val="26"/>
              </w:rPr>
            </w:pPr>
            <w:r w:rsidRPr="00806CCB">
              <w:rPr>
                <w:szCs w:val="24"/>
                <w:lang w:val="vi-VN"/>
              </w:rPr>
              <w:t>Các phép biến đổi phân thức</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sz w:val="24"/>
              </w:rPr>
            </w:pPr>
            <w:r w:rsidRPr="00806CCB">
              <w:rPr>
                <w:bCs/>
                <w:color w:val="000000"/>
              </w:rPr>
              <w:t>Phân thức đại số</w:t>
            </w:r>
          </w:p>
        </w:tc>
        <w:tc>
          <w:tcPr>
            <w:tcW w:w="4677" w:type="dxa"/>
            <w:vMerge w:val="restart"/>
            <w:tcBorders>
              <w:top w:val="single" w:sz="4" w:space="0" w:color="auto"/>
              <w:left w:val="single" w:sz="4" w:space="0" w:color="auto"/>
              <w:right w:val="single" w:sz="4" w:space="0" w:color="auto"/>
            </w:tcBorders>
            <w:shd w:val="clear" w:color="auto" w:fill="auto"/>
            <w:vAlign w:val="center"/>
          </w:tcPr>
          <w:p w:rsidR="00FA35D2" w:rsidRDefault="00FA35D2" w:rsidP="00FA35D2">
            <w:pPr>
              <w:widowControl w:val="0"/>
              <w:spacing w:before="60" w:after="60" w:line="259" w:lineRule="auto"/>
              <w:jc w:val="thaiDistribute"/>
              <w:rPr>
                <w:rStyle w:val="Emphasis"/>
                <w:bCs/>
                <w:i w:val="0"/>
                <w:szCs w:val="26"/>
              </w:rPr>
            </w:pPr>
            <w:r w:rsidRPr="00FA35D2">
              <w:rPr>
                <w:rStyle w:val="Emphasis"/>
                <w:bCs/>
                <w:i w:val="0"/>
                <w:szCs w:val="26"/>
              </w:rPr>
              <w:t>-Nhận biết được hai phân thức bằng nhau</w:t>
            </w:r>
            <w:r>
              <w:rPr>
                <w:rStyle w:val="Emphasis"/>
                <w:bCs/>
                <w:i w:val="0"/>
                <w:szCs w:val="26"/>
              </w:rPr>
              <w:t>. -Rút gọn được phân thức bằng cách chia cả tử và mẫu cho nhân tử phụ.</w:t>
            </w:r>
          </w:p>
          <w:p w:rsidR="00FA35D2" w:rsidRPr="00806CCB" w:rsidRDefault="00FA35D2" w:rsidP="00FA35D2">
            <w:pPr>
              <w:widowControl w:val="0"/>
              <w:spacing w:before="60" w:after="60" w:line="259" w:lineRule="auto"/>
              <w:jc w:val="thaiDistribute"/>
              <w:rPr>
                <w:bCs/>
                <w:i/>
                <w:color w:val="000000"/>
                <w:sz w:val="24"/>
              </w:rPr>
            </w:pPr>
            <w:r w:rsidRPr="00FA35D2">
              <w:rPr>
                <w:rStyle w:val="Emphasis"/>
                <w:bCs/>
                <w:i w:val="0"/>
                <w:szCs w:val="26"/>
              </w:rPr>
              <w:t>-</w:t>
            </w:r>
            <w:r>
              <w:rPr>
                <w:rStyle w:val="Emphasis"/>
                <w:bCs/>
                <w:i w:val="0"/>
                <w:szCs w:val="26"/>
              </w:rPr>
              <w:t xml:space="preserve"> B</w:t>
            </w:r>
            <w:r w:rsidRPr="00FA35D2">
              <w:rPr>
                <w:rStyle w:val="Emphasis"/>
                <w:bCs/>
                <w:i w:val="0"/>
                <w:szCs w:val="26"/>
              </w:rPr>
              <w:t xml:space="preserve">iết cách tìm nhân tử phụ và phải nhân cả tử và mẫu của mỗi phân thức với nhân tử phụ tương ứng để được những phân thức mới có mẫu thức chung. </w:t>
            </w:r>
          </w:p>
        </w:tc>
        <w:tc>
          <w:tcPr>
            <w:tcW w:w="1276"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vAlign w:val="center"/>
          </w:tcPr>
          <w:p w:rsidR="00226059" w:rsidRPr="00806CCB" w:rsidRDefault="00226059" w:rsidP="00226059">
            <w:pPr>
              <w:ind w:left="360"/>
              <w:contextualSpacing/>
              <w:rPr>
                <w:szCs w:val="26"/>
              </w:rPr>
            </w:pPr>
          </w:p>
        </w:tc>
        <w:tc>
          <w:tcPr>
            <w:tcW w:w="1872" w:type="dxa"/>
            <w:vMerge/>
            <w:vAlign w:val="center"/>
          </w:tcPr>
          <w:p w:rsidR="00226059" w:rsidRPr="00806CCB" w:rsidRDefault="00226059" w:rsidP="00226059">
            <w:pPr>
              <w:rPr>
                <w:szCs w:val="24"/>
                <w:lang w:val="vi-VN"/>
              </w:rPr>
            </w:pPr>
          </w:p>
        </w:tc>
        <w:tc>
          <w:tcPr>
            <w:tcW w:w="4078" w:type="dxa"/>
            <w:tcBorders>
              <w:top w:val="nil"/>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rPr>
            </w:pPr>
            <w:r w:rsidRPr="00806CCB">
              <w:rPr>
                <w:bCs/>
                <w:color w:val="000000"/>
              </w:rPr>
              <w:t>Tính chất cơ bản của phân thức đại số</w:t>
            </w:r>
          </w:p>
        </w:tc>
        <w:tc>
          <w:tcPr>
            <w:tcW w:w="4677" w:type="dxa"/>
            <w:vMerge/>
            <w:tcBorders>
              <w:left w:val="single" w:sz="4" w:space="0" w:color="auto"/>
              <w:right w:val="single" w:sz="4" w:space="0" w:color="auto"/>
            </w:tcBorders>
            <w:shd w:val="clear" w:color="auto" w:fill="auto"/>
            <w:vAlign w:val="center"/>
          </w:tcPr>
          <w:p w:rsidR="00226059" w:rsidRPr="00806CCB" w:rsidRDefault="00226059" w:rsidP="00226059">
            <w:pPr>
              <w:jc w:val="center"/>
              <w:rPr>
                <w:bCs/>
                <w:color w:val="000000"/>
              </w:rPr>
            </w:pPr>
          </w:p>
        </w:tc>
        <w:tc>
          <w:tcPr>
            <w:tcW w:w="1276"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vAlign w:val="center"/>
          </w:tcPr>
          <w:p w:rsidR="00226059" w:rsidRPr="00806CCB" w:rsidRDefault="00226059" w:rsidP="00226059">
            <w:pPr>
              <w:ind w:left="360"/>
              <w:contextualSpacing/>
              <w:rPr>
                <w:szCs w:val="26"/>
              </w:rPr>
            </w:pPr>
          </w:p>
        </w:tc>
        <w:tc>
          <w:tcPr>
            <w:tcW w:w="1872" w:type="dxa"/>
            <w:vMerge/>
            <w:vAlign w:val="center"/>
          </w:tcPr>
          <w:p w:rsidR="00226059" w:rsidRPr="00806CCB" w:rsidRDefault="00226059" w:rsidP="00226059">
            <w:pPr>
              <w:rPr>
                <w:szCs w:val="24"/>
                <w:lang w:val="vi-VN"/>
              </w:rPr>
            </w:pPr>
          </w:p>
        </w:tc>
        <w:tc>
          <w:tcPr>
            <w:tcW w:w="4078" w:type="dxa"/>
            <w:tcBorders>
              <w:top w:val="nil"/>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rPr>
            </w:pPr>
            <w:r w:rsidRPr="00806CCB">
              <w:rPr>
                <w:bCs/>
                <w:color w:val="000000"/>
              </w:rPr>
              <w:t>Rút gọn phân thức đại số</w:t>
            </w:r>
          </w:p>
        </w:tc>
        <w:tc>
          <w:tcPr>
            <w:tcW w:w="4677" w:type="dxa"/>
            <w:vMerge/>
            <w:tcBorders>
              <w:left w:val="single" w:sz="4" w:space="0" w:color="auto"/>
              <w:right w:val="single" w:sz="4" w:space="0" w:color="auto"/>
            </w:tcBorders>
            <w:shd w:val="clear" w:color="auto" w:fill="auto"/>
            <w:vAlign w:val="center"/>
          </w:tcPr>
          <w:p w:rsidR="00226059" w:rsidRPr="00806CCB" w:rsidRDefault="00226059" w:rsidP="00226059">
            <w:pPr>
              <w:jc w:val="center"/>
              <w:rPr>
                <w:bCs/>
                <w:color w:val="000000"/>
              </w:rPr>
            </w:pPr>
          </w:p>
        </w:tc>
        <w:tc>
          <w:tcPr>
            <w:tcW w:w="1276"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vAlign w:val="center"/>
          </w:tcPr>
          <w:p w:rsidR="00806CCB" w:rsidRPr="00806CCB" w:rsidRDefault="00806CCB" w:rsidP="00226059">
            <w:pPr>
              <w:rPr>
                <w:szCs w:val="26"/>
              </w:rPr>
            </w:pPr>
          </w:p>
        </w:tc>
        <w:tc>
          <w:tcPr>
            <w:tcW w:w="1872" w:type="dxa"/>
            <w:vMerge/>
            <w:vAlign w:val="center"/>
          </w:tcPr>
          <w:p w:rsidR="00226059" w:rsidRPr="00806CCB" w:rsidRDefault="00226059" w:rsidP="00226059">
            <w:pPr>
              <w:rPr>
                <w:szCs w:val="24"/>
                <w:lang w:val="vi-VN"/>
              </w:rPr>
            </w:pPr>
          </w:p>
        </w:tc>
        <w:tc>
          <w:tcPr>
            <w:tcW w:w="4078" w:type="dxa"/>
            <w:tcBorders>
              <w:top w:val="nil"/>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rPr>
            </w:pPr>
            <w:r w:rsidRPr="00806CCB">
              <w:rPr>
                <w:bCs/>
                <w:color w:val="000000"/>
              </w:rPr>
              <w:t xml:space="preserve">Quy đồng mẫu nhiều phân thức </w:t>
            </w:r>
          </w:p>
        </w:tc>
        <w:tc>
          <w:tcPr>
            <w:tcW w:w="4677" w:type="dxa"/>
            <w:vMerge/>
            <w:tcBorders>
              <w:left w:val="single" w:sz="4" w:space="0" w:color="auto"/>
              <w:bottom w:val="single" w:sz="4" w:space="0" w:color="auto"/>
              <w:right w:val="single" w:sz="4" w:space="0" w:color="auto"/>
            </w:tcBorders>
            <w:shd w:val="clear" w:color="auto" w:fill="auto"/>
            <w:vAlign w:val="center"/>
          </w:tcPr>
          <w:p w:rsidR="00226059" w:rsidRPr="00806CCB" w:rsidRDefault="00226059" w:rsidP="00226059">
            <w:pPr>
              <w:jc w:val="center"/>
              <w:rPr>
                <w:bCs/>
                <w:color w:val="000000"/>
              </w:rPr>
            </w:pPr>
          </w:p>
        </w:tc>
        <w:tc>
          <w:tcPr>
            <w:tcW w:w="1276"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r>
      <w:tr w:rsidR="00226059" w:rsidRPr="00806CCB" w:rsidTr="00D84652">
        <w:tc>
          <w:tcPr>
            <w:tcW w:w="708" w:type="dxa"/>
            <w:vMerge w:val="restart"/>
            <w:vAlign w:val="center"/>
          </w:tcPr>
          <w:p w:rsidR="00226059" w:rsidRPr="00806CCB" w:rsidRDefault="00226059" w:rsidP="00226059">
            <w:pPr>
              <w:numPr>
                <w:ilvl w:val="0"/>
                <w:numId w:val="1"/>
              </w:numPr>
              <w:contextualSpacing/>
              <w:rPr>
                <w:szCs w:val="26"/>
              </w:rPr>
            </w:pPr>
          </w:p>
        </w:tc>
        <w:tc>
          <w:tcPr>
            <w:tcW w:w="1872" w:type="dxa"/>
            <w:vMerge w:val="restart"/>
            <w:vAlign w:val="center"/>
          </w:tcPr>
          <w:p w:rsidR="00226059" w:rsidRPr="00806CCB" w:rsidRDefault="00226059" w:rsidP="00226059">
            <w:pPr>
              <w:rPr>
                <w:szCs w:val="24"/>
                <w:lang w:val="vi-VN"/>
              </w:rPr>
            </w:pPr>
            <w:r w:rsidRPr="00806CCB">
              <w:rPr>
                <w:szCs w:val="24"/>
                <w:lang w:val="nb-NO"/>
              </w:rPr>
              <w:t>Các</w:t>
            </w:r>
            <w:r w:rsidRPr="00806CCB">
              <w:rPr>
                <w:szCs w:val="24"/>
                <w:lang w:val="vi-VN"/>
              </w:rPr>
              <w:t xml:space="preserve"> phép toán với phân thức</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sz w:val="24"/>
              </w:rPr>
            </w:pPr>
            <w:r w:rsidRPr="00806CCB">
              <w:rPr>
                <w:bCs/>
                <w:color w:val="000000"/>
              </w:rPr>
              <w:t>Phép cộng, trừ  phân th</w:t>
            </w:r>
            <w:r w:rsidR="007B2504">
              <w:rPr>
                <w:bCs/>
                <w:color w:val="000000"/>
              </w:rPr>
              <w:t>ứ</w:t>
            </w:r>
            <w:r w:rsidRPr="00806CCB">
              <w:rPr>
                <w:bCs/>
                <w:color w:val="000000"/>
              </w:rPr>
              <w:t>c đại số</w:t>
            </w:r>
          </w:p>
        </w:tc>
        <w:tc>
          <w:tcPr>
            <w:tcW w:w="4677" w:type="dxa"/>
            <w:vMerge w:val="restart"/>
            <w:tcBorders>
              <w:top w:val="single" w:sz="4" w:space="0" w:color="auto"/>
              <w:left w:val="single" w:sz="4" w:space="0" w:color="auto"/>
              <w:right w:val="single" w:sz="4" w:space="0" w:color="auto"/>
            </w:tcBorders>
            <w:shd w:val="clear" w:color="auto" w:fill="auto"/>
            <w:vAlign w:val="center"/>
          </w:tcPr>
          <w:p w:rsidR="007B2504" w:rsidRPr="00E063B2" w:rsidRDefault="007B2504" w:rsidP="007B2504">
            <w:pPr>
              <w:jc w:val="both"/>
              <w:rPr>
                <w:rStyle w:val="Emphasis"/>
                <w:bCs/>
                <w:i w:val="0"/>
                <w:szCs w:val="26"/>
              </w:rPr>
            </w:pPr>
            <w:r w:rsidRPr="00E063B2">
              <w:rPr>
                <w:rStyle w:val="Emphasis"/>
                <w:b/>
                <w:bCs/>
                <w:i w:val="0"/>
                <w:szCs w:val="26"/>
              </w:rPr>
              <w:t>- V</w:t>
            </w:r>
            <w:r w:rsidRPr="00E063B2">
              <w:rPr>
                <w:rStyle w:val="Emphasis"/>
                <w:bCs/>
                <w:i w:val="0"/>
                <w:szCs w:val="26"/>
              </w:rPr>
              <w:t>ận dụng được quy tắc cộng, trừ các phân thức đại số trong trường hợp cùng mẫu hoặc không cùng mẫu.</w:t>
            </w:r>
          </w:p>
          <w:p w:rsidR="00226059" w:rsidRPr="00806CCB" w:rsidRDefault="00E063B2" w:rsidP="00E063B2">
            <w:pPr>
              <w:jc w:val="both"/>
              <w:rPr>
                <w:bCs/>
                <w:color w:val="000000"/>
                <w:sz w:val="24"/>
              </w:rPr>
            </w:pPr>
            <w:r w:rsidRPr="00E063B2">
              <w:rPr>
                <w:rStyle w:val="Emphasis"/>
                <w:bCs/>
                <w:i w:val="0"/>
                <w:szCs w:val="26"/>
              </w:rPr>
              <w:t>- Vận dụng quy tắc nhân, chia 2 phân thức</w:t>
            </w:r>
            <w:r>
              <w:rPr>
                <w:rStyle w:val="Emphasis"/>
                <w:bCs/>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tcBorders>
              <w:bottom w:val="single" w:sz="4" w:space="0" w:color="auto"/>
            </w:tcBorders>
            <w:vAlign w:val="center"/>
          </w:tcPr>
          <w:p w:rsidR="00226059" w:rsidRPr="00806CCB" w:rsidRDefault="00226059" w:rsidP="00226059">
            <w:pPr>
              <w:ind w:left="360"/>
              <w:contextualSpacing/>
              <w:rPr>
                <w:szCs w:val="26"/>
              </w:rPr>
            </w:pPr>
          </w:p>
        </w:tc>
        <w:tc>
          <w:tcPr>
            <w:tcW w:w="1872" w:type="dxa"/>
            <w:vMerge/>
            <w:tcBorders>
              <w:bottom w:val="single" w:sz="4" w:space="0" w:color="auto"/>
            </w:tcBorders>
            <w:vAlign w:val="center"/>
          </w:tcPr>
          <w:p w:rsidR="00226059" w:rsidRPr="00806CCB" w:rsidRDefault="00226059" w:rsidP="00226059">
            <w:pPr>
              <w:rPr>
                <w:szCs w:val="24"/>
                <w:lang w:val="nb-NO"/>
              </w:rPr>
            </w:pPr>
          </w:p>
        </w:tc>
        <w:tc>
          <w:tcPr>
            <w:tcW w:w="4078" w:type="dxa"/>
            <w:tcBorders>
              <w:top w:val="nil"/>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rPr>
            </w:pPr>
            <w:r w:rsidRPr="00806CCB">
              <w:rPr>
                <w:bCs/>
                <w:color w:val="000000"/>
              </w:rPr>
              <w:t xml:space="preserve">Phép nhân, phép chia phân thức đại số </w:t>
            </w:r>
          </w:p>
        </w:tc>
        <w:tc>
          <w:tcPr>
            <w:tcW w:w="4677" w:type="dxa"/>
            <w:vMerge/>
            <w:tcBorders>
              <w:left w:val="single" w:sz="4" w:space="0" w:color="auto"/>
              <w:bottom w:val="single" w:sz="4" w:space="0" w:color="auto"/>
              <w:right w:val="single" w:sz="4" w:space="0" w:color="auto"/>
            </w:tcBorders>
            <w:shd w:val="clear" w:color="auto" w:fill="auto"/>
            <w:vAlign w:val="center"/>
          </w:tcPr>
          <w:p w:rsidR="00226059" w:rsidRPr="00806CCB" w:rsidRDefault="00226059" w:rsidP="00226059">
            <w:pPr>
              <w:jc w:val="center"/>
              <w:rPr>
                <w:bCs/>
                <w:color w:val="000000"/>
              </w:rPr>
            </w:pPr>
          </w:p>
        </w:tc>
        <w:tc>
          <w:tcPr>
            <w:tcW w:w="1276"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tcBorders>
              <w:top w:val="single" w:sz="4" w:space="0" w:color="auto"/>
              <w:left w:val="single" w:sz="4" w:space="0" w:color="auto"/>
            </w:tcBorders>
            <w:vAlign w:val="center"/>
          </w:tcPr>
          <w:p w:rsidR="00226059" w:rsidRPr="00806CCB" w:rsidRDefault="00226059" w:rsidP="00226059">
            <w:pPr>
              <w:numPr>
                <w:ilvl w:val="0"/>
                <w:numId w:val="1"/>
              </w:numPr>
              <w:contextualSpacing/>
              <w:rPr>
                <w:szCs w:val="26"/>
              </w:rPr>
            </w:pPr>
          </w:p>
        </w:tc>
        <w:tc>
          <w:tcPr>
            <w:tcW w:w="1872" w:type="dxa"/>
            <w:tcBorders>
              <w:top w:val="single" w:sz="4" w:space="0" w:color="auto"/>
              <w:bottom w:val="single" w:sz="4" w:space="0" w:color="auto"/>
            </w:tcBorders>
            <w:vAlign w:val="center"/>
          </w:tcPr>
          <w:p w:rsidR="00226059" w:rsidRPr="00806CCB" w:rsidRDefault="00226059" w:rsidP="00226059">
            <w:pPr>
              <w:rPr>
                <w:szCs w:val="26"/>
              </w:rPr>
            </w:pPr>
            <w:r w:rsidRPr="00806CCB">
              <w:rPr>
                <w:szCs w:val="26"/>
                <w:lang w:val="nb-NO"/>
              </w:rPr>
              <w:t>Tứ giác – Hình thang</w:t>
            </w:r>
          </w:p>
        </w:tc>
        <w:tc>
          <w:tcPr>
            <w:tcW w:w="4078" w:type="dxa"/>
            <w:tcBorders>
              <w:top w:val="single" w:sz="4" w:space="0" w:color="auto"/>
              <w:bottom w:val="single" w:sz="4" w:space="0" w:color="auto"/>
            </w:tcBorders>
            <w:vAlign w:val="center"/>
          </w:tcPr>
          <w:p w:rsidR="00226059" w:rsidRPr="00806CCB" w:rsidRDefault="00226059" w:rsidP="00226059">
            <w:pPr>
              <w:autoSpaceDE w:val="0"/>
              <w:autoSpaceDN w:val="0"/>
              <w:adjustRightInd w:val="0"/>
              <w:spacing w:before="60" w:after="60"/>
              <w:rPr>
                <w:szCs w:val="26"/>
                <w:lang w:val="nb-NO"/>
              </w:rPr>
            </w:pPr>
            <w:r w:rsidRPr="00806CCB">
              <w:rPr>
                <w:szCs w:val="26"/>
                <w:lang w:val="nb-NO"/>
              </w:rPr>
              <w:t>§1. Tứ giác</w:t>
            </w:r>
          </w:p>
          <w:p w:rsidR="00226059" w:rsidRPr="00806CCB" w:rsidRDefault="00226059" w:rsidP="00226059">
            <w:pPr>
              <w:autoSpaceDE w:val="0"/>
              <w:autoSpaceDN w:val="0"/>
              <w:adjustRightInd w:val="0"/>
              <w:spacing w:before="60" w:after="60"/>
              <w:rPr>
                <w:szCs w:val="26"/>
                <w:lang w:val="nb-NO"/>
              </w:rPr>
            </w:pPr>
            <w:r w:rsidRPr="00806CCB">
              <w:rPr>
                <w:szCs w:val="26"/>
                <w:lang w:val="nb-NO"/>
              </w:rPr>
              <w:t>§2. Hình thang</w:t>
            </w:r>
          </w:p>
          <w:p w:rsidR="00226059" w:rsidRPr="00806CCB" w:rsidRDefault="00226059" w:rsidP="00226059">
            <w:pPr>
              <w:autoSpaceDE w:val="0"/>
              <w:autoSpaceDN w:val="0"/>
              <w:adjustRightInd w:val="0"/>
              <w:spacing w:before="60" w:after="60"/>
              <w:rPr>
                <w:szCs w:val="26"/>
                <w:lang w:val="nb-NO"/>
              </w:rPr>
            </w:pPr>
            <w:r w:rsidRPr="00806CCB">
              <w:rPr>
                <w:szCs w:val="26"/>
                <w:lang w:val="nb-NO"/>
              </w:rPr>
              <w:t>§3. Hình thang cân</w:t>
            </w:r>
          </w:p>
        </w:tc>
        <w:tc>
          <w:tcPr>
            <w:tcW w:w="4677" w:type="dxa"/>
            <w:vAlign w:val="center"/>
          </w:tcPr>
          <w:p w:rsidR="00226059" w:rsidRPr="005E6258" w:rsidRDefault="00226059" w:rsidP="00226059">
            <w:pPr>
              <w:rPr>
                <w:szCs w:val="26"/>
              </w:rPr>
            </w:pPr>
            <w:r w:rsidRPr="005E6258">
              <w:rPr>
                <w:szCs w:val="26"/>
              </w:rPr>
              <w:t>- Sử dụng  định lý về tổng các góc của tứ giác để tính số đo góc</w:t>
            </w:r>
          </w:p>
          <w:p w:rsidR="00226059" w:rsidRPr="005E6258" w:rsidRDefault="00226059" w:rsidP="00226059">
            <w:pPr>
              <w:rPr>
                <w:szCs w:val="26"/>
              </w:rPr>
            </w:pPr>
            <w:r w:rsidRPr="005E6258">
              <w:rPr>
                <w:szCs w:val="26"/>
              </w:rPr>
              <w:t>- Vận dụng định lý, tính chất của hình thang và hình thang cân để trả lời câu hỏi, tính toán</w:t>
            </w:r>
          </w:p>
        </w:tc>
        <w:tc>
          <w:tcPr>
            <w:tcW w:w="1276" w:type="dxa"/>
            <w:tcBorders>
              <w:top w:val="single" w:sz="4" w:space="0" w:color="auto"/>
              <w:bottom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single" w:sz="4" w:space="0" w:color="auto"/>
              <w:bottom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single" w:sz="4" w:space="0" w:color="auto"/>
              <w:bottom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Align w:val="center"/>
          </w:tcPr>
          <w:p w:rsidR="00226059" w:rsidRPr="00806CCB" w:rsidRDefault="00226059" w:rsidP="00226059">
            <w:pPr>
              <w:numPr>
                <w:ilvl w:val="0"/>
                <w:numId w:val="1"/>
              </w:numPr>
              <w:contextualSpacing/>
              <w:rPr>
                <w:szCs w:val="26"/>
              </w:rPr>
            </w:pPr>
          </w:p>
        </w:tc>
        <w:tc>
          <w:tcPr>
            <w:tcW w:w="1872" w:type="dxa"/>
            <w:tcBorders>
              <w:top w:val="single" w:sz="4" w:space="0" w:color="auto"/>
            </w:tcBorders>
            <w:vAlign w:val="center"/>
          </w:tcPr>
          <w:p w:rsidR="00226059" w:rsidRPr="00806CCB" w:rsidRDefault="00226059" w:rsidP="00226059">
            <w:pPr>
              <w:rPr>
                <w:szCs w:val="26"/>
              </w:rPr>
            </w:pPr>
            <w:r w:rsidRPr="00806CCB">
              <w:rPr>
                <w:szCs w:val="26"/>
                <w:lang w:val="nb-NO"/>
              </w:rPr>
              <w:t>Đường trung bình trong tam giác và hình thang</w:t>
            </w:r>
          </w:p>
        </w:tc>
        <w:tc>
          <w:tcPr>
            <w:tcW w:w="4078" w:type="dxa"/>
            <w:tcBorders>
              <w:top w:val="single" w:sz="4" w:space="0" w:color="auto"/>
            </w:tcBorders>
            <w:vAlign w:val="center"/>
          </w:tcPr>
          <w:p w:rsidR="00226059" w:rsidRPr="00806CCB" w:rsidRDefault="00226059" w:rsidP="00226059">
            <w:pPr>
              <w:autoSpaceDE w:val="0"/>
              <w:autoSpaceDN w:val="0"/>
              <w:adjustRightInd w:val="0"/>
              <w:spacing w:before="60" w:after="60"/>
              <w:rPr>
                <w:szCs w:val="26"/>
                <w:lang w:val="nb-NO"/>
              </w:rPr>
            </w:pPr>
            <w:r w:rsidRPr="00806CCB">
              <w:rPr>
                <w:szCs w:val="26"/>
                <w:lang w:val="nb-NO"/>
              </w:rPr>
              <w:t>§4. Đường trung bình của tam giác. Đường trung bình của hình thang</w:t>
            </w:r>
          </w:p>
          <w:p w:rsidR="00226059" w:rsidRPr="00806CCB" w:rsidRDefault="00226059" w:rsidP="00226059">
            <w:pPr>
              <w:autoSpaceDE w:val="0"/>
              <w:autoSpaceDN w:val="0"/>
              <w:adjustRightInd w:val="0"/>
              <w:spacing w:before="60" w:after="60"/>
              <w:rPr>
                <w:szCs w:val="26"/>
                <w:lang w:val="nb-NO"/>
              </w:rPr>
            </w:pPr>
            <w:r w:rsidRPr="00806CCB">
              <w:rPr>
                <w:szCs w:val="26"/>
                <w:lang w:val="nb-NO"/>
              </w:rPr>
              <w:t>§4. Đường trung bình của tam giác. Đường trung bình của hình thang (tt)</w:t>
            </w:r>
          </w:p>
        </w:tc>
        <w:tc>
          <w:tcPr>
            <w:tcW w:w="4677" w:type="dxa"/>
            <w:vAlign w:val="center"/>
          </w:tcPr>
          <w:p w:rsidR="00226059" w:rsidRPr="005E6258" w:rsidRDefault="00226059" w:rsidP="00226059">
            <w:pPr>
              <w:rPr>
                <w:szCs w:val="26"/>
              </w:rPr>
            </w:pPr>
            <w:r w:rsidRPr="005E6258">
              <w:rPr>
                <w:szCs w:val="26"/>
              </w:rPr>
              <w:t>-Vận dụng định nghĩa, tính chất đường trung bình để trả lời câu hỏi, tính toán và giải toán thực tế</w:t>
            </w:r>
          </w:p>
        </w:tc>
        <w:tc>
          <w:tcPr>
            <w:tcW w:w="1276" w:type="dxa"/>
            <w:tcBorders>
              <w:top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single" w:sz="4" w:space="0" w:color="auto"/>
            </w:tcBorders>
            <w:vAlign w:val="center"/>
          </w:tcPr>
          <w:p w:rsidR="00226059" w:rsidRDefault="00226059" w:rsidP="00226059">
            <w:pPr>
              <w:jc w:val="center"/>
              <w:rPr>
                <w:color w:val="000000"/>
                <w:sz w:val="28"/>
                <w:szCs w:val="28"/>
              </w:rPr>
            </w:pPr>
            <w:r>
              <w:rPr>
                <w:color w:val="000000"/>
                <w:sz w:val="28"/>
                <w:szCs w:val="28"/>
              </w:rPr>
              <w:t>1</w:t>
            </w:r>
          </w:p>
        </w:tc>
      </w:tr>
      <w:tr w:rsidR="00226059" w:rsidRPr="00806CCB" w:rsidTr="00D84652">
        <w:tc>
          <w:tcPr>
            <w:tcW w:w="708" w:type="dxa"/>
            <w:vAlign w:val="center"/>
          </w:tcPr>
          <w:p w:rsidR="00226059" w:rsidRPr="00806CCB" w:rsidRDefault="00226059" w:rsidP="00226059">
            <w:pPr>
              <w:numPr>
                <w:ilvl w:val="0"/>
                <w:numId w:val="1"/>
              </w:numPr>
              <w:contextualSpacing/>
              <w:rPr>
                <w:szCs w:val="26"/>
              </w:rPr>
            </w:pPr>
          </w:p>
        </w:tc>
        <w:tc>
          <w:tcPr>
            <w:tcW w:w="1872" w:type="dxa"/>
            <w:vAlign w:val="center"/>
          </w:tcPr>
          <w:p w:rsidR="00226059" w:rsidRPr="00806CCB" w:rsidRDefault="00226059" w:rsidP="00226059">
            <w:pPr>
              <w:rPr>
                <w:szCs w:val="26"/>
              </w:rPr>
            </w:pPr>
            <w:r w:rsidRPr="00806CCB">
              <w:rPr>
                <w:szCs w:val="26"/>
                <w:lang w:val="nb-NO"/>
              </w:rPr>
              <w:t>Đối xứng trục – Đối xứng tâm</w:t>
            </w:r>
          </w:p>
        </w:tc>
        <w:tc>
          <w:tcPr>
            <w:tcW w:w="4078" w:type="dxa"/>
            <w:vAlign w:val="center"/>
          </w:tcPr>
          <w:p w:rsidR="00226059" w:rsidRPr="00806CCB" w:rsidRDefault="00226059" w:rsidP="00226059">
            <w:pPr>
              <w:autoSpaceDE w:val="0"/>
              <w:autoSpaceDN w:val="0"/>
              <w:adjustRightInd w:val="0"/>
              <w:rPr>
                <w:szCs w:val="26"/>
                <w:lang w:val="nb-NO"/>
              </w:rPr>
            </w:pPr>
            <w:r w:rsidRPr="00806CCB">
              <w:rPr>
                <w:szCs w:val="26"/>
                <w:lang w:val="nb-NO"/>
              </w:rPr>
              <w:t>§6. Đối xứng trục</w:t>
            </w:r>
          </w:p>
          <w:p w:rsidR="00226059" w:rsidRPr="00806CCB" w:rsidRDefault="00226059" w:rsidP="00226059">
            <w:pPr>
              <w:autoSpaceDE w:val="0"/>
              <w:autoSpaceDN w:val="0"/>
              <w:adjustRightInd w:val="0"/>
              <w:rPr>
                <w:szCs w:val="26"/>
                <w:lang w:val="nb-NO"/>
              </w:rPr>
            </w:pPr>
            <w:r w:rsidRPr="00806CCB">
              <w:rPr>
                <w:szCs w:val="26"/>
                <w:lang w:val="nb-NO"/>
              </w:rPr>
              <w:t>§8. Đối xứng tâm</w:t>
            </w:r>
          </w:p>
          <w:p w:rsidR="00226059" w:rsidRPr="00806CCB" w:rsidRDefault="00226059" w:rsidP="00226059">
            <w:pPr>
              <w:rPr>
                <w:szCs w:val="26"/>
              </w:rPr>
            </w:pPr>
          </w:p>
        </w:tc>
        <w:tc>
          <w:tcPr>
            <w:tcW w:w="4677" w:type="dxa"/>
            <w:vAlign w:val="center"/>
          </w:tcPr>
          <w:p w:rsidR="00226059" w:rsidRPr="005E6258" w:rsidRDefault="00226059" w:rsidP="00226059">
            <w:pPr>
              <w:rPr>
                <w:szCs w:val="26"/>
              </w:rPr>
            </w:pPr>
            <w:r w:rsidRPr="005E6258">
              <w:rPr>
                <w:szCs w:val="26"/>
              </w:rPr>
              <w:t>Vận dụng định nghĩa, tính chất đối xứng để làm bài</w:t>
            </w:r>
          </w:p>
        </w:tc>
        <w:tc>
          <w:tcPr>
            <w:tcW w:w="1276" w:type="dxa"/>
            <w:vAlign w:val="center"/>
          </w:tcPr>
          <w:p w:rsidR="00226059" w:rsidRDefault="00226059" w:rsidP="00226059">
            <w:pPr>
              <w:jc w:val="center"/>
              <w:rPr>
                <w:color w:val="000000"/>
                <w:sz w:val="28"/>
                <w:szCs w:val="28"/>
              </w:rPr>
            </w:pPr>
            <w:r>
              <w:rPr>
                <w:color w:val="000000"/>
                <w:sz w:val="28"/>
                <w:szCs w:val="28"/>
              </w:rPr>
              <w:t>1</w:t>
            </w:r>
          </w:p>
        </w:tc>
        <w:tc>
          <w:tcPr>
            <w:tcW w:w="1134" w:type="dxa"/>
            <w:vAlign w:val="center"/>
          </w:tcPr>
          <w:p w:rsidR="00226059" w:rsidRDefault="00226059" w:rsidP="00226059">
            <w:pPr>
              <w:jc w:val="center"/>
              <w:rPr>
                <w:color w:val="000000"/>
                <w:sz w:val="28"/>
                <w:szCs w:val="28"/>
              </w:rPr>
            </w:pPr>
            <w:r>
              <w:rPr>
                <w:color w:val="000000"/>
                <w:sz w:val="28"/>
                <w:szCs w:val="28"/>
              </w:rPr>
              <w:t>1</w:t>
            </w:r>
          </w:p>
        </w:tc>
        <w:tc>
          <w:tcPr>
            <w:tcW w:w="1134" w:type="dxa"/>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val="restart"/>
            <w:vAlign w:val="center"/>
          </w:tcPr>
          <w:p w:rsidR="00226059" w:rsidRPr="00806CCB" w:rsidRDefault="00226059" w:rsidP="00226059">
            <w:pPr>
              <w:numPr>
                <w:ilvl w:val="0"/>
                <w:numId w:val="1"/>
              </w:numPr>
              <w:contextualSpacing/>
              <w:rPr>
                <w:szCs w:val="26"/>
              </w:rPr>
            </w:pPr>
          </w:p>
        </w:tc>
        <w:tc>
          <w:tcPr>
            <w:tcW w:w="1872" w:type="dxa"/>
            <w:vMerge w:val="restart"/>
            <w:vAlign w:val="center"/>
          </w:tcPr>
          <w:p w:rsidR="00226059" w:rsidRPr="00806CCB" w:rsidRDefault="00226059" w:rsidP="00226059">
            <w:pPr>
              <w:rPr>
                <w:szCs w:val="26"/>
              </w:rPr>
            </w:pPr>
            <w:r w:rsidRPr="00806CCB">
              <w:rPr>
                <w:szCs w:val="26"/>
                <w:lang w:val="nb-NO"/>
              </w:rPr>
              <w:t xml:space="preserve">Hình bình hành – Hình chữ nhật – Hình </w:t>
            </w:r>
            <w:r w:rsidRPr="00806CCB">
              <w:rPr>
                <w:szCs w:val="26"/>
                <w:lang w:val="nb-NO"/>
              </w:rPr>
              <w:lastRenderedPageBreak/>
              <w:t>thoi – Hình vuông</w:t>
            </w:r>
          </w:p>
        </w:tc>
        <w:tc>
          <w:tcPr>
            <w:tcW w:w="4078" w:type="dxa"/>
            <w:tcBorders>
              <w:top w:val="single" w:sz="4" w:space="0" w:color="auto"/>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sz w:val="24"/>
              </w:rPr>
            </w:pPr>
            <w:r w:rsidRPr="00806CCB">
              <w:rPr>
                <w:bCs/>
                <w:color w:val="000000"/>
              </w:rPr>
              <w:lastRenderedPageBreak/>
              <w:t>Hình bình hành</w:t>
            </w:r>
          </w:p>
        </w:tc>
        <w:tc>
          <w:tcPr>
            <w:tcW w:w="4677" w:type="dxa"/>
            <w:vMerge w:val="restart"/>
            <w:tcBorders>
              <w:top w:val="single" w:sz="4" w:space="0" w:color="auto"/>
              <w:left w:val="single" w:sz="4" w:space="0" w:color="auto"/>
              <w:right w:val="single" w:sz="4" w:space="0" w:color="auto"/>
            </w:tcBorders>
            <w:shd w:val="clear" w:color="auto" w:fill="auto"/>
            <w:vAlign w:val="center"/>
          </w:tcPr>
          <w:p w:rsidR="00226059" w:rsidRPr="00806CCB" w:rsidRDefault="00226059" w:rsidP="00226059">
            <w:pPr>
              <w:rPr>
                <w:bCs/>
                <w:color w:val="000000"/>
                <w:sz w:val="24"/>
              </w:rPr>
            </w:pPr>
            <w:r w:rsidRPr="005E6258">
              <w:rPr>
                <w:szCs w:val="26"/>
              </w:rPr>
              <w:t xml:space="preserve">- Vận dụng định nghĩa, tính chất, dấu hiệu nhận biết của hình bình hành, hình chữ </w:t>
            </w:r>
            <w:r w:rsidRPr="005E6258">
              <w:rPr>
                <w:szCs w:val="26"/>
              </w:rPr>
              <w:lastRenderedPageBreak/>
              <w:t>nhật để trả lời câu hỏi, chứng minh, tính toán</w:t>
            </w:r>
            <w:r>
              <w:rPr>
                <w:szCs w:val="26"/>
              </w:rPr>
              <w:t>.</w:t>
            </w:r>
          </w:p>
        </w:tc>
        <w:tc>
          <w:tcPr>
            <w:tcW w:w="1276"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vAlign w:val="center"/>
          </w:tcPr>
          <w:p w:rsidR="00806CCB" w:rsidRPr="00806CCB" w:rsidRDefault="00806CCB" w:rsidP="00226059">
            <w:pPr>
              <w:rPr>
                <w:szCs w:val="26"/>
              </w:rPr>
            </w:pPr>
          </w:p>
        </w:tc>
        <w:tc>
          <w:tcPr>
            <w:tcW w:w="1872" w:type="dxa"/>
            <w:vMerge/>
            <w:vAlign w:val="center"/>
          </w:tcPr>
          <w:p w:rsidR="00226059" w:rsidRPr="00806CCB" w:rsidRDefault="00226059" w:rsidP="00226059">
            <w:pPr>
              <w:rPr>
                <w:szCs w:val="26"/>
                <w:lang w:val="nb-NO"/>
              </w:rPr>
            </w:pPr>
          </w:p>
        </w:tc>
        <w:tc>
          <w:tcPr>
            <w:tcW w:w="4078" w:type="dxa"/>
            <w:tcBorders>
              <w:top w:val="nil"/>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rPr>
            </w:pPr>
            <w:r w:rsidRPr="00806CCB">
              <w:rPr>
                <w:bCs/>
                <w:color w:val="000000"/>
              </w:rPr>
              <w:t>Hình chữ nhật</w:t>
            </w:r>
          </w:p>
        </w:tc>
        <w:tc>
          <w:tcPr>
            <w:tcW w:w="4677" w:type="dxa"/>
            <w:vMerge/>
            <w:tcBorders>
              <w:left w:val="single" w:sz="4" w:space="0" w:color="auto"/>
              <w:right w:val="single" w:sz="4" w:space="0" w:color="auto"/>
            </w:tcBorders>
            <w:shd w:val="clear" w:color="auto" w:fill="auto"/>
            <w:vAlign w:val="center"/>
          </w:tcPr>
          <w:p w:rsidR="00226059" w:rsidRPr="00806CCB" w:rsidRDefault="00226059" w:rsidP="00226059">
            <w:pPr>
              <w:jc w:val="center"/>
              <w:rPr>
                <w:bCs/>
                <w:color w:val="000000"/>
              </w:rPr>
            </w:pPr>
          </w:p>
        </w:tc>
        <w:tc>
          <w:tcPr>
            <w:tcW w:w="1276"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2</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2</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vAlign w:val="center"/>
          </w:tcPr>
          <w:p w:rsidR="00806CCB" w:rsidRPr="00806CCB" w:rsidRDefault="00806CCB" w:rsidP="00226059">
            <w:pPr>
              <w:rPr>
                <w:szCs w:val="26"/>
              </w:rPr>
            </w:pPr>
          </w:p>
        </w:tc>
        <w:tc>
          <w:tcPr>
            <w:tcW w:w="1872" w:type="dxa"/>
            <w:vMerge/>
            <w:vAlign w:val="center"/>
          </w:tcPr>
          <w:p w:rsidR="00226059" w:rsidRPr="00806CCB" w:rsidRDefault="00226059" w:rsidP="00226059">
            <w:pPr>
              <w:rPr>
                <w:szCs w:val="26"/>
                <w:lang w:val="nb-NO"/>
              </w:rPr>
            </w:pPr>
          </w:p>
        </w:tc>
        <w:tc>
          <w:tcPr>
            <w:tcW w:w="4078" w:type="dxa"/>
            <w:tcBorders>
              <w:top w:val="nil"/>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rPr>
            </w:pPr>
            <w:r w:rsidRPr="00806CCB">
              <w:rPr>
                <w:bCs/>
                <w:color w:val="000000"/>
              </w:rPr>
              <w:t>Hình thoi</w:t>
            </w:r>
          </w:p>
        </w:tc>
        <w:tc>
          <w:tcPr>
            <w:tcW w:w="4677" w:type="dxa"/>
            <w:vMerge/>
            <w:tcBorders>
              <w:left w:val="single" w:sz="4" w:space="0" w:color="auto"/>
              <w:right w:val="single" w:sz="4" w:space="0" w:color="auto"/>
            </w:tcBorders>
            <w:shd w:val="clear" w:color="auto" w:fill="auto"/>
            <w:vAlign w:val="center"/>
          </w:tcPr>
          <w:p w:rsidR="00226059" w:rsidRPr="00806CCB" w:rsidRDefault="00226059" w:rsidP="00226059">
            <w:pPr>
              <w:jc w:val="center"/>
              <w:rPr>
                <w:bCs/>
                <w:color w:val="000000"/>
              </w:rPr>
            </w:pPr>
          </w:p>
        </w:tc>
        <w:tc>
          <w:tcPr>
            <w:tcW w:w="1276"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2</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2</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 </w:t>
            </w:r>
          </w:p>
        </w:tc>
      </w:tr>
      <w:tr w:rsidR="00226059" w:rsidRPr="00806CCB" w:rsidTr="00D84652">
        <w:tc>
          <w:tcPr>
            <w:tcW w:w="708" w:type="dxa"/>
            <w:vMerge/>
            <w:vAlign w:val="center"/>
          </w:tcPr>
          <w:p w:rsidR="00806CCB" w:rsidRPr="00806CCB" w:rsidRDefault="00806CCB" w:rsidP="00226059">
            <w:pPr>
              <w:rPr>
                <w:szCs w:val="26"/>
              </w:rPr>
            </w:pPr>
          </w:p>
        </w:tc>
        <w:tc>
          <w:tcPr>
            <w:tcW w:w="1872" w:type="dxa"/>
            <w:vMerge/>
            <w:vAlign w:val="center"/>
          </w:tcPr>
          <w:p w:rsidR="00226059" w:rsidRPr="00806CCB" w:rsidRDefault="00226059" w:rsidP="00226059">
            <w:pPr>
              <w:rPr>
                <w:szCs w:val="26"/>
                <w:lang w:val="nb-NO"/>
              </w:rPr>
            </w:pPr>
          </w:p>
        </w:tc>
        <w:tc>
          <w:tcPr>
            <w:tcW w:w="4078" w:type="dxa"/>
            <w:tcBorders>
              <w:top w:val="nil"/>
              <w:left w:val="single" w:sz="4" w:space="0" w:color="auto"/>
              <w:bottom w:val="single" w:sz="4" w:space="0" w:color="auto"/>
              <w:right w:val="single" w:sz="4" w:space="0" w:color="auto"/>
            </w:tcBorders>
            <w:shd w:val="clear" w:color="auto" w:fill="auto"/>
            <w:vAlign w:val="center"/>
          </w:tcPr>
          <w:p w:rsidR="00226059" w:rsidRPr="00806CCB" w:rsidRDefault="00226059" w:rsidP="00226059">
            <w:pPr>
              <w:rPr>
                <w:bCs/>
                <w:color w:val="000000"/>
              </w:rPr>
            </w:pPr>
            <w:r w:rsidRPr="00806CCB">
              <w:rPr>
                <w:bCs/>
                <w:color w:val="000000"/>
              </w:rPr>
              <w:t>Hình vuông</w:t>
            </w:r>
          </w:p>
        </w:tc>
        <w:tc>
          <w:tcPr>
            <w:tcW w:w="4677" w:type="dxa"/>
            <w:vMerge/>
            <w:tcBorders>
              <w:left w:val="single" w:sz="4" w:space="0" w:color="auto"/>
              <w:bottom w:val="single" w:sz="4" w:space="0" w:color="auto"/>
              <w:right w:val="single" w:sz="4" w:space="0" w:color="auto"/>
            </w:tcBorders>
            <w:shd w:val="clear" w:color="auto" w:fill="auto"/>
            <w:vAlign w:val="center"/>
          </w:tcPr>
          <w:p w:rsidR="00226059" w:rsidRPr="00806CCB" w:rsidRDefault="00226059" w:rsidP="00226059">
            <w:pPr>
              <w:jc w:val="center"/>
              <w:rPr>
                <w:bCs/>
                <w:color w:val="000000"/>
              </w:rPr>
            </w:pPr>
          </w:p>
        </w:tc>
        <w:tc>
          <w:tcPr>
            <w:tcW w:w="1276"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2</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c>
          <w:tcPr>
            <w:tcW w:w="1134" w:type="dxa"/>
            <w:tcBorders>
              <w:top w:val="nil"/>
              <w:left w:val="single" w:sz="4" w:space="0" w:color="auto"/>
              <w:bottom w:val="single" w:sz="4" w:space="0" w:color="auto"/>
              <w:right w:val="single" w:sz="4" w:space="0" w:color="auto"/>
            </w:tcBorders>
            <w:vAlign w:val="center"/>
          </w:tcPr>
          <w:p w:rsidR="00226059" w:rsidRDefault="00226059" w:rsidP="00226059">
            <w:pPr>
              <w:jc w:val="center"/>
              <w:rPr>
                <w:color w:val="000000"/>
                <w:sz w:val="28"/>
                <w:szCs w:val="28"/>
              </w:rPr>
            </w:pPr>
            <w:r>
              <w:rPr>
                <w:color w:val="000000"/>
                <w:sz w:val="28"/>
                <w:szCs w:val="28"/>
              </w:rPr>
              <w:t>1</w:t>
            </w:r>
          </w:p>
        </w:tc>
      </w:tr>
      <w:tr w:rsidR="00226059" w:rsidRPr="00806CCB" w:rsidTr="00D84652">
        <w:tc>
          <w:tcPr>
            <w:tcW w:w="708" w:type="dxa"/>
            <w:vAlign w:val="center"/>
          </w:tcPr>
          <w:p w:rsidR="00226059" w:rsidRPr="00806CCB" w:rsidRDefault="00226059" w:rsidP="00226059">
            <w:pPr>
              <w:numPr>
                <w:ilvl w:val="0"/>
                <w:numId w:val="1"/>
              </w:numPr>
              <w:contextualSpacing/>
              <w:rPr>
                <w:szCs w:val="26"/>
              </w:rPr>
            </w:pPr>
          </w:p>
        </w:tc>
        <w:tc>
          <w:tcPr>
            <w:tcW w:w="1872" w:type="dxa"/>
            <w:vAlign w:val="center"/>
          </w:tcPr>
          <w:p w:rsidR="00226059" w:rsidRPr="00806CCB" w:rsidRDefault="00226059" w:rsidP="00226059">
            <w:pPr>
              <w:rPr>
                <w:szCs w:val="26"/>
                <w:lang w:val="nb-NO"/>
              </w:rPr>
            </w:pPr>
            <w:r w:rsidRPr="00806CCB">
              <w:rPr>
                <w:lang w:val="nb-NO"/>
              </w:rPr>
              <w:t>Diện tích đa giác</w:t>
            </w:r>
          </w:p>
        </w:tc>
        <w:tc>
          <w:tcPr>
            <w:tcW w:w="4078" w:type="dxa"/>
            <w:vAlign w:val="center"/>
          </w:tcPr>
          <w:p w:rsidR="00226059" w:rsidRPr="00806CCB" w:rsidRDefault="00226059" w:rsidP="00226059">
            <w:pPr>
              <w:autoSpaceDE w:val="0"/>
              <w:autoSpaceDN w:val="0"/>
              <w:adjustRightInd w:val="0"/>
              <w:spacing w:before="60" w:after="60"/>
              <w:rPr>
                <w:szCs w:val="26"/>
                <w:lang w:val="nb-NO"/>
              </w:rPr>
            </w:pPr>
            <w:r w:rsidRPr="00806CCB">
              <w:rPr>
                <w:szCs w:val="26"/>
                <w:lang w:val="nb-NO"/>
              </w:rPr>
              <w:t>Diện tích đa giác</w:t>
            </w:r>
          </w:p>
          <w:p w:rsidR="00226059" w:rsidRPr="00806CCB" w:rsidRDefault="00226059" w:rsidP="00226059">
            <w:pPr>
              <w:autoSpaceDE w:val="0"/>
              <w:autoSpaceDN w:val="0"/>
              <w:adjustRightInd w:val="0"/>
              <w:spacing w:before="60" w:after="60"/>
              <w:rPr>
                <w:szCs w:val="26"/>
                <w:lang w:val="nb-NO"/>
              </w:rPr>
            </w:pPr>
            <w:r w:rsidRPr="00806CCB">
              <w:rPr>
                <w:szCs w:val="26"/>
                <w:lang w:val="nb-NO"/>
              </w:rPr>
              <w:t>§2. Diện tích hình chữ nhật</w:t>
            </w:r>
          </w:p>
          <w:p w:rsidR="00226059" w:rsidRPr="00806CCB" w:rsidRDefault="00226059" w:rsidP="00226059">
            <w:pPr>
              <w:autoSpaceDE w:val="0"/>
              <w:autoSpaceDN w:val="0"/>
              <w:adjustRightInd w:val="0"/>
              <w:spacing w:before="60" w:after="60"/>
              <w:rPr>
                <w:szCs w:val="26"/>
                <w:lang w:val="nb-NO"/>
              </w:rPr>
            </w:pPr>
            <w:r w:rsidRPr="00806CCB">
              <w:rPr>
                <w:szCs w:val="26"/>
                <w:lang w:val="nb-NO"/>
              </w:rPr>
              <w:t>§3. Diện tích tam giác</w:t>
            </w:r>
          </w:p>
        </w:tc>
        <w:tc>
          <w:tcPr>
            <w:tcW w:w="4677" w:type="dxa"/>
            <w:vAlign w:val="center"/>
          </w:tcPr>
          <w:p w:rsidR="00226059" w:rsidRPr="00691F7A" w:rsidRDefault="00226059" w:rsidP="00226059">
            <w:pPr>
              <w:rPr>
                <w:szCs w:val="26"/>
              </w:rPr>
            </w:pPr>
            <w:r w:rsidRPr="00691F7A">
              <w:rPr>
                <w:szCs w:val="26"/>
              </w:rPr>
              <w:t>-Nắm vững công thức tính diện tích các đa giác đơn giản</w:t>
            </w:r>
            <w:r>
              <w:rPr>
                <w:szCs w:val="26"/>
              </w:rPr>
              <w:t>.</w:t>
            </w:r>
          </w:p>
          <w:p w:rsidR="00226059" w:rsidRPr="00691F7A" w:rsidRDefault="00226059" w:rsidP="00226059">
            <w:pPr>
              <w:rPr>
                <w:szCs w:val="26"/>
              </w:rPr>
            </w:pPr>
            <w:r w:rsidRPr="00691F7A">
              <w:rPr>
                <w:szCs w:val="26"/>
              </w:rPr>
              <w:t xml:space="preserve"> </w:t>
            </w:r>
          </w:p>
          <w:p w:rsidR="00226059" w:rsidRPr="00691F7A" w:rsidRDefault="00226059" w:rsidP="00226059">
            <w:pPr>
              <w:rPr>
                <w:szCs w:val="26"/>
              </w:rPr>
            </w:pPr>
            <w:r w:rsidRPr="00691F7A">
              <w:rPr>
                <w:szCs w:val="26"/>
              </w:rPr>
              <w:t xml:space="preserve">-Học sinh </w:t>
            </w:r>
            <w:r>
              <w:rPr>
                <w:szCs w:val="26"/>
              </w:rPr>
              <w:t>vận dụng</w:t>
            </w:r>
            <w:r w:rsidRPr="00691F7A">
              <w:rPr>
                <w:szCs w:val="26"/>
              </w:rPr>
              <w:t xml:space="preserve"> công thức tính diện tích hình chữ nhật, hình vuông, tam  giác</w:t>
            </w:r>
            <w:r>
              <w:rPr>
                <w:szCs w:val="26"/>
              </w:rPr>
              <w:t>, tam giác vuông vào giải bài tập.</w:t>
            </w:r>
          </w:p>
          <w:p w:rsidR="00226059" w:rsidRPr="00806CCB" w:rsidRDefault="00226059" w:rsidP="00226059">
            <w:pPr>
              <w:rPr>
                <w:szCs w:val="26"/>
              </w:rPr>
            </w:pPr>
          </w:p>
        </w:tc>
        <w:tc>
          <w:tcPr>
            <w:tcW w:w="1276" w:type="dxa"/>
            <w:vAlign w:val="center"/>
          </w:tcPr>
          <w:p w:rsidR="00226059" w:rsidRDefault="00226059" w:rsidP="00E063B2">
            <w:pPr>
              <w:jc w:val="center"/>
              <w:rPr>
                <w:color w:val="000000"/>
                <w:sz w:val="28"/>
                <w:szCs w:val="28"/>
              </w:rPr>
            </w:pPr>
            <w:r>
              <w:rPr>
                <w:color w:val="000000"/>
                <w:sz w:val="28"/>
                <w:szCs w:val="28"/>
              </w:rPr>
              <w:t>2</w:t>
            </w:r>
          </w:p>
        </w:tc>
        <w:tc>
          <w:tcPr>
            <w:tcW w:w="1134" w:type="dxa"/>
            <w:vAlign w:val="center"/>
          </w:tcPr>
          <w:p w:rsidR="00226059" w:rsidRDefault="00226059" w:rsidP="00E063B2">
            <w:pPr>
              <w:jc w:val="center"/>
              <w:rPr>
                <w:color w:val="000000"/>
                <w:sz w:val="28"/>
                <w:szCs w:val="28"/>
              </w:rPr>
            </w:pPr>
            <w:r>
              <w:rPr>
                <w:color w:val="000000"/>
                <w:sz w:val="28"/>
                <w:szCs w:val="28"/>
              </w:rPr>
              <w:t>1</w:t>
            </w:r>
          </w:p>
        </w:tc>
        <w:tc>
          <w:tcPr>
            <w:tcW w:w="1134" w:type="dxa"/>
            <w:vAlign w:val="center"/>
          </w:tcPr>
          <w:p w:rsidR="00226059" w:rsidRDefault="00226059" w:rsidP="00E063B2">
            <w:pPr>
              <w:jc w:val="center"/>
              <w:rPr>
                <w:color w:val="000000"/>
                <w:sz w:val="28"/>
                <w:szCs w:val="28"/>
              </w:rPr>
            </w:pPr>
            <w:r>
              <w:rPr>
                <w:color w:val="000000"/>
                <w:sz w:val="28"/>
                <w:szCs w:val="28"/>
              </w:rPr>
              <w:t>1</w:t>
            </w:r>
          </w:p>
        </w:tc>
      </w:tr>
      <w:tr w:rsidR="00E063B2" w:rsidRPr="00806CCB" w:rsidTr="0034296D">
        <w:tc>
          <w:tcPr>
            <w:tcW w:w="11335" w:type="dxa"/>
            <w:gridSpan w:val="4"/>
            <w:vAlign w:val="center"/>
          </w:tcPr>
          <w:p w:rsidR="00E063B2" w:rsidRPr="00806CCB" w:rsidRDefault="00E063B2" w:rsidP="00226059">
            <w:pPr>
              <w:jc w:val="center"/>
              <w:rPr>
                <w:b/>
                <w:bCs/>
                <w:szCs w:val="26"/>
              </w:rPr>
            </w:pPr>
            <w:r w:rsidRPr="00806CCB">
              <w:rPr>
                <w:b/>
                <w:bCs/>
                <w:szCs w:val="26"/>
              </w:rPr>
              <w:t>Tổng:</w:t>
            </w:r>
          </w:p>
        </w:tc>
        <w:tc>
          <w:tcPr>
            <w:tcW w:w="1276" w:type="dxa"/>
          </w:tcPr>
          <w:p w:rsidR="00E063B2" w:rsidRPr="00806CCB" w:rsidRDefault="00E063B2" w:rsidP="00E063B2">
            <w:pPr>
              <w:rPr>
                <w:b/>
                <w:bCs/>
                <w:szCs w:val="26"/>
              </w:rPr>
            </w:pPr>
            <w:r>
              <w:rPr>
                <w:b/>
                <w:bCs/>
                <w:szCs w:val="26"/>
              </w:rPr>
              <w:t>25</w:t>
            </w:r>
          </w:p>
        </w:tc>
        <w:tc>
          <w:tcPr>
            <w:tcW w:w="1134" w:type="dxa"/>
          </w:tcPr>
          <w:p w:rsidR="00E063B2" w:rsidRPr="00806CCB" w:rsidRDefault="00E063B2" w:rsidP="00E063B2">
            <w:pPr>
              <w:rPr>
                <w:b/>
                <w:bCs/>
                <w:szCs w:val="26"/>
              </w:rPr>
            </w:pPr>
            <w:r>
              <w:rPr>
                <w:b/>
                <w:bCs/>
                <w:szCs w:val="26"/>
              </w:rPr>
              <w:t>20</w:t>
            </w:r>
          </w:p>
        </w:tc>
        <w:tc>
          <w:tcPr>
            <w:tcW w:w="1134" w:type="dxa"/>
          </w:tcPr>
          <w:p w:rsidR="00E063B2" w:rsidRPr="00806CCB" w:rsidRDefault="00E063B2" w:rsidP="00E063B2">
            <w:pPr>
              <w:rPr>
                <w:b/>
                <w:bCs/>
                <w:szCs w:val="26"/>
              </w:rPr>
            </w:pPr>
            <w:r>
              <w:rPr>
                <w:b/>
                <w:bCs/>
                <w:szCs w:val="26"/>
              </w:rPr>
              <w:t>5</w:t>
            </w:r>
          </w:p>
        </w:tc>
      </w:tr>
      <w:tr w:rsidR="00226059" w:rsidRPr="00806CCB" w:rsidTr="004E411A">
        <w:tc>
          <w:tcPr>
            <w:tcW w:w="11335" w:type="dxa"/>
            <w:gridSpan w:val="4"/>
            <w:vAlign w:val="center"/>
          </w:tcPr>
          <w:p w:rsidR="00226059" w:rsidRPr="00806CCB" w:rsidRDefault="00226059" w:rsidP="00E063B2">
            <w:pPr>
              <w:jc w:val="center"/>
              <w:rPr>
                <w:b/>
                <w:bCs/>
                <w:szCs w:val="26"/>
              </w:rPr>
            </w:pPr>
            <w:r w:rsidRPr="00806CCB">
              <w:rPr>
                <w:b/>
                <w:bCs/>
                <w:szCs w:val="26"/>
              </w:rPr>
              <w:t>Tỉ lệ (%):</w:t>
            </w:r>
          </w:p>
        </w:tc>
        <w:tc>
          <w:tcPr>
            <w:tcW w:w="1276" w:type="dxa"/>
          </w:tcPr>
          <w:p w:rsidR="00226059" w:rsidRPr="00806CCB" w:rsidRDefault="00226059" w:rsidP="00E063B2">
            <w:pPr>
              <w:rPr>
                <w:b/>
                <w:bCs/>
                <w:szCs w:val="26"/>
              </w:rPr>
            </w:pPr>
            <w:r>
              <w:rPr>
                <w:b/>
                <w:bCs/>
                <w:szCs w:val="26"/>
              </w:rPr>
              <w:t>50%</w:t>
            </w:r>
          </w:p>
        </w:tc>
        <w:tc>
          <w:tcPr>
            <w:tcW w:w="1134" w:type="dxa"/>
          </w:tcPr>
          <w:p w:rsidR="00226059" w:rsidRPr="00806CCB" w:rsidRDefault="00226059" w:rsidP="00E063B2">
            <w:pPr>
              <w:rPr>
                <w:b/>
                <w:bCs/>
                <w:szCs w:val="26"/>
              </w:rPr>
            </w:pPr>
            <w:r>
              <w:rPr>
                <w:b/>
                <w:bCs/>
                <w:szCs w:val="26"/>
              </w:rPr>
              <w:t>40%</w:t>
            </w:r>
          </w:p>
        </w:tc>
        <w:tc>
          <w:tcPr>
            <w:tcW w:w="1134" w:type="dxa"/>
          </w:tcPr>
          <w:p w:rsidR="00226059" w:rsidRPr="00806CCB" w:rsidRDefault="00226059" w:rsidP="00E063B2">
            <w:pPr>
              <w:rPr>
                <w:b/>
                <w:bCs/>
                <w:szCs w:val="26"/>
              </w:rPr>
            </w:pPr>
            <w:r>
              <w:rPr>
                <w:b/>
                <w:bCs/>
                <w:szCs w:val="26"/>
              </w:rPr>
              <w:t>10%</w:t>
            </w:r>
          </w:p>
        </w:tc>
      </w:tr>
    </w:tbl>
    <w:p w:rsidR="00806CCB" w:rsidRPr="005E6258" w:rsidRDefault="00806CCB" w:rsidP="00F36EBD">
      <w:pPr>
        <w:jc w:val="center"/>
        <w:rPr>
          <w:b/>
          <w:bCs/>
          <w:szCs w:val="26"/>
        </w:rPr>
      </w:pPr>
    </w:p>
    <w:p w:rsidR="00F36EBD" w:rsidRPr="005E6258" w:rsidRDefault="00F36EBD" w:rsidP="00F36EBD">
      <w:pPr>
        <w:jc w:val="center"/>
        <w:rPr>
          <w:b/>
          <w:bCs/>
          <w:szCs w:val="26"/>
        </w:rPr>
      </w:pPr>
      <w:bookmarkStart w:id="0" w:name="_GoBack"/>
      <w:bookmarkEnd w:id="0"/>
    </w:p>
    <w:sectPr w:rsidR="00F36EBD" w:rsidRPr="005E6258" w:rsidSect="0088652B">
      <w:pgSz w:w="16840" w:h="11907" w:orient="landscape" w:code="9"/>
      <w:pgMar w:top="1134" w:right="567" w:bottom="1134"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AB644D"/>
    <w:multiLevelType w:val="hybridMultilevel"/>
    <w:tmpl w:val="3EFA512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EBD"/>
    <w:rsid w:val="000638E2"/>
    <w:rsid w:val="000D6E90"/>
    <w:rsid w:val="001D280C"/>
    <w:rsid w:val="00217EDA"/>
    <w:rsid w:val="00226059"/>
    <w:rsid w:val="003C7F64"/>
    <w:rsid w:val="004E411A"/>
    <w:rsid w:val="005E6258"/>
    <w:rsid w:val="00610932"/>
    <w:rsid w:val="00691F7A"/>
    <w:rsid w:val="00737640"/>
    <w:rsid w:val="007B2504"/>
    <w:rsid w:val="007B7629"/>
    <w:rsid w:val="00806CCB"/>
    <w:rsid w:val="00882952"/>
    <w:rsid w:val="00B66DEA"/>
    <w:rsid w:val="00BF54BE"/>
    <w:rsid w:val="00D13517"/>
    <w:rsid w:val="00E063B2"/>
    <w:rsid w:val="00E10574"/>
    <w:rsid w:val="00EB2831"/>
    <w:rsid w:val="00ED06A9"/>
    <w:rsid w:val="00F36EBD"/>
    <w:rsid w:val="00FA3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44CC84-B245-4013-9167-4AA61867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EBD"/>
    <w:pPr>
      <w:spacing w:after="0" w:line="240" w:lineRule="auto"/>
    </w:pPr>
    <w:rPr>
      <w:rFonts w:ascii="Times New Roman"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6EBD"/>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6EBD"/>
    <w:pPr>
      <w:ind w:left="720"/>
      <w:contextualSpacing/>
    </w:pPr>
  </w:style>
  <w:style w:type="table" w:customStyle="1" w:styleId="TableGrid1">
    <w:name w:val="Table Grid1"/>
    <w:basedOn w:val="TableNormal"/>
    <w:next w:val="TableGrid"/>
    <w:uiPriority w:val="39"/>
    <w:rsid w:val="00806CCB"/>
    <w:pPr>
      <w:spacing w:after="0" w:line="240" w:lineRule="auto"/>
    </w:pPr>
    <w:rPr>
      <w:rFonts w:ascii="Times New Roman" w:hAnsi="Times New Roman" w:cs="Times New Roman"/>
      <w:sz w:val="26"/>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6109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486536">
      <w:bodyDiv w:val="1"/>
      <w:marLeft w:val="0"/>
      <w:marRight w:val="0"/>
      <w:marTop w:val="0"/>
      <w:marBottom w:val="0"/>
      <w:divBdr>
        <w:top w:val="none" w:sz="0" w:space="0" w:color="auto"/>
        <w:left w:val="none" w:sz="0" w:space="0" w:color="auto"/>
        <w:bottom w:val="none" w:sz="0" w:space="0" w:color="auto"/>
        <w:right w:val="none" w:sz="0" w:space="0" w:color="auto"/>
      </w:divBdr>
    </w:div>
    <w:div w:id="186412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3D1A-EC72-4180-9EFC-A89F7473E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474</Words>
  <Characters>2707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2021-11-02T15:59:00Z</dcterms:created>
  <dcterms:modified xsi:type="dcterms:W3CDTF">2022-01-11T02:06:00Z</dcterms:modified>
</cp:coreProperties>
</file>