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436A" w14:textId="77777777" w:rsidR="00DF3463" w:rsidRPr="00303E77" w:rsidRDefault="00DF3463" w:rsidP="00303E77">
      <w:pPr>
        <w:rPr>
          <w:rFonts w:eastAsia="Arial"/>
          <w:b/>
          <w:sz w:val="28"/>
          <w:szCs w:val="28"/>
          <w:lang w:eastAsia="vi-VN"/>
        </w:rPr>
      </w:pPr>
      <w:bookmarkStart w:id="0" w:name="_GoBack"/>
      <w:bookmarkEnd w:id="0"/>
    </w:p>
    <w:p w14:paraId="4053D32A" w14:textId="77777777" w:rsidR="00303E77" w:rsidRDefault="00303E77" w:rsidP="00303E77">
      <w:pPr>
        <w:jc w:val="center"/>
        <w:rPr>
          <w:rFonts w:eastAsia="Arial"/>
          <w:b/>
          <w:sz w:val="28"/>
          <w:szCs w:val="28"/>
        </w:rPr>
      </w:pPr>
    </w:p>
    <w:p w14:paraId="45A0C9CA" w14:textId="79743F96" w:rsidR="00536C63" w:rsidRPr="00303E77" w:rsidRDefault="00E94222" w:rsidP="00303E77">
      <w:pPr>
        <w:jc w:val="center"/>
        <w:rPr>
          <w:rFonts w:eastAsia="Arial"/>
          <w:b/>
          <w:sz w:val="28"/>
          <w:szCs w:val="28"/>
        </w:rPr>
      </w:pPr>
      <w:r w:rsidRPr="00303E77">
        <w:rPr>
          <w:rFonts w:eastAsia="Arial"/>
          <w:b/>
          <w:sz w:val="28"/>
          <w:szCs w:val="28"/>
        </w:rPr>
        <w:t xml:space="preserve">Bài </w:t>
      </w:r>
      <w:r w:rsidR="00303E77">
        <w:rPr>
          <w:rFonts w:eastAsia="Arial"/>
          <w:b/>
          <w:sz w:val="28"/>
          <w:szCs w:val="28"/>
        </w:rPr>
        <w:t>21</w:t>
      </w:r>
      <w:r w:rsidR="00DF3463" w:rsidRPr="00303E77">
        <w:rPr>
          <w:rFonts w:eastAsia="Arial"/>
          <w:b/>
          <w:sz w:val="28"/>
          <w:szCs w:val="28"/>
        </w:rPr>
        <w:t>:</w:t>
      </w:r>
      <w:r w:rsidRPr="00303E77">
        <w:rPr>
          <w:rFonts w:eastAsia="Arial"/>
          <w:b/>
          <w:sz w:val="28"/>
          <w:szCs w:val="28"/>
        </w:rPr>
        <w:t xml:space="preserve"> </w:t>
      </w:r>
      <w:r w:rsidR="00536C63" w:rsidRPr="00303E77">
        <w:rPr>
          <w:rFonts w:eastAsia="Arial"/>
          <w:b/>
          <w:sz w:val="28"/>
          <w:szCs w:val="28"/>
        </w:rPr>
        <w:t>THỰC HÀNH</w:t>
      </w:r>
    </w:p>
    <w:p w14:paraId="6C696A29" w14:textId="19720119" w:rsidR="00DF3463" w:rsidRPr="00303E77" w:rsidRDefault="00536C63" w:rsidP="00303E77">
      <w:pPr>
        <w:jc w:val="center"/>
        <w:rPr>
          <w:rFonts w:eastAsia="Arial"/>
          <w:b/>
          <w:sz w:val="28"/>
          <w:szCs w:val="28"/>
        </w:rPr>
      </w:pPr>
      <w:r w:rsidRPr="00303E77">
        <w:rPr>
          <w:rFonts w:eastAsia="Arial"/>
          <w:b/>
          <w:sz w:val="28"/>
          <w:szCs w:val="28"/>
        </w:rPr>
        <w:t xml:space="preserve"> QUAN SÁT VÀ PHÂN BIỆT MỘT SỐ LOẠI TẾ BÀO </w:t>
      </w:r>
    </w:p>
    <w:p w14:paraId="231A95B7" w14:textId="77777777" w:rsidR="00DF3463" w:rsidRPr="00303E77" w:rsidRDefault="00DF3463" w:rsidP="00303E77">
      <w:pPr>
        <w:jc w:val="center"/>
        <w:rPr>
          <w:rFonts w:eastAsia="Arial"/>
          <w:bCs/>
          <w:szCs w:val="26"/>
        </w:rPr>
      </w:pPr>
      <w:r w:rsidRPr="00303E77">
        <w:rPr>
          <w:rFonts w:eastAsia="Arial"/>
          <w:bCs/>
          <w:szCs w:val="26"/>
        </w:rPr>
        <w:t>Môn học: KHTN - Lớp: 6</w:t>
      </w:r>
    </w:p>
    <w:p w14:paraId="4DEE59D5" w14:textId="273C8FE6" w:rsidR="00DF3463" w:rsidRPr="00303E77" w:rsidRDefault="00DF3463" w:rsidP="00303E77">
      <w:pPr>
        <w:jc w:val="center"/>
        <w:rPr>
          <w:rFonts w:eastAsia="Arial"/>
          <w:bCs/>
          <w:szCs w:val="26"/>
        </w:rPr>
      </w:pPr>
      <w:r w:rsidRPr="00303E77">
        <w:rPr>
          <w:rFonts w:eastAsia="Arial"/>
          <w:bCs/>
          <w:szCs w:val="26"/>
        </w:rPr>
        <w:t xml:space="preserve">Thời gian thực hiện: </w:t>
      </w:r>
      <w:r w:rsidR="00E94222" w:rsidRPr="00303E77">
        <w:rPr>
          <w:rFonts w:eastAsia="Arial"/>
          <w:bCs/>
          <w:szCs w:val="26"/>
        </w:rPr>
        <w:t>1</w:t>
      </w:r>
      <w:r w:rsidRPr="00303E77">
        <w:rPr>
          <w:rFonts w:eastAsia="Arial"/>
          <w:bCs/>
          <w:szCs w:val="26"/>
        </w:rPr>
        <w:t xml:space="preserve"> tiết</w:t>
      </w:r>
    </w:p>
    <w:p w14:paraId="4BF91DBD" w14:textId="77777777" w:rsidR="00DF3463" w:rsidRPr="00303E77" w:rsidRDefault="00DF3463" w:rsidP="00303E77">
      <w:pPr>
        <w:rPr>
          <w:rFonts w:eastAsia="Arial"/>
          <w:b/>
          <w:szCs w:val="26"/>
          <w:lang w:val="vi-VN"/>
        </w:rPr>
      </w:pPr>
      <w:r w:rsidRPr="00303E77">
        <w:rPr>
          <w:rFonts w:eastAsia="Arial"/>
          <w:b/>
          <w:szCs w:val="26"/>
        </w:rPr>
        <w:t>I. Mục tiêu</w:t>
      </w:r>
    </w:p>
    <w:p w14:paraId="2EF6C1F0" w14:textId="61F504BA" w:rsidR="00DF3463" w:rsidRPr="00303E77" w:rsidRDefault="00DF3463" w:rsidP="00303E77">
      <w:pPr>
        <w:numPr>
          <w:ilvl w:val="0"/>
          <w:numId w:val="1"/>
        </w:numPr>
        <w:tabs>
          <w:tab w:val="left" w:pos="567"/>
        </w:tabs>
        <w:ind w:firstLine="284"/>
        <w:rPr>
          <w:rFonts w:eastAsia="Arial"/>
          <w:szCs w:val="26"/>
        </w:rPr>
      </w:pPr>
      <w:r w:rsidRPr="00303E77">
        <w:rPr>
          <w:rFonts w:eastAsia="Arial"/>
          <w:b/>
          <w:szCs w:val="26"/>
        </w:rPr>
        <w:t xml:space="preserve"> Kiến thức:</w:t>
      </w:r>
      <w:r w:rsidR="00CD1A6A" w:rsidRPr="00303E77">
        <w:rPr>
          <w:rFonts w:eastAsia="Arial"/>
          <w:b/>
          <w:szCs w:val="26"/>
        </w:rPr>
        <w:t xml:space="preserve"> </w:t>
      </w:r>
      <w:r w:rsidR="00CD1A6A" w:rsidRPr="00303E77">
        <w:rPr>
          <w:rFonts w:eastAsia="Arial"/>
          <w:bCs/>
          <w:szCs w:val="26"/>
        </w:rPr>
        <w:t>Sau khi học xong bài học này học sinh</w:t>
      </w:r>
      <w:r w:rsidR="002B2430" w:rsidRPr="00303E77">
        <w:rPr>
          <w:rFonts w:eastAsia="Arial"/>
          <w:bCs/>
          <w:szCs w:val="26"/>
        </w:rPr>
        <w:t xml:space="preserve"> sẽ khám phá được quá trình lớn lên và sinh sản của tế bào bao gồm</w:t>
      </w:r>
    </w:p>
    <w:p w14:paraId="7D842546" w14:textId="6D67DB6C" w:rsidR="00840150" w:rsidRPr="00303E77" w:rsidRDefault="00C30978" w:rsidP="00303E77">
      <w:pPr>
        <w:ind w:firstLine="567"/>
        <w:rPr>
          <w:szCs w:val="26"/>
        </w:rPr>
      </w:pPr>
      <w:r w:rsidRPr="00303E77">
        <w:rPr>
          <w:szCs w:val="26"/>
          <w:lang w:val="en-SG"/>
        </w:rPr>
        <w:t xml:space="preserve">- </w:t>
      </w:r>
      <w:r w:rsidR="00840150" w:rsidRPr="00303E77">
        <w:rPr>
          <w:szCs w:val="26"/>
        </w:rPr>
        <w:t>Quan sát được tế bào lớn bằng mắt thường và tế bào nhỏ dưới kính lúp và kính hiển vi quang học</w:t>
      </w:r>
    </w:p>
    <w:p w14:paraId="4459B7FE" w14:textId="5AA67A17" w:rsidR="00840150" w:rsidRPr="00303E77" w:rsidRDefault="00840150" w:rsidP="00303E77">
      <w:pPr>
        <w:ind w:firstLine="567"/>
        <w:rPr>
          <w:szCs w:val="26"/>
        </w:rPr>
      </w:pPr>
      <w:r w:rsidRPr="00303E77">
        <w:rPr>
          <w:szCs w:val="26"/>
        </w:rPr>
        <w:t>- Thực hiện được các bước làm tiêu bản sinh học.</w:t>
      </w:r>
    </w:p>
    <w:p w14:paraId="7710A373" w14:textId="77777777" w:rsidR="00DF3463" w:rsidRPr="00303E77" w:rsidRDefault="00DF3463" w:rsidP="00303E77">
      <w:pPr>
        <w:numPr>
          <w:ilvl w:val="0"/>
          <w:numId w:val="1"/>
        </w:numPr>
        <w:tabs>
          <w:tab w:val="left" w:pos="567"/>
        </w:tabs>
        <w:ind w:firstLine="284"/>
        <w:rPr>
          <w:rFonts w:eastAsia="Arial"/>
          <w:b/>
          <w:szCs w:val="26"/>
        </w:rPr>
      </w:pPr>
      <w:r w:rsidRPr="00303E77">
        <w:rPr>
          <w:rFonts w:eastAsia="Arial"/>
          <w:b/>
          <w:szCs w:val="26"/>
        </w:rPr>
        <w:t xml:space="preserve">Năng lực: </w:t>
      </w:r>
    </w:p>
    <w:p w14:paraId="545B5EF9" w14:textId="0FC34AEF" w:rsidR="00DF3463" w:rsidRPr="00303E77" w:rsidRDefault="00DF3463" w:rsidP="00303E77">
      <w:pPr>
        <w:tabs>
          <w:tab w:val="left" w:pos="709"/>
        </w:tabs>
        <w:ind w:firstLine="567"/>
        <w:rPr>
          <w:rFonts w:eastAsia="Arial"/>
          <w:b/>
          <w:szCs w:val="26"/>
        </w:rPr>
      </w:pPr>
      <w:r w:rsidRPr="00303E77">
        <w:rPr>
          <w:rFonts w:eastAsia="Arial"/>
          <w:b/>
          <w:szCs w:val="26"/>
        </w:rPr>
        <w:t>2.1. Năng lực chung</w:t>
      </w:r>
    </w:p>
    <w:p w14:paraId="437CBC24" w14:textId="5E84FF73" w:rsidR="002B2430" w:rsidRPr="00303E77" w:rsidRDefault="002B2430" w:rsidP="00303E77">
      <w:pPr>
        <w:ind w:firstLine="567"/>
        <w:rPr>
          <w:szCs w:val="26"/>
        </w:rPr>
      </w:pPr>
      <w:r w:rsidRPr="00303E77">
        <w:rPr>
          <w:szCs w:val="26"/>
        </w:rPr>
        <w:t>Thực hiện bài học này sẽ góp phần hình thành và phát triển mộ số năng lực của học sinh như sau:</w:t>
      </w:r>
    </w:p>
    <w:p w14:paraId="50575B63" w14:textId="411B0042" w:rsidR="00DF3463" w:rsidRPr="00303E77" w:rsidRDefault="002B2430" w:rsidP="00303E77">
      <w:pPr>
        <w:ind w:firstLine="567"/>
        <w:rPr>
          <w:szCs w:val="26"/>
        </w:rPr>
      </w:pPr>
      <w:r w:rsidRPr="00303E77">
        <w:rPr>
          <w:b/>
          <w:szCs w:val="26"/>
        </w:rPr>
        <w:t xml:space="preserve">- </w:t>
      </w:r>
      <w:r w:rsidR="00DF3463" w:rsidRPr="00303E77">
        <w:rPr>
          <w:szCs w:val="26"/>
        </w:rPr>
        <w:t xml:space="preserve">Năng lực tự chủ và tự học: </w:t>
      </w:r>
      <w:r w:rsidR="00E622E5" w:rsidRPr="00303E77">
        <w:rPr>
          <w:szCs w:val="26"/>
        </w:rPr>
        <w:t xml:space="preserve">tự tìm kiếm thông tin, đọc sách giáo khoa, quan sát hình ảnh, đoạn video để </w:t>
      </w:r>
      <w:r w:rsidR="00840150" w:rsidRPr="00303E77">
        <w:rPr>
          <w:szCs w:val="26"/>
        </w:rPr>
        <w:t>ghi lại được các bước làm một tiêu bản sinh học.</w:t>
      </w:r>
    </w:p>
    <w:p w14:paraId="4259B224" w14:textId="43E98230" w:rsidR="00DF3463" w:rsidRPr="00303E77" w:rsidRDefault="00AB06BC" w:rsidP="00303E77">
      <w:pPr>
        <w:ind w:firstLine="567"/>
        <w:rPr>
          <w:szCs w:val="26"/>
        </w:rPr>
      </w:pPr>
      <w:r w:rsidRPr="00303E77">
        <w:rPr>
          <w:szCs w:val="26"/>
        </w:rPr>
        <w:t xml:space="preserve">- </w:t>
      </w:r>
      <w:r w:rsidR="00DF3463" w:rsidRPr="00303E77">
        <w:rPr>
          <w:szCs w:val="26"/>
        </w:rPr>
        <w:t xml:space="preserve">Năng lực giao tiếp và hợp tác: </w:t>
      </w:r>
      <w:r w:rsidR="00D6682F" w:rsidRPr="00303E77">
        <w:rPr>
          <w:szCs w:val="26"/>
        </w:rPr>
        <w:t xml:space="preserve">thảo luận </w:t>
      </w:r>
      <w:r w:rsidR="00E622E5" w:rsidRPr="00303E77">
        <w:rPr>
          <w:szCs w:val="26"/>
        </w:rPr>
        <w:t xml:space="preserve">nhóm </w:t>
      </w:r>
      <w:r w:rsidR="006E5509" w:rsidRPr="00303E77">
        <w:rPr>
          <w:szCs w:val="26"/>
        </w:rPr>
        <w:t xml:space="preserve">xác định được </w:t>
      </w:r>
      <w:r w:rsidR="007A73D4" w:rsidRPr="00303E77">
        <w:rPr>
          <w:szCs w:val="26"/>
        </w:rPr>
        <w:t>các bước làm tiêu bản tế bào biểu bì hành tây, tế bào niêm mạc miệng.</w:t>
      </w:r>
    </w:p>
    <w:p w14:paraId="633E4487" w14:textId="0000E7EA" w:rsidR="00E37964" w:rsidRPr="00303E77" w:rsidRDefault="00AB06BC" w:rsidP="00303E77">
      <w:pPr>
        <w:ind w:firstLine="567"/>
        <w:rPr>
          <w:szCs w:val="26"/>
        </w:rPr>
      </w:pPr>
      <w:r w:rsidRPr="00303E77">
        <w:rPr>
          <w:szCs w:val="26"/>
        </w:rPr>
        <w:t xml:space="preserve">- </w:t>
      </w:r>
      <w:r w:rsidR="00DF3463" w:rsidRPr="00303E77">
        <w:rPr>
          <w:szCs w:val="26"/>
        </w:rPr>
        <w:t xml:space="preserve">Năng lực giải quyết vấn đề và sáng tạo: </w:t>
      </w:r>
      <w:r w:rsidR="006E5509" w:rsidRPr="00303E77">
        <w:rPr>
          <w:szCs w:val="26"/>
        </w:rPr>
        <w:t xml:space="preserve">Giải quyết vấn đề </w:t>
      </w:r>
      <w:r w:rsidR="007A73D4" w:rsidRPr="00303E77">
        <w:rPr>
          <w:szCs w:val="26"/>
        </w:rPr>
        <w:t xml:space="preserve">phát sinh </w:t>
      </w:r>
      <w:r w:rsidR="006E5509" w:rsidRPr="00303E77">
        <w:rPr>
          <w:szCs w:val="26"/>
        </w:rPr>
        <w:t xml:space="preserve">trong </w:t>
      </w:r>
      <w:r w:rsidR="007A73D4" w:rsidRPr="00303E77">
        <w:rPr>
          <w:szCs w:val="26"/>
        </w:rPr>
        <w:t>quá trình làm thí nghiệm.</w:t>
      </w:r>
    </w:p>
    <w:p w14:paraId="455F8B18" w14:textId="637F37DD" w:rsidR="00DF3463" w:rsidRPr="00303E77" w:rsidRDefault="00DF3463" w:rsidP="00303E77">
      <w:pPr>
        <w:tabs>
          <w:tab w:val="left" w:pos="709"/>
        </w:tabs>
        <w:ind w:firstLine="567"/>
        <w:rPr>
          <w:rFonts w:eastAsia="Arial"/>
          <w:b/>
          <w:szCs w:val="26"/>
        </w:rPr>
      </w:pPr>
      <w:r w:rsidRPr="00303E77">
        <w:rPr>
          <w:rFonts w:eastAsia="Arial"/>
          <w:b/>
          <w:szCs w:val="26"/>
        </w:rPr>
        <w:t>2.2. Năng lực khoa học tự nhiên</w:t>
      </w:r>
      <w:r w:rsidR="00B73B3F" w:rsidRPr="00303E77">
        <w:rPr>
          <w:rFonts w:eastAsia="Arial"/>
          <w:b/>
          <w:szCs w:val="26"/>
        </w:rPr>
        <w:t xml:space="preserve"> (sinh học)</w:t>
      </w:r>
    </w:p>
    <w:p w14:paraId="228F099B" w14:textId="6C555412" w:rsidR="00B73B3F" w:rsidRPr="00303E77" w:rsidRDefault="00B73B3F" w:rsidP="00303E77">
      <w:pPr>
        <w:tabs>
          <w:tab w:val="left" w:pos="709"/>
        </w:tabs>
        <w:ind w:firstLine="567"/>
        <w:rPr>
          <w:rFonts w:eastAsia="Arial"/>
          <w:b/>
          <w:szCs w:val="26"/>
        </w:rPr>
      </w:pPr>
      <w:r w:rsidRPr="00303E77">
        <w:rPr>
          <w:rFonts w:eastAsia="Arial"/>
          <w:b/>
          <w:szCs w:val="26"/>
        </w:rPr>
        <w:t>* Nhận thức sinh học</w:t>
      </w:r>
    </w:p>
    <w:p w14:paraId="7BEA842F" w14:textId="21FF34A9" w:rsidR="00B73B3F" w:rsidRPr="00303E77" w:rsidRDefault="00AB06BC" w:rsidP="00303E77">
      <w:pPr>
        <w:ind w:firstLine="567"/>
        <w:rPr>
          <w:szCs w:val="26"/>
        </w:rPr>
      </w:pPr>
      <w:r w:rsidRPr="00303E77">
        <w:rPr>
          <w:szCs w:val="26"/>
        </w:rPr>
        <w:t xml:space="preserve">- </w:t>
      </w:r>
      <w:r w:rsidR="00383B73" w:rsidRPr="00303E77">
        <w:rPr>
          <w:szCs w:val="26"/>
        </w:rPr>
        <w:t>Năng lực thực hành thí nghiệm</w:t>
      </w:r>
      <w:r w:rsidR="00B128D8" w:rsidRPr="00303E77">
        <w:rPr>
          <w:szCs w:val="26"/>
        </w:rPr>
        <w:t>: làm tiêu bản thực vật, động vật</w:t>
      </w:r>
    </w:p>
    <w:p w14:paraId="6547B83B" w14:textId="2BA50BD8" w:rsidR="00B73B3F" w:rsidRPr="00303E77" w:rsidRDefault="00AB06BC" w:rsidP="00303E77">
      <w:pPr>
        <w:ind w:firstLine="567"/>
        <w:rPr>
          <w:szCs w:val="26"/>
        </w:rPr>
      </w:pPr>
      <w:r w:rsidRPr="00303E77">
        <w:rPr>
          <w:szCs w:val="26"/>
        </w:rPr>
        <w:t xml:space="preserve">- </w:t>
      </w:r>
      <w:r w:rsidR="009943A4" w:rsidRPr="00303E77">
        <w:rPr>
          <w:szCs w:val="26"/>
        </w:rPr>
        <w:t>Nhận biết được</w:t>
      </w:r>
      <w:r w:rsidR="00B128D8" w:rsidRPr="00303E77">
        <w:rPr>
          <w:szCs w:val="26"/>
        </w:rPr>
        <w:t xml:space="preserve"> các cấu tạo và</w:t>
      </w:r>
      <w:r w:rsidR="009943A4" w:rsidRPr="00303E77">
        <w:rPr>
          <w:szCs w:val="26"/>
        </w:rPr>
        <w:t xml:space="preserve"> giới hạn một tế bào thực vật</w:t>
      </w:r>
      <w:r w:rsidR="00B128D8" w:rsidRPr="00303E77">
        <w:rPr>
          <w:szCs w:val="26"/>
        </w:rPr>
        <w:t>, động vật</w:t>
      </w:r>
      <w:r w:rsidR="009943A4" w:rsidRPr="00303E77">
        <w:rPr>
          <w:szCs w:val="26"/>
        </w:rPr>
        <w:t xml:space="preserve"> trên mẫu quan sát</w:t>
      </w:r>
    </w:p>
    <w:p w14:paraId="789FE395" w14:textId="026F15D4" w:rsidR="00B73B3F" w:rsidRPr="00303E77" w:rsidRDefault="00AB06BC" w:rsidP="00303E77">
      <w:pPr>
        <w:ind w:firstLine="567"/>
        <w:rPr>
          <w:szCs w:val="26"/>
        </w:rPr>
      </w:pPr>
      <w:r w:rsidRPr="00303E77">
        <w:rPr>
          <w:szCs w:val="26"/>
        </w:rPr>
        <w:t xml:space="preserve">- </w:t>
      </w:r>
      <w:r w:rsidR="009943A4" w:rsidRPr="00303E77">
        <w:rPr>
          <w:szCs w:val="26"/>
        </w:rPr>
        <w:t xml:space="preserve">So sánh được sự giống và khác nhau giữa tế bào thực vật </w:t>
      </w:r>
      <w:r w:rsidR="00670A92" w:rsidRPr="00303E77">
        <w:rPr>
          <w:szCs w:val="26"/>
        </w:rPr>
        <w:t>(biểu bì</w:t>
      </w:r>
      <w:r w:rsidR="009943A4" w:rsidRPr="00303E77">
        <w:rPr>
          <w:szCs w:val="26"/>
        </w:rPr>
        <w:t xml:space="preserve"> vẩy hành) với tế bào động vật (niêm mạc miệng).</w:t>
      </w:r>
    </w:p>
    <w:p w14:paraId="39C08AE0" w14:textId="03DF0506" w:rsidR="00B73B3F" w:rsidRPr="00303E77" w:rsidRDefault="00B73B3F" w:rsidP="00303E77">
      <w:pPr>
        <w:tabs>
          <w:tab w:val="left" w:pos="709"/>
        </w:tabs>
        <w:ind w:firstLine="567"/>
        <w:rPr>
          <w:rFonts w:eastAsia="Arial"/>
          <w:b/>
          <w:szCs w:val="26"/>
        </w:rPr>
      </w:pPr>
      <w:r w:rsidRPr="00303E77">
        <w:rPr>
          <w:rFonts w:eastAsia="Arial"/>
          <w:b/>
          <w:szCs w:val="26"/>
        </w:rPr>
        <w:t>* Tìm hiểu thế giới sống</w:t>
      </w:r>
    </w:p>
    <w:p w14:paraId="1DD078E5" w14:textId="270F07B2" w:rsidR="009943A4" w:rsidRPr="00303E77" w:rsidRDefault="009943A4" w:rsidP="00303E77">
      <w:pPr>
        <w:tabs>
          <w:tab w:val="left" w:pos="709"/>
        </w:tabs>
        <w:ind w:firstLine="567"/>
        <w:rPr>
          <w:rFonts w:eastAsia="Arial"/>
          <w:bCs/>
          <w:szCs w:val="26"/>
        </w:rPr>
      </w:pPr>
      <w:r w:rsidRPr="00303E77">
        <w:rPr>
          <w:rFonts w:eastAsia="Arial"/>
          <w:bCs/>
          <w:szCs w:val="26"/>
        </w:rPr>
        <w:t>- Viết</w:t>
      </w:r>
      <w:r w:rsidR="00670A92" w:rsidRPr="00303E77">
        <w:rPr>
          <w:rFonts w:eastAsia="Arial"/>
          <w:bCs/>
          <w:szCs w:val="26"/>
        </w:rPr>
        <w:t>, vẽ</w:t>
      </w:r>
      <w:r w:rsidRPr="00303E77">
        <w:rPr>
          <w:rFonts w:eastAsia="Arial"/>
          <w:bCs/>
          <w:szCs w:val="26"/>
        </w:rPr>
        <w:t xml:space="preserve"> báo cáo trình bày về kết quả thực hành của nhóm</w:t>
      </w:r>
    </w:p>
    <w:p w14:paraId="49347BEB" w14:textId="4DBCC88F" w:rsidR="00B73B3F" w:rsidRPr="00303E77" w:rsidRDefault="00B73B3F" w:rsidP="00303E77">
      <w:pPr>
        <w:tabs>
          <w:tab w:val="left" w:pos="709"/>
        </w:tabs>
        <w:ind w:firstLine="567"/>
        <w:rPr>
          <w:rFonts w:eastAsia="Arial"/>
          <w:b/>
          <w:szCs w:val="26"/>
        </w:rPr>
      </w:pPr>
      <w:r w:rsidRPr="00303E77">
        <w:rPr>
          <w:rFonts w:eastAsia="Arial"/>
          <w:b/>
          <w:szCs w:val="26"/>
        </w:rPr>
        <w:t>* Vận dụng kiến thức kĩ năng đã học</w:t>
      </w:r>
    </w:p>
    <w:p w14:paraId="5E66F0FC" w14:textId="636DA2D3" w:rsidR="00670A92" w:rsidRPr="00303E77" w:rsidRDefault="00670A92" w:rsidP="00303E77">
      <w:pPr>
        <w:ind w:firstLine="567"/>
        <w:rPr>
          <w:szCs w:val="26"/>
        </w:rPr>
      </w:pPr>
      <w:r w:rsidRPr="00303E77">
        <w:rPr>
          <w:szCs w:val="26"/>
        </w:rPr>
        <w:t>- Làm các tiêu bản tế bào khác để quan sát dưới kính hiển vi.</w:t>
      </w:r>
    </w:p>
    <w:p w14:paraId="69BC81A7" w14:textId="22004F0C" w:rsidR="00DF3463" w:rsidRPr="00303E77" w:rsidRDefault="0080122A" w:rsidP="00303E77">
      <w:pPr>
        <w:tabs>
          <w:tab w:val="left" w:pos="567"/>
        </w:tabs>
        <w:ind w:left="284"/>
        <w:rPr>
          <w:rFonts w:eastAsia="Arial"/>
          <w:szCs w:val="26"/>
          <w:lang w:val="vi-VN"/>
        </w:rPr>
      </w:pPr>
      <w:r w:rsidRPr="00303E77">
        <w:rPr>
          <w:rFonts w:eastAsia="Arial"/>
          <w:b/>
          <w:szCs w:val="26"/>
        </w:rPr>
        <w:t xml:space="preserve">3. </w:t>
      </w:r>
      <w:r w:rsidR="00DF3463" w:rsidRPr="00303E77">
        <w:rPr>
          <w:rFonts w:eastAsia="Arial"/>
          <w:b/>
          <w:szCs w:val="26"/>
        </w:rPr>
        <w:t xml:space="preserve">Phẩm chất: </w:t>
      </w:r>
      <w:r w:rsidR="00DF3463" w:rsidRPr="00303E77">
        <w:rPr>
          <w:rFonts w:eastAsia="Arial"/>
          <w:bCs/>
          <w:szCs w:val="26"/>
        </w:rPr>
        <w:t>Thông</w:t>
      </w:r>
      <w:r w:rsidR="00DF3463" w:rsidRPr="00303E77">
        <w:rPr>
          <w:bCs/>
          <w:szCs w:val="26"/>
        </w:rPr>
        <w:t xml:space="preserve"> </w:t>
      </w:r>
      <w:r w:rsidR="00DF3463" w:rsidRPr="00303E77">
        <w:rPr>
          <w:szCs w:val="26"/>
        </w:rPr>
        <w:t>qua thực hiện bài học sẽ tạo điều kiện để học sinh:</w:t>
      </w:r>
    </w:p>
    <w:p w14:paraId="7FC6DB1A" w14:textId="06A6F2C9" w:rsidR="00DF3463" w:rsidRPr="00303E77" w:rsidRDefault="00AB06BC" w:rsidP="00303E77">
      <w:pPr>
        <w:ind w:firstLine="567"/>
        <w:rPr>
          <w:szCs w:val="26"/>
        </w:rPr>
      </w:pPr>
      <w:bookmarkStart w:id="1" w:name="_Hlk68131948"/>
      <w:r w:rsidRPr="00303E77">
        <w:rPr>
          <w:szCs w:val="26"/>
        </w:rPr>
        <w:t xml:space="preserve">- </w:t>
      </w:r>
      <w:r w:rsidR="00DF3463" w:rsidRPr="00303E77">
        <w:rPr>
          <w:szCs w:val="26"/>
        </w:rPr>
        <w:t>Chăm học</w:t>
      </w:r>
      <w:r w:rsidR="009D17CF" w:rsidRPr="00303E77">
        <w:rPr>
          <w:szCs w:val="26"/>
        </w:rPr>
        <w:t xml:space="preserve">, chịu khó </w:t>
      </w:r>
      <w:r w:rsidR="001D7D10" w:rsidRPr="00303E77">
        <w:rPr>
          <w:szCs w:val="26"/>
        </w:rPr>
        <w:t xml:space="preserve">đọc SGK và các tài liệu  và </w:t>
      </w:r>
      <w:r w:rsidR="009D17CF" w:rsidRPr="00303E77">
        <w:rPr>
          <w:szCs w:val="26"/>
        </w:rPr>
        <w:t xml:space="preserve"> thực hiện các nhiệm vụ cá nhân </w:t>
      </w:r>
    </w:p>
    <w:p w14:paraId="3F154C2E" w14:textId="77777777" w:rsidR="00F55545" w:rsidRPr="00303E77" w:rsidRDefault="00AB06BC" w:rsidP="00303E77">
      <w:pPr>
        <w:ind w:firstLine="567"/>
        <w:rPr>
          <w:szCs w:val="26"/>
        </w:rPr>
      </w:pPr>
      <w:r w:rsidRPr="00303E77">
        <w:rPr>
          <w:szCs w:val="26"/>
        </w:rPr>
        <w:t xml:space="preserve">- </w:t>
      </w:r>
      <w:r w:rsidR="00DF3463" w:rsidRPr="00303E77">
        <w:rPr>
          <w:szCs w:val="26"/>
        </w:rPr>
        <w:t>Có trách nhiệm tron</w:t>
      </w:r>
      <w:r w:rsidR="009D17CF" w:rsidRPr="00303E77">
        <w:rPr>
          <w:szCs w:val="26"/>
        </w:rPr>
        <w:t xml:space="preserve">g hoạt động nhóm, chủ động thực hiện các </w:t>
      </w:r>
      <w:bookmarkEnd w:id="1"/>
      <w:r w:rsidR="0080122A" w:rsidRPr="00303E77">
        <w:rPr>
          <w:szCs w:val="26"/>
        </w:rPr>
        <w:t>hoạt động thực hành quan sát tế bào thực vật.</w:t>
      </w:r>
    </w:p>
    <w:p w14:paraId="4777EE0D" w14:textId="54BB405E" w:rsidR="00F55545" w:rsidRPr="00303E77" w:rsidRDefault="00F55545" w:rsidP="00303E77">
      <w:pPr>
        <w:ind w:firstLine="567"/>
        <w:rPr>
          <w:szCs w:val="26"/>
        </w:rPr>
      </w:pPr>
      <w:r w:rsidRPr="00303E77">
        <w:rPr>
          <w:szCs w:val="26"/>
        </w:rPr>
        <w:t xml:space="preserve">- </w:t>
      </w:r>
      <w:r w:rsidRPr="00303E77">
        <w:rPr>
          <w:rFonts w:eastAsia="Arial"/>
          <w:szCs w:val="26"/>
        </w:rPr>
        <w:t xml:space="preserve">Trung thực, </w:t>
      </w:r>
      <w:r w:rsidRPr="00303E77">
        <w:rPr>
          <w:szCs w:val="26"/>
        </w:rPr>
        <w:t>báo cáo chính xác, nhận xét khách quan kết quả thực hiện</w:t>
      </w:r>
      <w:r w:rsidRPr="00303E77">
        <w:rPr>
          <w:rFonts w:eastAsia="Arial"/>
          <w:szCs w:val="26"/>
        </w:rPr>
        <w:t xml:space="preserve"> ,cẩn thận trong việc sử dụng các dụng cụ  thí nghiệm </w:t>
      </w:r>
    </w:p>
    <w:p w14:paraId="31870C7A" w14:textId="77777777" w:rsidR="00DF3463" w:rsidRPr="00303E77" w:rsidRDefault="00DF3463" w:rsidP="00303E77">
      <w:pPr>
        <w:rPr>
          <w:rFonts w:eastAsia="Arial"/>
          <w:b/>
          <w:szCs w:val="26"/>
        </w:rPr>
      </w:pPr>
      <w:r w:rsidRPr="00303E77">
        <w:rPr>
          <w:rFonts w:eastAsia="Arial"/>
          <w:b/>
          <w:szCs w:val="26"/>
        </w:rPr>
        <w:t>II. Thiết bị dạy học và học liệu</w:t>
      </w:r>
    </w:p>
    <w:p w14:paraId="24F66AAE" w14:textId="4650525E" w:rsidR="00DF3463" w:rsidRPr="00303E77" w:rsidRDefault="00AB06BC" w:rsidP="00303E77">
      <w:pPr>
        <w:ind w:firstLine="567"/>
        <w:rPr>
          <w:szCs w:val="26"/>
        </w:rPr>
      </w:pPr>
      <w:r w:rsidRPr="00303E77">
        <w:rPr>
          <w:szCs w:val="26"/>
        </w:rPr>
        <w:t xml:space="preserve">- </w:t>
      </w:r>
      <w:r w:rsidR="00670A92" w:rsidRPr="00303E77">
        <w:rPr>
          <w:szCs w:val="26"/>
        </w:rPr>
        <w:t xml:space="preserve">Thiết bị thí nghiệm theo hướng dẫn: </w:t>
      </w:r>
      <w:r w:rsidR="00B36D55" w:rsidRPr="00303E77">
        <w:rPr>
          <w:szCs w:val="26"/>
        </w:rPr>
        <w:t>kính hiển vi, dao mổ, thìa inox sạch, giấy thấm, lam kính, lam men, ống nhỏ giọt, kim mũi mác, nước cất đựng trong cốc thủy tinh.</w:t>
      </w:r>
    </w:p>
    <w:p w14:paraId="525D9054" w14:textId="50B26A51" w:rsidR="00B36D55" w:rsidRPr="00303E77" w:rsidRDefault="00B36D55" w:rsidP="00303E77">
      <w:pPr>
        <w:ind w:firstLine="567"/>
        <w:rPr>
          <w:szCs w:val="26"/>
        </w:rPr>
      </w:pPr>
      <w:r w:rsidRPr="00303E77">
        <w:rPr>
          <w:szCs w:val="26"/>
        </w:rPr>
        <w:lastRenderedPageBreak/>
        <w:t xml:space="preserve">- Mẫu vật: </w:t>
      </w:r>
      <w:r w:rsidR="00F55545" w:rsidRPr="00303E77">
        <w:rPr>
          <w:szCs w:val="26"/>
        </w:rPr>
        <w:t xml:space="preserve">mỗi nhóm chuẩn bị </w:t>
      </w:r>
      <w:r w:rsidRPr="00303E77">
        <w:rPr>
          <w:szCs w:val="26"/>
        </w:rPr>
        <w:t>củ hành tây, tế bào niêm mạc miệng</w:t>
      </w:r>
      <w:r w:rsidR="0035520F" w:rsidRPr="00303E77">
        <w:rPr>
          <w:szCs w:val="26"/>
        </w:rPr>
        <w:t xml:space="preserve">, </w:t>
      </w:r>
      <w:r w:rsidRPr="00303E77">
        <w:rPr>
          <w:szCs w:val="26"/>
        </w:rPr>
        <w:t>tế bào tép bưởi,</w:t>
      </w:r>
      <w:r w:rsidR="0035520F" w:rsidRPr="00303E77">
        <w:rPr>
          <w:szCs w:val="26"/>
        </w:rPr>
        <w:t xml:space="preserve"> cam, chanh….</w:t>
      </w:r>
    </w:p>
    <w:p w14:paraId="7099113B" w14:textId="4A8C1512" w:rsidR="00DF3463" w:rsidRPr="00303E77" w:rsidRDefault="00906A1F" w:rsidP="00303E77">
      <w:pPr>
        <w:tabs>
          <w:tab w:val="left" w:pos="709"/>
        </w:tabs>
        <w:ind w:firstLine="567"/>
        <w:rPr>
          <w:rFonts w:eastAsia="Arial"/>
          <w:szCs w:val="26"/>
        </w:rPr>
      </w:pPr>
      <w:bookmarkStart w:id="2" w:name="_Hlk63543981"/>
      <w:r w:rsidRPr="00303E77">
        <w:rPr>
          <w:rFonts w:eastAsia="Arial"/>
          <w:szCs w:val="26"/>
        </w:rPr>
        <w:t xml:space="preserve">- </w:t>
      </w:r>
      <w:r w:rsidR="00F55545" w:rsidRPr="00303E77">
        <w:rPr>
          <w:rFonts w:eastAsia="Arial"/>
          <w:szCs w:val="26"/>
        </w:rPr>
        <w:t>Giáo viên c</w:t>
      </w:r>
      <w:r w:rsidR="00DF3463" w:rsidRPr="00303E77">
        <w:rPr>
          <w:rFonts w:eastAsia="Arial"/>
          <w:szCs w:val="26"/>
        </w:rPr>
        <w:t xml:space="preserve">huẩn bị cho mỗi nhóm </w:t>
      </w:r>
      <w:bookmarkEnd w:id="2"/>
      <w:r w:rsidR="00DF3463" w:rsidRPr="00303E77">
        <w:rPr>
          <w:rFonts w:eastAsia="Arial"/>
          <w:szCs w:val="26"/>
        </w:rPr>
        <w:t xml:space="preserve">học sinh: </w:t>
      </w:r>
      <w:r w:rsidRPr="00303E77">
        <w:rPr>
          <w:rFonts w:eastAsia="Arial"/>
          <w:szCs w:val="26"/>
        </w:rPr>
        <w:t>phiếu hoạt động nhóm</w:t>
      </w:r>
      <w:r w:rsidR="008F1F32" w:rsidRPr="00303E77">
        <w:rPr>
          <w:rFonts w:eastAsia="Arial"/>
          <w:szCs w:val="26"/>
        </w:rPr>
        <w:t>, các mẫu tiêu bản lát cắt ngang qua rễ, thân, lá, bao phấn, mô cơ, mô thần kinh….</w:t>
      </w:r>
    </w:p>
    <w:p w14:paraId="3B36E94A" w14:textId="77777777" w:rsidR="00DF3463" w:rsidRPr="00303E77" w:rsidRDefault="00DF3463" w:rsidP="00303E77">
      <w:pPr>
        <w:rPr>
          <w:rFonts w:eastAsia="Arial"/>
          <w:b/>
          <w:szCs w:val="26"/>
        </w:rPr>
      </w:pPr>
      <w:r w:rsidRPr="00303E77">
        <w:rPr>
          <w:rFonts w:eastAsia="Arial"/>
          <w:b/>
          <w:szCs w:val="26"/>
        </w:rPr>
        <w:t xml:space="preserve">III. Tiến trình dạy học </w:t>
      </w:r>
    </w:p>
    <w:p w14:paraId="44A0823E" w14:textId="4B83E8BF" w:rsidR="00DF3463" w:rsidRPr="00303E77" w:rsidRDefault="00303E77" w:rsidP="00303E77">
      <w:pPr>
        <w:tabs>
          <w:tab w:val="left" w:pos="567"/>
        </w:tabs>
        <w:ind w:left="284"/>
        <w:rPr>
          <w:rFonts w:eastAsia="Arial"/>
          <w:b/>
          <w:szCs w:val="26"/>
          <w:lang w:val="vi-VN"/>
        </w:rPr>
      </w:pPr>
      <w:r>
        <w:rPr>
          <w:rFonts w:eastAsia="Arial"/>
          <w:b/>
          <w:szCs w:val="26"/>
        </w:rPr>
        <w:t xml:space="preserve">1. </w:t>
      </w:r>
      <w:r w:rsidR="00DF3463" w:rsidRPr="00303E77">
        <w:rPr>
          <w:rFonts w:eastAsia="Arial"/>
          <w:b/>
          <w:szCs w:val="26"/>
        </w:rPr>
        <w:t xml:space="preserve">Hoạt động 1: </w:t>
      </w:r>
      <w:r w:rsidR="00906A1F" w:rsidRPr="00303E77">
        <w:rPr>
          <w:rFonts w:eastAsia="Arial"/>
          <w:b/>
          <w:szCs w:val="26"/>
        </w:rPr>
        <w:t>Xác định mục tiêu của nhóm trong giờ thực hành, kiểm tra dụng cụ, mẫu vật của mỗi nhóm.</w:t>
      </w:r>
    </w:p>
    <w:p w14:paraId="5CB14D81" w14:textId="05F81CC2" w:rsidR="00DF3463" w:rsidRPr="00303E77" w:rsidRDefault="00DF3463" w:rsidP="00303E77">
      <w:pPr>
        <w:numPr>
          <w:ilvl w:val="0"/>
          <w:numId w:val="4"/>
        </w:numPr>
        <w:tabs>
          <w:tab w:val="left" w:pos="851"/>
        </w:tabs>
        <w:ind w:firstLine="567"/>
        <w:rPr>
          <w:rFonts w:eastAsia="Arial"/>
          <w:b/>
          <w:szCs w:val="26"/>
        </w:rPr>
      </w:pPr>
      <w:r w:rsidRPr="00303E77">
        <w:rPr>
          <w:rFonts w:eastAsia="Arial"/>
          <w:b/>
          <w:szCs w:val="26"/>
        </w:rPr>
        <w:t xml:space="preserve">Mục tiêu: </w:t>
      </w:r>
      <w:r w:rsidRPr="00303E77">
        <w:rPr>
          <w:rFonts w:eastAsia="Arial"/>
          <w:szCs w:val="26"/>
        </w:rPr>
        <w:t>Giúp học sinh</w:t>
      </w:r>
      <w:r w:rsidR="0059683D" w:rsidRPr="00303E77">
        <w:rPr>
          <w:rFonts w:eastAsia="Arial"/>
          <w:szCs w:val="26"/>
        </w:rPr>
        <w:t xml:space="preserve"> </w:t>
      </w:r>
      <w:r w:rsidR="00906A1F" w:rsidRPr="00303E77">
        <w:rPr>
          <w:rFonts w:eastAsia="Arial"/>
          <w:szCs w:val="26"/>
        </w:rPr>
        <w:t>xác định được nhiệm vụ của nhóm và kiểm tra được thiết bị, dụng cụ, mẫu vật đầy đủ để tiến hành thực hành.</w:t>
      </w:r>
    </w:p>
    <w:p w14:paraId="18F7248F" w14:textId="08E99D8C" w:rsidR="00DF3463" w:rsidRPr="00303E77" w:rsidRDefault="00DF3463" w:rsidP="00303E77">
      <w:pPr>
        <w:numPr>
          <w:ilvl w:val="0"/>
          <w:numId w:val="4"/>
        </w:numPr>
        <w:tabs>
          <w:tab w:val="left" w:pos="851"/>
        </w:tabs>
        <w:ind w:firstLine="567"/>
        <w:rPr>
          <w:rFonts w:eastAsia="Arial"/>
          <w:szCs w:val="26"/>
        </w:rPr>
      </w:pPr>
      <w:r w:rsidRPr="00303E77">
        <w:rPr>
          <w:rFonts w:eastAsia="Arial"/>
          <w:b/>
          <w:szCs w:val="26"/>
        </w:rPr>
        <w:t xml:space="preserve">Nội dung: </w:t>
      </w:r>
      <w:r w:rsidRPr="00303E77">
        <w:rPr>
          <w:rFonts w:eastAsia="Arial"/>
          <w:szCs w:val="26"/>
        </w:rPr>
        <w:t>Học sinh thực hiện</w:t>
      </w:r>
      <w:r w:rsidR="0059683D" w:rsidRPr="00303E77">
        <w:rPr>
          <w:rFonts w:eastAsia="Arial"/>
          <w:szCs w:val="26"/>
        </w:rPr>
        <w:t>:</w:t>
      </w:r>
    </w:p>
    <w:p w14:paraId="41271C47" w14:textId="77777777" w:rsidR="00906A1F" w:rsidRPr="00303E77" w:rsidRDefault="008D49B8" w:rsidP="00303E77">
      <w:pPr>
        <w:ind w:firstLine="567"/>
        <w:rPr>
          <w:szCs w:val="26"/>
        </w:rPr>
      </w:pPr>
      <w:r w:rsidRPr="00303E77">
        <w:rPr>
          <w:szCs w:val="26"/>
        </w:rPr>
        <w:t xml:space="preserve">Thảo luận </w:t>
      </w:r>
      <w:r w:rsidR="00906A1F" w:rsidRPr="00303E77">
        <w:rPr>
          <w:szCs w:val="26"/>
        </w:rPr>
        <w:t xml:space="preserve">nhóm xác định </w:t>
      </w:r>
    </w:p>
    <w:p w14:paraId="4E5B2698" w14:textId="609FA078" w:rsidR="004A7A3D" w:rsidRPr="00303E77" w:rsidRDefault="00906A1F" w:rsidP="00303E77">
      <w:pPr>
        <w:ind w:firstLine="567"/>
        <w:rPr>
          <w:szCs w:val="26"/>
        </w:rPr>
      </w:pPr>
      <w:r w:rsidRPr="00303E77">
        <w:rPr>
          <w:szCs w:val="26"/>
        </w:rPr>
        <w:t>+ Mục tiêu nhóm đạt được trong giờ thực hành</w:t>
      </w:r>
    </w:p>
    <w:p w14:paraId="66DBF522" w14:textId="2A4F7BD6" w:rsidR="00906A1F" w:rsidRPr="00303E77" w:rsidRDefault="00906A1F" w:rsidP="00303E77">
      <w:pPr>
        <w:ind w:firstLine="567"/>
        <w:rPr>
          <w:szCs w:val="26"/>
        </w:rPr>
      </w:pPr>
      <w:r w:rsidRPr="00303E77">
        <w:rPr>
          <w:szCs w:val="26"/>
        </w:rPr>
        <w:t xml:space="preserve">+ Kiểm tra </w:t>
      </w:r>
      <w:r w:rsidRPr="00303E77">
        <w:rPr>
          <w:rFonts w:eastAsia="Arial"/>
          <w:szCs w:val="26"/>
        </w:rPr>
        <w:t>thiết bị, dụng cụ, mẫu vật</w:t>
      </w:r>
      <w:r w:rsidR="00073924" w:rsidRPr="00303E77">
        <w:rPr>
          <w:rFonts w:eastAsia="Arial"/>
          <w:szCs w:val="26"/>
        </w:rPr>
        <w:t xml:space="preserve"> và các bước tiến hành</w:t>
      </w:r>
    </w:p>
    <w:p w14:paraId="0D31CF4E" w14:textId="77777777" w:rsidR="00DF3463" w:rsidRPr="00303E77" w:rsidRDefault="00DF3463" w:rsidP="00303E77">
      <w:pPr>
        <w:numPr>
          <w:ilvl w:val="0"/>
          <w:numId w:val="5"/>
        </w:numPr>
        <w:tabs>
          <w:tab w:val="left" w:pos="851"/>
        </w:tabs>
        <w:ind w:firstLine="567"/>
        <w:rPr>
          <w:rFonts w:eastAsia="Arial"/>
          <w:b/>
          <w:szCs w:val="26"/>
        </w:rPr>
      </w:pPr>
      <w:bookmarkStart w:id="3" w:name="page2"/>
      <w:bookmarkEnd w:id="3"/>
      <w:r w:rsidRPr="00303E77">
        <w:rPr>
          <w:rFonts w:eastAsia="Arial"/>
          <w:b/>
          <w:szCs w:val="26"/>
        </w:rPr>
        <w:t xml:space="preserve">Sản phẩm: </w:t>
      </w:r>
    </w:p>
    <w:p w14:paraId="27E1761F" w14:textId="31EA44BF" w:rsidR="00DF3463" w:rsidRPr="00303E77" w:rsidRDefault="00892581" w:rsidP="00303E77">
      <w:pPr>
        <w:ind w:firstLine="567"/>
        <w:rPr>
          <w:szCs w:val="26"/>
        </w:rPr>
      </w:pPr>
      <w:r w:rsidRPr="00303E77">
        <w:rPr>
          <w:szCs w:val="26"/>
        </w:rPr>
        <w:t>-</w:t>
      </w:r>
      <w:r w:rsidR="004A7A3D" w:rsidRPr="00303E77">
        <w:rPr>
          <w:szCs w:val="26"/>
        </w:rPr>
        <w:t xml:space="preserve"> Hoàn thành nội dung </w:t>
      </w:r>
      <w:r w:rsidR="0020591E" w:rsidRPr="00303E77">
        <w:rPr>
          <w:szCs w:val="26"/>
        </w:rPr>
        <w:t>(I)</w:t>
      </w:r>
      <w:r w:rsidR="00073924" w:rsidRPr="00303E77">
        <w:rPr>
          <w:szCs w:val="26"/>
        </w:rPr>
        <w:t>, (II) và (III)</w:t>
      </w:r>
      <w:r w:rsidR="0020591E" w:rsidRPr="00303E77">
        <w:rPr>
          <w:szCs w:val="26"/>
        </w:rPr>
        <w:t xml:space="preserve"> trong phiếu học tập nhóm.</w:t>
      </w:r>
    </w:p>
    <w:p w14:paraId="035C1E9E" w14:textId="4A845815" w:rsidR="00B0192E" w:rsidRPr="00303E77" w:rsidRDefault="00B0192E" w:rsidP="00303E77">
      <w:pPr>
        <w:ind w:firstLine="567"/>
        <w:rPr>
          <w:b/>
          <w:bCs/>
          <w:szCs w:val="26"/>
        </w:rPr>
      </w:pPr>
      <w:r w:rsidRPr="00303E77">
        <w:rPr>
          <w:b/>
          <w:bCs/>
          <w:szCs w:val="26"/>
        </w:rPr>
        <w:t>(I)</w:t>
      </w:r>
      <w:r w:rsidR="00B0645F" w:rsidRPr="00303E77">
        <w:rPr>
          <w:szCs w:val="26"/>
        </w:rPr>
        <w:t xml:space="preserve"> </w:t>
      </w:r>
      <w:r w:rsidRPr="00303E77">
        <w:rPr>
          <w:b/>
          <w:bCs/>
          <w:szCs w:val="26"/>
        </w:rPr>
        <w:t>Mục tiêu</w:t>
      </w:r>
    </w:p>
    <w:p w14:paraId="6BCF4C1E" w14:textId="77777777" w:rsidR="00DF11BC" w:rsidRPr="00303E77" w:rsidRDefault="00DF11BC" w:rsidP="00303E77">
      <w:pPr>
        <w:ind w:firstLine="567"/>
        <w:rPr>
          <w:noProof/>
          <w:szCs w:val="26"/>
        </w:rPr>
      </w:pPr>
      <w:r w:rsidRPr="00303E77">
        <w:rPr>
          <w:noProof/>
          <w:szCs w:val="26"/>
          <w:lang w:val="vi-VN" w:eastAsia="vi-VN"/>
        </w:rPr>
        <mc:AlternateContent>
          <mc:Choice Requires="wps">
            <w:drawing>
              <wp:anchor distT="0" distB="0" distL="114300" distR="114300" simplePos="0" relativeHeight="251663360" behindDoc="0" locked="0" layoutInCell="1" allowOverlap="1" wp14:anchorId="5D6382DB" wp14:editId="78691ED9">
                <wp:simplePos x="0" y="0"/>
                <wp:positionH relativeFrom="column">
                  <wp:posOffset>53340</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0F04203F" w14:textId="60D25FB6" w:rsidR="00DF11BC" w:rsidRPr="00DF11BC" w:rsidRDefault="00DF11BC" w:rsidP="00DF11BC">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5D6382DB" id="Rectangle 5" o:spid="_x0000_s1026" style="position:absolute;left:0;text-align:left;margin-left:4.2pt;margin-top:1.2pt;width:1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2dZZfdkAAAAFAQAADwAAAGRycy9kb3du&#10;cmV2LnhtbEyOwU7DMBBE70j8g7VI3KhNqUob4lQVghOIisKBoxsvSYS9jmw3Sf+e5URPT6sZzb5y&#10;M3knBoypC6ThdqZAINXBdtRo+Px4vlmBSNmQNS4Qajhhgk11eVGawoaR3nHY50bwCKXCaGhz7gsp&#10;U92iN2kWeiTOvkP0JvMZG2mjGXncOzlXaim96Yg/tKbHxxbrn/3Rawi77uS2cf02vOL918suq3Fa&#10;Pml9fTVtH0BknPJ/Gf70WR0qdjqEI9kknIbVgosa5gxO79bMA1MtQFalPLevfgEAAP//AwBQSwEC&#10;LQAUAAYACAAAACEAtoM4kv4AAADhAQAAEwAAAAAAAAAAAAAAAAAAAAAAW0NvbnRlbnRfVHlwZXNd&#10;LnhtbFBLAQItABQABgAIAAAAIQA4/SH/1gAAAJQBAAALAAAAAAAAAAAAAAAAAC8BAABfcmVscy8u&#10;cmVsc1BLAQItABQABgAIAAAAIQChGv/8ZgIAABQFAAAOAAAAAAAAAAAAAAAAAC4CAABkcnMvZTJv&#10;RG9jLnhtbFBLAQItABQABgAIAAAAIQDZ1ll92QAAAAUBAAAPAAAAAAAAAAAAAAAAAMAEAABkcnMv&#10;ZG93bnJldi54bWxQSwUGAAAAAAQABADzAAAAxgUAAAAA&#10;" fillcolor="white [3201]" strokecolor="black [3200]" strokeweight="1pt">
                <v:textbox>
                  <w:txbxContent>
                    <w:p w14:paraId="0F04203F" w14:textId="60D25FB6" w:rsidR="00DF11BC" w:rsidRPr="00DF11BC" w:rsidRDefault="00DF11BC" w:rsidP="00DF11BC">
                      <w:pPr>
                        <w:rPr>
                          <w:sz w:val="14"/>
                          <w:szCs w:val="12"/>
                          <w:lang w:val="en-SG"/>
                        </w:rPr>
                      </w:pPr>
                    </w:p>
                  </w:txbxContent>
                </v:textbox>
                <w10:wrap type="square"/>
              </v:rect>
            </w:pict>
          </mc:Fallback>
        </mc:AlternateContent>
      </w:r>
      <w:r w:rsidRPr="00303E77">
        <w:rPr>
          <w:szCs w:val="26"/>
        </w:rPr>
        <w:t>Thực hiện chính xác các bước làm tiêu bản sinh học</w:t>
      </w:r>
      <w:r w:rsidRPr="00303E77">
        <w:rPr>
          <w:noProof/>
          <w:szCs w:val="26"/>
        </w:rPr>
        <w:t xml:space="preserve"> </w:t>
      </w:r>
    </w:p>
    <w:p w14:paraId="0AA808E6" w14:textId="77777777" w:rsidR="00DF11BC" w:rsidRPr="00303E77" w:rsidRDefault="00DF11BC" w:rsidP="00303E77">
      <w:pPr>
        <w:ind w:firstLine="567"/>
        <w:rPr>
          <w:szCs w:val="26"/>
        </w:rPr>
      </w:pPr>
      <w:r w:rsidRPr="00303E77">
        <w:rPr>
          <w:noProof/>
          <w:szCs w:val="26"/>
          <w:lang w:val="vi-VN" w:eastAsia="vi-VN"/>
        </w:rPr>
        <mc:AlternateContent>
          <mc:Choice Requires="wps">
            <w:drawing>
              <wp:anchor distT="0" distB="0" distL="114300" distR="114300" simplePos="0" relativeHeight="251664384" behindDoc="1" locked="0" layoutInCell="1" allowOverlap="1" wp14:anchorId="0C133601" wp14:editId="580B7597">
                <wp:simplePos x="0" y="0"/>
                <wp:positionH relativeFrom="column">
                  <wp:posOffset>49530</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6413EA2D" id="Rectangle 6" o:spid="_x0000_s1026" style="position:absolute;margin-left:3.9pt;margin-top:1.85pt;width:15.5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B+XVbzaAAAABQEAAA8AAABkcnMvZG93bnJldi54bWxM&#10;jsFOwzAQRO9I/QdrkXqjTqnUlBCnqip6AlFROHB04yWJsNeR7Sbp37Oc4DQazWjmldvJWTFgiJ0n&#10;BctFBgKp9qajRsHH++FuAyImTUZbT6jgihG21eym1IXxI73hcEqN4BGKhVbQptQXUsa6RafjwvdI&#10;nH354HRiGxppgh553Fl5n2Vr6XRH/NDqHvct1t+ni1Pgj93V7sLD6/CC+efzMWXjtH5San477R5B&#10;JJzSXxl+8RkdKmY6+wuZKKyCnMGTglUOgtPVhu2ZdZmDrEr5n776AQAA//8DAFBLAQItABQABgAI&#10;AAAAIQC2gziS/gAAAOEBAAATAAAAAAAAAAAAAAAAAAAAAABbQ29udGVudF9UeXBlc10ueG1sUEsB&#10;Ai0AFAAGAAgAAAAhADj9If/WAAAAlAEAAAsAAAAAAAAAAAAAAAAALwEAAF9yZWxzLy5yZWxzUEsB&#10;Ai0AFAAGAAgAAAAhAHKTxK5eAgAACQUAAA4AAAAAAAAAAAAAAAAALgIAAGRycy9lMm9Eb2MueG1s&#10;UEsBAi0AFAAGAAgAAAAhAB+XVbzaAAAABQEAAA8AAAAAAAAAAAAAAAAAuAQAAGRycy9kb3ducmV2&#10;LnhtbFBLBQYAAAAABAAEAPMAAAC/BQAAAAA=&#10;" fillcolor="white [3201]" strokecolor="black [3200]" strokeweight="1pt">
                <w10:wrap type="tight"/>
              </v:rect>
            </w:pict>
          </mc:Fallback>
        </mc:AlternateContent>
      </w:r>
      <w:r w:rsidRPr="00303E77">
        <w:rPr>
          <w:szCs w:val="26"/>
        </w:rPr>
        <w:t>Quan sát được tế bào biểu bì vảy hành, tế bào niêm mạc miệng.</w:t>
      </w:r>
    </w:p>
    <w:p w14:paraId="6B6A058A" w14:textId="77777777" w:rsidR="00DF11BC" w:rsidRPr="00303E77" w:rsidRDefault="00DF11BC" w:rsidP="00303E77">
      <w:pPr>
        <w:ind w:firstLine="567"/>
        <w:rPr>
          <w:szCs w:val="26"/>
        </w:rPr>
      </w:pPr>
      <w:r w:rsidRPr="00303E77">
        <w:rPr>
          <w:noProof/>
          <w:szCs w:val="26"/>
          <w:lang w:val="vi-VN" w:eastAsia="vi-VN"/>
        </w:rPr>
        <mc:AlternateContent>
          <mc:Choice Requires="wps">
            <w:drawing>
              <wp:anchor distT="0" distB="0" distL="114300" distR="114300" simplePos="0" relativeHeight="251665408" behindDoc="1" locked="0" layoutInCell="1" allowOverlap="1" wp14:anchorId="4AAB08A8" wp14:editId="4434EACD">
                <wp:simplePos x="0" y="0"/>
                <wp:positionH relativeFrom="column">
                  <wp:posOffset>53975</wp:posOffset>
                </wp:positionH>
                <wp:positionV relativeFrom="paragraph">
                  <wp:posOffset>24130</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324F28BB" id="Rectangle 1" o:spid="_x0000_s1026" style="position:absolute;margin-left:4.25pt;margin-top:1.9pt;width:1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ZUTt4NoAAAAFAQAADwAAAGRycy9kb3ducmV2LnhtbEyOwU7D&#10;MBBE70j8g7VI3KhTKkqaxqkqBCcQFYVDj268JBH2OrLdJP17lhM9jUYzmnnlZnJWDBhi50nBfJaB&#10;QKq96ahR8PX5cpeDiEmT0dYTKjhjhE11fVXqwviRPnDYp0bwCMVCK2hT6gspY92i03HmeyTOvn1w&#10;OrENjTRBjzzurLzPsqV0uiN+aHWPTy3WP/uTU+B33dluw+p9eMPHw+suZeO0fFbq9mbarkEknNJ/&#10;Gf7wGR0qZjr6E5korIL8gYsKFszP6WLF9sg6z0FWpbykr34BAAD//wMAUEsBAi0AFAAGAAgAAAAh&#10;ALaDOJL+AAAA4QEAABMAAAAAAAAAAAAAAAAAAAAAAFtDb250ZW50X1R5cGVzXS54bWxQSwECLQAU&#10;AAYACAAAACEAOP0h/9YAAACUAQAACwAAAAAAAAAAAAAAAAAvAQAAX3JlbHMvLnJlbHNQSwECLQAU&#10;AAYACAAAACEA+gFMyloCAAAJBQAADgAAAAAAAAAAAAAAAAAuAgAAZHJzL2Uyb0RvYy54bWxQSwEC&#10;LQAUAAYACAAAACEAZUTt4NoAAAAFAQAADwAAAAAAAAAAAAAAAAC0BAAAZHJzL2Rvd25yZXYueG1s&#10;UEsFBgAAAAAEAAQA8wAAALsFAAAAAA==&#10;" fillcolor="white [3201]" strokecolor="black [3200]" strokeweight="1pt">
                <w10:wrap type="tight"/>
              </v:rect>
            </w:pict>
          </mc:Fallback>
        </mc:AlternateContent>
      </w:r>
      <w:r w:rsidRPr="00303E77">
        <w:rPr>
          <w:szCs w:val="26"/>
        </w:rPr>
        <w:t>Vẽ được tiêu bản tế bào biểu bì vảy hành, tế bào niêm mạc miệng đã quan sát.</w:t>
      </w:r>
    </w:p>
    <w:p w14:paraId="081369D2" w14:textId="2942916C" w:rsidR="00DF11BC" w:rsidRPr="00303E77" w:rsidRDefault="00DF11BC" w:rsidP="00303E77">
      <w:pPr>
        <w:tabs>
          <w:tab w:val="left" w:leader="dot" w:pos="9072"/>
        </w:tabs>
        <w:ind w:firstLine="567"/>
        <w:rPr>
          <w:szCs w:val="26"/>
        </w:rPr>
      </w:pPr>
      <w:r w:rsidRPr="00303E77">
        <w:rPr>
          <w:noProof/>
          <w:szCs w:val="26"/>
          <w:lang w:val="vi-VN" w:eastAsia="vi-VN"/>
        </w:rPr>
        <mc:AlternateContent>
          <mc:Choice Requires="wps">
            <w:drawing>
              <wp:anchor distT="0" distB="0" distL="114300" distR="114300" simplePos="0" relativeHeight="251667456" behindDoc="1" locked="0" layoutInCell="1" allowOverlap="1" wp14:anchorId="45B32AE3" wp14:editId="01A5210D">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3118D345" id="Rectangle 2" o:spid="_x0000_s1026" style="position:absolute;margin-left:4pt;margin-top:.45pt;width:15.5pt;height: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rsidRPr="00303E77">
        <w:rPr>
          <w:szCs w:val="26"/>
        </w:rPr>
        <w:tab/>
      </w:r>
    </w:p>
    <w:p w14:paraId="79D19434" w14:textId="193E3DA0" w:rsidR="00B0192E" w:rsidRPr="00303E77" w:rsidRDefault="00B0192E" w:rsidP="00303E77">
      <w:pPr>
        <w:tabs>
          <w:tab w:val="left" w:leader="dot" w:pos="9072"/>
        </w:tabs>
        <w:ind w:firstLine="567"/>
        <w:rPr>
          <w:b/>
          <w:bCs/>
          <w:szCs w:val="26"/>
        </w:rPr>
      </w:pPr>
      <w:r w:rsidRPr="00303E77">
        <w:rPr>
          <w:b/>
          <w:bCs/>
          <w:szCs w:val="26"/>
        </w:rPr>
        <w:t>(II)</w:t>
      </w:r>
      <w:r w:rsidRPr="00303E77">
        <w:rPr>
          <w:szCs w:val="26"/>
        </w:rPr>
        <w:t xml:space="preserve"> </w:t>
      </w:r>
      <w:r w:rsidRPr="00303E77">
        <w:rPr>
          <w:b/>
          <w:bCs/>
          <w:szCs w:val="26"/>
        </w:rPr>
        <w:t>Dụng cụ.</w:t>
      </w:r>
    </w:p>
    <w:p w14:paraId="6581095E" w14:textId="2FA37E36" w:rsidR="00B0192E" w:rsidRPr="00303E77" w:rsidRDefault="00B0192E" w:rsidP="00303E77">
      <w:pPr>
        <w:tabs>
          <w:tab w:val="left" w:leader="dot" w:pos="9072"/>
        </w:tabs>
        <w:ind w:firstLine="567"/>
        <w:rPr>
          <w:b/>
          <w:bCs/>
          <w:szCs w:val="26"/>
        </w:rPr>
      </w:pPr>
      <w:r w:rsidRPr="00303E77">
        <w:rPr>
          <w:b/>
          <w:bCs/>
          <w:szCs w:val="26"/>
        </w:rPr>
        <w:t>(III)</w:t>
      </w:r>
      <w:r w:rsidRPr="00303E77">
        <w:rPr>
          <w:szCs w:val="26"/>
        </w:rPr>
        <w:t xml:space="preserve"> </w:t>
      </w:r>
      <w:r w:rsidRPr="00303E77">
        <w:rPr>
          <w:b/>
          <w:bCs/>
          <w:szCs w:val="26"/>
        </w:rPr>
        <w:t>Cách tiến hành</w:t>
      </w:r>
    </w:p>
    <w:tbl>
      <w:tblPr>
        <w:tblStyle w:val="TableGrid"/>
        <w:tblW w:w="9351" w:type="dxa"/>
        <w:tblInd w:w="0" w:type="dxa"/>
        <w:tblLayout w:type="fixed"/>
        <w:tblLook w:val="04A0" w:firstRow="1" w:lastRow="0" w:firstColumn="1" w:lastColumn="0" w:noHBand="0" w:noVBand="1"/>
      </w:tblPr>
      <w:tblGrid>
        <w:gridCol w:w="4674"/>
        <w:gridCol w:w="4677"/>
      </w:tblGrid>
      <w:tr w:rsidR="000D6906" w:rsidRPr="00303E77" w14:paraId="642B5EDB" w14:textId="77777777" w:rsidTr="005D6EC9">
        <w:trPr>
          <w:trHeight w:val="83"/>
        </w:trPr>
        <w:tc>
          <w:tcPr>
            <w:tcW w:w="4674" w:type="dxa"/>
          </w:tcPr>
          <w:p w14:paraId="37A7D571" w14:textId="77777777" w:rsidR="00944068" w:rsidRPr="00303E77" w:rsidRDefault="00944068" w:rsidP="00303E77">
            <w:pPr>
              <w:ind w:firstLine="567"/>
              <w:rPr>
                <w:b/>
                <w:bCs/>
                <w:color w:val="auto"/>
                <w:szCs w:val="26"/>
              </w:rPr>
            </w:pPr>
            <w:r w:rsidRPr="00303E77">
              <w:rPr>
                <w:b/>
                <w:bCs/>
                <w:color w:val="auto"/>
                <w:szCs w:val="26"/>
              </w:rPr>
              <w:t>Làm tiêu bản biểu bì vảy hành</w:t>
            </w:r>
          </w:p>
        </w:tc>
        <w:tc>
          <w:tcPr>
            <w:tcW w:w="4677" w:type="dxa"/>
          </w:tcPr>
          <w:p w14:paraId="3CB418E2" w14:textId="77777777" w:rsidR="00944068" w:rsidRPr="00303E77" w:rsidRDefault="00944068" w:rsidP="00303E77">
            <w:pPr>
              <w:ind w:firstLine="567"/>
              <w:rPr>
                <w:b/>
                <w:bCs/>
                <w:color w:val="auto"/>
                <w:szCs w:val="26"/>
              </w:rPr>
            </w:pPr>
            <w:r w:rsidRPr="00303E77">
              <w:rPr>
                <w:b/>
                <w:bCs/>
                <w:color w:val="auto"/>
                <w:szCs w:val="26"/>
              </w:rPr>
              <w:t>Làm tiêu bản thịt quả cà chua</w:t>
            </w:r>
          </w:p>
        </w:tc>
      </w:tr>
      <w:tr w:rsidR="000D6906" w:rsidRPr="00303E77" w14:paraId="5A264526" w14:textId="77777777" w:rsidTr="005D6EC9">
        <w:trPr>
          <w:trHeight w:val="83"/>
        </w:trPr>
        <w:tc>
          <w:tcPr>
            <w:tcW w:w="4674" w:type="dxa"/>
          </w:tcPr>
          <w:p w14:paraId="6EE2DFB5" w14:textId="2AB39287" w:rsidR="00944068" w:rsidRPr="00303E77" w:rsidRDefault="00116A41" w:rsidP="00303E77">
            <w:pPr>
              <w:tabs>
                <w:tab w:val="left" w:pos="709"/>
              </w:tabs>
              <w:ind w:firstLine="567"/>
              <w:rPr>
                <w:color w:val="auto"/>
                <w:szCs w:val="26"/>
              </w:rPr>
            </w:pPr>
            <m:oMath>
              <m:r>
                <w:rPr>
                  <w:rFonts w:ascii="Cambria Math" w:hAnsi="Cambria Math"/>
                  <w:color w:val="auto"/>
                  <w:szCs w:val="26"/>
                </w:rPr>
                <m:t>3</m:t>
              </m:r>
              <m:r>
                <m:rPr>
                  <m:sty m:val="p"/>
                </m:rPr>
                <w:rPr>
                  <w:rFonts w:ascii="Cambria Math" w:eastAsiaTheme="minorEastAsia" w:hAnsi="Cambria Math"/>
                  <w:color w:val="auto"/>
                  <w:szCs w:val="26"/>
                </w:rPr>
                <m:t xml:space="preserve"> </m:t>
              </m:r>
              <m:r>
                <w:rPr>
                  <w:rFonts w:ascii="Cambria Math" w:hAnsi="Cambria Math"/>
                  <w:color w:val="auto"/>
                  <w:szCs w:val="26"/>
                </w:rPr>
                <m:t>▢</m:t>
              </m:r>
            </m:oMath>
            <w:r w:rsidR="00944068" w:rsidRPr="00303E77">
              <w:rPr>
                <w:rFonts w:eastAsiaTheme="minorEastAsia"/>
                <w:color w:val="auto"/>
                <w:szCs w:val="26"/>
              </w:rPr>
              <w:t>Đặt lam kính lên bàn kính và quan sát.</w:t>
            </w:r>
          </w:p>
        </w:tc>
        <w:tc>
          <w:tcPr>
            <w:tcW w:w="4677" w:type="dxa"/>
          </w:tcPr>
          <w:p w14:paraId="10AD0F07" w14:textId="331756AA" w:rsidR="00944068" w:rsidRPr="00303E77" w:rsidRDefault="00116A41" w:rsidP="00303E77">
            <w:pPr>
              <w:ind w:firstLine="567"/>
              <w:rPr>
                <w:color w:val="auto"/>
                <w:szCs w:val="26"/>
              </w:rPr>
            </w:pPr>
            <m:oMath>
              <m:r>
                <w:rPr>
                  <w:rFonts w:ascii="Cambria Math" w:hAnsi="Cambria Math"/>
                  <w:color w:val="auto"/>
                  <w:szCs w:val="26"/>
                </w:rPr>
                <m:t>1▢</m:t>
              </m:r>
            </m:oMath>
            <w:r w:rsidR="00944068" w:rsidRPr="00303E77">
              <w:rPr>
                <w:rFonts w:eastAsiaTheme="minorEastAsia"/>
                <w:color w:val="auto"/>
                <w:szCs w:val="26"/>
              </w:rPr>
              <w:t xml:space="preserve"> Dùng thìa (sạch) cạo nhẹ lớp tế bào trong khoang má</w:t>
            </w:r>
          </w:p>
        </w:tc>
      </w:tr>
      <w:tr w:rsidR="000D6906" w:rsidRPr="00303E77" w14:paraId="580AF3C4" w14:textId="77777777" w:rsidTr="005D6EC9">
        <w:trPr>
          <w:trHeight w:val="83"/>
        </w:trPr>
        <w:tc>
          <w:tcPr>
            <w:tcW w:w="4674" w:type="dxa"/>
          </w:tcPr>
          <w:p w14:paraId="0937B932" w14:textId="62D0C55D" w:rsidR="00944068" w:rsidRPr="00303E77" w:rsidRDefault="00116A41" w:rsidP="00303E77">
            <w:pPr>
              <w:ind w:firstLine="567"/>
              <w:rPr>
                <w:color w:val="auto"/>
                <w:szCs w:val="26"/>
              </w:rPr>
            </w:pPr>
            <m:oMath>
              <m:r>
                <w:rPr>
                  <w:rFonts w:ascii="Cambria Math" w:hAnsi="Cambria Math"/>
                  <w:color w:val="auto"/>
                  <w:szCs w:val="26"/>
                </w:rPr>
                <m:t>1▢</m:t>
              </m:r>
            </m:oMath>
            <w:r w:rsidR="00944068" w:rsidRPr="00303E77">
              <w:rPr>
                <w:rFonts w:eastAsiaTheme="minorEastAsia"/>
                <w:color w:val="auto"/>
                <w:szCs w:val="26"/>
              </w:rPr>
              <w:t xml:space="preserve"> Tách 1 vảy hành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tạo vết cắt hình vuông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lột lấy lớp biểu bì trên cùng</w:t>
            </w:r>
          </w:p>
        </w:tc>
        <w:tc>
          <w:tcPr>
            <w:tcW w:w="4677" w:type="dxa"/>
          </w:tcPr>
          <w:p w14:paraId="39C86657" w14:textId="25B49FFC" w:rsidR="00944068" w:rsidRPr="00303E77" w:rsidRDefault="00116A41" w:rsidP="00303E77">
            <w:pPr>
              <w:ind w:firstLine="567"/>
              <w:rPr>
                <w:color w:val="auto"/>
                <w:szCs w:val="26"/>
              </w:rPr>
            </w:pPr>
            <m:oMath>
              <m:r>
                <w:rPr>
                  <w:rFonts w:ascii="Cambria Math" w:hAnsi="Cambria Math"/>
                  <w:color w:val="auto"/>
                  <w:szCs w:val="26"/>
                </w:rPr>
                <m:t>2▢</m:t>
              </m:r>
            </m:oMath>
            <w:r w:rsidR="00944068" w:rsidRPr="00303E77">
              <w:rPr>
                <w:rFonts w:eastAsiaTheme="minorEastAsia"/>
                <w:color w:val="auto"/>
                <w:szCs w:val="26"/>
              </w:rPr>
              <w:t xml:space="preserve"> Đặt  tế bào lên lam kính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nhỏ 1 giọt nước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đậy lamen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thấm nước thừa.</w:t>
            </w:r>
          </w:p>
        </w:tc>
      </w:tr>
      <w:tr w:rsidR="000D6906" w:rsidRPr="00303E77" w14:paraId="5A38B91C" w14:textId="77777777" w:rsidTr="005D6EC9">
        <w:trPr>
          <w:trHeight w:val="83"/>
        </w:trPr>
        <w:tc>
          <w:tcPr>
            <w:tcW w:w="4674" w:type="dxa"/>
          </w:tcPr>
          <w:p w14:paraId="37369014" w14:textId="230E1B66" w:rsidR="00944068" w:rsidRPr="00303E77" w:rsidRDefault="00116A41" w:rsidP="00303E77">
            <w:pPr>
              <w:ind w:firstLine="567"/>
              <w:rPr>
                <w:color w:val="auto"/>
                <w:szCs w:val="26"/>
              </w:rPr>
            </w:pPr>
            <m:oMath>
              <m:r>
                <w:rPr>
                  <w:rFonts w:ascii="Cambria Math" w:hAnsi="Cambria Math"/>
                  <w:color w:val="auto"/>
                  <w:szCs w:val="26"/>
                </w:rPr>
                <m:t>2▢</m:t>
              </m:r>
            </m:oMath>
            <w:r w:rsidR="00944068" w:rsidRPr="00303E77">
              <w:rPr>
                <w:rFonts w:eastAsiaTheme="minorEastAsia"/>
                <w:color w:val="auto"/>
                <w:szCs w:val="26"/>
              </w:rPr>
              <w:t xml:space="preserve"> Nhỏ 1 giọt nước trên lam kính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đặt lớp biểu bì lên giọt nước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đậy lamen </w:t>
            </w:r>
            <w:r w:rsidR="00944068" w:rsidRPr="00303E77">
              <w:rPr>
                <w:rFonts w:eastAsiaTheme="minorEastAsia"/>
                <w:color w:val="auto"/>
                <w:szCs w:val="26"/>
              </w:rPr>
              <w:sym w:font="Wingdings" w:char="F0E0"/>
            </w:r>
            <w:r w:rsidR="00944068" w:rsidRPr="00303E77">
              <w:rPr>
                <w:rFonts w:eastAsiaTheme="minorEastAsia"/>
                <w:color w:val="auto"/>
                <w:szCs w:val="26"/>
              </w:rPr>
              <w:t xml:space="preserve"> thấm nước thừa</w:t>
            </w:r>
          </w:p>
        </w:tc>
        <w:tc>
          <w:tcPr>
            <w:tcW w:w="4677" w:type="dxa"/>
          </w:tcPr>
          <w:p w14:paraId="43421BFE" w14:textId="14C14A7C" w:rsidR="00944068" w:rsidRPr="00303E77" w:rsidRDefault="00116A41" w:rsidP="00303E77">
            <w:pPr>
              <w:ind w:firstLine="567"/>
              <w:rPr>
                <w:color w:val="auto"/>
                <w:szCs w:val="26"/>
              </w:rPr>
            </w:pPr>
            <m:oMath>
              <m:r>
                <w:rPr>
                  <w:rFonts w:ascii="Cambria Math" w:hAnsi="Cambria Math"/>
                  <w:color w:val="auto"/>
                  <w:szCs w:val="26"/>
                </w:rPr>
                <m:t>3▢</m:t>
              </m:r>
            </m:oMath>
            <w:r w:rsidR="00944068" w:rsidRPr="00303E77">
              <w:rPr>
                <w:rFonts w:eastAsiaTheme="minorEastAsia"/>
                <w:color w:val="auto"/>
                <w:szCs w:val="26"/>
              </w:rPr>
              <w:t xml:space="preserve"> Đặt lam kính lên bàn kính và quan sát.</w:t>
            </w:r>
          </w:p>
        </w:tc>
      </w:tr>
    </w:tbl>
    <w:p w14:paraId="0F7D3CCF" w14:textId="77777777" w:rsidR="00DF3463" w:rsidRPr="00303E77" w:rsidRDefault="00DF3463" w:rsidP="00303E77">
      <w:pPr>
        <w:numPr>
          <w:ilvl w:val="0"/>
          <w:numId w:val="5"/>
        </w:numPr>
        <w:tabs>
          <w:tab w:val="left" w:pos="851"/>
        </w:tabs>
        <w:ind w:firstLine="567"/>
        <w:rPr>
          <w:rFonts w:eastAsia="Arial"/>
          <w:szCs w:val="26"/>
          <w:lang w:val="vi-VN"/>
        </w:rPr>
      </w:pPr>
      <w:r w:rsidRPr="00303E77">
        <w:rPr>
          <w:rFonts w:eastAsia="Arial"/>
          <w:b/>
          <w:szCs w:val="26"/>
        </w:rPr>
        <w:t xml:space="preserve">Tổ chức thực hiện: </w:t>
      </w:r>
    </w:p>
    <w:p w14:paraId="4B35AB54" w14:textId="35432799" w:rsidR="00362735" w:rsidRPr="00303E77" w:rsidRDefault="00892581" w:rsidP="00303E77">
      <w:pPr>
        <w:ind w:firstLine="567"/>
        <w:rPr>
          <w:szCs w:val="26"/>
        </w:rPr>
      </w:pPr>
      <w:r w:rsidRPr="00303E77">
        <w:rPr>
          <w:szCs w:val="26"/>
        </w:rPr>
        <w:t xml:space="preserve">- </w:t>
      </w:r>
      <w:r w:rsidR="00073924" w:rsidRPr="00303E77">
        <w:rPr>
          <w:szCs w:val="26"/>
        </w:rPr>
        <w:t xml:space="preserve">Giáo viên yêu cầu các nhóm thực hành (6-8 học sinh) thảo luận nhóm </w:t>
      </w:r>
    </w:p>
    <w:p w14:paraId="6C52DF50" w14:textId="5769C617" w:rsidR="00073924" w:rsidRPr="00303E77" w:rsidRDefault="00073924" w:rsidP="00303E77">
      <w:pPr>
        <w:ind w:firstLine="567"/>
        <w:rPr>
          <w:szCs w:val="26"/>
        </w:rPr>
      </w:pPr>
      <w:r w:rsidRPr="00303E77">
        <w:rPr>
          <w:szCs w:val="26"/>
        </w:rPr>
        <w:t xml:space="preserve"> + phân công nhóm trưởng, thư kí…. </w:t>
      </w:r>
    </w:p>
    <w:p w14:paraId="0FE13A59" w14:textId="19C5606A" w:rsidR="00073924" w:rsidRPr="00303E77" w:rsidRDefault="00073924" w:rsidP="00303E77">
      <w:pPr>
        <w:ind w:firstLine="567"/>
        <w:rPr>
          <w:szCs w:val="26"/>
        </w:rPr>
      </w:pPr>
      <w:r w:rsidRPr="00303E77">
        <w:rPr>
          <w:szCs w:val="26"/>
        </w:rPr>
        <w:t xml:space="preserve"> + xác định mục tiêu của nhóm, kiểm tra dụng cụ mẫu vật, cách tiến hành. </w:t>
      </w:r>
    </w:p>
    <w:p w14:paraId="7B4F55B6" w14:textId="1A6DD721" w:rsidR="00DF3463" w:rsidRPr="00303E77" w:rsidRDefault="00303E77" w:rsidP="00303E77">
      <w:pPr>
        <w:tabs>
          <w:tab w:val="left" w:pos="567"/>
        </w:tabs>
        <w:ind w:left="284"/>
        <w:rPr>
          <w:rFonts w:eastAsia="Arial"/>
          <w:b/>
          <w:szCs w:val="26"/>
          <w:lang w:val="vi-VN"/>
        </w:rPr>
      </w:pPr>
      <w:r>
        <w:rPr>
          <w:rFonts w:eastAsia="Arial"/>
          <w:b/>
          <w:szCs w:val="26"/>
        </w:rPr>
        <w:t xml:space="preserve">2. </w:t>
      </w:r>
      <w:r w:rsidR="00DF3463" w:rsidRPr="00303E77">
        <w:rPr>
          <w:rFonts w:eastAsia="Arial"/>
          <w:b/>
          <w:szCs w:val="26"/>
        </w:rPr>
        <w:t>Hoạt động 2: Hình thành kiến thức mới</w:t>
      </w:r>
    </w:p>
    <w:p w14:paraId="2D982EE4" w14:textId="5061D2DD" w:rsidR="00DF3463" w:rsidRPr="00303E77" w:rsidRDefault="00DF3463" w:rsidP="00303E77">
      <w:pPr>
        <w:tabs>
          <w:tab w:val="left" w:pos="851"/>
        </w:tabs>
        <w:ind w:firstLine="567"/>
        <w:rPr>
          <w:rFonts w:eastAsia="Arial"/>
          <w:b/>
          <w:szCs w:val="26"/>
        </w:rPr>
      </w:pPr>
      <w:r w:rsidRPr="00303E77">
        <w:rPr>
          <w:rFonts w:eastAsia="Arial"/>
          <w:b/>
          <w:szCs w:val="26"/>
        </w:rPr>
        <w:t xml:space="preserve">Hoạt động 2.1: </w:t>
      </w:r>
      <w:r w:rsidR="00944068" w:rsidRPr="00303E77">
        <w:rPr>
          <w:rFonts w:eastAsia="Arial"/>
          <w:b/>
          <w:szCs w:val="26"/>
        </w:rPr>
        <w:t>Thực hành quan sát tế bào biểu bì vảy hành và tế bào niêm mạc m</w:t>
      </w:r>
      <w:r w:rsidR="00E73BAB" w:rsidRPr="00303E77">
        <w:rPr>
          <w:rFonts w:eastAsia="Arial"/>
          <w:b/>
          <w:szCs w:val="26"/>
        </w:rPr>
        <w:t>iệng.</w:t>
      </w:r>
      <w:r w:rsidR="00944068" w:rsidRPr="00303E77">
        <w:rPr>
          <w:rFonts w:eastAsia="Arial"/>
          <w:b/>
          <w:szCs w:val="26"/>
        </w:rPr>
        <w:t xml:space="preserve"> </w:t>
      </w:r>
    </w:p>
    <w:p w14:paraId="424B9966" w14:textId="77777777" w:rsidR="00DF3463" w:rsidRPr="00303E77" w:rsidRDefault="00DF3463" w:rsidP="00303E77">
      <w:pPr>
        <w:numPr>
          <w:ilvl w:val="0"/>
          <w:numId w:val="6"/>
        </w:numPr>
        <w:tabs>
          <w:tab w:val="left" w:pos="851"/>
        </w:tabs>
        <w:ind w:firstLine="567"/>
        <w:rPr>
          <w:rFonts w:eastAsia="Arial"/>
          <w:szCs w:val="26"/>
          <w:lang w:val="vi-VN"/>
        </w:rPr>
      </w:pPr>
      <w:r w:rsidRPr="00303E77">
        <w:rPr>
          <w:rFonts w:eastAsia="Arial"/>
          <w:b/>
          <w:szCs w:val="26"/>
        </w:rPr>
        <w:t xml:space="preserve">Mục tiêu: </w:t>
      </w:r>
    </w:p>
    <w:p w14:paraId="6DD2F37F" w14:textId="0F6413F8" w:rsidR="00F55545" w:rsidRPr="00303E77" w:rsidRDefault="00F55545" w:rsidP="00303E77">
      <w:pPr>
        <w:ind w:firstLine="567"/>
        <w:rPr>
          <w:szCs w:val="26"/>
        </w:rPr>
      </w:pPr>
      <w:r w:rsidRPr="00303E77">
        <w:rPr>
          <w:szCs w:val="26"/>
          <w:lang w:val="en-SG"/>
        </w:rPr>
        <w:t xml:space="preserve">- </w:t>
      </w:r>
      <w:r w:rsidRPr="00303E77">
        <w:rPr>
          <w:szCs w:val="26"/>
        </w:rPr>
        <w:t>Quan sát được tế bào vảy hành và niêm mạc miệng dưới kính lúp và kính hiển vi.</w:t>
      </w:r>
    </w:p>
    <w:p w14:paraId="50D42FCB" w14:textId="77777777" w:rsidR="00F55545" w:rsidRPr="00303E77" w:rsidRDefault="00F55545" w:rsidP="00303E77">
      <w:pPr>
        <w:ind w:firstLine="567"/>
        <w:rPr>
          <w:szCs w:val="26"/>
        </w:rPr>
      </w:pPr>
      <w:r w:rsidRPr="00303E77">
        <w:rPr>
          <w:szCs w:val="26"/>
        </w:rPr>
        <w:t>- Thực hiện được các bước làm tiêu bản sinh học.</w:t>
      </w:r>
    </w:p>
    <w:p w14:paraId="72135EE9" w14:textId="7E173B9B" w:rsidR="00DF3463" w:rsidRPr="00303E77" w:rsidRDefault="00DF3463" w:rsidP="00303E77">
      <w:pPr>
        <w:numPr>
          <w:ilvl w:val="0"/>
          <w:numId w:val="6"/>
        </w:numPr>
        <w:tabs>
          <w:tab w:val="left" w:pos="851"/>
        </w:tabs>
        <w:ind w:firstLine="567"/>
        <w:rPr>
          <w:rFonts w:eastAsia="Arial"/>
          <w:szCs w:val="26"/>
          <w:lang w:val="vi-VN"/>
        </w:rPr>
      </w:pPr>
      <w:r w:rsidRPr="00303E77">
        <w:rPr>
          <w:rFonts w:eastAsia="Arial"/>
          <w:b/>
          <w:szCs w:val="26"/>
        </w:rPr>
        <w:t xml:space="preserve">Nội dung: </w:t>
      </w:r>
    </w:p>
    <w:p w14:paraId="4F3E11FA" w14:textId="0F2DEB62" w:rsidR="00B44FAB" w:rsidRPr="00303E77" w:rsidRDefault="00981340" w:rsidP="00303E7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03E77">
        <w:rPr>
          <w:rFonts w:ascii="Times New Roman" w:eastAsia="Arial" w:hAnsi="Times New Roman" w:cs="Times New Roman"/>
          <w:sz w:val="26"/>
          <w:szCs w:val="26"/>
          <w:lang w:val="en-US"/>
        </w:rPr>
        <w:lastRenderedPageBreak/>
        <w:t xml:space="preserve">Học sinh làm việc </w:t>
      </w:r>
      <w:r w:rsidR="00F55545" w:rsidRPr="00303E77">
        <w:rPr>
          <w:rFonts w:ascii="Times New Roman" w:eastAsia="Arial" w:hAnsi="Times New Roman" w:cs="Times New Roman"/>
          <w:sz w:val="26"/>
          <w:szCs w:val="26"/>
          <w:lang w:val="en-US"/>
        </w:rPr>
        <w:t>nhóm theo phân công, làm 2 mẫu tiêu bản vảy hành và niêm mạc, m</w:t>
      </w:r>
      <w:r w:rsidR="00B11682" w:rsidRPr="00303E77">
        <w:rPr>
          <w:rFonts w:ascii="Times New Roman" w:eastAsia="Arial" w:hAnsi="Times New Roman" w:cs="Times New Roman"/>
          <w:sz w:val="26"/>
          <w:szCs w:val="26"/>
          <w:lang w:val="en-US"/>
        </w:rPr>
        <w:t>ỗ</w:t>
      </w:r>
      <w:r w:rsidR="00F55545" w:rsidRPr="00303E77">
        <w:rPr>
          <w:rFonts w:ascii="Times New Roman" w:eastAsia="Arial" w:hAnsi="Times New Roman" w:cs="Times New Roman"/>
          <w:sz w:val="26"/>
          <w:szCs w:val="26"/>
          <w:lang w:val="en-US"/>
        </w:rPr>
        <w:t>i thành viên biết điều chỉnh kính hiển vi để quan sát</w:t>
      </w:r>
      <w:r w:rsidR="00B11682" w:rsidRPr="00303E77">
        <w:rPr>
          <w:rFonts w:ascii="Times New Roman" w:eastAsia="Arial" w:hAnsi="Times New Roman" w:cs="Times New Roman"/>
          <w:sz w:val="26"/>
          <w:szCs w:val="26"/>
          <w:lang w:val="en-US"/>
        </w:rPr>
        <w:t>, mô tả</w:t>
      </w:r>
      <w:r w:rsidR="00F55545" w:rsidRPr="00303E77">
        <w:rPr>
          <w:rFonts w:ascii="Times New Roman" w:eastAsia="Arial" w:hAnsi="Times New Roman" w:cs="Times New Roman"/>
          <w:sz w:val="26"/>
          <w:szCs w:val="26"/>
          <w:lang w:val="en-US"/>
        </w:rPr>
        <w:t xml:space="preserve"> và vẽ lại</w:t>
      </w:r>
      <w:r w:rsidR="00B11682" w:rsidRPr="00303E77">
        <w:rPr>
          <w:rFonts w:ascii="Times New Roman" w:eastAsia="Arial" w:hAnsi="Times New Roman" w:cs="Times New Roman"/>
          <w:sz w:val="26"/>
          <w:szCs w:val="26"/>
          <w:lang w:val="en-US"/>
        </w:rPr>
        <w:t xml:space="preserve"> vào phiếu học tập hoàn thành mục (IV)</w:t>
      </w:r>
    </w:p>
    <w:p w14:paraId="27649AF0" w14:textId="2DA2AF86" w:rsidR="00B11682" w:rsidRPr="00303E77" w:rsidRDefault="00B11682" w:rsidP="00303E77">
      <w:pPr>
        <w:tabs>
          <w:tab w:val="left" w:pos="709"/>
          <w:tab w:val="left" w:pos="851"/>
        </w:tabs>
        <w:ind w:firstLine="567"/>
        <w:rPr>
          <w:rFonts w:eastAsia="Arial"/>
          <w:szCs w:val="26"/>
        </w:rPr>
      </w:pPr>
      <w:r w:rsidRPr="00303E77">
        <w:rPr>
          <w:rFonts w:eastAsia="Arial"/>
          <w:b/>
          <w:szCs w:val="26"/>
        </w:rPr>
        <w:t xml:space="preserve">c) </w:t>
      </w:r>
      <w:r w:rsidR="00DF3463" w:rsidRPr="00303E77">
        <w:rPr>
          <w:rFonts w:eastAsia="Arial"/>
          <w:b/>
          <w:szCs w:val="26"/>
        </w:rPr>
        <w:t xml:space="preserve">Sản phẩm: </w:t>
      </w:r>
    </w:p>
    <w:p w14:paraId="3072DA32" w14:textId="1869D7CA" w:rsidR="00B11682" w:rsidRPr="00303E77" w:rsidRDefault="00B11682" w:rsidP="00303E77">
      <w:pPr>
        <w:ind w:firstLine="567"/>
        <w:rPr>
          <w:szCs w:val="26"/>
        </w:rPr>
      </w:pPr>
      <w:r w:rsidRPr="00303E77">
        <w:rPr>
          <w:szCs w:val="26"/>
        </w:rPr>
        <w:t>- Hai tiêu bản: tế bào biểu bì vảy hành, tế bào miêm mạc miệng.</w:t>
      </w:r>
    </w:p>
    <w:p w14:paraId="2F881B5A" w14:textId="0D2B50F4" w:rsidR="00B11682" w:rsidRPr="00303E77" w:rsidRDefault="00B11682" w:rsidP="00303E77">
      <w:pPr>
        <w:ind w:firstLine="567"/>
        <w:rPr>
          <w:szCs w:val="26"/>
        </w:rPr>
      </w:pPr>
      <w:r w:rsidRPr="00303E77">
        <w:rPr>
          <w:szCs w:val="26"/>
        </w:rPr>
        <w:t>- Nội dung hoàn thiện của mục (IV) phiếu học tập.</w:t>
      </w:r>
    </w:p>
    <w:p w14:paraId="75434666" w14:textId="30BBBAAF" w:rsidR="00DF3463" w:rsidRPr="00303E77" w:rsidRDefault="00B11682" w:rsidP="00303E77">
      <w:pPr>
        <w:tabs>
          <w:tab w:val="left" w:pos="851"/>
        </w:tabs>
        <w:ind w:firstLine="567"/>
        <w:rPr>
          <w:rFonts w:eastAsia="Arial"/>
          <w:b/>
          <w:szCs w:val="26"/>
          <w:lang w:val="vi-VN"/>
        </w:rPr>
      </w:pPr>
      <w:r w:rsidRPr="00303E77">
        <w:rPr>
          <w:rFonts w:eastAsia="Arial"/>
          <w:b/>
          <w:szCs w:val="26"/>
        </w:rPr>
        <w:t xml:space="preserve">         d)</w:t>
      </w:r>
      <w:r w:rsidR="00DF3463" w:rsidRPr="00303E77">
        <w:rPr>
          <w:rFonts w:eastAsia="Arial"/>
          <w:b/>
          <w:szCs w:val="26"/>
        </w:rPr>
        <w:t xml:space="preserve">Tổ chức thực hiện: </w:t>
      </w:r>
    </w:p>
    <w:p w14:paraId="3C4A1008" w14:textId="4904BF4A" w:rsidR="000A4984" w:rsidRPr="00303E77" w:rsidRDefault="0005269B" w:rsidP="00303E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303E77">
        <w:rPr>
          <w:rFonts w:ascii="Times New Roman" w:hAnsi="Times New Roman" w:cs="Times New Roman"/>
          <w:bCs/>
          <w:sz w:val="26"/>
          <w:szCs w:val="26"/>
          <w:lang w:val="en-SG"/>
        </w:rPr>
        <w:t>Giáo viên giao nhiệm vụ</w:t>
      </w:r>
    </w:p>
    <w:p w14:paraId="30554B8C" w14:textId="6D46AFAC" w:rsidR="00921AE4" w:rsidRPr="00303E77" w:rsidRDefault="00921AE4" w:rsidP="00303E77">
      <w:pPr>
        <w:ind w:firstLine="567"/>
        <w:rPr>
          <w:szCs w:val="26"/>
        </w:rPr>
      </w:pPr>
      <w:r w:rsidRPr="00303E77">
        <w:rPr>
          <w:szCs w:val="26"/>
        </w:rPr>
        <w:t xml:space="preserve">- </w:t>
      </w:r>
      <w:r w:rsidR="001F5D2C" w:rsidRPr="00303E77">
        <w:rPr>
          <w:szCs w:val="26"/>
        </w:rPr>
        <w:t>GV giao nhiệm vụ học sinh thực hành theo nhóm</w:t>
      </w:r>
    </w:p>
    <w:p w14:paraId="6FF8BE4E" w14:textId="217C8840" w:rsidR="00907287" w:rsidRPr="00303E77" w:rsidRDefault="005F261A" w:rsidP="00303E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303E77">
        <w:rPr>
          <w:rFonts w:ascii="Times New Roman" w:hAnsi="Times New Roman" w:cs="Times New Roman"/>
          <w:bCs/>
          <w:sz w:val="26"/>
          <w:szCs w:val="26"/>
          <w:lang w:val="en-SG"/>
        </w:rPr>
        <w:t>Thực hiện nhiệm vụ</w:t>
      </w:r>
    </w:p>
    <w:p w14:paraId="1E202DCA" w14:textId="77777777" w:rsidR="0035178E" w:rsidRPr="00303E77" w:rsidRDefault="005F261A" w:rsidP="00303E77">
      <w:pPr>
        <w:ind w:firstLine="567"/>
        <w:rPr>
          <w:szCs w:val="26"/>
        </w:rPr>
      </w:pPr>
      <w:r w:rsidRPr="00303E77">
        <w:rPr>
          <w:szCs w:val="26"/>
        </w:rPr>
        <w:t xml:space="preserve">- </w:t>
      </w:r>
      <w:r w:rsidR="0035178E" w:rsidRPr="00303E77">
        <w:rPr>
          <w:szCs w:val="26"/>
        </w:rPr>
        <w:t>Học sinh làm việc nhóm: quan sát, vẽ hình, thảo luận tìm thành phần giúp phân biệt tế bào hành tây (TB thực vật) với tế bào niêm mạc miệng (TB động vật)</w:t>
      </w:r>
    </w:p>
    <w:p w14:paraId="28239B29" w14:textId="7D7C218E" w:rsidR="00907287" w:rsidRPr="00303E77" w:rsidRDefault="00907287" w:rsidP="00303E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303E77">
        <w:rPr>
          <w:rFonts w:ascii="Times New Roman" w:hAnsi="Times New Roman" w:cs="Times New Roman"/>
          <w:bCs/>
          <w:sz w:val="26"/>
          <w:szCs w:val="26"/>
          <w:lang w:val="en-SG"/>
        </w:rPr>
        <w:t>Báo cáo thảo luận</w:t>
      </w:r>
    </w:p>
    <w:p w14:paraId="077A9EA6" w14:textId="6CD7F208" w:rsidR="005F261A" w:rsidRPr="00303E77" w:rsidRDefault="005F261A" w:rsidP="00303E77">
      <w:pPr>
        <w:ind w:firstLine="567"/>
        <w:rPr>
          <w:szCs w:val="26"/>
        </w:rPr>
      </w:pPr>
      <w:r w:rsidRPr="00303E77">
        <w:rPr>
          <w:szCs w:val="26"/>
        </w:rPr>
        <w:t xml:space="preserve">- Giáo viên yêu cầu </w:t>
      </w:r>
      <w:r w:rsidR="0035178E" w:rsidRPr="00303E77">
        <w:rPr>
          <w:szCs w:val="26"/>
        </w:rPr>
        <w:t>các nhóm dán sản phẩm lên bảng</w:t>
      </w:r>
    </w:p>
    <w:p w14:paraId="336D0DC0" w14:textId="2F95203E" w:rsidR="0035178E" w:rsidRPr="00303E77" w:rsidRDefault="0035178E" w:rsidP="00303E77">
      <w:pPr>
        <w:ind w:firstLine="567"/>
        <w:rPr>
          <w:szCs w:val="26"/>
        </w:rPr>
      </w:pPr>
      <w:r w:rsidRPr="00303E77">
        <w:rPr>
          <w:szCs w:val="26"/>
        </w:rPr>
        <w:t>- Đại diện một nhóm lên trình bày, các nhóm khác đóng góp tham luận, tất cả các nhóm thống nhất kết quả về: bộ phận của TB nhìn thấy được, không nhìn thấy được, bộ phận giúp phân biệt tế bào thực vật với tế bào động vật.</w:t>
      </w:r>
    </w:p>
    <w:p w14:paraId="6F843140" w14:textId="7BDB16CE" w:rsidR="00907287" w:rsidRPr="00303E77" w:rsidRDefault="00907287" w:rsidP="00303E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303E77">
        <w:rPr>
          <w:rFonts w:ascii="Times New Roman" w:hAnsi="Times New Roman" w:cs="Times New Roman"/>
          <w:bCs/>
          <w:sz w:val="26"/>
          <w:szCs w:val="26"/>
          <w:lang w:val="en-SG"/>
        </w:rPr>
        <w:t xml:space="preserve">Kết luận, nhận định </w:t>
      </w:r>
    </w:p>
    <w:p w14:paraId="30F0BB4E" w14:textId="5532C5E9" w:rsidR="00DF3463" w:rsidRPr="00303E77" w:rsidRDefault="005F261A" w:rsidP="00303E77">
      <w:pPr>
        <w:ind w:firstLine="567"/>
        <w:rPr>
          <w:szCs w:val="26"/>
        </w:rPr>
      </w:pPr>
      <w:r w:rsidRPr="00303E77">
        <w:rPr>
          <w:szCs w:val="26"/>
        </w:rPr>
        <w:t xml:space="preserve">- Giáo viên nhận xét </w:t>
      </w:r>
      <w:r w:rsidR="008040F2" w:rsidRPr="00303E77">
        <w:rPr>
          <w:szCs w:val="26"/>
        </w:rPr>
        <w:t>quá trình làm việc nhóm</w:t>
      </w:r>
      <w:r w:rsidR="000414BD" w:rsidRPr="00303E77">
        <w:rPr>
          <w:szCs w:val="26"/>
        </w:rPr>
        <w:t xml:space="preserve">(tính an toàn, kỉ luật…), kết quả của các nhóm </w:t>
      </w:r>
    </w:p>
    <w:p w14:paraId="5ACDA42A" w14:textId="35D2A9CC" w:rsidR="000414BD" w:rsidRPr="00303E77" w:rsidRDefault="006533A0" w:rsidP="00303E77">
      <w:pPr>
        <w:ind w:firstLine="567"/>
        <w:rPr>
          <w:szCs w:val="26"/>
        </w:rPr>
      </w:pPr>
      <w:r w:rsidRPr="00303E77">
        <w:rPr>
          <w:szCs w:val="26"/>
        </w:rPr>
        <w:t xml:space="preserve">- </w:t>
      </w:r>
      <w:r w:rsidR="00C8530E" w:rsidRPr="00303E77">
        <w:rPr>
          <w:szCs w:val="26"/>
        </w:rPr>
        <w:t>C</w:t>
      </w:r>
      <w:r w:rsidR="000414BD" w:rsidRPr="00303E77">
        <w:rPr>
          <w:szCs w:val="26"/>
        </w:rPr>
        <w:t>huẩn hóa kiến thức</w:t>
      </w:r>
      <w:r w:rsidR="00C8530E" w:rsidRPr="00303E77">
        <w:rPr>
          <w:szCs w:val="26"/>
        </w:rPr>
        <w:t>: tế bào thực vật có một vách cứng bên ngoài màng sinh chất</w:t>
      </w:r>
      <w:r w:rsidR="00B73971" w:rsidRPr="00303E77">
        <w:rPr>
          <w:szCs w:val="26"/>
        </w:rPr>
        <w:t xml:space="preserve"> nhưng tế bào động vật thì không có.</w:t>
      </w:r>
    </w:p>
    <w:p w14:paraId="0934CFCC" w14:textId="77777777" w:rsidR="00DF3463" w:rsidRPr="00303E77" w:rsidRDefault="00DF3463" w:rsidP="00303E77">
      <w:pPr>
        <w:tabs>
          <w:tab w:val="left" w:pos="567"/>
        </w:tabs>
        <w:ind w:left="284"/>
        <w:rPr>
          <w:rFonts w:eastAsia="Arial"/>
          <w:b/>
          <w:szCs w:val="26"/>
          <w:lang w:val="vi-VN"/>
        </w:rPr>
      </w:pPr>
      <w:r w:rsidRPr="00303E77">
        <w:rPr>
          <w:rFonts w:eastAsia="Arial"/>
          <w:b/>
          <w:szCs w:val="26"/>
        </w:rPr>
        <w:t>3. Hoạt động 3: Luyện tập</w:t>
      </w:r>
    </w:p>
    <w:p w14:paraId="4A1483AD" w14:textId="6602FD59" w:rsidR="00DF3463" w:rsidRPr="00303E77" w:rsidRDefault="00DF3463" w:rsidP="00303E77">
      <w:pPr>
        <w:numPr>
          <w:ilvl w:val="0"/>
          <w:numId w:val="8"/>
        </w:numPr>
        <w:tabs>
          <w:tab w:val="left" w:pos="851"/>
        </w:tabs>
        <w:ind w:firstLine="567"/>
        <w:rPr>
          <w:rFonts w:eastAsia="Arial"/>
          <w:szCs w:val="26"/>
        </w:rPr>
      </w:pPr>
      <w:r w:rsidRPr="00303E77">
        <w:rPr>
          <w:rFonts w:eastAsia="Arial"/>
          <w:b/>
          <w:szCs w:val="26"/>
        </w:rPr>
        <w:t>Mục tiêu:</w:t>
      </w:r>
    </w:p>
    <w:p w14:paraId="1BBE2A7B" w14:textId="31FC3B87" w:rsidR="00CE2C2B" w:rsidRPr="00303E77" w:rsidRDefault="008904F2" w:rsidP="00303E77">
      <w:pPr>
        <w:ind w:firstLine="567"/>
        <w:rPr>
          <w:szCs w:val="26"/>
        </w:rPr>
      </w:pPr>
      <w:r w:rsidRPr="00303E77">
        <w:rPr>
          <w:szCs w:val="26"/>
        </w:rPr>
        <w:t>C</w:t>
      </w:r>
      <w:r w:rsidR="00867989" w:rsidRPr="00303E77">
        <w:rPr>
          <w:szCs w:val="26"/>
        </w:rPr>
        <w:t>ủng cố</w:t>
      </w:r>
      <w:r w:rsidRPr="00303E77">
        <w:rPr>
          <w:szCs w:val="26"/>
        </w:rPr>
        <w:t xml:space="preserve"> được</w:t>
      </w:r>
      <w:r w:rsidR="00867989" w:rsidRPr="00303E77">
        <w:rPr>
          <w:szCs w:val="26"/>
        </w:rPr>
        <w:t xml:space="preserve"> cách làm các tiêu bản tế bào động vật, thực vật</w:t>
      </w:r>
      <w:r w:rsidRPr="00303E77">
        <w:rPr>
          <w:szCs w:val="26"/>
        </w:rPr>
        <w:t xml:space="preserve"> khác</w:t>
      </w:r>
      <w:r w:rsidR="00867989" w:rsidRPr="00303E77">
        <w:rPr>
          <w:szCs w:val="26"/>
        </w:rPr>
        <w:t xml:space="preserve"> để quan sát</w:t>
      </w:r>
      <w:r w:rsidRPr="00303E77">
        <w:rPr>
          <w:szCs w:val="26"/>
        </w:rPr>
        <w:t xml:space="preserve"> và kết luận sự đa dạng về hình dạng, kích thước các tế bào.</w:t>
      </w:r>
    </w:p>
    <w:p w14:paraId="100C5F67" w14:textId="4E46C3C3" w:rsidR="00DF3463" w:rsidRPr="00303E77" w:rsidRDefault="00DF3463" w:rsidP="00303E77">
      <w:pPr>
        <w:numPr>
          <w:ilvl w:val="0"/>
          <w:numId w:val="8"/>
        </w:numPr>
        <w:tabs>
          <w:tab w:val="left" w:pos="851"/>
        </w:tabs>
        <w:ind w:firstLine="567"/>
        <w:rPr>
          <w:rFonts w:eastAsia="Arial"/>
          <w:szCs w:val="26"/>
        </w:rPr>
      </w:pPr>
      <w:r w:rsidRPr="00303E77">
        <w:rPr>
          <w:rFonts w:eastAsia="Arial"/>
          <w:b/>
          <w:szCs w:val="26"/>
        </w:rPr>
        <w:t xml:space="preserve">Nội dung: </w:t>
      </w:r>
    </w:p>
    <w:p w14:paraId="0BD101F6" w14:textId="0EE4003E" w:rsidR="00481A8F" w:rsidRPr="00303E77" w:rsidRDefault="00C56832" w:rsidP="00303E77">
      <w:pPr>
        <w:ind w:firstLine="567"/>
        <w:rPr>
          <w:szCs w:val="26"/>
        </w:rPr>
      </w:pPr>
      <w:r w:rsidRPr="00303E77">
        <w:rPr>
          <w:szCs w:val="26"/>
        </w:rPr>
        <w:t>Quan sát một số tế bào thực vật động vật khác: tép bưởi, cam, chanh…</w:t>
      </w:r>
      <w:r w:rsidR="00AE7B7D" w:rsidRPr="00303E77">
        <w:rPr>
          <w:szCs w:val="26"/>
        </w:rPr>
        <w:t>, các mẫu tiêu bản tự làm (tế bào lá, thân cây…) hoặc quan sát mẫu tiêu bản có sẵn.</w:t>
      </w:r>
    </w:p>
    <w:p w14:paraId="19C3D2F8" w14:textId="619BF347" w:rsidR="00DF3463" w:rsidRPr="00303E77" w:rsidRDefault="00DF3463" w:rsidP="00303E77">
      <w:pPr>
        <w:numPr>
          <w:ilvl w:val="0"/>
          <w:numId w:val="8"/>
        </w:numPr>
        <w:tabs>
          <w:tab w:val="left" w:pos="851"/>
        </w:tabs>
        <w:ind w:firstLine="567"/>
        <w:rPr>
          <w:rFonts w:eastAsia="Arial"/>
          <w:szCs w:val="26"/>
          <w:lang w:val="vi-VN"/>
        </w:rPr>
      </w:pPr>
      <w:r w:rsidRPr="00303E77">
        <w:rPr>
          <w:rFonts w:eastAsia="Arial"/>
          <w:b/>
          <w:szCs w:val="26"/>
        </w:rPr>
        <w:t xml:space="preserve">Sản phẩm: </w:t>
      </w:r>
    </w:p>
    <w:p w14:paraId="36D0E54D" w14:textId="31C5626A" w:rsidR="00EF17A2" w:rsidRPr="00303E77" w:rsidRDefault="000D0534" w:rsidP="00303E77">
      <w:pPr>
        <w:ind w:firstLine="567"/>
        <w:rPr>
          <w:szCs w:val="26"/>
        </w:rPr>
      </w:pPr>
      <w:r w:rsidRPr="00303E77">
        <w:rPr>
          <w:szCs w:val="26"/>
        </w:rPr>
        <w:t>- Mẫu tiêu bản (khác) tự làm của mỗi nhóm.</w:t>
      </w:r>
    </w:p>
    <w:p w14:paraId="7C5D5CA3" w14:textId="6A72932B" w:rsidR="000D0534" w:rsidRPr="00303E77" w:rsidRDefault="000D0534" w:rsidP="00303E77">
      <w:pPr>
        <w:ind w:firstLine="567"/>
        <w:rPr>
          <w:szCs w:val="26"/>
          <w:lang w:val="en-SG"/>
        </w:rPr>
      </w:pPr>
      <w:r w:rsidRPr="00303E77">
        <w:rPr>
          <w:szCs w:val="26"/>
        </w:rPr>
        <w:t>- Nhận định:</w:t>
      </w:r>
      <w:r w:rsidR="00B76CC5" w:rsidRPr="00303E77">
        <w:rPr>
          <w:szCs w:val="26"/>
        </w:rPr>
        <w:t xml:space="preserve"> sự đa dạng về hình dạng, kích thước các tế bào</w:t>
      </w:r>
      <w:r w:rsidR="00577604" w:rsidRPr="00303E77">
        <w:rPr>
          <w:szCs w:val="26"/>
        </w:rPr>
        <w:t>.</w:t>
      </w:r>
      <w:r w:rsidRPr="00303E77">
        <w:rPr>
          <w:szCs w:val="26"/>
        </w:rPr>
        <w:t xml:space="preserve"> </w:t>
      </w:r>
    </w:p>
    <w:p w14:paraId="79EB80E0" w14:textId="241C30FF" w:rsidR="00DF3463" w:rsidRPr="00303E77" w:rsidRDefault="00DF3463" w:rsidP="00303E77">
      <w:pPr>
        <w:numPr>
          <w:ilvl w:val="0"/>
          <w:numId w:val="8"/>
        </w:numPr>
        <w:tabs>
          <w:tab w:val="left" w:pos="851"/>
        </w:tabs>
        <w:ind w:firstLine="567"/>
        <w:rPr>
          <w:rFonts w:eastAsia="Arial"/>
          <w:szCs w:val="26"/>
          <w:lang w:val="vi-VN"/>
        </w:rPr>
      </w:pPr>
      <w:r w:rsidRPr="00303E77">
        <w:rPr>
          <w:rFonts w:eastAsia="Arial"/>
          <w:b/>
          <w:szCs w:val="26"/>
        </w:rPr>
        <w:t xml:space="preserve">Tổ chức thực hiện: </w:t>
      </w:r>
    </w:p>
    <w:p w14:paraId="290584D0" w14:textId="7DF87258" w:rsidR="00C14F47" w:rsidRPr="00303E77" w:rsidRDefault="00C14F47" w:rsidP="00303E77">
      <w:pPr>
        <w:pStyle w:val="ListParagraph"/>
        <w:numPr>
          <w:ilvl w:val="0"/>
          <w:numId w:val="13"/>
        </w:numPr>
        <w:tabs>
          <w:tab w:val="left" w:pos="851"/>
        </w:tabs>
        <w:spacing w:line="276" w:lineRule="auto"/>
        <w:ind w:left="0" w:firstLine="567"/>
        <w:jc w:val="both"/>
        <w:rPr>
          <w:rFonts w:ascii="Times New Roman" w:hAnsi="Times New Roman" w:cs="Times New Roman"/>
          <w:sz w:val="26"/>
          <w:szCs w:val="26"/>
        </w:rPr>
      </w:pPr>
      <w:r w:rsidRPr="00303E77">
        <w:rPr>
          <w:rFonts w:ascii="Times New Roman" w:hAnsi="Times New Roman" w:cs="Times New Roman"/>
          <w:sz w:val="26"/>
          <w:szCs w:val="26"/>
          <w:lang w:val="en-SG"/>
        </w:rPr>
        <w:t>Giáo viên giao nhiệm vụ</w:t>
      </w:r>
    </w:p>
    <w:p w14:paraId="3F47A51C" w14:textId="7F566DE5" w:rsidR="00C14F47" w:rsidRPr="00303E77" w:rsidRDefault="00577604" w:rsidP="00303E77">
      <w:pPr>
        <w:ind w:firstLine="567"/>
        <w:rPr>
          <w:szCs w:val="26"/>
        </w:rPr>
      </w:pPr>
      <w:r w:rsidRPr="00303E77">
        <w:rPr>
          <w:szCs w:val="26"/>
        </w:rPr>
        <w:t xml:space="preserve">Giáo viên </w:t>
      </w:r>
      <w:r w:rsidR="00F369CF" w:rsidRPr="00303E77">
        <w:rPr>
          <w:szCs w:val="26"/>
        </w:rPr>
        <w:t xml:space="preserve">yêu cầu các nhóm tiếp tục quan sát tế bào tép bưởi, </w:t>
      </w:r>
      <w:r w:rsidR="0069705E" w:rsidRPr="00303E77">
        <w:rPr>
          <w:szCs w:val="26"/>
        </w:rPr>
        <w:t>các mẫu tế bào khác</w:t>
      </w:r>
    </w:p>
    <w:p w14:paraId="31C2E0F4" w14:textId="52E4AFF4" w:rsidR="0069705E" w:rsidRPr="00303E77" w:rsidRDefault="0069705E" w:rsidP="00303E77">
      <w:pPr>
        <w:ind w:firstLine="567"/>
        <w:rPr>
          <w:szCs w:val="26"/>
        </w:rPr>
      </w:pPr>
      <w:r w:rsidRPr="00303E77">
        <w:rPr>
          <w:szCs w:val="26"/>
        </w:rPr>
        <w:t>Yêu cầu học sinh: Rút ra nhận xét về hình dạng kích thước các tế bào.</w:t>
      </w:r>
    </w:p>
    <w:p w14:paraId="53C4F74D" w14:textId="01A2560E" w:rsidR="00C14F47" w:rsidRPr="00303E77" w:rsidRDefault="00C14F47" w:rsidP="00303E77">
      <w:pPr>
        <w:pStyle w:val="ListParagraph"/>
        <w:numPr>
          <w:ilvl w:val="0"/>
          <w:numId w:val="13"/>
        </w:numPr>
        <w:tabs>
          <w:tab w:val="left" w:pos="851"/>
        </w:tabs>
        <w:spacing w:line="276" w:lineRule="auto"/>
        <w:ind w:left="0" w:firstLine="567"/>
        <w:jc w:val="both"/>
        <w:rPr>
          <w:rFonts w:ascii="Times New Roman" w:hAnsi="Times New Roman" w:cs="Times New Roman"/>
          <w:sz w:val="26"/>
          <w:szCs w:val="26"/>
        </w:rPr>
      </w:pPr>
      <w:r w:rsidRPr="00303E77">
        <w:rPr>
          <w:rFonts w:ascii="Times New Roman" w:hAnsi="Times New Roman" w:cs="Times New Roman"/>
          <w:sz w:val="26"/>
          <w:szCs w:val="26"/>
          <w:lang w:val="en-SG"/>
        </w:rPr>
        <w:t>Thực hiện nhiệm vụ</w:t>
      </w:r>
    </w:p>
    <w:p w14:paraId="4BCC0398" w14:textId="48290697" w:rsidR="00C14F47" w:rsidRPr="00303E77" w:rsidRDefault="00C14F47" w:rsidP="00303E77">
      <w:pPr>
        <w:ind w:firstLine="567"/>
        <w:rPr>
          <w:szCs w:val="26"/>
        </w:rPr>
      </w:pPr>
      <w:r w:rsidRPr="00303E77">
        <w:rPr>
          <w:szCs w:val="26"/>
        </w:rPr>
        <w:t>Tham gia các đội chơi, theo dõi cổ vũ và trả lời nếu hai đội đều chưa có câu trả lời đúng.</w:t>
      </w:r>
    </w:p>
    <w:p w14:paraId="48736A85" w14:textId="50DF161E" w:rsidR="00C14F47" w:rsidRPr="00303E77" w:rsidRDefault="00C14F47" w:rsidP="00303E77">
      <w:pPr>
        <w:pStyle w:val="ListParagraph"/>
        <w:numPr>
          <w:ilvl w:val="0"/>
          <w:numId w:val="13"/>
        </w:numPr>
        <w:tabs>
          <w:tab w:val="left" w:pos="851"/>
        </w:tabs>
        <w:spacing w:line="276" w:lineRule="auto"/>
        <w:ind w:left="0" w:firstLine="567"/>
        <w:jc w:val="both"/>
        <w:rPr>
          <w:rFonts w:ascii="Times New Roman" w:hAnsi="Times New Roman" w:cs="Times New Roman"/>
          <w:sz w:val="26"/>
          <w:szCs w:val="26"/>
        </w:rPr>
      </w:pPr>
      <w:r w:rsidRPr="00303E77">
        <w:rPr>
          <w:rFonts w:ascii="Times New Roman" w:hAnsi="Times New Roman" w:cs="Times New Roman"/>
          <w:sz w:val="26"/>
          <w:szCs w:val="26"/>
          <w:lang w:val="en-SG"/>
        </w:rPr>
        <w:t>Báo cáo thảo luận</w:t>
      </w:r>
      <w:r w:rsidR="00450238" w:rsidRPr="00303E77">
        <w:rPr>
          <w:rFonts w:ascii="Times New Roman" w:hAnsi="Times New Roman" w:cs="Times New Roman"/>
          <w:sz w:val="26"/>
          <w:szCs w:val="26"/>
          <w:lang w:val="en-SG"/>
        </w:rPr>
        <w:t xml:space="preserve"> : </w:t>
      </w:r>
      <w:r w:rsidRPr="00303E77">
        <w:rPr>
          <w:rFonts w:ascii="Times New Roman" w:hAnsi="Times New Roman" w:cs="Times New Roman"/>
          <w:sz w:val="26"/>
          <w:szCs w:val="26"/>
        </w:rPr>
        <w:t>Tổng kết, trao thưởng cho đội chiến thắng</w:t>
      </w:r>
    </w:p>
    <w:p w14:paraId="0EC2D4CF" w14:textId="441EAB66" w:rsidR="00C14F47" w:rsidRPr="00303E77" w:rsidRDefault="00C14F47" w:rsidP="00303E77">
      <w:pPr>
        <w:pStyle w:val="ListParagraph"/>
        <w:numPr>
          <w:ilvl w:val="0"/>
          <w:numId w:val="13"/>
        </w:numPr>
        <w:tabs>
          <w:tab w:val="left" w:pos="851"/>
        </w:tabs>
        <w:spacing w:line="276" w:lineRule="auto"/>
        <w:ind w:left="0" w:firstLine="567"/>
        <w:jc w:val="both"/>
        <w:rPr>
          <w:rFonts w:ascii="Times New Roman" w:hAnsi="Times New Roman" w:cs="Times New Roman"/>
          <w:sz w:val="26"/>
          <w:szCs w:val="26"/>
        </w:rPr>
      </w:pPr>
      <w:r w:rsidRPr="00303E77">
        <w:rPr>
          <w:rFonts w:ascii="Times New Roman" w:hAnsi="Times New Roman" w:cs="Times New Roman"/>
          <w:sz w:val="26"/>
          <w:szCs w:val="26"/>
          <w:lang w:val="en-SG"/>
        </w:rPr>
        <w:t>Kết luận, nhận định</w:t>
      </w:r>
    </w:p>
    <w:p w14:paraId="689062F4" w14:textId="46526E0D" w:rsidR="00C14F47" w:rsidRPr="00303E77" w:rsidRDefault="00A53056" w:rsidP="00303E77">
      <w:pPr>
        <w:ind w:firstLine="567"/>
        <w:rPr>
          <w:rFonts w:eastAsia="Times New Roman"/>
          <w:bCs/>
          <w:iCs/>
          <w:szCs w:val="26"/>
          <w:lang w:val="nl-NL"/>
        </w:rPr>
      </w:pPr>
      <w:r w:rsidRPr="00303E77">
        <w:rPr>
          <w:szCs w:val="26"/>
          <w:lang w:val="en-SG"/>
        </w:rPr>
        <w:lastRenderedPageBreak/>
        <w:t>Giáo viên</w:t>
      </w:r>
      <w:r w:rsidR="00FD5E17" w:rsidRPr="00303E77">
        <w:rPr>
          <w:szCs w:val="26"/>
          <w:lang w:val="en-SG"/>
        </w:rPr>
        <w:t xml:space="preserve"> chuẩn hóa kiến thức cuối cùng</w:t>
      </w:r>
      <w:r w:rsidRPr="00303E77">
        <w:rPr>
          <w:szCs w:val="26"/>
          <w:lang w:val="en-SG"/>
        </w:rPr>
        <w:t xml:space="preserve"> </w:t>
      </w:r>
      <w:r w:rsidR="00262283" w:rsidRPr="00303E77">
        <w:rPr>
          <w:szCs w:val="26"/>
          <w:lang w:val="en-SG"/>
        </w:rPr>
        <w:t xml:space="preserve">đánh giá về </w:t>
      </w:r>
      <w:r w:rsidR="00262283" w:rsidRPr="00303E77">
        <w:rPr>
          <w:rFonts w:eastAsia="Times New Roman"/>
          <w:bCs/>
          <w:iCs/>
          <w:szCs w:val="26"/>
          <w:lang w:val="nl-NL"/>
        </w:rPr>
        <w:t>đánh giá tinh thần, thái độ học tập của HS và đánh giá kết quả chung của các nhóm trong cả tiết học</w:t>
      </w:r>
    </w:p>
    <w:p w14:paraId="6354B5F9" w14:textId="5B643259" w:rsidR="00982554" w:rsidRPr="00303E77" w:rsidRDefault="00982554" w:rsidP="00303E77">
      <w:pPr>
        <w:ind w:firstLine="567"/>
        <w:rPr>
          <w:szCs w:val="26"/>
          <w:lang w:val="en-SG"/>
        </w:rPr>
      </w:pPr>
      <w:r w:rsidRPr="00303E77">
        <w:rPr>
          <w:rFonts w:eastAsia="Times New Roman"/>
          <w:bCs/>
          <w:iCs/>
          <w:szCs w:val="26"/>
          <w:lang w:val="nl-NL"/>
        </w:rPr>
        <w:t xml:space="preserve">Yêu cầu học sinh dọn dẹp khu vực nhóm, vệ sinh </w:t>
      </w:r>
      <w:r w:rsidR="00DD7006" w:rsidRPr="00303E77">
        <w:rPr>
          <w:rFonts w:eastAsia="Times New Roman"/>
          <w:bCs/>
          <w:iCs/>
          <w:szCs w:val="26"/>
          <w:lang w:val="nl-NL"/>
        </w:rPr>
        <w:t>lớp học sau giờ thực hành.</w:t>
      </w:r>
    </w:p>
    <w:p w14:paraId="317C82B0" w14:textId="025BBE8D" w:rsidR="00DF3463" w:rsidRPr="00303E77" w:rsidRDefault="00DF3463" w:rsidP="00303E77">
      <w:pPr>
        <w:tabs>
          <w:tab w:val="left" w:pos="567"/>
        </w:tabs>
        <w:ind w:left="284"/>
        <w:rPr>
          <w:rFonts w:eastAsia="Arial"/>
          <w:b/>
          <w:szCs w:val="26"/>
          <w:lang w:val="vi-VN"/>
        </w:rPr>
      </w:pPr>
      <w:r w:rsidRPr="00303E77">
        <w:rPr>
          <w:rFonts w:eastAsia="Arial"/>
          <w:b/>
          <w:szCs w:val="26"/>
        </w:rPr>
        <w:t>4. Hoạt động 4: Vận dụng</w:t>
      </w:r>
      <w:r w:rsidR="00871B13" w:rsidRPr="00303E77">
        <w:rPr>
          <w:rFonts w:eastAsia="Arial"/>
          <w:b/>
          <w:szCs w:val="26"/>
        </w:rPr>
        <w:t xml:space="preserve"> </w:t>
      </w:r>
    </w:p>
    <w:p w14:paraId="10AE5968" w14:textId="77777777" w:rsidR="00DF3463" w:rsidRPr="00303E77" w:rsidRDefault="00DF3463" w:rsidP="00303E77">
      <w:pPr>
        <w:numPr>
          <w:ilvl w:val="0"/>
          <w:numId w:val="9"/>
        </w:numPr>
        <w:tabs>
          <w:tab w:val="left" w:pos="851"/>
        </w:tabs>
        <w:ind w:firstLine="567"/>
        <w:rPr>
          <w:rFonts w:eastAsia="Arial"/>
          <w:szCs w:val="26"/>
        </w:rPr>
      </w:pPr>
      <w:r w:rsidRPr="00303E77">
        <w:rPr>
          <w:rFonts w:eastAsia="Arial"/>
          <w:b/>
          <w:szCs w:val="26"/>
        </w:rPr>
        <w:t xml:space="preserve">Mục tiêu: </w:t>
      </w:r>
    </w:p>
    <w:p w14:paraId="77FC10EB" w14:textId="593B527E" w:rsidR="000715D7" w:rsidRPr="00303E77" w:rsidRDefault="001E1FD4" w:rsidP="00303E77">
      <w:pPr>
        <w:ind w:firstLine="567"/>
        <w:rPr>
          <w:rFonts w:eastAsia="Times New Roman"/>
          <w:szCs w:val="26"/>
          <w:lang w:eastAsia="ar-SA"/>
        </w:rPr>
      </w:pPr>
      <w:r w:rsidRPr="00303E77">
        <w:rPr>
          <w:szCs w:val="26"/>
          <w:lang w:eastAsia="ar-SA"/>
        </w:rPr>
        <w:t>- V</w:t>
      </w:r>
      <w:r w:rsidR="000715D7" w:rsidRPr="00303E77">
        <w:rPr>
          <w:szCs w:val="26"/>
          <w:lang w:eastAsia="ar-SA"/>
        </w:rPr>
        <w:t xml:space="preserve">ận dụng được các </w:t>
      </w:r>
      <w:r w:rsidRPr="00303E77">
        <w:rPr>
          <w:szCs w:val="26"/>
          <w:lang w:eastAsia="ar-SA"/>
        </w:rPr>
        <w:t>kĩ năng  thực hành</w:t>
      </w:r>
      <w:r w:rsidR="000715D7" w:rsidRPr="00303E77">
        <w:rPr>
          <w:szCs w:val="26"/>
          <w:lang w:eastAsia="ar-SA"/>
        </w:rPr>
        <w:t xml:space="preserve"> trong cuộc </w:t>
      </w:r>
      <w:r w:rsidR="000715D7" w:rsidRPr="00303E77">
        <w:rPr>
          <w:rFonts w:eastAsia="Times New Roman"/>
          <w:szCs w:val="26"/>
          <w:lang w:eastAsia="ar-SA"/>
        </w:rPr>
        <w:t xml:space="preserve">sống, </w:t>
      </w:r>
      <w:r w:rsidR="003D1295" w:rsidRPr="00303E77">
        <w:rPr>
          <w:rFonts w:eastAsia="Times New Roman"/>
          <w:szCs w:val="26"/>
          <w:lang w:eastAsia="ar-SA"/>
        </w:rPr>
        <w:t>để có thể tìm hiểu thế giới sống. Giải thích một số hiện tượng thực tế liên quan đến cấu tạo tế bào.</w:t>
      </w:r>
    </w:p>
    <w:p w14:paraId="1C220B2C" w14:textId="18937089" w:rsidR="000715D7" w:rsidRPr="00303E77" w:rsidRDefault="000715D7" w:rsidP="00303E77">
      <w:pPr>
        <w:ind w:firstLine="567"/>
        <w:rPr>
          <w:rFonts w:eastAsia="Times New Roman"/>
          <w:b/>
          <w:bCs/>
          <w:szCs w:val="26"/>
          <w:lang w:eastAsia="ar-SA"/>
        </w:rPr>
      </w:pPr>
      <w:r w:rsidRPr="00303E77">
        <w:rPr>
          <w:rFonts w:eastAsia="Times New Roman"/>
          <w:b/>
          <w:szCs w:val="26"/>
          <w:lang w:eastAsia="ar-SA"/>
        </w:rPr>
        <w:t xml:space="preserve">- </w:t>
      </w:r>
      <w:r w:rsidR="00F1730D" w:rsidRPr="00303E77">
        <w:rPr>
          <w:szCs w:val="26"/>
          <w:lang w:eastAsia="ar-SA"/>
        </w:rPr>
        <w:t>T</w:t>
      </w:r>
      <w:r w:rsidRPr="00303E77">
        <w:rPr>
          <w:szCs w:val="26"/>
          <w:lang w:eastAsia="ar-SA"/>
        </w:rPr>
        <w:t xml:space="preserve">ìm tòi, mở rộng thêm những gì đã </w:t>
      </w:r>
      <w:r w:rsidRPr="00303E77">
        <w:rPr>
          <w:rFonts w:eastAsia="Times New Roman"/>
          <w:szCs w:val="26"/>
          <w:lang w:eastAsia="ar-SA"/>
        </w:rPr>
        <w:t>được học, dần hình thành nhu cầu học tập suốt đời.</w:t>
      </w:r>
      <w:r w:rsidRPr="00303E77">
        <w:rPr>
          <w:rFonts w:eastAsia="Times New Roman"/>
          <w:b/>
          <w:bCs/>
          <w:szCs w:val="26"/>
          <w:lang w:eastAsia="ar-SA"/>
        </w:rPr>
        <w:t xml:space="preserve"> </w:t>
      </w:r>
    </w:p>
    <w:p w14:paraId="2C1FAF1D" w14:textId="77777777" w:rsidR="00DF3463" w:rsidRPr="00303E77" w:rsidRDefault="00DF3463" w:rsidP="00303E77">
      <w:pPr>
        <w:numPr>
          <w:ilvl w:val="0"/>
          <w:numId w:val="9"/>
        </w:numPr>
        <w:tabs>
          <w:tab w:val="left" w:pos="851"/>
          <w:tab w:val="left" w:pos="1494"/>
        </w:tabs>
        <w:ind w:firstLine="567"/>
        <w:rPr>
          <w:rFonts w:eastAsia="Arial"/>
          <w:szCs w:val="26"/>
          <w:lang w:val="vi-VN"/>
        </w:rPr>
      </w:pPr>
      <w:r w:rsidRPr="00303E77">
        <w:rPr>
          <w:rFonts w:eastAsia="Arial"/>
          <w:b/>
          <w:szCs w:val="26"/>
        </w:rPr>
        <w:t xml:space="preserve">Nội dung: </w:t>
      </w:r>
    </w:p>
    <w:p w14:paraId="1C671870" w14:textId="297C1CBD" w:rsidR="00FE0AA0" w:rsidRPr="00303E77" w:rsidRDefault="00FE0AA0" w:rsidP="00303E77">
      <w:pPr>
        <w:ind w:firstLine="567"/>
        <w:rPr>
          <w:szCs w:val="26"/>
        </w:rPr>
      </w:pPr>
      <w:r w:rsidRPr="00303E77">
        <w:rPr>
          <w:szCs w:val="26"/>
        </w:rPr>
        <w:t xml:space="preserve">- </w:t>
      </w:r>
      <w:r w:rsidR="00C22B01" w:rsidRPr="00303E77">
        <w:rPr>
          <w:szCs w:val="26"/>
        </w:rPr>
        <w:t>Học sinh tìm hiểu mở rộng</w:t>
      </w:r>
      <w:r w:rsidR="007345D5" w:rsidRPr="00303E77">
        <w:rPr>
          <w:szCs w:val="26"/>
        </w:rPr>
        <w:t xml:space="preserve"> làm tiêu bản quan sát các cấu trúc khác nhau của thực vật, động vật.</w:t>
      </w:r>
    </w:p>
    <w:p w14:paraId="19674864" w14:textId="4EC73EE0" w:rsidR="007345D5" w:rsidRPr="00303E77" w:rsidRDefault="007345D5" w:rsidP="00303E77">
      <w:pPr>
        <w:ind w:firstLine="567"/>
        <w:rPr>
          <w:szCs w:val="26"/>
        </w:rPr>
      </w:pPr>
      <w:r w:rsidRPr="00303E77">
        <w:rPr>
          <w:szCs w:val="26"/>
        </w:rPr>
        <w:t>- Giải thích hiện tượng:</w:t>
      </w:r>
      <w:r w:rsidR="00C70447" w:rsidRPr="00303E77">
        <w:rPr>
          <w:szCs w:val="26"/>
        </w:rPr>
        <w:t xml:space="preserve"> tại sao người ta dùng cách đông đá người ta có thể bảo quản thịt mà không thể bảo quản rau</w:t>
      </w:r>
      <w:r w:rsidR="006B57CF" w:rsidRPr="00303E77">
        <w:rPr>
          <w:szCs w:val="26"/>
        </w:rPr>
        <w:t xml:space="preserve"> bằng cách tương tự?</w:t>
      </w:r>
    </w:p>
    <w:p w14:paraId="08C8D050" w14:textId="13F1A3D3" w:rsidR="00DF3463" w:rsidRPr="00303E77" w:rsidRDefault="00DF3463" w:rsidP="00303E77">
      <w:pPr>
        <w:numPr>
          <w:ilvl w:val="0"/>
          <w:numId w:val="9"/>
        </w:numPr>
        <w:tabs>
          <w:tab w:val="left" w:pos="851"/>
          <w:tab w:val="left" w:pos="1494"/>
        </w:tabs>
        <w:ind w:firstLine="567"/>
        <w:rPr>
          <w:rFonts w:eastAsia="Arial"/>
          <w:szCs w:val="26"/>
          <w:lang w:val="vi-VN"/>
        </w:rPr>
      </w:pPr>
      <w:r w:rsidRPr="00303E77">
        <w:rPr>
          <w:rFonts w:eastAsia="Arial"/>
          <w:b/>
          <w:bCs/>
          <w:szCs w:val="26"/>
        </w:rPr>
        <w:t>Sản</w:t>
      </w:r>
      <w:r w:rsidRPr="00303E77">
        <w:rPr>
          <w:rFonts w:eastAsia="Arial"/>
          <w:b/>
          <w:szCs w:val="26"/>
        </w:rPr>
        <w:t xml:space="preserve"> phẩm: </w:t>
      </w:r>
    </w:p>
    <w:p w14:paraId="3A0D51C7" w14:textId="243BE2C3" w:rsidR="00EE337F" w:rsidRPr="00303E77" w:rsidRDefault="004964B8" w:rsidP="00303E77">
      <w:pPr>
        <w:ind w:firstLine="567"/>
        <w:rPr>
          <w:szCs w:val="26"/>
        </w:rPr>
      </w:pPr>
      <w:bookmarkStart w:id="4" w:name="page3"/>
      <w:bookmarkEnd w:id="4"/>
      <w:r w:rsidRPr="00303E77">
        <w:rPr>
          <w:szCs w:val="26"/>
        </w:rPr>
        <w:t xml:space="preserve">- </w:t>
      </w:r>
      <w:r w:rsidR="00366AB5" w:rsidRPr="00303E77">
        <w:rPr>
          <w:szCs w:val="26"/>
        </w:rPr>
        <w:t xml:space="preserve">Tế bào động vật không có thành tế bào nên khi đông đá rồi rã đông tế bào không bị phá vỡ. Tế bào </w:t>
      </w:r>
      <w:r w:rsidR="000F3453" w:rsidRPr="00303E77">
        <w:rPr>
          <w:szCs w:val="26"/>
        </w:rPr>
        <w:t xml:space="preserve">thực vật </w:t>
      </w:r>
      <w:r w:rsidR="00366AB5" w:rsidRPr="00303E77">
        <w:rPr>
          <w:szCs w:val="26"/>
        </w:rPr>
        <w:t xml:space="preserve">có thành </w:t>
      </w:r>
      <w:r w:rsidR="00E8088B" w:rsidRPr="00303E77">
        <w:rPr>
          <w:szCs w:val="26"/>
        </w:rPr>
        <w:t>(vách tế bào) bao bên ngoài màng tế bào giúp cho tế bào có hình dạng xác định</w:t>
      </w:r>
      <w:r w:rsidR="000F3453" w:rsidRPr="00303E77">
        <w:rPr>
          <w:szCs w:val="26"/>
        </w:rPr>
        <w:t xml:space="preserve">, trong tế bào thực vật đặc biệt rau ăn lá </w:t>
      </w:r>
      <w:r w:rsidR="000F3453" w:rsidRPr="00303E77">
        <w:rPr>
          <w:szCs w:val="26"/>
          <w:shd w:val="clear" w:color="auto" w:fill="FFFFFF"/>
        </w:rPr>
        <w:t>chứa một hàm lượng nước (khá nhiều). Nếu để vào ngăn đá, nước sẽ đóng băng, khi nước đóng băng làm tế bào to ra sẽ phá vỡ các bào quan và</w:t>
      </w:r>
      <w:r w:rsidR="000966BF" w:rsidRPr="00303E77">
        <w:rPr>
          <w:szCs w:val="26"/>
          <w:shd w:val="clear" w:color="auto" w:fill="FFFFFF"/>
        </w:rPr>
        <w:t xml:space="preserve"> thành tế bào</w:t>
      </w:r>
      <w:r w:rsidR="008B6F67" w:rsidRPr="00303E77">
        <w:rPr>
          <w:szCs w:val="26"/>
          <w:shd w:val="clear" w:color="auto" w:fill="FFFFFF"/>
        </w:rPr>
        <w:t xml:space="preserve"> </w:t>
      </w:r>
      <w:r w:rsidR="00E8088B" w:rsidRPr="00303E77">
        <w:rPr>
          <w:szCs w:val="26"/>
        </w:rPr>
        <w:t>nên khi rã đông cây rau không thể hồi phục về trạng thái ban đầu</w:t>
      </w:r>
      <w:r w:rsidR="00E258AE" w:rsidRPr="00303E77">
        <w:rPr>
          <w:szCs w:val="26"/>
        </w:rPr>
        <w:t xml:space="preserve">, mất giá trị sử dụng </w:t>
      </w:r>
      <w:r w:rsidR="00E258AE" w:rsidRPr="00303E77">
        <w:rPr>
          <w:szCs w:val="26"/>
        </w:rPr>
        <w:sym w:font="Wingdings" w:char="F0E0"/>
      </w:r>
      <w:r w:rsidR="00E258AE" w:rsidRPr="00303E77">
        <w:rPr>
          <w:szCs w:val="26"/>
        </w:rPr>
        <w:t xml:space="preserve"> chỉ bảo quản rau trong ngăn mát với thời gian hữu hạn.</w:t>
      </w:r>
    </w:p>
    <w:p w14:paraId="379EDD80" w14:textId="40963B8F" w:rsidR="00DF3463" w:rsidRPr="00303E77" w:rsidRDefault="00DF3463" w:rsidP="00303E77">
      <w:pPr>
        <w:numPr>
          <w:ilvl w:val="0"/>
          <w:numId w:val="10"/>
        </w:numPr>
        <w:tabs>
          <w:tab w:val="left" w:pos="851"/>
        </w:tabs>
        <w:ind w:firstLine="567"/>
        <w:rPr>
          <w:rFonts w:eastAsia="Times New Roman"/>
          <w:szCs w:val="26"/>
          <w:lang w:val="vi-VN"/>
        </w:rPr>
      </w:pPr>
      <w:r w:rsidRPr="00303E77">
        <w:rPr>
          <w:rFonts w:eastAsia="Arial"/>
          <w:b/>
          <w:szCs w:val="26"/>
        </w:rPr>
        <w:t xml:space="preserve">Tổ chức thực hiện: </w:t>
      </w:r>
    </w:p>
    <w:p w14:paraId="5E77A601" w14:textId="225C1342" w:rsidR="00A47918" w:rsidRPr="00303E77" w:rsidRDefault="00A47918" w:rsidP="00303E77">
      <w:pPr>
        <w:tabs>
          <w:tab w:val="left" w:pos="851"/>
        </w:tabs>
        <w:ind w:firstLine="567"/>
        <w:rPr>
          <w:rFonts w:eastAsia="Times New Roman"/>
          <w:bCs/>
          <w:szCs w:val="26"/>
          <w:lang w:val="vi-VN"/>
        </w:rPr>
      </w:pPr>
      <w:r w:rsidRPr="00303E77">
        <w:rPr>
          <w:rFonts w:eastAsia="Arial"/>
          <w:bCs/>
          <w:szCs w:val="26"/>
        </w:rPr>
        <w:t>Giáo viên giao về nhà học sinh tìm hiểu và báo cáo ở buổi sau.</w:t>
      </w:r>
    </w:p>
    <w:p w14:paraId="27D41009" w14:textId="77777777" w:rsidR="00A53056" w:rsidRPr="00303E77" w:rsidRDefault="00A53056" w:rsidP="00303E77">
      <w:pPr>
        <w:pStyle w:val="NormalWeb"/>
        <w:spacing w:before="0" w:beforeAutospacing="0" w:after="0" w:afterAutospacing="0" w:line="276" w:lineRule="auto"/>
        <w:ind w:firstLine="567"/>
        <w:jc w:val="both"/>
        <w:rPr>
          <w:b/>
          <w:bCs/>
          <w:sz w:val="26"/>
          <w:szCs w:val="26"/>
        </w:rPr>
      </w:pPr>
    </w:p>
    <w:p w14:paraId="6A3644AF" w14:textId="789E7EDD" w:rsidR="003D6DC2" w:rsidRPr="00303E77" w:rsidRDefault="003D6DC2">
      <w:pPr>
        <w:spacing w:after="120" w:line="288" w:lineRule="auto"/>
        <w:jc w:val="left"/>
        <w:rPr>
          <w:rFonts w:eastAsia="Times New Roman"/>
          <w:b/>
          <w:bCs/>
          <w:szCs w:val="26"/>
          <w:lang w:val="vi-VN" w:eastAsia="vi-VN"/>
        </w:rPr>
      </w:pPr>
    </w:p>
    <w:sectPr w:rsidR="003D6DC2" w:rsidRPr="00303E77"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2">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4">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W5dP3Zc67kfPyw6QCtLIxFNd6c=" w:salt="OoRZetUD40Y6ymIT+pVQlw=="/>
  <w:defaultTabStop w:val="901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E"/>
    <w:rsid w:val="00014E70"/>
    <w:rsid w:val="00027748"/>
    <w:rsid w:val="000407F5"/>
    <w:rsid w:val="000414BD"/>
    <w:rsid w:val="0005269B"/>
    <w:rsid w:val="000715D7"/>
    <w:rsid w:val="00073924"/>
    <w:rsid w:val="0007790B"/>
    <w:rsid w:val="00077F02"/>
    <w:rsid w:val="000805F2"/>
    <w:rsid w:val="00093A87"/>
    <w:rsid w:val="000948E7"/>
    <w:rsid w:val="000966BF"/>
    <w:rsid w:val="000A4984"/>
    <w:rsid w:val="000A783E"/>
    <w:rsid w:val="000B3B15"/>
    <w:rsid w:val="000C0D9B"/>
    <w:rsid w:val="000D0534"/>
    <w:rsid w:val="000D6906"/>
    <w:rsid w:val="000F3453"/>
    <w:rsid w:val="000F6011"/>
    <w:rsid w:val="0010034E"/>
    <w:rsid w:val="00116A41"/>
    <w:rsid w:val="00165F37"/>
    <w:rsid w:val="001752A4"/>
    <w:rsid w:val="001801D6"/>
    <w:rsid w:val="00184B6B"/>
    <w:rsid w:val="00185113"/>
    <w:rsid w:val="00192D4F"/>
    <w:rsid w:val="001B27BF"/>
    <w:rsid w:val="001B28FF"/>
    <w:rsid w:val="001C2426"/>
    <w:rsid w:val="001D7D10"/>
    <w:rsid w:val="001E1FD4"/>
    <w:rsid w:val="001F5D2C"/>
    <w:rsid w:val="0020346B"/>
    <w:rsid w:val="0020591E"/>
    <w:rsid w:val="002119D0"/>
    <w:rsid w:val="00226A19"/>
    <w:rsid w:val="00236466"/>
    <w:rsid w:val="002419C3"/>
    <w:rsid w:val="00262283"/>
    <w:rsid w:val="002B2430"/>
    <w:rsid w:val="002C0BEB"/>
    <w:rsid w:val="002C14EF"/>
    <w:rsid w:val="002C4EC5"/>
    <w:rsid w:val="002D1CDE"/>
    <w:rsid w:val="00303E77"/>
    <w:rsid w:val="00324D9D"/>
    <w:rsid w:val="0035178E"/>
    <w:rsid w:val="0035480C"/>
    <w:rsid w:val="0035520F"/>
    <w:rsid w:val="00362735"/>
    <w:rsid w:val="00366AB5"/>
    <w:rsid w:val="00366DE6"/>
    <w:rsid w:val="00367CA9"/>
    <w:rsid w:val="00383B73"/>
    <w:rsid w:val="003B1081"/>
    <w:rsid w:val="003B3D63"/>
    <w:rsid w:val="003B6EC1"/>
    <w:rsid w:val="003D1295"/>
    <w:rsid w:val="003D175C"/>
    <w:rsid w:val="003D6DC2"/>
    <w:rsid w:val="00402670"/>
    <w:rsid w:val="00450238"/>
    <w:rsid w:val="004640CC"/>
    <w:rsid w:val="0047090A"/>
    <w:rsid w:val="00481A8F"/>
    <w:rsid w:val="004964B8"/>
    <w:rsid w:val="004A7A3D"/>
    <w:rsid w:val="004B155D"/>
    <w:rsid w:val="004B478A"/>
    <w:rsid w:val="004F3AE6"/>
    <w:rsid w:val="005066A4"/>
    <w:rsid w:val="0051100A"/>
    <w:rsid w:val="00536C63"/>
    <w:rsid w:val="00577604"/>
    <w:rsid w:val="0059100C"/>
    <w:rsid w:val="0059683D"/>
    <w:rsid w:val="00596C9D"/>
    <w:rsid w:val="005C613A"/>
    <w:rsid w:val="005D573A"/>
    <w:rsid w:val="005E348C"/>
    <w:rsid w:val="005F261A"/>
    <w:rsid w:val="005F38FF"/>
    <w:rsid w:val="005F57FD"/>
    <w:rsid w:val="0060240C"/>
    <w:rsid w:val="00651E00"/>
    <w:rsid w:val="006533A0"/>
    <w:rsid w:val="00670A92"/>
    <w:rsid w:val="00673F47"/>
    <w:rsid w:val="00693876"/>
    <w:rsid w:val="0069705E"/>
    <w:rsid w:val="006A70B3"/>
    <w:rsid w:val="006B57CF"/>
    <w:rsid w:val="006D19C5"/>
    <w:rsid w:val="006D7F3A"/>
    <w:rsid w:val="006E5509"/>
    <w:rsid w:val="006E64AF"/>
    <w:rsid w:val="0071280D"/>
    <w:rsid w:val="007144FC"/>
    <w:rsid w:val="007155D4"/>
    <w:rsid w:val="00722B24"/>
    <w:rsid w:val="00726930"/>
    <w:rsid w:val="007345D5"/>
    <w:rsid w:val="00745075"/>
    <w:rsid w:val="00745B55"/>
    <w:rsid w:val="00752B8A"/>
    <w:rsid w:val="007558FA"/>
    <w:rsid w:val="0079173C"/>
    <w:rsid w:val="007A53D4"/>
    <w:rsid w:val="007A6330"/>
    <w:rsid w:val="007A73D4"/>
    <w:rsid w:val="007B76D8"/>
    <w:rsid w:val="007E29F6"/>
    <w:rsid w:val="007F596E"/>
    <w:rsid w:val="0080122A"/>
    <w:rsid w:val="008040F2"/>
    <w:rsid w:val="00840150"/>
    <w:rsid w:val="00867989"/>
    <w:rsid w:val="00871B13"/>
    <w:rsid w:val="008904F2"/>
    <w:rsid w:val="00892581"/>
    <w:rsid w:val="008A269C"/>
    <w:rsid w:val="008B5A54"/>
    <w:rsid w:val="008B6F67"/>
    <w:rsid w:val="008B7DC9"/>
    <w:rsid w:val="008D49B8"/>
    <w:rsid w:val="008F1F32"/>
    <w:rsid w:val="00906A1F"/>
    <w:rsid w:val="00907287"/>
    <w:rsid w:val="00921AE4"/>
    <w:rsid w:val="0093026A"/>
    <w:rsid w:val="00944068"/>
    <w:rsid w:val="0095338B"/>
    <w:rsid w:val="00981340"/>
    <w:rsid w:val="00982554"/>
    <w:rsid w:val="009943A4"/>
    <w:rsid w:val="009A6E90"/>
    <w:rsid w:val="009B2C05"/>
    <w:rsid w:val="009D17CF"/>
    <w:rsid w:val="00A00340"/>
    <w:rsid w:val="00A31C73"/>
    <w:rsid w:val="00A47918"/>
    <w:rsid w:val="00A50077"/>
    <w:rsid w:val="00A53056"/>
    <w:rsid w:val="00A77EE2"/>
    <w:rsid w:val="00A8158A"/>
    <w:rsid w:val="00AB06BC"/>
    <w:rsid w:val="00AB15A5"/>
    <w:rsid w:val="00AB79A3"/>
    <w:rsid w:val="00AC7D4E"/>
    <w:rsid w:val="00AD16C0"/>
    <w:rsid w:val="00AE157F"/>
    <w:rsid w:val="00AE7B7D"/>
    <w:rsid w:val="00AF65DD"/>
    <w:rsid w:val="00B0192E"/>
    <w:rsid w:val="00B0645F"/>
    <w:rsid w:val="00B11682"/>
    <w:rsid w:val="00B128D8"/>
    <w:rsid w:val="00B1749B"/>
    <w:rsid w:val="00B34577"/>
    <w:rsid w:val="00B36D55"/>
    <w:rsid w:val="00B44FAB"/>
    <w:rsid w:val="00B73971"/>
    <w:rsid w:val="00B73B3F"/>
    <w:rsid w:val="00B76CC5"/>
    <w:rsid w:val="00B8102F"/>
    <w:rsid w:val="00B864C0"/>
    <w:rsid w:val="00BA4A0D"/>
    <w:rsid w:val="00BE64B5"/>
    <w:rsid w:val="00BE730C"/>
    <w:rsid w:val="00BF424B"/>
    <w:rsid w:val="00C071CA"/>
    <w:rsid w:val="00C124D3"/>
    <w:rsid w:val="00C14F47"/>
    <w:rsid w:val="00C22B01"/>
    <w:rsid w:val="00C23025"/>
    <w:rsid w:val="00C30978"/>
    <w:rsid w:val="00C44871"/>
    <w:rsid w:val="00C56832"/>
    <w:rsid w:val="00C70447"/>
    <w:rsid w:val="00C8530E"/>
    <w:rsid w:val="00C8569A"/>
    <w:rsid w:val="00C90BD1"/>
    <w:rsid w:val="00CD11B0"/>
    <w:rsid w:val="00CD1A6A"/>
    <w:rsid w:val="00CE2C2B"/>
    <w:rsid w:val="00CF3015"/>
    <w:rsid w:val="00D10E7D"/>
    <w:rsid w:val="00D27B34"/>
    <w:rsid w:val="00D35CE7"/>
    <w:rsid w:val="00D3621E"/>
    <w:rsid w:val="00D6682F"/>
    <w:rsid w:val="00D87CA7"/>
    <w:rsid w:val="00DA1AD6"/>
    <w:rsid w:val="00DB7980"/>
    <w:rsid w:val="00DD7006"/>
    <w:rsid w:val="00DE6D15"/>
    <w:rsid w:val="00DF11BC"/>
    <w:rsid w:val="00DF3463"/>
    <w:rsid w:val="00E071CC"/>
    <w:rsid w:val="00E16F7C"/>
    <w:rsid w:val="00E258AE"/>
    <w:rsid w:val="00E25A6C"/>
    <w:rsid w:val="00E37964"/>
    <w:rsid w:val="00E622E5"/>
    <w:rsid w:val="00E71018"/>
    <w:rsid w:val="00E73BAB"/>
    <w:rsid w:val="00E766DE"/>
    <w:rsid w:val="00E8088B"/>
    <w:rsid w:val="00E87818"/>
    <w:rsid w:val="00E94222"/>
    <w:rsid w:val="00EC5F5E"/>
    <w:rsid w:val="00EC751E"/>
    <w:rsid w:val="00EE337F"/>
    <w:rsid w:val="00EE5F51"/>
    <w:rsid w:val="00EE6939"/>
    <w:rsid w:val="00EF17A2"/>
    <w:rsid w:val="00EF189B"/>
    <w:rsid w:val="00EF2536"/>
    <w:rsid w:val="00F1730D"/>
    <w:rsid w:val="00F20CF3"/>
    <w:rsid w:val="00F271F2"/>
    <w:rsid w:val="00F369CF"/>
    <w:rsid w:val="00F43064"/>
    <w:rsid w:val="00F55545"/>
    <w:rsid w:val="00F60882"/>
    <w:rsid w:val="00FB6091"/>
    <w:rsid w:val="00FC6080"/>
    <w:rsid w:val="00FD5E17"/>
    <w:rsid w:val="00FE03B6"/>
    <w:rsid w:val="00FE0AA0"/>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character" w:styleId="PlaceholderText">
    <w:name w:val="Placeholder Text"/>
    <w:basedOn w:val="DefaultParagraphFont"/>
    <w:uiPriority w:val="99"/>
    <w:semiHidden/>
    <w:rsid w:val="00DF11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character" w:styleId="PlaceholderText">
    <w:name w:val="Placeholder Text"/>
    <w:basedOn w:val="DefaultParagraphFont"/>
    <w:uiPriority w:val="99"/>
    <w:semiHidden/>
    <w:rsid w:val="00DF11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D596B-F125-4925-BE4B-682637DB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1</Pages>
  <Words>1082</Words>
  <Characters>6172</Characters>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2021-07-12T08:41:00Z</dcterms:modified>
</cp:coreProperties>
</file>