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84ED1D" w14:textId="5BA295E2" w:rsidR="00F43494" w:rsidRPr="0072395E" w:rsidRDefault="006F2E4D" w:rsidP="008E0FFF">
      <w:pPr>
        <w:spacing w:line="240" w:lineRule="auto"/>
        <w:jc w:val="center"/>
        <w:rPr>
          <w:b/>
          <w:bCs/>
        </w:rPr>
      </w:pPr>
      <w:bookmarkStart w:id="0" w:name="_Hlk150938467"/>
      <w:r w:rsidRPr="0072395E">
        <w:rPr>
          <w:b/>
          <w:bCs/>
        </w:rPr>
        <w:t xml:space="preserve">CHỦ ĐỀ </w:t>
      </w:r>
      <w:r w:rsidR="00F43494" w:rsidRPr="0072395E">
        <w:rPr>
          <w:b/>
          <w:bCs/>
        </w:rPr>
        <w:t>PHÂN BÓN HOÁ HỌC</w:t>
      </w:r>
    </w:p>
    <w:p w14:paraId="2689314D" w14:textId="418A7629" w:rsidR="00F43494" w:rsidRPr="0072395E" w:rsidRDefault="00BB6E1A" w:rsidP="008E0FFF">
      <w:pPr>
        <w:spacing w:line="240" w:lineRule="auto"/>
        <w:rPr>
          <w:b/>
          <w:bCs/>
        </w:rPr>
      </w:pPr>
      <w:r w:rsidRPr="0072395E">
        <w:rPr>
          <w:b/>
          <w:bCs/>
        </w:rPr>
        <w:t>A. LÝ THUYẾT</w:t>
      </w:r>
    </w:p>
    <w:p w14:paraId="7835208D" w14:textId="091844DA" w:rsidR="00F43494" w:rsidRPr="0072395E" w:rsidRDefault="006F2E4D" w:rsidP="008E0FFF">
      <w:pPr>
        <w:tabs>
          <w:tab w:val="left" w:pos="142"/>
          <w:tab w:val="left" w:pos="1985"/>
          <w:tab w:val="left" w:pos="3969"/>
          <w:tab w:val="left" w:pos="6237"/>
        </w:tabs>
        <w:spacing w:line="240" w:lineRule="auto"/>
        <w:rPr>
          <w:b/>
          <w:bCs/>
          <w:color w:val="FF0000"/>
        </w:rPr>
      </w:pPr>
      <w:r w:rsidRPr="0072395E">
        <w:rPr>
          <w:b/>
          <w:bCs/>
          <w:color w:val="FF0000"/>
        </w:rPr>
        <w:t>I. VAI TRÒ CỦA PHÂN BÓN ĐỐI VỚI ĐẤT VÀ CÂY TRỒNG</w:t>
      </w:r>
    </w:p>
    <w:p w14:paraId="292EA94D" w14:textId="7CDE4B8B" w:rsidR="00F43494" w:rsidRPr="0072395E" w:rsidRDefault="00BB7CD9" w:rsidP="008E0FFF">
      <w:pPr>
        <w:tabs>
          <w:tab w:val="left" w:pos="142"/>
          <w:tab w:val="left" w:pos="1985"/>
          <w:tab w:val="left" w:pos="3969"/>
          <w:tab w:val="left" w:pos="6237"/>
        </w:tabs>
        <w:spacing w:line="240" w:lineRule="auto"/>
      </w:pPr>
      <w:r w:rsidRPr="0072395E">
        <w:t xml:space="preserve">- </w:t>
      </w:r>
      <w:r w:rsidR="00F43494" w:rsidRPr="0072395E">
        <w:t xml:space="preserve"> </w:t>
      </w:r>
      <w:r w:rsidR="00F43494" w:rsidRPr="0072395E">
        <w:rPr>
          <w:b/>
          <w:bCs/>
        </w:rPr>
        <w:t>Phân bón hoá học</w:t>
      </w:r>
      <w:r w:rsidR="00F43494" w:rsidRPr="0072395E">
        <w:t xml:space="preserve"> là hợp chất chứa các nguyên tố dinh dưỡng được dùng để bổ sung cho cây trồng.</w:t>
      </w:r>
    </w:p>
    <w:p w14:paraId="7E21ADFC" w14:textId="195B8592" w:rsidR="00F43494" w:rsidRPr="0072395E" w:rsidRDefault="00BB7CD9" w:rsidP="008E0FFF">
      <w:pPr>
        <w:tabs>
          <w:tab w:val="left" w:pos="142"/>
          <w:tab w:val="left" w:pos="1985"/>
          <w:tab w:val="left" w:pos="3969"/>
          <w:tab w:val="left" w:pos="6237"/>
        </w:tabs>
        <w:spacing w:line="240" w:lineRule="auto"/>
      </w:pPr>
      <w:r w:rsidRPr="0072395E">
        <w:t xml:space="preserve">- </w:t>
      </w:r>
      <w:r w:rsidR="00F43494" w:rsidRPr="0072395E">
        <w:t xml:space="preserve"> Có </w:t>
      </w:r>
      <w:r w:rsidR="00F43494" w:rsidRPr="0072395E">
        <w:rPr>
          <w:b/>
          <w:bCs/>
        </w:rPr>
        <w:t>3 loại</w:t>
      </w:r>
      <w:r w:rsidR="00F43494" w:rsidRPr="0072395E">
        <w:t xml:space="preserve"> nguyên tố dinh dưỡng là nguyên tố đa lượng, nguyên tố trung lượng và nguyên tố vi lượng.</w:t>
      </w:r>
    </w:p>
    <w:p w14:paraId="6D1C9388" w14:textId="4BB73F18" w:rsidR="00F43494" w:rsidRPr="0072395E" w:rsidRDefault="00F43494" w:rsidP="008E0FFF">
      <w:pPr>
        <w:tabs>
          <w:tab w:val="left" w:pos="142"/>
          <w:tab w:val="left" w:pos="1985"/>
          <w:tab w:val="left" w:pos="3969"/>
          <w:tab w:val="left" w:pos="6237"/>
        </w:tabs>
        <w:spacing w:line="240" w:lineRule="auto"/>
      </w:pPr>
      <w:r w:rsidRPr="0072395E">
        <w:tab/>
      </w:r>
      <w:r w:rsidR="006F2E4D" w:rsidRPr="0072395E">
        <w:t>+</w:t>
      </w:r>
      <w:r w:rsidRPr="0072395E">
        <w:t xml:space="preserve"> Phân bón chứa </w:t>
      </w:r>
      <w:r w:rsidRPr="0072395E">
        <w:rPr>
          <w:b/>
          <w:bCs/>
        </w:rPr>
        <w:t>nguyên tố đa lượng</w:t>
      </w:r>
      <w:r w:rsidRPr="0072395E">
        <w:t>: Bổ sung dinh dưỡng thiết yếu cho cây trồng. Nhóm phân bón này gồm phân đạm (bổ sung nguyên tố N), phân lân (bổ sung nguyên tố P), phân kali (bổ sung nguyên tố K).</w:t>
      </w:r>
    </w:p>
    <w:p w14:paraId="7C54B353" w14:textId="1C9F3551" w:rsidR="00F43494" w:rsidRPr="0072395E" w:rsidRDefault="00F43494" w:rsidP="008E0FFF">
      <w:pPr>
        <w:tabs>
          <w:tab w:val="left" w:pos="142"/>
          <w:tab w:val="left" w:pos="1985"/>
          <w:tab w:val="left" w:pos="3969"/>
          <w:tab w:val="left" w:pos="6237"/>
        </w:tabs>
        <w:spacing w:line="240" w:lineRule="auto"/>
      </w:pPr>
      <w:r w:rsidRPr="0072395E">
        <w:tab/>
      </w:r>
      <w:r w:rsidR="006F2E4D" w:rsidRPr="0072395E">
        <w:t>+</w:t>
      </w:r>
      <w:r w:rsidRPr="0072395E">
        <w:t xml:space="preserve"> Phân bón chứa </w:t>
      </w:r>
      <w:r w:rsidRPr="0072395E">
        <w:rPr>
          <w:b/>
          <w:bCs/>
        </w:rPr>
        <w:t>nguyên tố trung lượng</w:t>
      </w:r>
      <w:r w:rsidRPr="0072395E">
        <w:t>: Bổ sung các nguyên tố calcium (Ca), magnesium (Mg) và sulfur (S). Các nguyên tố này giúp cây trồng phát triển tốt hơn.</w:t>
      </w:r>
    </w:p>
    <w:p w14:paraId="58707F25" w14:textId="321D7EF4" w:rsidR="00F43494" w:rsidRPr="0072395E" w:rsidRDefault="00F43494" w:rsidP="008E0FFF">
      <w:pPr>
        <w:tabs>
          <w:tab w:val="left" w:pos="142"/>
          <w:tab w:val="left" w:pos="1985"/>
          <w:tab w:val="left" w:pos="3969"/>
          <w:tab w:val="left" w:pos="6237"/>
        </w:tabs>
        <w:spacing w:line="240" w:lineRule="auto"/>
      </w:pPr>
      <w:r w:rsidRPr="0072395E">
        <w:tab/>
      </w:r>
      <w:r w:rsidR="006F2E4D" w:rsidRPr="0072395E">
        <w:t>+</w:t>
      </w:r>
      <w:r w:rsidRPr="0072395E">
        <w:t xml:space="preserve"> Phân bón chứa </w:t>
      </w:r>
      <w:r w:rsidRPr="0072395E">
        <w:rPr>
          <w:b/>
          <w:bCs/>
        </w:rPr>
        <w:t>nguyên tố vi lượng</w:t>
      </w:r>
      <w:r w:rsidRPr="0072395E">
        <w:t>: Bổ sung các nguyên tố iron (Fe), copper (Cu), manganese (Mn), boron (B), molybdenum (Mo),... Các nguyên tố này giúp cây trồng phát triển mạnh và sản phẩm thu hoạch đạt chất lượng tốt hơn.</w:t>
      </w:r>
    </w:p>
    <w:p w14:paraId="56E6A781" w14:textId="5D6593F6" w:rsidR="00F43494" w:rsidRPr="0072395E" w:rsidRDefault="006F2E4D" w:rsidP="008E0FFF">
      <w:pPr>
        <w:tabs>
          <w:tab w:val="left" w:pos="142"/>
          <w:tab w:val="left" w:pos="1985"/>
          <w:tab w:val="left" w:pos="3969"/>
          <w:tab w:val="left" w:pos="6237"/>
        </w:tabs>
        <w:spacing w:line="240" w:lineRule="auto"/>
        <w:rPr>
          <w:b/>
          <w:bCs/>
          <w:color w:val="FF0000"/>
        </w:rPr>
      </w:pPr>
      <w:r w:rsidRPr="0072395E">
        <w:rPr>
          <w:b/>
          <w:bCs/>
          <w:color w:val="FF0000"/>
        </w:rPr>
        <w:t>II. THÀNH PHẦN VÀ TÁC DỤNG CƠ BẢN CỦA CÁC LOẠI PHÂN BÓN</w:t>
      </w:r>
    </w:p>
    <w:p w14:paraId="69B4EB62" w14:textId="77777777" w:rsidR="00F43494" w:rsidRPr="0072395E" w:rsidRDefault="00F43494" w:rsidP="008E0FFF">
      <w:pPr>
        <w:tabs>
          <w:tab w:val="left" w:pos="142"/>
          <w:tab w:val="left" w:pos="1985"/>
          <w:tab w:val="left" w:pos="3969"/>
          <w:tab w:val="left" w:pos="6237"/>
        </w:tabs>
        <w:spacing w:line="240" w:lineRule="auto"/>
        <w:rPr>
          <w:b/>
          <w:bCs/>
        </w:rPr>
      </w:pPr>
      <w:r w:rsidRPr="0072395E">
        <w:rPr>
          <w:b/>
          <w:bCs/>
        </w:rPr>
        <w:t>1. Tìm hiểu phân đạm</w:t>
      </w:r>
    </w:p>
    <w:p w14:paraId="5CB7018A" w14:textId="4DCBC997" w:rsidR="00F43494" w:rsidRPr="0072395E" w:rsidRDefault="00BB7CD9" w:rsidP="008E0FFF">
      <w:pPr>
        <w:tabs>
          <w:tab w:val="left" w:pos="142"/>
          <w:tab w:val="left" w:pos="1985"/>
          <w:tab w:val="left" w:pos="3969"/>
          <w:tab w:val="left" w:pos="6237"/>
        </w:tabs>
        <w:spacing w:line="240" w:lineRule="auto"/>
      </w:pPr>
      <w:r w:rsidRPr="0072395E">
        <w:t xml:space="preserve">- </w:t>
      </w:r>
      <w:r w:rsidR="00F43494" w:rsidRPr="0072395E">
        <w:t xml:space="preserve"> Bổ sung nguyên tố dinh dưỡng </w:t>
      </w:r>
      <w:r w:rsidR="00F43494" w:rsidRPr="0072395E">
        <w:rPr>
          <w:b/>
          <w:bCs/>
        </w:rPr>
        <w:t>nitrogen (N)</w:t>
      </w:r>
      <w:r w:rsidR="00F43494" w:rsidRPr="0072395E">
        <w:t>, kích thích quá trình sinh trưởng, giúp cây phát triển nhanh, tăng năng suất cây trồng.</w:t>
      </w:r>
    </w:p>
    <w:p w14:paraId="73C2FD65" w14:textId="3B4A58CD" w:rsidR="00F43494" w:rsidRPr="0072395E" w:rsidRDefault="00BB7CD9" w:rsidP="008E0FFF">
      <w:pPr>
        <w:tabs>
          <w:tab w:val="left" w:pos="142"/>
          <w:tab w:val="left" w:pos="1985"/>
          <w:tab w:val="left" w:pos="3969"/>
          <w:tab w:val="left" w:pos="6237"/>
        </w:tabs>
        <w:spacing w:line="240" w:lineRule="auto"/>
      </w:pPr>
      <w:r w:rsidRPr="0072395E">
        <w:t xml:space="preserve">- </w:t>
      </w:r>
      <w:r w:rsidR="00F43494" w:rsidRPr="0072395E">
        <w:t xml:space="preserve"> Có </w:t>
      </w:r>
      <w:r w:rsidR="00F43494" w:rsidRPr="0072395E">
        <w:rPr>
          <w:b/>
          <w:bCs/>
        </w:rPr>
        <w:t>ba loại</w:t>
      </w:r>
      <w:r w:rsidR="00F43494" w:rsidRPr="0072395E">
        <w:t xml:space="preserve"> phân đạm được dùng phổ biến. Chúng thường ở thể </w:t>
      </w:r>
      <w:r w:rsidR="00F43494" w:rsidRPr="0072395E">
        <w:rPr>
          <w:b/>
          <w:bCs/>
        </w:rPr>
        <w:t>rắn, dạng hạt, màu trắng, tan tốt</w:t>
      </w:r>
      <w:r w:rsidR="00F43494" w:rsidRPr="0072395E">
        <w:t xml:space="preserve"> trong nước. </w:t>
      </w:r>
    </w:p>
    <w:tbl>
      <w:tblPr>
        <w:tblStyle w:val="TableGrid"/>
        <w:tblW w:w="5000" w:type="pct"/>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3150"/>
        <w:gridCol w:w="3307"/>
        <w:gridCol w:w="3455"/>
      </w:tblGrid>
      <w:tr w:rsidR="00F43494" w:rsidRPr="0072395E" w14:paraId="7103AF46" w14:textId="77777777" w:rsidTr="00BB6E1A">
        <w:tc>
          <w:tcPr>
            <w:tcW w:w="1589" w:type="pct"/>
            <w:shd w:val="clear" w:color="auto" w:fill="E2EFD9" w:themeFill="accent6" w:themeFillTint="33"/>
            <w:vAlign w:val="center"/>
          </w:tcPr>
          <w:p w14:paraId="1A800BF9" w14:textId="77777777" w:rsidR="00F43494" w:rsidRPr="0072395E" w:rsidRDefault="00F43494" w:rsidP="008E0FFF">
            <w:pPr>
              <w:tabs>
                <w:tab w:val="left" w:pos="142"/>
                <w:tab w:val="left" w:pos="1985"/>
                <w:tab w:val="left" w:pos="3969"/>
                <w:tab w:val="left" w:pos="6237"/>
              </w:tabs>
              <w:jc w:val="center"/>
              <w:rPr>
                <w:rFonts w:ascii="Times New Roman" w:hAnsi="Times New Roman" w:cs="Times New Roman"/>
                <w:b/>
                <w:bCs/>
                <w:sz w:val="24"/>
                <w:szCs w:val="24"/>
              </w:rPr>
            </w:pPr>
            <w:r w:rsidRPr="0072395E">
              <w:rPr>
                <w:rFonts w:ascii="Times New Roman" w:hAnsi="Times New Roman" w:cs="Times New Roman"/>
                <w:b/>
                <w:bCs/>
                <w:sz w:val="24"/>
                <w:szCs w:val="24"/>
              </w:rPr>
              <w:t>Phân urea</w:t>
            </w:r>
          </w:p>
        </w:tc>
        <w:tc>
          <w:tcPr>
            <w:tcW w:w="1668" w:type="pct"/>
            <w:shd w:val="clear" w:color="auto" w:fill="E2EFD9" w:themeFill="accent6" w:themeFillTint="33"/>
            <w:vAlign w:val="center"/>
          </w:tcPr>
          <w:p w14:paraId="3D5801BC" w14:textId="77777777" w:rsidR="00F43494" w:rsidRPr="0072395E" w:rsidRDefault="00F43494" w:rsidP="008E0FFF">
            <w:pPr>
              <w:tabs>
                <w:tab w:val="left" w:pos="142"/>
                <w:tab w:val="left" w:pos="1985"/>
                <w:tab w:val="left" w:pos="3969"/>
                <w:tab w:val="left" w:pos="6237"/>
              </w:tabs>
              <w:jc w:val="center"/>
              <w:rPr>
                <w:rFonts w:ascii="Times New Roman" w:hAnsi="Times New Roman" w:cs="Times New Roman"/>
                <w:b/>
                <w:bCs/>
                <w:sz w:val="24"/>
                <w:szCs w:val="24"/>
              </w:rPr>
            </w:pPr>
            <w:r w:rsidRPr="0072395E">
              <w:rPr>
                <w:rFonts w:ascii="Times New Roman" w:hAnsi="Times New Roman" w:cs="Times New Roman"/>
                <w:b/>
                <w:bCs/>
                <w:sz w:val="24"/>
                <w:szCs w:val="24"/>
              </w:rPr>
              <w:t>Phân đạm nitrate</w:t>
            </w:r>
          </w:p>
        </w:tc>
        <w:tc>
          <w:tcPr>
            <w:tcW w:w="1743" w:type="pct"/>
            <w:shd w:val="clear" w:color="auto" w:fill="E2EFD9" w:themeFill="accent6" w:themeFillTint="33"/>
            <w:vAlign w:val="center"/>
          </w:tcPr>
          <w:p w14:paraId="74475E90" w14:textId="77777777" w:rsidR="00F43494" w:rsidRPr="0072395E" w:rsidRDefault="00F43494" w:rsidP="008E0FFF">
            <w:pPr>
              <w:tabs>
                <w:tab w:val="left" w:pos="142"/>
                <w:tab w:val="left" w:pos="1985"/>
                <w:tab w:val="left" w:pos="3969"/>
                <w:tab w:val="left" w:pos="6237"/>
              </w:tabs>
              <w:jc w:val="center"/>
              <w:rPr>
                <w:rFonts w:ascii="Times New Roman" w:hAnsi="Times New Roman" w:cs="Times New Roman"/>
                <w:b/>
                <w:bCs/>
                <w:sz w:val="24"/>
                <w:szCs w:val="24"/>
              </w:rPr>
            </w:pPr>
            <w:r w:rsidRPr="0072395E">
              <w:rPr>
                <w:rFonts w:ascii="Times New Roman" w:hAnsi="Times New Roman" w:cs="Times New Roman"/>
                <w:b/>
                <w:bCs/>
                <w:sz w:val="24"/>
                <w:szCs w:val="24"/>
              </w:rPr>
              <w:t>Phân đạm ammonium</w:t>
            </w:r>
          </w:p>
        </w:tc>
      </w:tr>
      <w:tr w:rsidR="00F43494" w:rsidRPr="0072395E" w14:paraId="663F3935" w14:textId="77777777" w:rsidTr="00BB6E1A">
        <w:tc>
          <w:tcPr>
            <w:tcW w:w="1589" w:type="pct"/>
            <w:vMerge w:val="restart"/>
            <w:vAlign w:val="center"/>
          </w:tcPr>
          <w:p w14:paraId="3567FF1A" w14:textId="77777777" w:rsidR="00F43494" w:rsidRPr="0072395E" w:rsidRDefault="00F43494" w:rsidP="008E0FFF">
            <w:pPr>
              <w:tabs>
                <w:tab w:val="left" w:pos="142"/>
                <w:tab w:val="left" w:pos="1985"/>
                <w:tab w:val="left" w:pos="3969"/>
                <w:tab w:val="left" w:pos="6237"/>
              </w:tabs>
              <w:jc w:val="center"/>
              <w:rPr>
                <w:rFonts w:ascii="Times New Roman" w:hAnsi="Times New Roman" w:cs="Times New Roman"/>
                <w:sz w:val="24"/>
                <w:szCs w:val="24"/>
              </w:rPr>
            </w:pPr>
            <w:r w:rsidRPr="0072395E">
              <w:rPr>
                <w:rFonts w:ascii="Times New Roman" w:hAnsi="Times New Roman" w:cs="Times New Roman"/>
                <w:sz w:val="24"/>
                <w:szCs w:val="24"/>
              </w:rPr>
              <w:t>(NH</w:t>
            </w:r>
            <w:r w:rsidRPr="0072395E">
              <w:rPr>
                <w:rFonts w:ascii="Times New Roman" w:hAnsi="Times New Roman" w:cs="Times New Roman"/>
                <w:sz w:val="24"/>
                <w:szCs w:val="24"/>
                <w:vertAlign w:val="subscript"/>
              </w:rPr>
              <w:t>2</w:t>
            </w:r>
            <w:r w:rsidRPr="0072395E">
              <w:rPr>
                <w:rFonts w:ascii="Times New Roman" w:hAnsi="Times New Roman" w:cs="Times New Roman"/>
                <w:sz w:val="24"/>
                <w:szCs w:val="24"/>
              </w:rPr>
              <w:t>)</w:t>
            </w:r>
            <w:r w:rsidRPr="0072395E">
              <w:rPr>
                <w:rFonts w:ascii="Times New Roman" w:hAnsi="Times New Roman" w:cs="Times New Roman"/>
                <w:sz w:val="24"/>
                <w:szCs w:val="24"/>
                <w:vertAlign w:val="subscript"/>
              </w:rPr>
              <w:t>2</w:t>
            </w:r>
            <w:r w:rsidRPr="0072395E">
              <w:rPr>
                <w:rFonts w:ascii="Times New Roman" w:hAnsi="Times New Roman" w:cs="Times New Roman"/>
                <w:sz w:val="24"/>
                <w:szCs w:val="24"/>
              </w:rPr>
              <w:t>CO</w:t>
            </w:r>
          </w:p>
        </w:tc>
        <w:tc>
          <w:tcPr>
            <w:tcW w:w="1668" w:type="pct"/>
            <w:vAlign w:val="center"/>
          </w:tcPr>
          <w:p w14:paraId="71B246DC" w14:textId="77777777" w:rsidR="00F43494" w:rsidRPr="0072395E" w:rsidRDefault="00F43494" w:rsidP="008E0FFF">
            <w:pPr>
              <w:tabs>
                <w:tab w:val="left" w:pos="142"/>
                <w:tab w:val="left" w:pos="1985"/>
                <w:tab w:val="left" w:pos="3969"/>
                <w:tab w:val="left" w:pos="6237"/>
              </w:tabs>
              <w:jc w:val="center"/>
              <w:rPr>
                <w:rFonts w:ascii="Times New Roman" w:hAnsi="Times New Roman" w:cs="Times New Roman"/>
                <w:sz w:val="24"/>
                <w:szCs w:val="24"/>
              </w:rPr>
            </w:pPr>
            <w:r w:rsidRPr="0072395E">
              <w:rPr>
                <w:rFonts w:ascii="Times New Roman" w:hAnsi="Times New Roman" w:cs="Times New Roman"/>
                <w:sz w:val="24"/>
                <w:szCs w:val="24"/>
              </w:rPr>
              <w:t>Cung cấp N dạng ion NO</w:t>
            </w:r>
            <w:r w:rsidRPr="0072395E">
              <w:rPr>
                <w:rFonts w:ascii="Times New Roman" w:hAnsi="Times New Roman" w:cs="Times New Roman"/>
                <w:sz w:val="24"/>
                <w:szCs w:val="24"/>
                <w:vertAlign w:val="subscript"/>
              </w:rPr>
              <w:t>3</w:t>
            </w:r>
            <w:r w:rsidRPr="0072395E">
              <w:rPr>
                <w:rFonts w:ascii="Times New Roman" w:hAnsi="Times New Roman" w:cs="Times New Roman"/>
                <w:sz w:val="24"/>
                <w:szCs w:val="24"/>
                <w:vertAlign w:val="superscript"/>
              </w:rPr>
              <w:t>-</w:t>
            </w:r>
          </w:p>
        </w:tc>
        <w:tc>
          <w:tcPr>
            <w:tcW w:w="1743" w:type="pct"/>
            <w:vAlign w:val="center"/>
          </w:tcPr>
          <w:p w14:paraId="5F554B86" w14:textId="77777777" w:rsidR="00F43494" w:rsidRPr="0072395E" w:rsidRDefault="00F43494" w:rsidP="008E0FFF">
            <w:pPr>
              <w:tabs>
                <w:tab w:val="left" w:pos="142"/>
                <w:tab w:val="left" w:pos="1985"/>
                <w:tab w:val="left" w:pos="3969"/>
                <w:tab w:val="left" w:pos="6237"/>
              </w:tabs>
              <w:jc w:val="center"/>
              <w:rPr>
                <w:rFonts w:ascii="Times New Roman" w:hAnsi="Times New Roman" w:cs="Times New Roman"/>
                <w:sz w:val="24"/>
                <w:szCs w:val="24"/>
                <w:vertAlign w:val="superscript"/>
              </w:rPr>
            </w:pPr>
            <w:r w:rsidRPr="0072395E">
              <w:rPr>
                <w:rFonts w:ascii="Times New Roman" w:hAnsi="Times New Roman" w:cs="Times New Roman"/>
                <w:sz w:val="24"/>
                <w:szCs w:val="24"/>
              </w:rPr>
              <w:t>Chứa ion (NH</w:t>
            </w:r>
            <w:r w:rsidRPr="0072395E">
              <w:rPr>
                <w:rFonts w:ascii="Times New Roman" w:hAnsi="Times New Roman" w:cs="Times New Roman"/>
                <w:sz w:val="24"/>
                <w:szCs w:val="24"/>
                <w:vertAlign w:val="subscript"/>
              </w:rPr>
              <w:t>4</w:t>
            </w:r>
            <w:r w:rsidRPr="0072395E">
              <w:rPr>
                <w:rFonts w:ascii="Times New Roman" w:hAnsi="Times New Roman" w:cs="Times New Roman"/>
                <w:sz w:val="24"/>
                <w:szCs w:val="24"/>
                <w:vertAlign w:val="superscript"/>
              </w:rPr>
              <w:t>+</w:t>
            </w:r>
            <w:r w:rsidRPr="0072395E">
              <w:rPr>
                <w:rFonts w:ascii="Times New Roman" w:hAnsi="Times New Roman" w:cs="Times New Roman"/>
                <w:sz w:val="24"/>
                <w:szCs w:val="24"/>
              </w:rPr>
              <w:t>)</w:t>
            </w:r>
          </w:p>
        </w:tc>
      </w:tr>
      <w:tr w:rsidR="00F43494" w:rsidRPr="0072395E" w14:paraId="3EFD8A9D" w14:textId="77777777" w:rsidTr="00BB6E1A">
        <w:tc>
          <w:tcPr>
            <w:tcW w:w="1589" w:type="pct"/>
            <w:vMerge/>
            <w:vAlign w:val="center"/>
          </w:tcPr>
          <w:p w14:paraId="228284D1" w14:textId="77777777" w:rsidR="00F43494" w:rsidRPr="0072395E" w:rsidRDefault="00F43494" w:rsidP="008E0FFF">
            <w:pPr>
              <w:tabs>
                <w:tab w:val="left" w:pos="142"/>
                <w:tab w:val="left" w:pos="1985"/>
                <w:tab w:val="left" w:pos="3969"/>
                <w:tab w:val="left" w:pos="6237"/>
              </w:tabs>
              <w:jc w:val="center"/>
              <w:rPr>
                <w:rFonts w:ascii="Times New Roman" w:hAnsi="Times New Roman" w:cs="Times New Roman"/>
                <w:sz w:val="24"/>
                <w:szCs w:val="24"/>
              </w:rPr>
            </w:pPr>
          </w:p>
        </w:tc>
        <w:tc>
          <w:tcPr>
            <w:tcW w:w="1668" w:type="pct"/>
            <w:vAlign w:val="center"/>
          </w:tcPr>
          <w:p w14:paraId="042E023F" w14:textId="77777777" w:rsidR="00F43494" w:rsidRPr="0072395E" w:rsidRDefault="00F43494" w:rsidP="008E0FFF">
            <w:pPr>
              <w:tabs>
                <w:tab w:val="left" w:pos="142"/>
                <w:tab w:val="left" w:pos="1985"/>
                <w:tab w:val="left" w:pos="3969"/>
                <w:tab w:val="left" w:pos="6237"/>
              </w:tabs>
              <w:jc w:val="center"/>
              <w:rPr>
                <w:rFonts w:ascii="Times New Roman" w:hAnsi="Times New Roman" w:cs="Times New Roman"/>
                <w:sz w:val="24"/>
                <w:szCs w:val="24"/>
              </w:rPr>
            </w:pPr>
            <w:r w:rsidRPr="0072395E">
              <w:rPr>
                <w:rFonts w:ascii="Times New Roman" w:hAnsi="Times New Roman" w:cs="Times New Roman"/>
                <w:sz w:val="24"/>
                <w:szCs w:val="24"/>
              </w:rPr>
              <w:t>Ca(NO</w:t>
            </w:r>
            <w:r w:rsidRPr="0072395E">
              <w:rPr>
                <w:rFonts w:ascii="Times New Roman" w:hAnsi="Times New Roman" w:cs="Times New Roman"/>
                <w:sz w:val="24"/>
                <w:szCs w:val="24"/>
                <w:vertAlign w:val="subscript"/>
              </w:rPr>
              <w:t>3</w:t>
            </w:r>
            <w:r w:rsidRPr="0072395E">
              <w:rPr>
                <w:rFonts w:ascii="Times New Roman" w:hAnsi="Times New Roman" w:cs="Times New Roman"/>
                <w:sz w:val="24"/>
                <w:szCs w:val="24"/>
              </w:rPr>
              <w:t>)</w:t>
            </w:r>
            <w:r w:rsidRPr="0072395E">
              <w:rPr>
                <w:rFonts w:ascii="Times New Roman" w:hAnsi="Times New Roman" w:cs="Times New Roman"/>
                <w:sz w:val="24"/>
                <w:szCs w:val="24"/>
                <w:vertAlign w:val="subscript"/>
              </w:rPr>
              <w:t>2</w:t>
            </w:r>
            <w:r w:rsidRPr="0072395E">
              <w:rPr>
                <w:rFonts w:ascii="Times New Roman" w:hAnsi="Times New Roman" w:cs="Times New Roman"/>
                <w:sz w:val="24"/>
                <w:szCs w:val="24"/>
              </w:rPr>
              <w:t>, Mg(NO</w:t>
            </w:r>
            <w:r w:rsidRPr="0072395E">
              <w:rPr>
                <w:rFonts w:ascii="Times New Roman" w:hAnsi="Times New Roman" w:cs="Times New Roman"/>
                <w:sz w:val="24"/>
                <w:szCs w:val="24"/>
                <w:vertAlign w:val="subscript"/>
              </w:rPr>
              <w:t>3</w:t>
            </w:r>
            <w:r w:rsidRPr="0072395E">
              <w:rPr>
                <w:rFonts w:ascii="Times New Roman" w:hAnsi="Times New Roman" w:cs="Times New Roman"/>
                <w:sz w:val="24"/>
                <w:szCs w:val="24"/>
              </w:rPr>
              <w:t>)</w:t>
            </w:r>
            <w:r w:rsidRPr="0072395E">
              <w:rPr>
                <w:rFonts w:ascii="Times New Roman" w:hAnsi="Times New Roman" w:cs="Times New Roman"/>
                <w:sz w:val="24"/>
                <w:szCs w:val="24"/>
                <w:vertAlign w:val="subscript"/>
              </w:rPr>
              <w:t>2</w:t>
            </w:r>
            <w:r w:rsidRPr="0072395E">
              <w:rPr>
                <w:rFonts w:ascii="Times New Roman" w:hAnsi="Times New Roman" w:cs="Times New Roman"/>
                <w:sz w:val="24"/>
                <w:szCs w:val="24"/>
              </w:rPr>
              <w:t>,…</w:t>
            </w:r>
          </w:p>
        </w:tc>
        <w:tc>
          <w:tcPr>
            <w:tcW w:w="1743" w:type="pct"/>
            <w:vAlign w:val="center"/>
          </w:tcPr>
          <w:p w14:paraId="7418E6D4" w14:textId="77777777" w:rsidR="00F43494" w:rsidRPr="0072395E" w:rsidRDefault="00F43494" w:rsidP="008E0FFF">
            <w:pPr>
              <w:tabs>
                <w:tab w:val="left" w:pos="142"/>
                <w:tab w:val="left" w:pos="1985"/>
                <w:tab w:val="left" w:pos="3969"/>
                <w:tab w:val="left" w:pos="6237"/>
              </w:tabs>
              <w:jc w:val="center"/>
              <w:rPr>
                <w:rFonts w:ascii="Times New Roman" w:hAnsi="Times New Roman" w:cs="Times New Roman"/>
                <w:sz w:val="24"/>
                <w:szCs w:val="24"/>
              </w:rPr>
            </w:pPr>
            <w:r w:rsidRPr="0072395E">
              <w:rPr>
                <w:rFonts w:ascii="Times New Roman" w:hAnsi="Times New Roman" w:cs="Times New Roman"/>
                <w:sz w:val="24"/>
                <w:szCs w:val="24"/>
              </w:rPr>
              <w:t>NH</w:t>
            </w:r>
            <w:r w:rsidRPr="0072395E">
              <w:rPr>
                <w:rFonts w:ascii="Times New Roman" w:hAnsi="Times New Roman" w:cs="Times New Roman"/>
                <w:sz w:val="24"/>
                <w:szCs w:val="24"/>
                <w:vertAlign w:val="subscript"/>
              </w:rPr>
              <w:t>4</w:t>
            </w:r>
            <w:r w:rsidRPr="0072395E">
              <w:rPr>
                <w:rFonts w:ascii="Times New Roman" w:hAnsi="Times New Roman" w:cs="Times New Roman"/>
                <w:sz w:val="24"/>
                <w:szCs w:val="24"/>
              </w:rPr>
              <w:t>Cl hoặc (NH</w:t>
            </w:r>
            <w:r w:rsidRPr="0072395E">
              <w:rPr>
                <w:rFonts w:ascii="Times New Roman" w:hAnsi="Times New Roman" w:cs="Times New Roman"/>
                <w:sz w:val="24"/>
                <w:szCs w:val="24"/>
                <w:vertAlign w:val="subscript"/>
              </w:rPr>
              <w:t>4</w:t>
            </w:r>
            <w:r w:rsidRPr="0072395E">
              <w:rPr>
                <w:rFonts w:ascii="Times New Roman" w:hAnsi="Times New Roman" w:cs="Times New Roman"/>
                <w:sz w:val="24"/>
                <w:szCs w:val="24"/>
              </w:rPr>
              <w:t>)</w:t>
            </w:r>
            <w:r w:rsidRPr="0072395E">
              <w:rPr>
                <w:rFonts w:ascii="Times New Roman" w:hAnsi="Times New Roman" w:cs="Times New Roman"/>
                <w:sz w:val="24"/>
                <w:szCs w:val="24"/>
                <w:vertAlign w:val="subscript"/>
              </w:rPr>
              <w:t>2</w:t>
            </w:r>
            <w:r w:rsidRPr="0072395E">
              <w:rPr>
                <w:rFonts w:ascii="Times New Roman" w:hAnsi="Times New Roman" w:cs="Times New Roman"/>
                <w:sz w:val="24"/>
                <w:szCs w:val="24"/>
              </w:rPr>
              <w:t>SO</w:t>
            </w:r>
            <w:r w:rsidRPr="0072395E">
              <w:rPr>
                <w:rFonts w:ascii="Times New Roman" w:hAnsi="Times New Roman" w:cs="Times New Roman"/>
                <w:sz w:val="24"/>
                <w:szCs w:val="24"/>
                <w:vertAlign w:val="subscript"/>
              </w:rPr>
              <w:t>4</w:t>
            </w:r>
            <w:r w:rsidRPr="0072395E">
              <w:rPr>
                <w:rFonts w:ascii="Times New Roman" w:hAnsi="Times New Roman" w:cs="Times New Roman"/>
                <w:sz w:val="24"/>
                <w:szCs w:val="24"/>
              </w:rPr>
              <w:t xml:space="preserve"> </w:t>
            </w:r>
          </w:p>
          <w:p w14:paraId="7A5C38D7" w14:textId="77777777" w:rsidR="00F43494" w:rsidRPr="0072395E" w:rsidRDefault="00F43494" w:rsidP="008E0FFF">
            <w:pPr>
              <w:tabs>
                <w:tab w:val="left" w:pos="142"/>
                <w:tab w:val="left" w:pos="1985"/>
                <w:tab w:val="left" w:pos="3969"/>
                <w:tab w:val="left" w:pos="6237"/>
              </w:tabs>
              <w:jc w:val="center"/>
              <w:rPr>
                <w:rFonts w:ascii="Times New Roman" w:hAnsi="Times New Roman" w:cs="Times New Roman"/>
                <w:sz w:val="24"/>
                <w:szCs w:val="24"/>
              </w:rPr>
            </w:pPr>
            <w:r w:rsidRPr="0072395E">
              <w:rPr>
                <w:rFonts w:ascii="Times New Roman" w:hAnsi="Times New Roman" w:cs="Times New Roman"/>
                <w:sz w:val="24"/>
                <w:szCs w:val="24"/>
              </w:rPr>
              <w:t>hay NH</w:t>
            </w:r>
            <w:r w:rsidRPr="0072395E">
              <w:rPr>
                <w:rFonts w:ascii="Times New Roman" w:hAnsi="Times New Roman" w:cs="Times New Roman"/>
                <w:sz w:val="24"/>
                <w:szCs w:val="24"/>
                <w:vertAlign w:val="subscript"/>
              </w:rPr>
              <w:t>4</w:t>
            </w:r>
            <w:r w:rsidRPr="0072395E">
              <w:rPr>
                <w:rFonts w:ascii="Times New Roman" w:hAnsi="Times New Roman" w:cs="Times New Roman"/>
                <w:sz w:val="24"/>
                <w:szCs w:val="24"/>
              </w:rPr>
              <w:t>NO</w:t>
            </w:r>
            <w:r w:rsidRPr="0072395E">
              <w:rPr>
                <w:rFonts w:ascii="Times New Roman" w:hAnsi="Times New Roman" w:cs="Times New Roman"/>
                <w:sz w:val="24"/>
                <w:szCs w:val="24"/>
                <w:vertAlign w:val="subscript"/>
              </w:rPr>
              <w:t>3</w:t>
            </w:r>
          </w:p>
        </w:tc>
      </w:tr>
      <w:tr w:rsidR="00F43494" w:rsidRPr="0072395E" w14:paraId="3753486E" w14:textId="77777777" w:rsidTr="00BB6E1A">
        <w:tc>
          <w:tcPr>
            <w:tcW w:w="1589" w:type="pct"/>
            <w:vAlign w:val="center"/>
          </w:tcPr>
          <w:p w14:paraId="1FBB8247" w14:textId="77777777" w:rsidR="00F43494" w:rsidRPr="0072395E" w:rsidRDefault="00F43494" w:rsidP="008E0FFF">
            <w:pPr>
              <w:tabs>
                <w:tab w:val="left" w:pos="142"/>
                <w:tab w:val="left" w:pos="1985"/>
                <w:tab w:val="left" w:pos="3969"/>
                <w:tab w:val="left" w:pos="6237"/>
              </w:tabs>
              <w:jc w:val="center"/>
              <w:rPr>
                <w:rFonts w:ascii="Times New Roman" w:hAnsi="Times New Roman" w:cs="Times New Roman"/>
                <w:sz w:val="24"/>
                <w:szCs w:val="24"/>
              </w:rPr>
            </w:pPr>
            <w:r w:rsidRPr="0072395E">
              <w:rPr>
                <w:rFonts w:ascii="Times New Roman" w:hAnsi="Times New Roman" w:cs="Times New Roman"/>
                <w:sz w:val="24"/>
                <w:szCs w:val="24"/>
              </w:rPr>
              <w:t>bón lót</w:t>
            </w:r>
            <w:r w:rsidRPr="0072395E">
              <w:rPr>
                <w:rFonts w:ascii="Times New Roman" w:hAnsi="Times New Roman" w:cs="Times New Roman"/>
                <w:sz w:val="24"/>
                <w:szCs w:val="24"/>
                <w:vertAlign w:val="superscript"/>
              </w:rPr>
              <w:t>(*)</w:t>
            </w:r>
            <w:r w:rsidRPr="0072395E">
              <w:rPr>
                <w:rFonts w:ascii="Times New Roman" w:hAnsi="Times New Roman" w:cs="Times New Roman"/>
                <w:sz w:val="24"/>
                <w:szCs w:val="24"/>
              </w:rPr>
              <w:t xml:space="preserve"> hoặc bón thúc</w:t>
            </w:r>
            <w:r w:rsidRPr="0072395E">
              <w:rPr>
                <w:rFonts w:ascii="Times New Roman" w:hAnsi="Times New Roman" w:cs="Times New Roman"/>
                <w:sz w:val="24"/>
                <w:szCs w:val="24"/>
                <w:vertAlign w:val="superscript"/>
              </w:rPr>
              <w:t>(**)</w:t>
            </w:r>
          </w:p>
        </w:tc>
        <w:tc>
          <w:tcPr>
            <w:tcW w:w="1668" w:type="pct"/>
            <w:vAlign w:val="center"/>
          </w:tcPr>
          <w:p w14:paraId="77819E14" w14:textId="77777777" w:rsidR="00F43494" w:rsidRPr="0072395E" w:rsidRDefault="00F43494" w:rsidP="008E0FFF">
            <w:pPr>
              <w:tabs>
                <w:tab w:val="left" w:pos="142"/>
                <w:tab w:val="left" w:pos="1985"/>
                <w:tab w:val="left" w:pos="3969"/>
                <w:tab w:val="left" w:pos="6237"/>
              </w:tabs>
              <w:jc w:val="center"/>
              <w:rPr>
                <w:rFonts w:ascii="Times New Roman" w:hAnsi="Times New Roman" w:cs="Times New Roman"/>
                <w:sz w:val="24"/>
                <w:szCs w:val="24"/>
              </w:rPr>
            </w:pPr>
            <w:r w:rsidRPr="0072395E">
              <w:rPr>
                <w:rFonts w:ascii="Times New Roman" w:hAnsi="Times New Roman" w:cs="Times New Roman"/>
                <w:sz w:val="24"/>
                <w:szCs w:val="24"/>
              </w:rPr>
              <w:t>bón thúc</w:t>
            </w:r>
            <w:r w:rsidRPr="0072395E">
              <w:rPr>
                <w:rFonts w:ascii="Times New Roman" w:hAnsi="Times New Roman" w:cs="Times New Roman"/>
                <w:sz w:val="24"/>
                <w:szCs w:val="24"/>
                <w:vertAlign w:val="superscript"/>
              </w:rPr>
              <w:t>(**)</w:t>
            </w:r>
          </w:p>
        </w:tc>
        <w:tc>
          <w:tcPr>
            <w:tcW w:w="1743" w:type="pct"/>
            <w:vAlign w:val="center"/>
          </w:tcPr>
          <w:p w14:paraId="429A5FA0" w14:textId="77777777" w:rsidR="00F43494" w:rsidRPr="0072395E" w:rsidRDefault="00F43494" w:rsidP="008E0FFF">
            <w:pPr>
              <w:tabs>
                <w:tab w:val="left" w:pos="142"/>
                <w:tab w:val="left" w:pos="1985"/>
                <w:tab w:val="left" w:pos="3969"/>
                <w:tab w:val="left" w:pos="6237"/>
              </w:tabs>
              <w:jc w:val="center"/>
              <w:rPr>
                <w:rFonts w:ascii="Times New Roman" w:hAnsi="Times New Roman" w:cs="Times New Roman"/>
                <w:sz w:val="24"/>
                <w:szCs w:val="24"/>
              </w:rPr>
            </w:pPr>
            <w:r w:rsidRPr="0072395E">
              <w:rPr>
                <w:rFonts w:ascii="Times New Roman" w:hAnsi="Times New Roman" w:cs="Times New Roman"/>
                <w:sz w:val="24"/>
                <w:szCs w:val="24"/>
              </w:rPr>
              <w:t>bón thúc</w:t>
            </w:r>
            <w:r w:rsidRPr="0072395E">
              <w:rPr>
                <w:rFonts w:ascii="Times New Roman" w:hAnsi="Times New Roman" w:cs="Times New Roman"/>
                <w:sz w:val="24"/>
                <w:szCs w:val="24"/>
                <w:vertAlign w:val="superscript"/>
              </w:rPr>
              <w:t>(**)</w:t>
            </w:r>
          </w:p>
        </w:tc>
      </w:tr>
      <w:tr w:rsidR="00F43494" w:rsidRPr="0072395E" w14:paraId="4FD879EA" w14:textId="77777777" w:rsidTr="00BB6E1A">
        <w:tc>
          <w:tcPr>
            <w:tcW w:w="1589" w:type="pct"/>
            <w:vAlign w:val="center"/>
          </w:tcPr>
          <w:p w14:paraId="110E6C7F" w14:textId="77777777" w:rsidR="00F43494" w:rsidRPr="0072395E" w:rsidRDefault="00F43494" w:rsidP="008E0FFF">
            <w:pPr>
              <w:tabs>
                <w:tab w:val="left" w:pos="142"/>
                <w:tab w:val="left" w:pos="1985"/>
                <w:tab w:val="left" w:pos="3969"/>
                <w:tab w:val="left" w:pos="6237"/>
              </w:tabs>
              <w:jc w:val="center"/>
              <w:rPr>
                <w:rFonts w:ascii="Times New Roman" w:hAnsi="Times New Roman" w:cs="Times New Roman"/>
                <w:sz w:val="24"/>
                <w:szCs w:val="24"/>
              </w:rPr>
            </w:pPr>
            <w:r w:rsidRPr="0072395E">
              <w:rPr>
                <w:rFonts w:ascii="Times New Roman" w:hAnsi="Times New Roman" w:cs="Times New Roman"/>
                <w:sz w:val="24"/>
                <w:szCs w:val="24"/>
              </w:rPr>
              <w:t>Thích hợp nhiều loại đất, nhiều loại cây trồng</w:t>
            </w:r>
          </w:p>
        </w:tc>
        <w:tc>
          <w:tcPr>
            <w:tcW w:w="1668" w:type="pct"/>
            <w:vAlign w:val="center"/>
          </w:tcPr>
          <w:p w14:paraId="7164F104" w14:textId="77777777" w:rsidR="00F43494" w:rsidRPr="0072395E" w:rsidRDefault="00F43494" w:rsidP="008E0FFF">
            <w:pPr>
              <w:tabs>
                <w:tab w:val="left" w:pos="142"/>
                <w:tab w:val="left" w:pos="1985"/>
                <w:tab w:val="left" w:pos="3969"/>
                <w:tab w:val="left" w:pos="6237"/>
              </w:tabs>
              <w:jc w:val="center"/>
              <w:rPr>
                <w:rFonts w:ascii="Times New Roman" w:hAnsi="Times New Roman" w:cs="Times New Roman"/>
                <w:sz w:val="24"/>
                <w:szCs w:val="24"/>
              </w:rPr>
            </w:pPr>
            <w:r w:rsidRPr="0072395E">
              <w:rPr>
                <w:rFonts w:ascii="Times New Roman" w:hAnsi="Times New Roman" w:cs="Times New Roman"/>
                <w:sz w:val="24"/>
                <w:szCs w:val="24"/>
              </w:rPr>
              <w:t>Thích hợp nhiều loại đất</w:t>
            </w:r>
          </w:p>
        </w:tc>
        <w:tc>
          <w:tcPr>
            <w:tcW w:w="1743" w:type="pct"/>
            <w:vAlign w:val="center"/>
          </w:tcPr>
          <w:p w14:paraId="487F1F16" w14:textId="77777777" w:rsidR="00F43494" w:rsidRPr="0072395E" w:rsidRDefault="00F43494" w:rsidP="008E0FFF">
            <w:pPr>
              <w:tabs>
                <w:tab w:val="left" w:pos="142"/>
                <w:tab w:val="left" w:pos="1985"/>
                <w:tab w:val="left" w:pos="3969"/>
                <w:tab w:val="left" w:pos="6237"/>
              </w:tabs>
              <w:jc w:val="both"/>
              <w:rPr>
                <w:rFonts w:ascii="Times New Roman" w:hAnsi="Times New Roman" w:cs="Times New Roman"/>
                <w:sz w:val="24"/>
                <w:szCs w:val="24"/>
              </w:rPr>
            </w:pPr>
            <w:r w:rsidRPr="0072395E">
              <w:rPr>
                <w:rFonts w:ascii="Times New Roman" w:hAnsi="Times New Roman" w:cs="Times New Roman"/>
                <w:sz w:val="24"/>
                <w:szCs w:val="24"/>
              </w:rPr>
              <w:t>(NH</w:t>
            </w:r>
            <w:r w:rsidRPr="0072395E">
              <w:rPr>
                <w:rFonts w:ascii="Times New Roman" w:hAnsi="Times New Roman" w:cs="Times New Roman"/>
                <w:sz w:val="24"/>
                <w:szCs w:val="24"/>
                <w:vertAlign w:val="subscript"/>
              </w:rPr>
              <w:t>4</w:t>
            </w:r>
            <w:r w:rsidRPr="0072395E">
              <w:rPr>
                <w:rFonts w:ascii="Times New Roman" w:hAnsi="Times New Roman" w:cs="Times New Roman"/>
                <w:sz w:val="24"/>
                <w:szCs w:val="24"/>
              </w:rPr>
              <w:t>)</w:t>
            </w:r>
            <w:r w:rsidRPr="0072395E">
              <w:rPr>
                <w:rFonts w:ascii="Times New Roman" w:hAnsi="Times New Roman" w:cs="Times New Roman"/>
                <w:sz w:val="24"/>
                <w:szCs w:val="24"/>
                <w:vertAlign w:val="subscript"/>
              </w:rPr>
              <w:t>2</w:t>
            </w:r>
            <w:r w:rsidRPr="0072395E">
              <w:rPr>
                <w:rFonts w:ascii="Times New Roman" w:hAnsi="Times New Roman" w:cs="Times New Roman"/>
                <w:sz w:val="24"/>
                <w:szCs w:val="24"/>
              </w:rPr>
              <w:t>SO</w:t>
            </w:r>
            <w:r w:rsidRPr="0072395E">
              <w:rPr>
                <w:rFonts w:ascii="Times New Roman" w:hAnsi="Times New Roman" w:cs="Times New Roman"/>
                <w:sz w:val="24"/>
                <w:szCs w:val="24"/>
                <w:vertAlign w:val="subscript"/>
              </w:rPr>
              <w:t>4</w:t>
            </w:r>
            <w:r w:rsidRPr="0072395E">
              <w:rPr>
                <w:rFonts w:ascii="Times New Roman" w:hAnsi="Times New Roman" w:cs="Times New Roman"/>
                <w:sz w:val="24"/>
                <w:szCs w:val="24"/>
              </w:rPr>
              <w:t xml:space="preserve"> tăng độ chua của đất, không thích hợp với đất chua, mặn</w:t>
            </w:r>
          </w:p>
        </w:tc>
      </w:tr>
      <w:tr w:rsidR="00F43494" w:rsidRPr="0072395E" w14:paraId="4AD41DFE" w14:textId="77777777" w:rsidTr="00BB6E1A">
        <w:tc>
          <w:tcPr>
            <w:tcW w:w="5000" w:type="pct"/>
            <w:gridSpan w:val="3"/>
            <w:vAlign w:val="center"/>
          </w:tcPr>
          <w:p w14:paraId="3EC9E791" w14:textId="77777777" w:rsidR="00F43494" w:rsidRPr="0072395E" w:rsidRDefault="00F43494" w:rsidP="008E0FFF">
            <w:pPr>
              <w:tabs>
                <w:tab w:val="left" w:pos="142"/>
                <w:tab w:val="left" w:pos="1985"/>
                <w:tab w:val="left" w:pos="3969"/>
                <w:tab w:val="left" w:pos="6237"/>
              </w:tabs>
              <w:jc w:val="both"/>
              <w:rPr>
                <w:rFonts w:ascii="Times New Roman" w:hAnsi="Times New Roman" w:cs="Times New Roman"/>
                <w:i/>
                <w:iCs/>
                <w:sz w:val="24"/>
                <w:szCs w:val="24"/>
              </w:rPr>
            </w:pPr>
            <w:r w:rsidRPr="0072395E">
              <w:rPr>
                <w:rFonts w:ascii="Times New Roman" w:hAnsi="Times New Roman" w:cs="Times New Roman"/>
                <w:i/>
                <w:iCs/>
                <w:sz w:val="24"/>
                <w:szCs w:val="24"/>
              </w:rPr>
              <w:t xml:space="preserve">(*) </w:t>
            </w:r>
            <w:r w:rsidRPr="0072395E">
              <w:rPr>
                <w:rFonts w:ascii="Times New Roman" w:hAnsi="Times New Roman" w:cs="Times New Roman"/>
                <w:b/>
                <w:bCs/>
                <w:i/>
                <w:iCs/>
                <w:sz w:val="24"/>
                <w:szCs w:val="24"/>
              </w:rPr>
              <w:t>Bón lót</w:t>
            </w:r>
            <w:r w:rsidRPr="0072395E">
              <w:rPr>
                <w:rFonts w:ascii="Times New Roman" w:hAnsi="Times New Roman" w:cs="Times New Roman"/>
                <w:i/>
                <w:iCs/>
                <w:sz w:val="24"/>
                <w:szCs w:val="24"/>
              </w:rPr>
              <w:t xml:space="preserve"> là quá trình cung cấp nguồn thức ăn cho cây trước khi gieo trồng, giúp cho những hợp chất khó phân huỷ có đủ thời gian để tan rã, tạo điều kiện cho rễ cây trong quá trình sinh trưởng có thể hấp thu chất dinh dưỡng tốt nhất. </w:t>
            </w:r>
          </w:p>
          <w:p w14:paraId="62C56C2E" w14:textId="77777777" w:rsidR="00F43494" w:rsidRPr="0072395E" w:rsidRDefault="00F43494" w:rsidP="008E0FFF">
            <w:pPr>
              <w:tabs>
                <w:tab w:val="left" w:pos="142"/>
                <w:tab w:val="left" w:pos="1985"/>
                <w:tab w:val="left" w:pos="3969"/>
                <w:tab w:val="left" w:pos="6237"/>
              </w:tabs>
              <w:jc w:val="both"/>
              <w:rPr>
                <w:rFonts w:ascii="Times New Roman" w:hAnsi="Times New Roman" w:cs="Times New Roman"/>
                <w:sz w:val="24"/>
                <w:szCs w:val="24"/>
              </w:rPr>
            </w:pPr>
            <w:r w:rsidRPr="0072395E">
              <w:rPr>
                <w:rFonts w:ascii="Times New Roman" w:hAnsi="Times New Roman" w:cs="Times New Roman"/>
                <w:i/>
                <w:iCs/>
                <w:sz w:val="24"/>
                <w:szCs w:val="24"/>
              </w:rPr>
              <w:t xml:space="preserve">(**) </w:t>
            </w:r>
            <w:r w:rsidRPr="0072395E">
              <w:rPr>
                <w:rFonts w:ascii="Times New Roman" w:hAnsi="Times New Roman" w:cs="Times New Roman"/>
                <w:b/>
                <w:bCs/>
                <w:i/>
                <w:iCs/>
                <w:sz w:val="24"/>
                <w:szCs w:val="24"/>
              </w:rPr>
              <w:t>Bón thúc</w:t>
            </w:r>
            <w:r w:rsidRPr="0072395E">
              <w:rPr>
                <w:rFonts w:ascii="Times New Roman" w:hAnsi="Times New Roman" w:cs="Times New Roman"/>
                <w:i/>
                <w:iCs/>
                <w:sz w:val="24"/>
                <w:szCs w:val="24"/>
              </w:rPr>
              <w:t xml:space="preserve"> là kĩ thuật sử dụng phân bón với mục đích bổ sung thêm các chất dinh dưỡng cần thiết cho quá trình phát triển và sinh trưởng của cây trồng.</w:t>
            </w:r>
          </w:p>
        </w:tc>
      </w:tr>
    </w:tbl>
    <w:p w14:paraId="468F67B9" w14:textId="77777777" w:rsidR="00F43494" w:rsidRPr="0072395E" w:rsidRDefault="00F43494" w:rsidP="008E0FFF">
      <w:pPr>
        <w:tabs>
          <w:tab w:val="left" w:pos="142"/>
          <w:tab w:val="left" w:pos="1985"/>
          <w:tab w:val="left" w:pos="3969"/>
          <w:tab w:val="left" w:pos="6237"/>
        </w:tabs>
        <w:spacing w:line="240" w:lineRule="auto"/>
      </w:pPr>
    </w:p>
    <w:p w14:paraId="45792FCC" w14:textId="77777777" w:rsidR="00F43494" w:rsidRPr="0072395E" w:rsidRDefault="00F43494" w:rsidP="008E0FFF">
      <w:pPr>
        <w:tabs>
          <w:tab w:val="left" w:pos="142"/>
          <w:tab w:val="left" w:pos="1985"/>
          <w:tab w:val="left" w:pos="3969"/>
          <w:tab w:val="left" w:pos="6237"/>
        </w:tabs>
        <w:spacing w:line="240" w:lineRule="auto"/>
        <w:rPr>
          <w:b/>
          <w:bCs/>
        </w:rPr>
      </w:pPr>
      <w:r w:rsidRPr="0072395E">
        <w:rPr>
          <w:b/>
          <w:bCs/>
        </w:rPr>
        <w:t>2. Tìm hiểu phân lân</w:t>
      </w:r>
    </w:p>
    <w:p w14:paraId="552B8551" w14:textId="7D1DC352" w:rsidR="00F43494" w:rsidRPr="0072395E" w:rsidRDefault="00BB7CD9" w:rsidP="008E0FFF">
      <w:pPr>
        <w:tabs>
          <w:tab w:val="left" w:pos="142"/>
          <w:tab w:val="left" w:pos="1985"/>
          <w:tab w:val="left" w:pos="3969"/>
          <w:tab w:val="left" w:pos="6237"/>
        </w:tabs>
        <w:spacing w:line="240" w:lineRule="auto"/>
      </w:pPr>
      <w:r w:rsidRPr="0072395E">
        <w:t xml:space="preserve">- </w:t>
      </w:r>
      <w:r w:rsidR="00F43494" w:rsidRPr="0072395E">
        <w:t xml:space="preserve">Bổ sung nguyên tố dinh dưỡng </w:t>
      </w:r>
      <w:r w:rsidR="00F43494" w:rsidRPr="0072395E">
        <w:rPr>
          <w:b/>
          <w:bCs/>
        </w:rPr>
        <w:t>phosphorus (P)</w:t>
      </w:r>
      <w:r w:rsidR="00F43494" w:rsidRPr="0072395E">
        <w:t xml:space="preserve"> cho cây trồng dưới dạng phosphate ion hay dihydrophosphate ion.</w:t>
      </w:r>
    </w:p>
    <w:p w14:paraId="01A656F6" w14:textId="63040AAE" w:rsidR="00F43494" w:rsidRPr="0072395E" w:rsidRDefault="00BB7CD9" w:rsidP="008E0FFF">
      <w:pPr>
        <w:tabs>
          <w:tab w:val="left" w:pos="142"/>
          <w:tab w:val="left" w:pos="1985"/>
          <w:tab w:val="left" w:pos="3969"/>
          <w:tab w:val="left" w:pos="6237"/>
        </w:tabs>
        <w:spacing w:line="240" w:lineRule="auto"/>
      </w:pPr>
      <w:r w:rsidRPr="0072395E">
        <w:t xml:space="preserve">- </w:t>
      </w:r>
      <w:r w:rsidR="00F43494" w:rsidRPr="0072395E">
        <w:t xml:space="preserve"> </w:t>
      </w:r>
      <w:r w:rsidR="00F43494" w:rsidRPr="0072395E">
        <w:rPr>
          <w:b/>
          <w:bCs/>
        </w:rPr>
        <w:t>Vai trò:</w:t>
      </w:r>
      <w:r w:rsidR="00F43494" w:rsidRPr="0072395E">
        <w:t xml:space="preserve"> thúc đẩy quá trình ra rễ, tạo nhánh, phân cành, tăng khả năng chống chịu với những điều kiện bất lợi của môi trường; cải tạo đất chua, bạc màu.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746"/>
      </w:tblGrid>
      <w:tr w:rsidR="00F43494" w:rsidRPr="0072395E" w14:paraId="7C3245E9" w14:textId="77777777" w:rsidTr="00221DE2">
        <w:tc>
          <w:tcPr>
            <w:tcW w:w="4604" w:type="dxa"/>
            <w:vAlign w:val="bottom"/>
          </w:tcPr>
          <w:p w14:paraId="6562C95F" w14:textId="77777777" w:rsidR="00F43494" w:rsidRPr="0072395E" w:rsidRDefault="00F43494" w:rsidP="008E0FFF">
            <w:pPr>
              <w:tabs>
                <w:tab w:val="left" w:pos="142"/>
                <w:tab w:val="left" w:pos="1985"/>
                <w:tab w:val="left" w:pos="3969"/>
                <w:tab w:val="left" w:pos="6237"/>
              </w:tabs>
              <w:jc w:val="center"/>
              <w:rPr>
                <w:rFonts w:ascii="Times New Roman" w:hAnsi="Times New Roman" w:cs="Times New Roman"/>
                <w:sz w:val="24"/>
                <w:szCs w:val="24"/>
              </w:rPr>
            </w:pPr>
            <w:r w:rsidRPr="0072395E">
              <w:rPr>
                <w:noProof/>
              </w:rPr>
              <w:drawing>
                <wp:inline distT="0" distB="0" distL="0" distR="0" wp14:anchorId="2E8AFA24" wp14:editId="24AAF87E">
                  <wp:extent cx="2528112" cy="1820563"/>
                  <wp:effectExtent l="0" t="0" r="5715" b="8255"/>
                  <wp:docPr id="845832923" name="Picture 358" descr="Ảnh có chứa hạt giống, rau củ, ngoài trời, mặt đất&#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832923" name="Picture 358" descr="Ảnh có chứa hạt giống, rau củ, ngoài trời, mặt đất&#10;&#10;Mô tả được tạo tự động"/>
                          <pic:cNvPicPr/>
                        </pic:nvPicPr>
                        <pic:blipFill rotWithShape="1">
                          <a:blip r:embed="rId7"/>
                          <a:srcRect l="1541" t="18058" r="35846" b="13777"/>
                          <a:stretch/>
                        </pic:blipFill>
                        <pic:spPr bwMode="auto">
                          <a:xfrm>
                            <a:off x="0" y="0"/>
                            <a:ext cx="2535690" cy="1826020"/>
                          </a:xfrm>
                          <a:prstGeom prst="rect">
                            <a:avLst/>
                          </a:prstGeom>
                          <a:ln>
                            <a:noFill/>
                          </a:ln>
                          <a:extLst>
                            <a:ext uri="{53640926-AAD7-44D8-BBD7-CCE9431645EC}">
                              <a14:shadowObscured xmlns:a14="http://schemas.microsoft.com/office/drawing/2010/main"/>
                            </a:ext>
                          </a:extLst>
                        </pic:spPr>
                      </pic:pic>
                    </a:graphicData>
                  </a:graphic>
                </wp:inline>
              </w:drawing>
            </w:r>
          </w:p>
        </w:tc>
        <w:tc>
          <w:tcPr>
            <w:tcW w:w="4746" w:type="dxa"/>
            <w:vAlign w:val="bottom"/>
          </w:tcPr>
          <w:p w14:paraId="19D42F96" w14:textId="77777777" w:rsidR="00F43494" w:rsidRPr="0072395E" w:rsidRDefault="00F43494" w:rsidP="008E0FFF">
            <w:pPr>
              <w:tabs>
                <w:tab w:val="left" w:pos="142"/>
                <w:tab w:val="left" w:pos="1985"/>
                <w:tab w:val="left" w:pos="3969"/>
                <w:tab w:val="left" w:pos="6237"/>
              </w:tabs>
              <w:jc w:val="center"/>
              <w:rPr>
                <w:rFonts w:ascii="Times New Roman" w:hAnsi="Times New Roman" w:cs="Times New Roman"/>
                <w:sz w:val="24"/>
                <w:szCs w:val="24"/>
              </w:rPr>
            </w:pPr>
            <w:r w:rsidRPr="0072395E">
              <w:rPr>
                <w:noProof/>
              </w:rPr>
              <w:drawing>
                <wp:inline distT="0" distB="0" distL="0" distR="0" wp14:anchorId="4E0BC334" wp14:editId="344C7C08">
                  <wp:extent cx="2724513" cy="1828783"/>
                  <wp:effectExtent l="0" t="0" r="0" b="635"/>
                  <wp:docPr id="423451276"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451276" name=""/>
                          <pic:cNvPicPr/>
                        </pic:nvPicPr>
                        <pic:blipFill>
                          <a:blip r:embed="rId8"/>
                          <a:stretch>
                            <a:fillRect/>
                          </a:stretch>
                        </pic:blipFill>
                        <pic:spPr>
                          <a:xfrm>
                            <a:off x="0" y="0"/>
                            <a:ext cx="2762271" cy="1854128"/>
                          </a:xfrm>
                          <a:prstGeom prst="rect">
                            <a:avLst/>
                          </a:prstGeom>
                        </pic:spPr>
                      </pic:pic>
                    </a:graphicData>
                  </a:graphic>
                </wp:inline>
              </w:drawing>
            </w:r>
          </w:p>
        </w:tc>
      </w:tr>
      <w:tr w:rsidR="00F43494" w:rsidRPr="00BE2844" w14:paraId="0BFEEDD4" w14:textId="77777777" w:rsidTr="00221DE2">
        <w:tc>
          <w:tcPr>
            <w:tcW w:w="4604" w:type="dxa"/>
            <w:vAlign w:val="bottom"/>
          </w:tcPr>
          <w:p w14:paraId="2FB0F33B" w14:textId="77777777" w:rsidR="00F43494" w:rsidRPr="0072395E" w:rsidRDefault="00F43494" w:rsidP="008E0FFF">
            <w:pPr>
              <w:tabs>
                <w:tab w:val="left" w:pos="142"/>
                <w:tab w:val="left" w:pos="1985"/>
                <w:tab w:val="left" w:pos="3969"/>
                <w:tab w:val="left" w:pos="6237"/>
              </w:tabs>
              <w:jc w:val="center"/>
              <w:rPr>
                <w:rFonts w:ascii="Times New Roman" w:hAnsi="Times New Roman" w:cs="Times New Roman"/>
                <w:sz w:val="24"/>
                <w:szCs w:val="24"/>
              </w:rPr>
            </w:pPr>
            <w:r w:rsidRPr="0072395E">
              <w:rPr>
                <w:rFonts w:ascii="Times New Roman" w:hAnsi="Times New Roman" w:cs="Times New Roman"/>
                <w:sz w:val="24"/>
                <w:szCs w:val="24"/>
              </w:rPr>
              <w:t>a) Phân lân nung chảy Ca</w:t>
            </w:r>
            <w:r w:rsidRPr="0072395E">
              <w:rPr>
                <w:rFonts w:ascii="Times New Roman" w:hAnsi="Times New Roman" w:cs="Times New Roman"/>
                <w:sz w:val="24"/>
                <w:szCs w:val="24"/>
                <w:vertAlign w:val="subscript"/>
              </w:rPr>
              <w:t>3</w:t>
            </w:r>
            <w:r w:rsidRPr="0072395E">
              <w:rPr>
                <w:rFonts w:ascii="Times New Roman" w:hAnsi="Times New Roman" w:cs="Times New Roman"/>
                <w:sz w:val="24"/>
                <w:szCs w:val="24"/>
              </w:rPr>
              <w:t>(PO</w:t>
            </w:r>
            <w:r w:rsidRPr="0072395E">
              <w:rPr>
                <w:rFonts w:ascii="Times New Roman" w:hAnsi="Times New Roman" w:cs="Times New Roman"/>
                <w:sz w:val="24"/>
                <w:szCs w:val="24"/>
                <w:vertAlign w:val="subscript"/>
              </w:rPr>
              <w:t>4</w:t>
            </w:r>
            <w:r w:rsidRPr="0072395E">
              <w:rPr>
                <w:rFonts w:ascii="Times New Roman" w:hAnsi="Times New Roman" w:cs="Times New Roman"/>
                <w:sz w:val="24"/>
                <w:szCs w:val="24"/>
              </w:rPr>
              <w:t>)</w:t>
            </w:r>
            <w:r w:rsidRPr="0072395E">
              <w:rPr>
                <w:rFonts w:ascii="Times New Roman" w:hAnsi="Times New Roman" w:cs="Times New Roman"/>
                <w:sz w:val="24"/>
                <w:szCs w:val="24"/>
                <w:vertAlign w:val="subscript"/>
              </w:rPr>
              <w:t>2</w:t>
            </w:r>
          </w:p>
        </w:tc>
        <w:tc>
          <w:tcPr>
            <w:tcW w:w="4746" w:type="dxa"/>
            <w:vAlign w:val="bottom"/>
          </w:tcPr>
          <w:p w14:paraId="326FF461" w14:textId="77777777" w:rsidR="00F43494" w:rsidRPr="0072395E" w:rsidRDefault="00F43494" w:rsidP="008E0FFF">
            <w:pPr>
              <w:tabs>
                <w:tab w:val="left" w:pos="142"/>
                <w:tab w:val="left" w:pos="1985"/>
                <w:tab w:val="left" w:pos="3969"/>
                <w:tab w:val="left" w:pos="6237"/>
              </w:tabs>
              <w:jc w:val="center"/>
              <w:rPr>
                <w:rFonts w:ascii="Times New Roman" w:hAnsi="Times New Roman" w:cs="Times New Roman"/>
                <w:sz w:val="24"/>
                <w:szCs w:val="24"/>
                <w:lang w:val="pt-BR"/>
              </w:rPr>
            </w:pPr>
            <w:r w:rsidRPr="0072395E">
              <w:rPr>
                <w:rFonts w:ascii="Times New Roman" w:hAnsi="Times New Roman" w:cs="Times New Roman"/>
                <w:sz w:val="24"/>
                <w:szCs w:val="24"/>
                <w:lang w:val="pt-BR"/>
              </w:rPr>
              <w:t>b) Phân superphosphate Ca(H</w:t>
            </w:r>
            <w:r w:rsidRPr="0072395E">
              <w:rPr>
                <w:rFonts w:ascii="Times New Roman" w:hAnsi="Times New Roman" w:cs="Times New Roman"/>
                <w:sz w:val="24"/>
                <w:szCs w:val="24"/>
                <w:vertAlign w:val="subscript"/>
                <w:lang w:val="pt-BR"/>
              </w:rPr>
              <w:t>2</w:t>
            </w:r>
            <w:r w:rsidRPr="0072395E">
              <w:rPr>
                <w:rFonts w:ascii="Times New Roman" w:hAnsi="Times New Roman" w:cs="Times New Roman"/>
                <w:sz w:val="24"/>
                <w:szCs w:val="24"/>
                <w:lang w:val="pt-BR"/>
              </w:rPr>
              <w:t>PO</w:t>
            </w:r>
            <w:r w:rsidRPr="0072395E">
              <w:rPr>
                <w:rFonts w:ascii="Times New Roman" w:hAnsi="Times New Roman" w:cs="Times New Roman"/>
                <w:sz w:val="24"/>
                <w:szCs w:val="24"/>
                <w:vertAlign w:val="subscript"/>
                <w:lang w:val="pt-BR"/>
              </w:rPr>
              <w:t>4</w:t>
            </w:r>
            <w:r w:rsidRPr="0072395E">
              <w:rPr>
                <w:rFonts w:ascii="Times New Roman" w:hAnsi="Times New Roman" w:cs="Times New Roman"/>
                <w:sz w:val="24"/>
                <w:szCs w:val="24"/>
                <w:lang w:val="pt-BR"/>
              </w:rPr>
              <w:t>)</w:t>
            </w:r>
            <w:r w:rsidRPr="0072395E">
              <w:rPr>
                <w:rFonts w:ascii="Times New Roman" w:hAnsi="Times New Roman" w:cs="Times New Roman"/>
                <w:sz w:val="24"/>
                <w:szCs w:val="24"/>
                <w:vertAlign w:val="subscript"/>
                <w:lang w:val="pt-BR"/>
              </w:rPr>
              <w:t>2</w:t>
            </w:r>
          </w:p>
        </w:tc>
      </w:tr>
    </w:tbl>
    <w:p w14:paraId="0A857A6D" w14:textId="6F145D5C" w:rsidR="00F43494" w:rsidRPr="0072395E" w:rsidRDefault="00F43494" w:rsidP="008E0FFF">
      <w:pPr>
        <w:tabs>
          <w:tab w:val="left" w:pos="142"/>
          <w:tab w:val="left" w:pos="1985"/>
          <w:tab w:val="left" w:pos="3969"/>
          <w:tab w:val="left" w:pos="6237"/>
        </w:tabs>
        <w:spacing w:line="240" w:lineRule="auto"/>
        <w:rPr>
          <w:lang w:val="pt-BR"/>
        </w:rPr>
      </w:pPr>
      <w:r w:rsidRPr="0072395E">
        <w:rPr>
          <w:lang w:val="pt-BR"/>
        </w:rPr>
        <w:tab/>
      </w:r>
      <w:r w:rsidR="006F2E4D" w:rsidRPr="0072395E">
        <w:rPr>
          <w:lang w:val="pt-BR"/>
        </w:rPr>
        <w:t>+</w:t>
      </w:r>
      <w:r w:rsidRPr="0072395E">
        <w:rPr>
          <w:lang w:val="pt-BR"/>
        </w:rPr>
        <w:t xml:space="preserve"> </w:t>
      </w:r>
      <w:r w:rsidRPr="0072395E">
        <w:rPr>
          <w:b/>
          <w:bCs/>
          <w:lang w:val="pt-BR"/>
        </w:rPr>
        <w:t>Phân lân nung chảy</w:t>
      </w:r>
      <w:r w:rsidRPr="0072395E">
        <w:rPr>
          <w:lang w:val="pt-BR"/>
        </w:rPr>
        <w:t xml:space="preserve"> có tính kiềm, ít tan trong nước; dùng để bón lót phù hợp cho đất chua, phèn, đất đồi núi dốc; thích hợp cho lúa, ngô và cây lâu năm.</w:t>
      </w:r>
    </w:p>
    <w:p w14:paraId="3DB66AA9" w14:textId="0CBE3F85" w:rsidR="00F43494" w:rsidRPr="0072395E" w:rsidRDefault="00F43494" w:rsidP="008E0FFF">
      <w:pPr>
        <w:tabs>
          <w:tab w:val="left" w:pos="142"/>
          <w:tab w:val="left" w:pos="1985"/>
          <w:tab w:val="left" w:pos="3969"/>
          <w:tab w:val="left" w:pos="6237"/>
        </w:tabs>
        <w:spacing w:line="240" w:lineRule="auto"/>
        <w:rPr>
          <w:lang w:val="pt-BR"/>
        </w:rPr>
      </w:pPr>
      <w:r w:rsidRPr="0072395E">
        <w:rPr>
          <w:lang w:val="pt-BR"/>
        </w:rPr>
        <w:tab/>
      </w:r>
      <w:r w:rsidR="006F2E4D" w:rsidRPr="0072395E">
        <w:rPr>
          <w:lang w:val="pt-BR"/>
        </w:rPr>
        <w:t>+</w:t>
      </w:r>
      <w:r w:rsidRPr="0072395E">
        <w:rPr>
          <w:lang w:val="pt-BR"/>
        </w:rPr>
        <w:t xml:space="preserve"> </w:t>
      </w:r>
      <w:r w:rsidRPr="0072395E">
        <w:rPr>
          <w:b/>
          <w:bCs/>
          <w:lang w:val="pt-BR"/>
        </w:rPr>
        <w:t xml:space="preserve">Superphosphate </w:t>
      </w:r>
      <w:r w:rsidRPr="0072395E">
        <w:rPr>
          <w:lang w:val="pt-BR"/>
        </w:rPr>
        <w:t>dễ tan trong nước, làm chua đất, dùng để bón lót hoặc bón thúc; thích hợp với cây ngắn ngày, với đất chua cần khử acid trước khi bón.</w:t>
      </w:r>
    </w:p>
    <w:p w14:paraId="1A269EAD" w14:textId="77777777" w:rsidR="00F43494" w:rsidRPr="0072395E" w:rsidRDefault="00F43494" w:rsidP="008E0FFF">
      <w:pPr>
        <w:tabs>
          <w:tab w:val="left" w:pos="142"/>
          <w:tab w:val="left" w:pos="1985"/>
          <w:tab w:val="left" w:pos="3969"/>
          <w:tab w:val="left" w:pos="6237"/>
        </w:tabs>
        <w:spacing w:line="240" w:lineRule="auto"/>
        <w:rPr>
          <w:b/>
          <w:bCs/>
          <w:lang w:val="pt-BR"/>
        </w:rPr>
      </w:pPr>
      <w:r w:rsidRPr="0072395E">
        <w:rPr>
          <w:b/>
          <w:bCs/>
          <w:lang w:val="pt-BR"/>
        </w:rPr>
        <w:lastRenderedPageBreak/>
        <w:t>2. Tìm hiểu phân kali</w:t>
      </w:r>
    </w:p>
    <w:p w14:paraId="56A21F0C" w14:textId="73B1808F" w:rsidR="00F43494" w:rsidRPr="0072395E" w:rsidRDefault="00BB7CD9" w:rsidP="008E0FFF">
      <w:pPr>
        <w:tabs>
          <w:tab w:val="left" w:pos="142"/>
          <w:tab w:val="left" w:pos="1985"/>
          <w:tab w:val="left" w:pos="3969"/>
          <w:tab w:val="left" w:pos="6237"/>
        </w:tabs>
        <w:spacing w:line="240" w:lineRule="auto"/>
        <w:rPr>
          <w:lang w:val="pt-BR"/>
        </w:rPr>
      </w:pPr>
      <w:r w:rsidRPr="0072395E">
        <w:rPr>
          <w:lang w:val="pt-BR"/>
        </w:rPr>
        <w:t xml:space="preserve">- </w:t>
      </w:r>
      <w:r w:rsidR="00F43494" w:rsidRPr="0072395E">
        <w:rPr>
          <w:lang w:val="pt-BR"/>
        </w:rPr>
        <w:t xml:space="preserve"> Bổ sung nguyên tố dinh dưỡng </w:t>
      </w:r>
      <w:r w:rsidR="00F43494" w:rsidRPr="0072395E">
        <w:rPr>
          <w:b/>
          <w:bCs/>
          <w:lang w:val="pt-BR"/>
        </w:rPr>
        <w:t>potassium (K)</w:t>
      </w:r>
      <w:r w:rsidR="00F43494" w:rsidRPr="0072395E">
        <w:rPr>
          <w:lang w:val="pt-BR"/>
        </w:rPr>
        <w:t>, thúc đẩy quá trình tạo ra chất đường, chất xơ, chất béo, tăng cường sức chống rét, chống sâu bệnh và chịu hạn của cây.</w:t>
      </w:r>
    </w:p>
    <w:p w14:paraId="248E0526" w14:textId="719004E6" w:rsidR="00F43494" w:rsidRPr="0072395E" w:rsidRDefault="00BB7CD9" w:rsidP="008E0FFF">
      <w:pPr>
        <w:tabs>
          <w:tab w:val="left" w:pos="142"/>
          <w:tab w:val="left" w:pos="1985"/>
          <w:tab w:val="left" w:pos="3969"/>
          <w:tab w:val="left" w:pos="6237"/>
        </w:tabs>
        <w:spacing w:line="240" w:lineRule="auto"/>
        <w:rPr>
          <w:lang w:val="pt-BR"/>
        </w:rPr>
      </w:pPr>
      <w:r w:rsidRPr="0072395E">
        <w:rPr>
          <w:lang w:val="pt-BR"/>
        </w:rPr>
        <w:t xml:space="preserve">- </w:t>
      </w:r>
      <w:r w:rsidR="00F43494" w:rsidRPr="0072395E">
        <w:rPr>
          <w:lang w:val="pt-BR"/>
        </w:rPr>
        <w:t xml:space="preserve"> Trên thị trường có </w:t>
      </w:r>
      <w:r w:rsidR="00F43494" w:rsidRPr="0072395E">
        <w:rPr>
          <w:b/>
          <w:bCs/>
          <w:lang w:val="pt-BR"/>
        </w:rPr>
        <w:t>2 loại</w:t>
      </w:r>
      <w:r w:rsidR="00F43494" w:rsidRPr="0072395E">
        <w:rPr>
          <w:lang w:val="pt-BR"/>
        </w:rPr>
        <w:t xml:space="preserve"> phân kali: kali trắng và kali đỏ; kali đỏ chứa ion chloride (Cl</w:t>
      </w:r>
      <w:r w:rsidR="00F43494" w:rsidRPr="0072395E">
        <w:rPr>
          <w:vertAlign w:val="superscript"/>
          <w:lang w:val="pt-BR"/>
        </w:rPr>
        <w:t>–</w:t>
      </w:r>
      <w:r w:rsidR="00F43494" w:rsidRPr="0072395E">
        <w:rPr>
          <w:lang w:val="pt-BR"/>
        </w:rPr>
        <w:t>), kali trắng chứa ion sulfate (SO</w:t>
      </w:r>
      <w:r w:rsidR="00F43494" w:rsidRPr="0072395E">
        <w:rPr>
          <w:vertAlign w:val="subscript"/>
          <w:lang w:val="pt-BR"/>
        </w:rPr>
        <w:t>4</w:t>
      </w:r>
      <w:r w:rsidR="00F43494" w:rsidRPr="0072395E">
        <w:rPr>
          <w:vertAlign w:val="superscript"/>
          <w:lang w:val="pt-BR"/>
        </w:rPr>
        <w:t>2–</w:t>
      </w:r>
      <w:r w:rsidR="00F43494" w:rsidRPr="0072395E">
        <w:rPr>
          <w:lang w:val="pt-BR"/>
        </w:rPr>
        <w:t>) hoặc ion nitrate (NO</w:t>
      </w:r>
      <w:r w:rsidR="00F43494" w:rsidRPr="0072395E">
        <w:rPr>
          <w:vertAlign w:val="subscript"/>
          <w:lang w:val="pt-BR"/>
        </w:rPr>
        <w:t>3</w:t>
      </w:r>
      <w:r w:rsidR="00F43494" w:rsidRPr="0072395E">
        <w:rPr>
          <w:vertAlign w:val="superscript"/>
          <w:lang w:val="pt-BR"/>
        </w:rPr>
        <w:t>-</w:t>
      </w:r>
      <w:r w:rsidR="00F43494" w:rsidRPr="0072395E">
        <w:rPr>
          <w:lang w:val="pt-BR"/>
        </w:rPr>
        <w:t>).</w:t>
      </w:r>
    </w:p>
    <w:p w14:paraId="77684AF5" w14:textId="77777777" w:rsidR="00F43494" w:rsidRPr="0072395E" w:rsidRDefault="00F43494" w:rsidP="008E0FFF">
      <w:pPr>
        <w:tabs>
          <w:tab w:val="left" w:pos="142"/>
          <w:tab w:val="left" w:pos="1985"/>
          <w:tab w:val="left" w:pos="3969"/>
          <w:tab w:val="left" w:pos="6237"/>
        </w:tabs>
        <w:spacing w:line="240" w:lineRule="auto"/>
      </w:pPr>
      <w:r w:rsidRPr="0072395E">
        <w:rPr>
          <w:noProof/>
        </w:rPr>
        <w:drawing>
          <wp:inline distT="0" distB="0" distL="0" distR="0" wp14:anchorId="753F0616" wp14:editId="0DD96944">
            <wp:extent cx="5943600" cy="1820545"/>
            <wp:effectExtent l="0" t="0" r="0" b="8255"/>
            <wp:docPr id="1032466806"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466806" name=""/>
                    <pic:cNvPicPr/>
                  </pic:nvPicPr>
                  <pic:blipFill>
                    <a:blip r:embed="rId9"/>
                    <a:stretch>
                      <a:fillRect/>
                    </a:stretch>
                  </pic:blipFill>
                  <pic:spPr>
                    <a:xfrm>
                      <a:off x="0" y="0"/>
                      <a:ext cx="5943600" cy="1820545"/>
                    </a:xfrm>
                    <a:prstGeom prst="rect">
                      <a:avLst/>
                    </a:prstGeom>
                  </pic:spPr>
                </pic:pic>
              </a:graphicData>
            </a:graphic>
          </wp:inline>
        </w:drawing>
      </w:r>
    </w:p>
    <w:p w14:paraId="77109622" w14:textId="77777777" w:rsidR="00F43494" w:rsidRPr="0072395E" w:rsidRDefault="00F43494" w:rsidP="008E0FFF">
      <w:pPr>
        <w:tabs>
          <w:tab w:val="left" w:pos="142"/>
          <w:tab w:val="left" w:pos="1985"/>
          <w:tab w:val="left" w:pos="3969"/>
          <w:tab w:val="left" w:pos="6237"/>
        </w:tabs>
        <w:spacing w:line="240" w:lineRule="auto"/>
      </w:pPr>
      <w:r w:rsidRPr="0072395E">
        <w:t xml:space="preserve">           a) Phân kali đỏ dạng bột                                             b) Phân kali trắng</w:t>
      </w:r>
    </w:p>
    <w:p w14:paraId="525C7D61" w14:textId="77777777" w:rsidR="00F43494" w:rsidRPr="0072395E" w:rsidRDefault="00F43494" w:rsidP="008E0FFF">
      <w:pPr>
        <w:tabs>
          <w:tab w:val="left" w:pos="142"/>
          <w:tab w:val="left" w:pos="1985"/>
          <w:tab w:val="left" w:pos="3969"/>
          <w:tab w:val="left" w:pos="6237"/>
        </w:tabs>
        <w:spacing w:line="240" w:lineRule="auto"/>
        <w:jc w:val="center"/>
      </w:pPr>
      <w:r w:rsidRPr="0072395E">
        <w:rPr>
          <w:b/>
          <w:bCs/>
        </w:rPr>
        <w:t>Hình.</w:t>
      </w:r>
      <w:r w:rsidRPr="0072395E">
        <w:t xml:space="preserve"> Một số loại phân kali</w:t>
      </w:r>
    </w:p>
    <w:p w14:paraId="4142C2C9" w14:textId="77777777" w:rsidR="00F43494" w:rsidRPr="0072395E" w:rsidRDefault="00F43494" w:rsidP="008E0FFF">
      <w:pPr>
        <w:tabs>
          <w:tab w:val="left" w:pos="142"/>
          <w:tab w:val="left" w:pos="1985"/>
          <w:tab w:val="left" w:pos="3969"/>
          <w:tab w:val="left" w:pos="6237"/>
        </w:tabs>
        <w:spacing w:line="240" w:lineRule="auto"/>
        <w:rPr>
          <w:b/>
          <w:bCs/>
          <w:lang w:val="pt-BR"/>
        </w:rPr>
      </w:pPr>
      <w:r w:rsidRPr="0072395E">
        <w:rPr>
          <w:b/>
          <w:bCs/>
          <w:lang w:val="pt-BR"/>
        </w:rPr>
        <w:t>3. Tìm hiểu phân N-P-K</w:t>
      </w:r>
    </w:p>
    <w:p w14:paraId="39377CFA" w14:textId="7F7E0A34" w:rsidR="00F43494" w:rsidRPr="0072395E" w:rsidRDefault="00BB7CD9" w:rsidP="008E0FFF">
      <w:pPr>
        <w:tabs>
          <w:tab w:val="left" w:pos="142"/>
          <w:tab w:val="left" w:pos="1985"/>
          <w:tab w:val="left" w:pos="3969"/>
          <w:tab w:val="left" w:pos="6237"/>
        </w:tabs>
        <w:spacing w:line="240" w:lineRule="auto"/>
        <w:rPr>
          <w:lang w:val="pt-BR"/>
        </w:rPr>
      </w:pPr>
      <w:r w:rsidRPr="0072395E">
        <w:rPr>
          <w:lang w:val="pt-BR"/>
        </w:rPr>
        <w:t xml:space="preserve">- </w:t>
      </w:r>
      <w:r w:rsidR="00F43494" w:rsidRPr="0072395E">
        <w:rPr>
          <w:lang w:val="pt-BR"/>
        </w:rPr>
        <w:t xml:space="preserve"> Phân N-P-K là loại phân hỗn hợp thường gặp chứa ba nguyên tố dinh dưỡng </w:t>
      </w:r>
      <w:r w:rsidR="00F43494" w:rsidRPr="0072395E">
        <w:rPr>
          <w:b/>
          <w:bCs/>
          <w:lang w:val="pt-BR"/>
        </w:rPr>
        <w:t>N, P, K.</w:t>
      </w:r>
      <w:r w:rsidR="00F43494" w:rsidRPr="0072395E">
        <w:rPr>
          <w:lang w:val="pt-BR"/>
        </w:rPr>
        <w:t xml:space="preserve"> </w:t>
      </w:r>
    </w:p>
    <w:p w14:paraId="20C24223" w14:textId="24ECE555" w:rsidR="00F43494" w:rsidRPr="0072395E" w:rsidRDefault="00BB7CD9" w:rsidP="008E0FFF">
      <w:pPr>
        <w:tabs>
          <w:tab w:val="left" w:pos="142"/>
          <w:tab w:val="left" w:pos="1985"/>
          <w:tab w:val="left" w:pos="3969"/>
          <w:tab w:val="left" w:pos="6237"/>
        </w:tabs>
        <w:spacing w:line="240" w:lineRule="auto"/>
        <w:rPr>
          <w:lang w:val="pt-BR"/>
        </w:rPr>
      </w:pPr>
      <w:r w:rsidRPr="0072395E">
        <w:rPr>
          <w:lang w:val="pt-BR"/>
        </w:rPr>
        <w:t xml:space="preserve">- </w:t>
      </w:r>
      <w:r w:rsidR="00F43494" w:rsidRPr="0072395E">
        <w:rPr>
          <w:lang w:val="pt-BR"/>
        </w:rPr>
        <w:t xml:space="preserve"> </w:t>
      </w:r>
      <w:r w:rsidR="00F43494" w:rsidRPr="0072395E">
        <w:rPr>
          <w:b/>
          <w:bCs/>
          <w:lang w:val="pt-BR"/>
        </w:rPr>
        <w:t>Độ dinh dưỡng</w:t>
      </w:r>
      <w:r w:rsidR="00F43494" w:rsidRPr="0072395E">
        <w:rPr>
          <w:lang w:val="pt-BR"/>
        </w:rPr>
        <w:t xml:space="preserve"> của phân N-P-K bằng tỉ lệ % khối lượng của N, P</w:t>
      </w:r>
      <w:r w:rsidR="00F43494" w:rsidRPr="0072395E">
        <w:rPr>
          <w:vertAlign w:val="subscript"/>
          <w:lang w:val="pt-BR"/>
        </w:rPr>
        <w:t>2</w:t>
      </w:r>
      <w:r w:rsidR="00F43494" w:rsidRPr="0072395E">
        <w:rPr>
          <w:lang w:val="pt-BR"/>
        </w:rPr>
        <w:t>O</w:t>
      </w:r>
      <w:r w:rsidR="00F43494" w:rsidRPr="0072395E">
        <w:rPr>
          <w:vertAlign w:val="subscript"/>
          <w:lang w:val="pt-BR"/>
        </w:rPr>
        <w:t>5</w:t>
      </w:r>
      <w:r w:rsidR="00F43494" w:rsidRPr="0072395E">
        <w:rPr>
          <w:lang w:val="pt-BR"/>
        </w:rPr>
        <w:t>, K</w:t>
      </w:r>
      <w:r w:rsidR="00F43494" w:rsidRPr="0072395E">
        <w:rPr>
          <w:vertAlign w:val="subscript"/>
          <w:lang w:val="pt-BR"/>
        </w:rPr>
        <w:t>2</w:t>
      </w:r>
      <w:r w:rsidR="00F43494" w:rsidRPr="0072395E">
        <w:rPr>
          <w:lang w:val="pt-BR"/>
        </w:rPr>
        <w:t>O có trong phân.</w:t>
      </w:r>
    </w:p>
    <w:p w14:paraId="576FFED9" w14:textId="7B7B6A06" w:rsidR="00F43494" w:rsidRPr="0072395E" w:rsidRDefault="00BB7CD9" w:rsidP="008E0FFF">
      <w:pPr>
        <w:tabs>
          <w:tab w:val="left" w:pos="142"/>
          <w:tab w:val="left" w:pos="1985"/>
          <w:tab w:val="left" w:pos="3969"/>
          <w:tab w:val="left" w:pos="6237"/>
        </w:tabs>
        <w:spacing w:line="240" w:lineRule="auto"/>
        <w:rPr>
          <w:lang w:val="pt-BR"/>
        </w:rPr>
      </w:pPr>
      <w:r w:rsidRPr="0072395E">
        <w:rPr>
          <w:lang w:val="pt-BR"/>
        </w:rPr>
        <w:t xml:space="preserve">- </w:t>
      </w:r>
      <w:r w:rsidR="00F43494" w:rsidRPr="0072395E">
        <w:rPr>
          <w:lang w:val="pt-BR"/>
        </w:rPr>
        <w:t xml:space="preserve"> Có </w:t>
      </w:r>
      <w:r w:rsidR="00F43494" w:rsidRPr="0072395E">
        <w:rPr>
          <w:b/>
          <w:bCs/>
          <w:lang w:val="pt-BR"/>
        </w:rPr>
        <w:t xml:space="preserve">hai loại </w:t>
      </w:r>
      <w:r w:rsidR="00F43494" w:rsidRPr="0072395E">
        <w:rPr>
          <w:lang w:val="pt-BR"/>
        </w:rPr>
        <w:t xml:space="preserve">phân N-P-K: </w:t>
      </w:r>
    </w:p>
    <w:p w14:paraId="7E90A544" w14:textId="436F8132" w:rsidR="00F43494" w:rsidRPr="0072395E" w:rsidRDefault="00F43494" w:rsidP="008E0FFF">
      <w:pPr>
        <w:tabs>
          <w:tab w:val="left" w:pos="142"/>
          <w:tab w:val="left" w:pos="1985"/>
          <w:tab w:val="left" w:pos="3969"/>
          <w:tab w:val="left" w:pos="6237"/>
        </w:tabs>
        <w:spacing w:line="240" w:lineRule="auto"/>
        <w:rPr>
          <w:lang w:val="pt-BR"/>
        </w:rPr>
      </w:pPr>
      <w:r w:rsidRPr="0072395E">
        <w:rPr>
          <w:lang w:val="pt-BR"/>
        </w:rPr>
        <w:tab/>
      </w:r>
      <w:r w:rsidR="006F2E4D" w:rsidRPr="0072395E">
        <w:rPr>
          <w:lang w:val="pt-BR"/>
        </w:rPr>
        <w:t>+</w:t>
      </w:r>
      <w:r w:rsidRPr="0072395E">
        <w:rPr>
          <w:lang w:val="pt-BR"/>
        </w:rPr>
        <w:t xml:space="preserve"> Phân N-P-K </w:t>
      </w:r>
      <w:r w:rsidRPr="0072395E">
        <w:rPr>
          <w:b/>
          <w:bCs/>
          <w:lang w:val="pt-BR"/>
        </w:rPr>
        <w:t>hỗn hợp</w:t>
      </w:r>
      <w:r w:rsidRPr="0072395E">
        <w:rPr>
          <w:lang w:val="pt-BR"/>
        </w:rPr>
        <w:t xml:space="preserve"> (gồm các hạt có màu khác nhau) là sản phẩm trộn phân đạm, phân lân và phân kali theo tỉ lệ thích hợp; </w:t>
      </w:r>
    </w:p>
    <w:p w14:paraId="0E212B20" w14:textId="7AD432D3" w:rsidR="00F43494" w:rsidRPr="0072395E" w:rsidRDefault="00F43494" w:rsidP="008E0FFF">
      <w:pPr>
        <w:tabs>
          <w:tab w:val="left" w:pos="142"/>
          <w:tab w:val="left" w:pos="1985"/>
          <w:tab w:val="left" w:pos="3969"/>
          <w:tab w:val="left" w:pos="6237"/>
        </w:tabs>
        <w:spacing w:line="240" w:lineRule="auto"/>
        <w:rPr>
          <w:lang w:val="pt-BR"/>
        </w:rPr>
      </w:pPr>
      <w:r w:rsidRPr="0072395E">
        <w:rPr>
          <w:lang w:val="pt-BR"/>
        </w:rPr>
        <w:tab/>
      </w:r>
      <w:r w:rsidR="006F2E4D" w:rsidRPr="0072395E">
        <w:rPr>
          <w:lang w:val="pt-BR"/>
        </w:rPr>
        <w:t>+</w:t>
      </w:r>
      <w:r w:rsidRPr="0072395E">
        <w:rPr>
          <w:lang w:val="pt-BR"/>
        </w:rPr>
        <w:t xml:space="preserve"> Phân N-P-K </w:t>
      </w:r>
      <w:r w:rsidRPr="0072395E">
        <w:rPr>
          <w:b/>
          <w:bCs/>
          <w:lang w:val="pt-BR"/>
        </w:rPr>
        <w:t>phức hợp</w:t>
      </w:r>
      <w:r w:rsidRPr="0072395E">
        <w:rPr>
          <w:lang w:val="pt-BR"/>
        </w:rPr>
        <w:t xml:space="preserve"> (thường là đơn màu) được sản xuất nhờ công nghệ hoá học.</w:t>
      </w:r>
    </w:p>
    <w:p w14:paraId="43BF81DA" w14:textId="2682A8A1" w:rsidR="00F43494" w:rsidRPr="0072395E" w:rsidRDefault="00BB7CD9" w:rsidP="008E0FFF">
      <w:pPr>
        <w:tabs>
          <w:tab w:val="left" w:pos="142"/>
          <w:tab w:val="left" w:pos="1985"/>
          <w:tab w:val="left" w:pos="3969"/>
          <w:tab w:val="left" w:pos="6237"/>
        </w:tabs>
        <w:spacing w:line="240" w:lineRule="auto"/>
        <w:rPr>
          <w:lang w:val="pt-BR"/>
        </w:rPr>
      </w:pPr>
      <w:r w:rsidRPr="0072395E">
        <w:rPr>
          <w:lang w:val="pt-BR"/>
        </w:rPr>
        <w:t xml:space="preserve">- </w:t>
      </w:r>
      <w:r w:rsidR="00F43494" w:rsidRPr="0072395E">
        <w:rPr>
          <w:lang w:val="pt-BR"/>
        </w:rPr>
        <w:t xml:space="preserve"> </w:t>
      </w:r>
      <w:r w:rsidR="00F43494" w:rsidRPr="0072395E">
        <w:rPr>
          <w:b/>
          <w:bCs/>
          <w:lang w:val="pt-BR"/>
        </w:rPr>
        <w:t>Vai trò:</w:t>
      </w:r>
      <w:r w:rsidR="00F43494" w:rsidRPr="0072395E">
        <w:rPr>
          <w:lang w:val="pt-BR"/>
        </w:rPr>
        <w:t xml:space="preserve"> Bổ sung các nguyên tố đa lượng cho cây trồng, cung cấp các dưỡng chất, kích thích cây phát triển, tăng sức đề kháng cho cây và cải thiện độ phì nhiêu cho đất.</w:t>
      </w:r>
    </w:p>
    <w:p w14:paraId="24E56FE6" w14:textId="480ECC6F" w:rsidR="00F43494" w:rsidRPr="0072395E" w:rsidRDefault="00BB7CD9" w:rsidP="008E0FFF">
      <w:pPr>
        <w:tabs>
          <w:tab w:val="left" w:pos="142"/>
          <w:tab w:val="left" w:pos="1985"/>
          <w:tab w:val="left" w:pos="3969"/>
          <w:tab w:val="left" w:pos="6237"/>
        </w:tabs>
        <w:spacing w:line="240" w:lineRule="auto"/>
        <w:rPr>
          <w:b/>
          <w:bCs/>
          <w:color w:val="FF0000"/>
          <w:lang w:val="pt-BR"/>
        </w:rPr>
      </w:pPr>
      <w:r w:rsidRPr="0072395E">
        <w:rPr>
          <w:b/>
          <w:bCs/>
          <w:color w:val="FF0000"/>
          <w:lang w:val="pt-BR"/>
        </w:rPr>
        <w:t>III. ẢNH HƯỞNG CỦA VIỆC SỬ DỤNG PHÂN BÓN ĐẾN MÔI TRƯỜNG ĐẤT, NƯỚC VÀ SỨC KHOẺ CON NGƯỜI</w:t>
      </w:r>
    </w:p>
    <w:p w14:paraId="11028D05" w14:textId="7C1A6686" w:rsidR="00F43494" w:rsidRPr="0072395E" w:rsidRDefault="00BB7CD9" w:rsidP="008E0FFF">
      <w:pPr>
        <w:tabs>
          <w:tab w:val="left" w:pos="142"/>
          <w:tab w:val="left" w:pos="1985"/>
          <w:tab w:val="left" w:pos="3969"/>
          <w:tab w:val="left" w:pos="6237"/>
        </w:tabs>
        <w:spacing w:line="240" w:lineRule="auto"/>
        <w:rPr>
          <w:lang w:val="pt-BR"/>
        </w:rPr>
      </w:pPr>
      <w:r w:rsidRPr="0072395E">
        <w:rPr>
          <w:lang w:val="pt-BR"/>
        </w:rPr>
        <w:t xml:space="preserve">- </w:t>
      </w:r>
      <w:r w:rsidR="00F43494" w:rsidRPr="0072395E">
        <w:rPr>
          <w:lang w:val="pt-BR"/>
        </w:rPr>
        <w:t xml:space="preserve"> Phân bón chứa các chất hoá học giúp đất màu mỡ, cây trồng phát triển. Nếu bón phân không đúng cách sẽ làm ô nhiễm môi trường, ảnh hưởng đến con người, ...</w:t>
      </w:r>
    </w:p>
    <w:p w14:paraId="29E8B0B7" w14:textId="6835BE35" w:rsidR="00F43494" w:rsidRDefault="00BB7CD9" w:rsidP="008E0FFF">
      <w:pPr>
        <w:tabs>
          <w:tab w:val="left" w:pos="142"/>
          <w:tab w:val="left" w:pos="1985"/>
          <w:tab w:val="left" w:pos="3969"/>
          <w:tab w:val="left" w:pos="6237"/>
        </w:tabs>
        <w:spacing w:line="240" w:lineRule="auto"/>
        <w:rPr>
          <w:b/>
          <w:bCs/>
          <w:lang w:val="pt-BR"/>
        </w:rPr>
      </w:pPr>
      <w:r w:rsidRPr="0072395E">
        <w:rPr>
          <w:lang w:val="pt-BR"/>
        </w:rPr>
        <w:t xml:space="preserve">- </w:t>
      </w:r>
      <w:r w:rsidR="00F43494" w:rsidRPr="0072395E">
        <w:rPr>
          <w:lang w:val="pt-BR"/>
        </w:rPr>
        <w:t xml:space="preserve"> Biện pháp giảm thiểu ô nhiễm môi trường từ phân bón là bón </w:t>
      </w:r>
      <w:r w:rsidR="00F43494" w:rsidRPr="0072395E">
        <w:rPr>
          <w:b/>
          <w:bCs/>
          <w:lang w:val="pt-BR"/>
        </w:rPr>
        <w:t>đúng liều, đúng lúc, đúng loại phân, đúng cách.</w:t>
      </w:r>
    </w:p>
    <w:p w14:paraId="0A4588D0" w14:textId="77777777" w:rsidR="00282806" w:rsidRPr="0072395E" w:rsidRDefault="00282806" w:rsidP="008E0FFF">
      <w:pPr>
        <w:tabs>
          <w:tab w:val="left" w:pos="142"/>
          <w:tab w:val="left" w:pos="1985"/>
          <w:tab w:val="left" w:pos="3969"/>
          <w:tab w:val="left" w:pos="6237"/>
        </w:tabs>
        <w:spacing w:line="240" w:lineRule="auto"/>
        <w:rPr>
          <w:b/>
          <w:bCs/>
          <w:lang w:val="pt-BR"/>
        </w:rPr>
      </w:pPr>
    </w:p>
    <w:bookmarkEnd w:id="0"/>
    <w:p w14:paraId="27C94E0B" w14:textId="46F5F56F" w:rsidR="00F43494" w:rsidRDefault="00BB7CD9" w:rsidP="008E0FFF">
      <w:pPr>
        <w:spacing w:line="240" w:lineRule="auto"/>
        <w:rPr>
          <w:b/>
          <w:bCs/>
          <w:lang w:val="pt-BR"/>
        </w:rPr>
      </w:pPr>
      <w:r w:rsidRPr="0072395E">
        <w:rPr>
          <w:b/>
          <w:bCs/>
          <w:lang w:val="pt-BR"/>
        </w:rPr>
        <w:t>B. BÀI TẬP</w:t>
      </w:r>
    </w:p>
    <w:p w14:paraId="2CB473F2" w14:textId="0A5331A1" w:rsidR="00282806" w:rsidRPr="00282806" w:rsidRDefault="00282806" w:rsidP="00282806">
      <w:pPr>
        <w:tabs>
          <w:tab w:val="left" w:pos="142"/>
          <w:tab w:val="left" w:pos="1985"/>
          <w:tab w:val="left" w:pos="3969"/>
          <w:tab w:val="left" w:pos="6237"/>
        </w:tabs>
        <w:spacing w:line="240" w:lineRule="auto"/>
        <w:rPr>
          <w:b/>
          <w:bCs/>
          <w:color w:val="FF0000"/>
          <w:lang w:val="pt-BR"/>
        </w:rPr>
      </w:pPr>
      <w:r w:rsidRPr="00282806">
        <w:rPr>
          <w:b/>
          <w:bCs/>
          <w:color w:val="FF0000"/>
          <w:lang w:val="pt-BR"/>
        </w:rPr>
        <w:t>I. TRẮC NGHIỆM</w:t>
      </w:r>
    </w:p>
    <w:p w14:paraId="21D0E056" w14:textId="77777777" w:rsidR="00282806" w:rsidRPr="0072395E" w:rsidRDefault="00282806" w:rsidP="00282806">
      <w:pPr>
        <w:tabs>
          <w:tab w:val="left" w:pos="142"/>
          <w:tab w:val="left" w:pos="1985"/>
          <w:tab w:val="left" w:pos="3969"/>
          <w:tab w:val="left" w:pos="6237"/>
        </w:tabs>
        <w:spacing w:line="240" w:lineRule="auto"/>
        <w:rPr>
          <w:lang w:val="vi-VN"/>
        </w:rPr>
      </w:pPr>
      <w:r w:rsidRPr="0072395E">
        <w:rPr>
          <w:b/>
          <w:lang w:val="vi-VN"/>
        </w:rPr>
        <w:t xml:space="preserve">Câu </w:t>
      </w:r>
      <w:r w:rsidRPr="00282806">
        <w:rPr>
          <w:b/>
          <w:lang w:val="pt-BR"/>
        </w:rPr>
        <w:t>1.</w:t>
      </w:r>
      <w:r w:rsidRPr="0072395E">
        <w:rPr>
          <w:lang w:val="vi-VN"/>
        </w:rPr>
        <w:t xml:space="preserve"> Nguyên tố dinh dưỡng mà phân đạm cung cấp đạm cho cây trồng là</w:t>
      </w:r>
    </w:p>
    <w:p w14:paraId="653AF96A" w14:textId="77777777" w:rsidR="00282806" w:rsidRPr="0072395E" w:rsidRDefault="00282806" w:rsidP="00282806">
      <w:pPr>
        <w:tabs>
          <w:tab w:val="left" w:pos="142"/>
          <w:tab w:val="left" w:pos="1985"/>
          <w:tab w:val="left" w:pos="3969"/>
          <w:tab w:val="left" w:pos="6237"/>
        </w:tabs>
        <w:spacing w:line="240" w:lineRule="auto"/>
        <w:rPr>
          <w:bCs/>
          <w:lang w:val="vi-VN"/>
        </w:rPr>
      </w:pPr>
      <w:r w:rsidRPr="0072395E">
        <w:rPr>
          <w:bCs/>
          <w:lang w:val="vi-VN"/>
        </w:rPr>
        <w:tab/>
        <w:t>A. Kali</w:t>
      </w:r>
      <w:r w:rsidRPr="0072395E">
        <w:rPr>
          <w:bCs/>
          <w:lang w:val="sv-SE"/>
        </w:rPr>
        <w:t>.</w:t>
      </w:r>
      <w:r w:rsidRPr="0072395E">
        <w:rPr>
          <w:bCs/>
          <w:lang w:val="vi-VN"/>
        </w:rPr>
        <w:tab/>
      </w:r>
      <w:r w:rsidRPr="0072395E">
        <w:rPr>
          <w:bCs/>
          <w:lang w:val="fr-FR"/>
        </w:rPr>
        <w:t>B. Carbon</w:t>
      </w:r>
      <w:r w:rsidRPr="0072395E">
        <w:rPr>
          <w:bCs/>
          <w:lang w:val="sv-SE"/>
        </w:rPr>
        <w:t>.</w:t>
      </w:r>
      <w:r w:rsidRPr="0072395E">
        <w:rPr>
          <w:bCs/>
          <w:lang w:val="vi-VN"/>
        </w:rPr>
        <w:tab/>
      </w:r>
      <w:r w:rsidRPr="00D42E51">
        <w:rPr>
          <w:bCs/>
          <w:color w:val="FF0000"/>
          <w:u w:val="single"/>
          <w:lang w:val="fr-FR"/>
        </w:rPr>
        <w:t>C. Nitrogen</w:t>
      </w:r>
      <w:r w:rsidRPr="00D42E51">
        <w:rPr>
          <w:bCs/>
          <w:color w:val="FF0000"/>
          <w:lang w:val="sv-SE"/>
        </w:rPr>
        <w:t>.</w:t>
      </w:r>
      <w:r w:rsidRPr="0072395E">
        <w:rPr>
          <w:bCs/>
          <w:lang w:val="vi-VN"/>
        </w:rPr>
        <w:tab/>
      </w:r>
      <w:r w:rsidRPr="0072395E">
        <w:rPr>
          <w:bCs/>
          <w:lang w:val="fr-FR"/>
        </w:rPr>
        <w:t>D. Phosphorus</w:t>
      </w:r>
      <w:r w:rsidRPr="0072395E">
        <w:rPr>
          <w:bCs/>
          <w:lang w:val="sv-SE"/>
        </w:rPr>
        <w:t>.</w:t>
      </w:r>
    </w:p>
    <w:p w14:paraId="227F3DDD" w14:textId="77777777" w:rsidR="00282806" w:rsidRPr="0072395E" w:rsidRDefault="00282806" w:rsidP="00282806">
      <w:pPr>
        <w:tabs>
          <w:tab w:val="left" w:pos="142"/>
          <w:tab w:val="left" w:pos="1985"/>
          <w:tab w:val="left" w:pos="3969"/>
          <w:tab w:val="left" w:pos="6237"/>
        </w:tabs>
        <w:spacing w:line="240" w:lineRule="auto"/>
        <w:rPr>
          <w:lang w:val="vi-VN"/>
        </w:rPr>
      </w:pPr>
      <w:r w:rsidRPr="0072395E">
        <w:rPr>
          <w:b/>
          <w:lang w:val="vi-VN"/>
        </w:rPr>
        <w:t>Câu 2.</w:t>
      </w:r>
      <w:r w:rsidRPr="0072395E">
        <w:rPr>
          <w:lang w:val="vi-VN"/>
        </w:rPr>
        <w:t xml:space="preserve"> Nguyên tố dinh dưỡng mà phân lân cung cấp cho cây trồng là</w:t>
      </w:r>
    </w:p>
    <w:p w14:paraId="0674FF69" w14:textId="77777777" w:rsidR="00282806" w:rsidRPr="0072395E" w:rsidRDefault="00282806" w:rsidP="00282806">
      <w:pPr>
        <w:tabs>
          <w:tab w:val="left" w:pos="142"/>
          <w:tab w:val="left" w:pos="1985"/>
          <w:tab w:val="left" w:pos="3969"/>
          <w:tab w:val="left" w:pos="6237"/>
        </w:tabs>
        <w:spacing w:line="240" w:lineRule="auto"/>
        <w:rPr>
          <w:bCs/>
          <w:lang w:val="vi-VN"/>
        </w:rPr>
      </w:pPr>
      <w:r w:rsidRPr="0072395E">
        <w:rPr>
          <w:bCs/>
          <w:lang w:val="vi-VN"/>
        </w:rPr>
        <w:tab/>
      </w:r>
      <w:r w:rsidRPr="0072395E">
        <w:rPr>
          <w:bCs/>
          <w:lang w:val="en"/>
        </w:rPr>
        <w:t>A. Nitrogen</w:t>
      </w:r>
      <w:r w:rsidRPr="0072395E">
        <w:rPr>
          <w:bCs/>
          <w:lang w:val="sv-SE"/>
        </w:rPr>
        <w:t>.</w:t>
      </w:r>
      <w:r w:rsidRPr="0072395E">
        <w:rPr>
          <w:bCs/>
          <w:lang w:val="vi-VN"/>
        </w:rPr>
        <w:tab/>
      </w:r>
      <w:r w:rsidRPr="00D42E51">
        <w:rPr>
          <w:bCs/>
          <w:color w:val="FF0000"/>
          <w:u w:val="single"/>
          <w:lang w:val="en"/>
        </w:rPr>
        <w:t>B. Phosphorus</w:t>
      </w:r>
      <w:r w:rsidRPr="00D42E51">
        <w:rPr>
          <w:bCs/>
          <w:color w:val="FF0000"/>
          <w:u w:val="single"/>
          <w:lang w:val="sv-SE"/>
        </w:rPr>
        <w:t>.</w:t>
      </w:r>
      <w:r w:rsidRPr="0072395E">
        <w:rPr>
          <w:bCs/>
          <w:lang w:val="vi-VN"/>
        </w:rPr>
        <w:tab/>
      </w:r>
      <w:r w:rsidRPr="0072395E">
        <w:rPr>
          <w:bCs/>
          <w:lang w:val="en"/>
        </w:rPr>
        <w:t>C. Kali</w:t>
      </w:r>
      <w:r w:rsidRPr="0072395E">
        <w:rPr>
          <w:bCs/>
          <w:lang w:val="sv-SE"/>
        </w:rPr>
        <w:t>.</w:t>
      </w:r>
      <w:r w:rsidRPr="0072395E">
        <w:rPr>
          <w:bCs/>
          <w:lang w:val="vi-VN"/>
        </w:rPr>
        <w:tab/>
      </w:r>
      <w:r w:rsidRPr="0072395E">
        <w:rPr>
          <w:bCs/>
          <w:lang w:val="en"/>
        </w:rPr>
        <w:t>D. Hydrogen</w:t>
      </w:r>
      <w:r w:rsidRPr="0072395E">
        <w:rPr>
          <w:bCs/>
          <w:lang w:val="sv-SE"/>
        </w:rPr>
        <w:t>.</w:t>
      </w:r>
    </w:p>
    <w:p w14:paraId="5177147E" w14:textId="77777777" w:rsidR="00282806" w:rsidRPr="0072395E" w:rsidRDefault="00282806" w:rsidP="00282806">
      <w:pPr>
        <w:tabs>
          <w:tab w:val="left" w:pos="142"/>
          <w:tab w:val="left" w:pos="1985"/>
          <w:tab w:val="left" w:pos="3969"/>
          <w:tab w:val="left" w:pos="6237"/>
        </w:tabs>
        <w:spacing w:line="240" w:lineRule="auto"/>
        <w:rPr>
          <w:lang w:val="vi-VN"/>
        </w:rPr>
      </w:pPr>
      <w:r w:rsidRPr="0072395E">
        <w:rPr>
          <w:b/>
          <w:lang w:val="vi-VN"/>
        </w:rPr>
        <w:t>Câu 3.</w:t>
      </w:r>
      <w:r w:rsidRPr="0072395E">
        <w:rPr>
          <w:lang w:val="vi-VN"/>
        </w:rPr>
        <w:t xml:space="preserve"> Chỉ ra các loại phân đạm:</w:t>
      </w:r>
    </w:p>
    <w:p w14:paraId="605A0C33" w14:textId="77777777" w:rsidR="00282806" w:rsidRPr="0072395E" w:rsidRDefault="00282806" w:rsidP="00282806">
      <w:pPr>
        <w:tabs>
          <w:tab w:val="left" w:pos="142"/>
          <w:tab w:val="left" w:pos="1985"/>
          <w:tab w:val="left" w:pos="3969"/>
          <w:tab w:val="left" w:pos="6237"/>
        </w:tabs>
        <w:spacing w:line="240" w:lineRule="auto"/>
        <w:rPr>
          <w:bCs/>
          <w:lang w:val="vi-VN"/>
        </w:rPr>
      </w:pPr>
      <w:r w:rsidRPr="0072395E">
        <w:rPr>
          <w:bCs/>
          <w:lang w:val="vi-VN"/>
        </w:rPr>
        <w:tab/>
      </w:r>
      <w:r w:rsidRPr="0072395E">
        <w:rPr>
          <w:bCs/>
          <w:lang w:val="pt-BR"/>
        </w:rPr>
        <w:t>A. KCl, NH</w:t>
      </w:r>
      <w:r w:rsidRPr="0072395E">
        <w:rPr>
          <w:bCs/>
          <w:vertAlign w:val="subscript"/>
          <w:lang w:val="pt-BR"/>
        </w:rPr>
        <w:t>4</w:t>
      </w:r>
      <w:r w:rsidRPr="0072395E">
        <w:rPr>
          <w:bCs/>
          <w:lang w:val="pt-BR"/>
        </w:rPr>
        <w:t>NO</w:t>
      </w:r>
      <w:r w:rsidRPr="0072395E">
        <w:rPr>
          <w:bCs/>
          <w:vertAlign w:val="subscript"/>
          <w:lang w:val="pt-BR"/>
        </w:rPr>
        <w:t>3</w:t>
      </w:r>
      <w:r w:rsidRPr="0072395E">
        <w:rPr>
          <w:bCs/>
          <w:lang w:val="sv-SE"/>
        </w:rPr>
        <w:t>.</w:t>
      </w:r>
      <w:r w:rsidRPr="0072395E">
        <w:rPr>
          <w:bCs/>
          <w:lang w:val="vi-VN"/>
        </w:rPr>
        <w:tab/>
      </w:r>
      <w:r w:rsidRPr="0072395E">
        <w:rPr>
          <w:bCs/>
          <w:lang w:val="vi-VN"/>
        </w:rPr>
        <w:tab/>
      </w:r>
      <w:r w:rsidRPr="0072395E">
        <w:rPr>
          <w:bCs/>
          <w:lang w:val="pt-BR"/>
        </w:rPr>
        <w:t>B. Ca</w:t>
      </w:r>
      <w:r w:rsidRPr="0072395E">
        <w:rPr>
          <w:bCs/>
          <w:vertAlign w:val="subscript"/>
          <w:lang w:val="pt-BR"/>
        </w:rPr>
        <w:t>3</w:t>
      </w:r>
      <w:r w:rsidRPr="0072395E">
        <w:rPr>
          <w:bCs/>
          <w:lang w:val="pt-BR"/>
        </w:rPr>
        <w:t>(PO</w:t>
      </w:r>
      <w:r w:rsidRPr="0072395E">
        <w:rPr>
          <w:bCs/>
          <w:vertAlign w:val="subscript"/>
          <w:lang w:val="pt-BR"/>
        </w:rPr>
        <w:t>4</w:t>
      </w:r>
      <w:r w:rsidRPr="0072395E">
        <w:rPr>
          <w:bCs/>
          <w:lang w:val="pt-BR"/>
        </w:rPr>
        <w:t>)</w:t>
      </w:r>
      <w:r w:rsidRPr="0072395E">
        <w:rPr>
          <w:bCs/>
          <w:vertAlign w:val="subscript"/>
          <w:lang w:val="pt-BR"/>
        </w:rPr>
        <w:t>2</w:t>
      </w:r>
      <w:r w:rsidRPr="0072395E">
        <w:rPr>
          <w:bCs/>
          <w:lang w:val="sv-SE"/>
        </w:rPr>
        <w:t>.</w:t>
      </w:r>
    </w:p>
    <w:p w14:paraId="7992E5FA" w14:textId="77777777" w:rsidR="00282806" w:rsidRPr="0072395E" w:rsidRDefault="00282806" w:rsidP="00282806">
      <w:pPr>
        <w:tabs>
          <w:tab w:val="left" w:pos="142"/>
          <w:tab w:val="left" w:pos="1985"/>
          <w:tab w:val="left" w:pos="3969"/>
          <w:tab w:val="left" w:pos="6237"/>
        </w:tabs>
        <w:spacing w:line="240" w:lineRule="auto"/>
        <w:rPr>
          <w:bCs/>
          <w:lang w:val="vi-VN"/>
        </w:rPr>
      </w:pPr>
      <w:r w:rsidRPr="0072395E">
        <w:rPr>
          <w:bCs/>
          <w:lang w:val="pt-BR"/>
        </w:rPr>
        <w:tab/>
      </w:r>
      <w:r w:rsidRPr="00D42E51">
        <w:rPr>
          <w:bCs/>
          <w:color w:val="FF0000"/>
          <w:u w:val="single"/>
        </w:rPr>
        <w:t>C. (NH</w:t>
      </w:r>
      <w:r w:rsidRPr="00D42E51">
        <w:rPr>
          <w:bCs/>
          <w:color w:val="FF0000"/>
          <w:u w:val="single"/>
          <w:vertAlign w:val="subscript"/>
        </w:rPr>
        <w:t>2</w:t>
      </w:r>
      <w:r w:rsidRPr="00D42E51">
        <w:rPr>
          <w:bCs/>
          <w:color w:val="FF0000"/>
          <w:u w:val="single"/>
        </w:rPr>
        <w:t>)</w:t>
      </w:r>
      <w:r w:rsidRPr="00D42E51">
        <w:rPr>
          <w:bCs/>
          <w:color w:val="FF0000"/>
          <w:u w:val="single"/>
          <w:vertAlign w:val="subscript"/>
        </w:rPr>
        <w:t>2</w:t>
      </w:r>
      <w:r w:rsidRPr="00D42E51">
        <w:rPr>
          <w:bCs/>
          <w:color w:val="FF0000"/>
          <w:u w:val="single"/>
        </w:rPr>
        <w:t>CO, (NH</w:t>
      </w:r>
      <w:r w:rsidRPr="00D42E51">
        <w:rPr>
          <w:bCs/>
          <w:color w:val="FF0000"/>
          <w:u w:val="single"/>
          <w:vertAlign w:val="subscript"/>
        </w:rPr>
        <w:t>4</w:t>
      </w:r>
      <w:r w:rsidRPr="00D42E51">
        <w:rPr>
          <w:bCs/>
          <w:color w:val="FF0000"/>
          <w:u w:val="single"/>
        </w:rPr>
        <w:t>)</w:t>
      </w:r>
      <w:r w:rsidRPr="00D42E51">
        <w:rPr>
          <w:bCs/>
          <w:color w:val="FF0000"/>
          <w:u w:val="single"/>
          <w:vertAlign w:val="subscript"/>
        </w:rPr>
        <w:t>2</w:t>
      </w:r>
      <w:r w:rsidRPr="00D42E51">
        <w:rPr>
          <w:bCs/>
          <w:color w:val="FF0000"/>
          <w:u w:val="single"/>
        </w:rPr>
        <w:t>SO</w:t>
      </w:r>
      <w:r w:rsidRPr="00D42E51">
        <w:rPr>
          <w:bCs/>
          <w:color w:val="FF0000"/>
          <w:u w:val="single"/>
          <w:vertAlign w:val="subscript"/>
        </w:rPr>
        <w:t>4</w:t>
      </w:r>
      <w:r w:rsidRPr="00D42E51">
        <w:rPr>
          <w:bCs/>
          <w:color w:val="FF0000"/>
          <w:u w:val="single"/>
          <w:lang w:val="sv-SE"/>
        </w:rPr>
        <w:t>.</w:t>
      </w:r>
      <w:r w:rsidRPr="0072395E">
        <w:rPr>
          <w:bCs/>
          <w:lang w:val="vi-VN"/>
        </w:rPr>
        <w:tab/>
      </w:r>
      <w:r w:rsidRPr="0072395E">
        <w:rPr>
          <w:bCs/>
        </w:rPr>
        <w:t>D. (NH</w:t>
      </w:r>
      <w:r w:rsidRPr="0072395E">
        <w:rPr>
          <w:bCs/>
          <w:vertAlign w:val="subscript"/>
        </w:rPr>
        <w:t>4</w:t>
      </w:r>
      <w:r w:rsidRPr="0072395E">
        <w:rPr>
          <w:bCs/>
        </w:rPr>
        <w:t>)</w:t>
      </w:r>
      <w:r w:rsidRPr="0072395E">
        <w:rPr>
          <w:bCs/>
          <w:vertAlign w:val="subscript"/>
        </w:rPr>
        <w:t>2</w:t>
      </w:r>
      <w:r w:rsidRPr="0072395E">
        <w:rPr>
          <w:bCs/>
        </w:rPr>
        <w:t>HPO</w:t>
      </w:r>
      <w:r w:rsidRPr="0072395E">
        <w:rPr>
          <w:bCs/>
          <w:vertAlign w:val="subscript"/>
        </w:rPr>
        <w:t>4</w:t>
      </w:r>
      <w:r w:rsidRPr="0072395E">
        <w:rPr>
          <w:bCs/>
        </w:rPr>
        <w:t>, Ca(H</w:t>
      </w:r>
      <w:r w:rsidRPr="0072395E">
        <w:rPr>
          <w:bCs/>
          <w:vertAlign w:val="subscript"/>
        </w:rPr>
        <w:t>2</w:t>
      </w:r>
      <w:r w:rsidRPr="0072395E">
        <w:rPr>
          <w:bCs/>
        </w:rPr>
        <w:t>PO</w:t>
      </w:r>
      <w:r w:rsidRPr="0072395E">
        <w:rPr>
          <w:bCs/>
          <w:vertAlign w:val="subscript"/>
        </w:rPr>
        <w:t>4</w:t>
      </w:r>
      <w:r w:rsidRPr="0072395E">
        <w:rPr>
          <w:bCs/>
        </w:rPr>
        <w:t>)</w:t>
      </w:r>
      <w:r w:rsidRPr="0072395E">
        <w:rPr>
          <w:bCs/>
          <w:vertAlign w:val="subscript"/>
        </w:rPr>
        <w:t>2</w:t>
      </w:r>
      <w:r w:rsidRPr="0072395E">
        <w:rPr>
          <w:bCs/>
          <w:lang w:val="sv-SE"/>
        </w:rPr>
        <w:t>.</w:t>
      </w:r>
    </w:p>
    <w:p w14:paraId="138DA5C7" w14:textId="77777777" w:rsidR="00282806" w:rsidRPr="0072395E" w:rsidRDefault="00282806" w:rsidP="00282806">
      <w:pPr>
        <w:tabs>
          <w:tab w:val="left" w:pos="142"/>
          <w:tab w:val="left" w:pos="1985"/>
          <w:tab w:val="left" w:pos="3969"/>
          <w:tab w:val="left" w:pos="6237"/>
        </w:tabs>
        <w:spacing w:line="240" w:lineRule="auto"/>
        <w:rPr>
          <w:lang w:val="vi-VN"/>
        </w:rPr>
      </w:pPr>
      <w:r w:rsidRPr="0072395E">
        <w:rPr>
          <w:b/>
          <w:lang w:val="vi-VN"/>
        </w:rPr>
        <w:t>Câu 4.</w:t>
      </w:r>
      <w:r w:rsidRPr="0072395E">
        <w:rPr>
          <w:lang w:val="vi-VN"/>
        </w:rPr>
        <w:t xml:space="preserve"> Căn cứ theo nguyên tố dinh dưỡng có trong phân (NH</w:t>
      </w:r>
      <w:r w:rsidRPr="0072395E">
        <w:rPr>
          <w:vertAlign w:val="subscript"/>
          <w:lang w:val="vi-VN"/>
        </w:rPr>
        <w:t>4</w:t>
      </w:r>
      <w:r w:rsidRPr="0072395E">
        <w:rPr>
          <w:lang w:val="vi-VN"/>
        </w:rPr>
        <w:t>)</w:t>
      </w:r>
      <w:r w:rsidRPr="0072395E">
        <w:rPr>
          <w:vertAlign w:val="subscript"/>
          <w:lang w:val="vi-VN"/>
        </w:rPr>
        <w:t>2</w:t>
      </w:r>
      <w:r w:rsidRPr="0072395E">
        <w:rPr>
          <w:lang w:val="vi-VN"/>
        </w:rPr>
        <w:t>HPO</w:t>
      </w:r>
      <w:r w:rsidRPr="0072395E">
        <w:rPr>
          <w:vertAlign w:val="subscript"/>
          <w:lang w:val="vi-VN"/>
        </w:rPr>
        <w:t>4</w:t>
      </w:r>
      <w:r w:rsidRPr="0072395E">
        <w:rPr>
          <w:lang w:val="vi-VN"/>
        </w:rPr>
        <w:t xml:space="preserve"> thì gọi tên loại phân này là</w:t>
      </w:r>
    </w:p>
    <w:p w14:paraId="3C1D83CF" w14:textId="77777777" w:rsidR="00282806" w:rsidRPr="0072395E" w:rsidRDefault="00282806" w:rsidP="00282806">
      <w:pPr>
        <w:tabs>
          <w:tab w:val="left" w:pos="142"/>
          <w:tab w:val="left" w:pos="1985"/>
          <w:tab w:val="left" w:pos="3969"/>
          <w:tab w:val="left" w:pos="6237"/>
        </w:tabs>
        <w:spacing w:line="240" w:lineRule="auto"/>
        <w:rPr>
          <w:bCs/>
          <w:lang w:val="vi-VN"/>
        </w:rPr>
      </w:pPr>
      <w:r w:rsidRPr="0072395E">
        <w:rPr>
          <w:bCs/>
          <w:lang w:val="vi-VN"/>
        </w:rPr>
        <w:tab/>
        <w:t>A. Đạm và kali</w:t>
      </w:r>
      <w:r w:rsidRPr="0072395E">
        <w:rPr>
          <w:bCs/>
          <w:lang w:val="sv-SE"/>
        </w:rPr>
        <w:t>.</w:t>
      </w:r>
      <w:r w:rsidRPr="0072395E">
        <w:rPr>
          <w:bCs/>
          <w:lang w:val="vi-VN"/>
        </w:rPr>
        <w:tab/>
      </w:r>
      <w:r w:rsidRPr="00D42E51">
        <w:rPr>
          <w:bCs/>
          <w:color w:val="FF0000"/>
          <w:u w:val="single"/>
          <w:lang w:val="sv-SE"/>
        </w:rPr>
        <w:t>B. Lân và đạm.</w:t>
      </w:r>
      <w:r w:rsidRPr="0072395E">
        <w:rPr>
          <w:bCs/>
          <w:lang w:val="vi-VN"/>
        </w:rPr>
        <w:tab/>
      </w:r>
      <w:r w:rsidRPr="0072395E">
        <w:rPr>
          <w:bCs/>
          <w:lang w:val="sv-SE"/>
        </w:rPr>
        <w:t>C. Kali và lân.</w:t>
      </w:r>
      <w:r w:rsidRPr="0072395E">
        <w:rPr>
          <w:bCs/>
          <w:lang w:val="vi-VN"/>
        </w:rPr>
        <w:tab/>
      </w:r>
      <w:r w:rsidRPr="0072395E">
        <w:rPr>
          <w:bCs/>
          <w:lang w:val="sv-SE"/>
        </w:rPr>
        <w:t>D. Đạm, lân và kali.</w:t>
      </w:r>
    </w:p>
    <w:p w14:paraId="53565EBC" w14:textId="77777777" w:rsidR="00282806" w:rsidRPr="0072395E" w:rsidRDefault="00282806" w:rsidP="00282806">
      <w:pPr>
        <w:tabs>
          <w:tab w:val="left" w:pos="142"/>
          <w:tab w:val="left" w:pos="1985"/>
          <w:tab w:val="left" w:pos="3969"/>
          <w:tab w:val="left" w:pos="6237"/>
        </w:tabs>
        <w:spacing w:line="240" w:lineRule="auto"/>
        <w:rPr>
          <w:lang w:val="sv-SE"/>
        </w:rPr>
      </w:pPr>
      <w:r w:rsidRPr="0072395E">
        <w:rPr>
          <w:b/>
          <w:lang w:val="sv-SE"/>
        </w:rPr>
        <w:t>Câu 5.</w:t>
      </w:r>
      <w:r w:rsidRPr="0072395E">
        <w:rPr>
          <w:lang w:val="sv-SE"/>
        </w:rPr>
        <w:t xml:space="preserve"> Chất </w:t>
      </w:r>
      <w:r w:rsidRPr="0072395E">
        <w:rPr>
          <w:b/>
          <w:bCs/>
          <w:lang w:val="sv-SE"/>
        </w:rPr>
        <w:t>không</w:t>
      </w:r>
      <w:r w:rsidRPr="0072395E">
        <w:rPr>
          <w:lang w:val="sv-SE"/>
        </w:rPr>
        <w:t xml:space="preserve"> dùng làm phân bón hóa học là</w:t>
      </w:r>
    </w:p>
    <w:p w14:paraId="337D3787" w14:textId="77777777" w:rsidR="00282806" w:rsidRPr="0072395E" w:rsidRDefault="00282806" w:rsidP="00282806">
      <w:pPr>
        <w:tabs>
          <w:tab w:val="left" w:pos="142"/>
          <w:tab w:val="left" w:pos="1985"/>
          <w:tab w:val="left" w:pos="3969"/>
          <w:tab w:val="left" w:pos="6237"/>
        </w:tabs>
        <w:spacing w:line="240" w:lineRule="auto"/>
        <w:rPr>
          <w:bCs/>
          <w:lang w:val="vi-VN"/>
        </w:rPr>
      </w:pPr>
      <w:r w:rsidRPr="0072395E">
        <w:rPr>
          <w:bCs/>
          <w:lang w:val="sv-SE"/>
        </w:rPr>
        <w:tab/>
        <w:t>A. CO(NH</w:t>
      </w:r>
      <w:r w:rsidRPr="0072395E">
        <w:rPr>
          <w:bCs/>
          <w:vertAlign w:val="subscript"/>
          <w:lang w:val="sv-SE"/>
        </w:rPr>
        <w:t>2</w:t>
      </w:r>
      <w:r w:rsidRPr="0072395E">
        <w:rPr>
          <w:bCs/>
          <w:lang w:val="sv-SE"/>
        </w:rPr>
        <w:t>)</w:t>
      </w:r>
      <w:r w:rsidRPr="0072395E">
        <w:rPr>
          <w:bCs/>
          <w:vertAlign w:val="subscript"/>
          <w:lang w:val="sv-SE"/>
        </w:rPr>
        <w:t>2</w:t>
      </w:r>
      <w:r w:rsidRPr="0072395E">
        <w:rPr>
          <w:bCs/>
          <w:lang w:val="sv-SE"/>
        </w:rPr>
        <w:t>.</w:t>
      </w:r>
      <w:r w:rsidRPr="0072395E">
        <w:rPr>
          <w:bCs/>
          <w:lang w:val="vi-VN"/>
        </w:rPr>
        <w:tab/>
      </w:r>
      <w:r w:rsidRPr="0072395E">
        <w:rPr>
          <w:bCs/>
          <w:lang w:val="sv-SE"/>
        </w:rPr>
        <w:t>B. NH</w:t>
      </w:r>
      <w:r w:rsidRPr="0072395E">
        <w:rPr>
          <w:bCs/>
          <w:vertAlign w:val="subscript"/>
          <w:lang w:val="sv-SE"/>
        </w:rPr>
        <w:t>4</w:t>
      </w:r>
      <w:r w:rsidRPr="0072395E">
        <w:rPr>
          <w:bCs/>
          <w:lang w:val="sv-SE"/>
        </w:rPr>
        <w:t>NO</w:t>
      </w:r>
      <w:r w:rsidRPr="0072395E">
        <w:rPr>
          <w:bCs/>
          <w:vertAlign w:val="subscript"/>
          <w:lang w:val="sv-SE"/>
        </w:rPr>
        <w:t>3</w:t>
      </w:r>
      <w:r w:rsidRPr="0072395E">
        <w:rPr>
          <w:bCs/>
          <w:lang w:val="sv-SE"/>
        </w:rPr>
        <w:t>.</w:t>
      </w:r>
      <w:r w:rsidRPr="0072395E">
        <w:rPr>
          <w:bCs/>
          <w:lang w:val="vi-VN"/>
        </w:rPr>
        <w:tab/>
      </w:r>
      <w:r w:rsidRPr="00D42E51">
        <w:rPr>
          <w:bCs/>
          <w:color w:val="FF0000"/>
          <w:u w:val="single"/>
          <w:lang w:val="sv-SE"/>
        </w:rPr>
        <w:t>C. HNO</w:t>
      </w:r>
      <w:r w:rsidRPr="00D42E51">
        <w:rPr>
          <w:bCs/>
          <w:color w:val="FF0000"/>
          <w:u w:val="single"/>
          <w:vertAlign w:val="subscript"/>
          <w:lang w:val="sv-SE"/>
        </w:rPr>
        <w:t>3</w:t>
      </w:r>
      <w:r w:rsidRPr="00D42E51">
        <w:rPr>
          <w:bCs/>
          <w:color w:val="FF0000"/>
          <w:u w:val="single"/>
          <w:lang w:val="sv-SE"/>
        </w:rPr>
        <w:t>.</w:t>
      </w:r>
      <w:r w:rsidRPr="0072395E">
        <w:rPr>
          <w:bCs/>
          <w:lang w:val="vi-VN"/>
        </w:rPr>
        <w:tab/>
      </w:r>
      <w:r w:rsidRPr="0072395E">
        <w:rPr>
          <w:bCs/>
          <w:lang w:val="sv-SE"/>
        </w:rPr>
        <w:t>D. (NH</w:t>
      </w:r>
      <w:r w:rsidRPr="0072395E">
        <w:rPr>
          <w:bCs/>
          <w:vertAlign w:val="subscript"/>
          <w:lang w:val="sv-SE"/>
        </w:rPr>
        <w:t>4</w:t>
      </w:r>
      <w:r w:rsidRPr="0072395E">
        <w:rPr>
          <w:bCs/>
          <w:lang w:val="sv-SE"/>
        </w:rPr>
        <w:t>)</w:t>
      </w:r>
      <w:r w:rsidRPr="0072395E">
        <w:rPr>
          <w:bCs/>
          <w:vertAlign w:val="subscript"/>
          <w:lang w:val="sv-SE"/>
        </w:rPr>
        <w:t>2</w:t>
      </w:r>
      <w:r w:rsidRPr="0072395E">
        <w:rPr>
          <w:bCs/>
          <w:lang w:val="sv-SE"/>
        </w:rPr>
        <w:t>SO</w:t>
      </w:r>
      <w:r w:rsidRPr="0072395E">
        <w:rPr>
          <w:bCs/>
          <w:vertAlign w:val="subscript"/>
          <w:lang w:val="sv-SE"/>
        </w:rPr>
        <w:t>4</w:t>
      </w:r>
      <w:r w:rsidRPr="0072395E">
        <w:rPr>
          <w:bCs/>
          <w:lang w:val="sv-SE"/>
        </w:rPr>
        <w:t>.</w:t>
      </w:r>
    </w:p>
    <w:p w14:paraId="65C7F8BA" w14:textId="77777777" w:rsidR="00282806" w:rsidRPr="0072395E" w:rsidRDefault="00282806" w:rsidP="00282806">
      <w:pPr>
        <w:tabs>
          <w:tab w:val="left" w:pos="142"/>
          <w:tab w:val="left" w:pos="1985"/>
          <w:tab w:val="left" w:pos="3969"/>
          <w:tab w:val="left" w:pos="6237"/>
        </w:tabs>
        <w:spacing w:line="240" w:lineRule="auto"/>
        <w:rPr>
          <w:lang w:val="vi-VN"/>
        </w:rPr>
      </w:pPr>
      <w:r w:rsidRPr="0072395E">
        <w:rPr>
          <w:b/>
          <w:lang w:val="vi-VN"/>
        </w:rPr>
        <w:t xml:space="preserve">Câu </w:t>
      </w:r>
      <w:r w:rsidRPr="0072395E">
        <w:rPr>
          <w:b/>
        </w:rPr>
        <w:t>6.</w:t>
      </w:r>
      <w:r w:rsidRPr="0072395E">
        <w:rPr>
          <w:lang w:val="vi-VN"/>
        </w:rPr>
        <w:t xml:space="preserve"> Trong các hợp chất sau, hợp chất có trong tự nhiên dùng làm phân bón hoá học:</w:t>
      </w:r>
    </w:p>
    <w:p w14:paraId="439DEABC" w14:textId="77777777" w:rsidR="00282806" w:rsidRPr="0072395E" w:rsidRDefault="00282806" w:rsidP="00282806">
      <w:pPr>
        <w:tabs>
          <w:tab w:val="left" w:pos="142"/>
          <w:tab w:val="left" w:pos="1985"/>
          <w:tab w:val="left" w:pos="3969"/>
          <w:tab w:val="left" w:pos="6237"/>
        </w:tabs>
        <w:spacing w:line="240" w:lineRule="auto"/>
        <w:rPr>
          <w:bCs/>
          <w:lang w:val="vi-VN"/>
        </w:rPr>
      </w:pPr>
      <w:r w:rsidRPr="0072395E">
        <w:rPr>
          <w:bCs/>
          <w:lang w:val="es-AR"/>
        </w:rPr>
        <w:tab/>
        <w:t>A. CaCO</w:t>
      </w:r>
      <w:r w:rsidRPr="0072395E">
        <w:rPr>
          <w:bCs/>
          <w:vertAlign w:val="subscript"/>
          <w:lang w:val="es-AR"/>
        </w:rPr>
        <w:t>3</w:t>
      </w:r>
      <w:r w:rsidRPr="0072395E">
        <w:rPr>
          <w:bCs/>
          <w:lang w:val="sv-SE"/>
        </w:rPr>
        <w:t>.</w:t>
      </w:r>
      <w:r w:rsidRPr="0072395E">
        <w:rPr>
          <w:bCs/>
          <w:lang w:val="vi-VN"/>
        </w:rPr>
        <w:tab/>
      </w:r>
      <w:r w:rsidRPr="00D42E51">
        <w:rPr>
          <w:bCs/>
          <w:color w:val="FF0000"/>
          <w:u w:val="single"/>
          <w:lang w:val="es-AR"/>
        </w:rPr>
        <w:t>B. Ca</w:t>
      </w:r>
      <w:r w:rsidRPr="00D42E51">
        <w:rPr>
          <w:bCs/>
          <w:color w:val="FF0000"/>
          <w:u w:val="single"/>
          <w:vertAlign w:val="subscript"/>
          <w:lang w:val="es-AR"/>
        </w:rPr>
        <w:t>3</w:t>
      </w:r>
      <w:r w:rsidRPr="00D42E51">
        <w:rPr>
          <w:bCs/>
          <w:color w:val="FF0000"/>
          <w:u w:val="single"/>
          <w:lang w:val="es-AR"/>
        </w:rPr>
        <w:t>(PO</w:t>
      </w:r>
      <w:r w:rsidRPr="00D42E51">
        <w:rPr>
          <w:bCs/>
          <w:color w:val="FF0000"/>
          <w:u w:val="single"/>
          <w:vertAlign w:val="subscript"/>
          <w:lang w:val="es-AR"/>
        </w:rPr>
        <w:t>4</w:t>
      </w:r>
      <w:r w:rsidRPr="00D42E51">
        <w:rPr>
          <w:bCs/>
          <w:color w:val="FF0000"/>
          <w:u w:val="single"/>
          <w:lang w:val="es-AR"/>
        </w:rPr>
        <w:t>)</w:t>
      </w:r>
      <w:r w:rsidRPr="00D42E51">
        <w:rPr>
          <w:bCs/>
          <w:color w:val="FF0000"/>
          <w:u w:val="single"/>
          <w:vertAlign w:val="subscript"/>
          <w:lang w:val="es-AR"/>
        </w:rPr>
        <w:t>2</w:t>
      </w:r>
      <w:r w:rsidRPr="00D42E51">
        <w:rPr>
          <w:bCs/>
          <w:color w:val="FF0000"/>
          <w:u w:val="single"/>
          <w:lang w:val="sv-SE"/>
        </w:rPr>
        <w:t>.</w:t>
      </w:r>
      <w:r w:rsidRPr="0072395E">
        <w:rPr>
          <w:bCs/>
          <w:lang w:val="vi-VN"/>
        </w:rPr>
        <w:tab/>
      </w:r>
      <w:r w:rsidRPr="0072395E">
        <w:rPr>
          <w:bCs/>
          <w:lang w:val="es-AR"/>
        </w:rPr>
        <w:t>C. Ca(OH)</w:t>
      </w:r>
      <w:r w:rsidRPr="0072395E">
        <w:rPr>
          <w:bCs/>
          <w:vertAlign w:val="subscript"/>
          <w:lang w:val="es-AR"/>
        </w:rPr>
        <w:t>2</w:t>
      </w:r>
      <w:r w:rsidRPr="0072395E">
        <w:rPr>
          <w:bCs/>
          <w:lang w:val="sv-SE"/>
        </w:rPr>
        <w:t>.</w:t>
      </w:r>
      <w:r w:rsidRPr="0072395E">
        <w:rPr>
          <w:bCs/>
          <w:lang w:val="vi-VN"/>
        </w:rPr>
        <w:tab/>
      </w:r>
      <w:r w:rsidRPr="0072395E">
        <w:rPr>
          <w:bCs/>
          <w:lang w:val="es-AR"/>
        </w:rPr>
        <w:t>D. CaCl</w:t>
      </w:r>
      <w:r w:rsidRPr="0072395E">
        <w:rPr>
          <w:bCs/>
          <w:vertAlign w:val="subscript"/>
          <w:lang w:val="es-AR"/>
        </w:rPr>
        <w:t>2</w:t>
      </w:r>
      <w:r w:rsidRPr="0072395E">
        <w:rPr>
          <w:bCs/>
          <w:lang w:val="sv-SE"/>
        </w:rPr>
        <w:t>.</w:t>
      </w:r>
    </w:p>
    <w:p w14:paraId="1C430F1B" w14:textId="77777777" w:rsidR="00282806" w:rsidRPr="0072395E" w:rsidRDefault="00282806" w:rsidP="00282806">
      <w:pPr>
        <w:tabs>
          <w:tab w:val="left" w:pos="142"/>
          <w:tab w:val="left" w:pos="1985"/>
          <w:tab w:val="left" w:pos="3969"/>
          <w:tab w:val="left" w:pos="6237"/>
        </w:tabs>
        <w:spacing w:line="240" w:lineRule="auto"/>
        <w:rPr>
          <w:lang w:val="es-AR"/>
        </w:rPr>
      </w:pPr>
      <w:r w:rsidRPr="0072395E">
        <w:rPr>
          <w:b/>
          <w:lang w:val="es-AR"/>
        </w:rPr>
        <w:t>Câu 7.</w:t>
      </w:r>
      <w:r w:rsidRPr="0072395E">
        <w:rPr>
          <w:lang w:val="es-AR"/>
        </w:rPr>
        <w:t xml:space="preserve"> Trong các loại phân bón sau, phân bón hoá học kép là</w:t>
      </w:r>
    </w:p>
    <w:p w14:paraId="53A74C5C" w14:textId="77777777" w:rsidR="00282806" w:rsidRPr="0072395E" w:rsidRDefault="00282806" w:rsidP="00282806">
      <w:pPr>
        <w:tabs>
          <w:tab w:val="left" w:pos="142"/>
          <w:tab w:val="left" w:pos="1985"/>
          <w:tab w:val="left" w:pos="3969"/>
          <w:tab w:val="left" w:pos="6237"/>
        </w:tabs>
        <w:spacing w:line="240" w:lineRule="auto"/>
        <w:rPr>
          <w:bCs/>
          <w:lang w:val="vi-VN"/>
        </w:rPr>
      </w:pPr>
      <w:r w:rsidRPr="0072395E">
        <w:rPr>
          <w:bCs/>
          <w:lang w:val="vi-VN"/>
        </w:rPr>
        <w:tab/>
      </w:r>
      <w:r w:rsidRPr="0072395E">
        <w:rPr>
          <w:bCs/>
        </w:rPr>
        <w:t>A. (NH</w:t>
      </w:r>
      <w:r w:rsidRPr="0072395E">
        <w:rPr>
          <w:bCs/>
          <w:vertAlign w:val="subscript"/>
        </w:rPr>
        <w:t>4</w:t>
      </w:r>
      <w:r w:rsidRPr="0072395E">
        <w:rPr>
          <w:bCs/>
        </w:rPr>
        <w:t>)</w:t>
      </w:r>
      <w:r w:rsidRPr="0072395E">
        <w:rPr>
          <w:bCs/>
          <w:vertAlign w:val="subscript"/>
        </w:rPr>
        <w:t>2</w:t>
      </w:r>
      <w:r w:rsidRPr="0072395E">
        <w:rPr>
          <w:bCs/>
        </w:rPr>
        <w:t>SO</w:t>
      </w:r>
      <w:r w:rsidRPr="0072395E">
        <w:rPr>
          <w:bCs/>
          <w:vertAlign w:val="subscript"/>
        </w:rPr>
        <w:t>4</w:t>
      </w:r>
      <w:r w:rsidRPr="0072395E">
        <w:rPr>
          <w:bCs/>
          <w:lang w:val="sv-SE"/>
        </w:rPr>
        <w:t>.</w:t>
      </w:r>
      <w:r w:rsidRPr="0072395E">
        <w:rPr>
          <w:bCs/>
          <w:lang w:val="vi-VN"/>
        </w:rPr>
        <w:tab/>
      </w:r>
      <w:r w:rsidRPr="0072395E">
        <w:rPr>
          <w:bCs/>
        </w:rPr>
        <w:t>B. Ca(H</w:t>
      </w:r>
      <w:r w:rsidRPr="0072395E">
        <w:rPr>
          <w:bCs/>
          <w:vertAlign w:val="subscript"/>
        </w:rPr>
        <w:t>2</w:t>
      </w:r>
      <w:r w:rsidRPr="0072395E">
        <w:rPr>
          <w:bCs/>
        </w:rPr>
        <w:t>PO</w:t>
      </w:r>
      <w:r w:rsidRPr="0072395E">
        <w:rPr>
          <w:bCs/>
          <w:vertAlign w:val="subscript"/>
        </w:rPr>
        <w:t>4</w:t>
      </w:r>
      <w:r w:rsidRPr="0072395E">
        <w:rPr>
          <w:bCs/>
        </w:rPr>
        <w:t>)</w:t>
      </w:r>
      <w:r w:rsidRPr="0072395E">
        <w:rPr>
          <w:bCs/>
          <w:vertAlign w:val="subscript"/>
        </w:rPr>
        <w:t>2</w:t>
      </w:r>
      <w:r w:rsidRPr="0072395E">
        <w:rPr>
          <w:bCs/>
          <w:lang w:val="sv-SE"/>
        </w:rPr>
        <w:t>.</w:t>
      </w:r>
      <w:r w:rsidRPr="0072395E">
        <w:rPr>
          <w:bCs/>
          <w:lang w:val="vi-VN"/>
        </w:rPr>
        <w:tab/>
        <w:t>C. KCl</w:t>
      </w:r>
      <w:r w:rsidRPr="0072395E">
        <w:rPr>
          <w:bCs/>
          <w:lang w:val="sv-SE"/>
        </w:rPr>
        <w:t>.</w:t>
      </w:r>
      <w:r w:rsidRPr="0072395E">
        <w:rPr>
          <w:bCs/>
          <w:lang w:val="vi-VN"/>
        </w:rPr>
        <w:tab/>
      </w:r>
      <w:r w:rsidRPr="00D42E51">
        <w:rPr>
          <w:bCs/>
          <w:color w:val="FF0000"/>
          <w:u w:val="single"/>
          <w:lang w:val="vi-VN"/>
        </w:rPr>
        <w:t>D. KNO</w:t>
      </w:r>
      <w:r w:rsidRPr="00D42E51">
        <w:rPr>
          <w:bCs/>
          <w:color w:val="FF0000"/>
          <w:u w:val="single"/>
          <w:vertAlign w:val="subscript"/>
          <w:lang w:val="vi-VN"/>
        </w:rPr>
        <w:t>3</w:t>
      </w:r>
      <w:r w:rsidRPr="00D42E51">
        <w:rPr>
          <w:bCs/>
          <w:color w:val="FF0000"/>
          <w:u w:val="single"/>
          <w:lang w:val="sv-SE"/>
        </w:rPr>
        <w:t>.</w:t>
      </w:r>
    </w:p>
    <w:p w14:paraId="54293F2F" w14:textId="77777777" w:rsidR="00282806" w:rsidRPr="0072395E" w:rsidRDefault="00282806" w:rsidP="00282806">
      <w:pPr>
        <w:tabs>
          <w:tab w:val="left" w:pos="142"/>
          <w:tab w:val="left" w:pos="1985"/>
          <w:tab w:val="left" w:pos="3969"/>
          <w:tab w:val="left" w:pos="6237"/>
        </w:tabs>
        <w:spacing w:line="240" w:lineRule="auto"/>
        <w:rPr>
          <w:lang w:val="vi-VN"/>
        </w:rPr>
      </w:pPr>
      <w:r w:rsidRPr="0072395E">
        <w:rPr>
          <w:b/>
          <w:lang w:val="vi-VN"/>
        </w:rPr>
        <w:t>Câu 8.</w:t>
      </w:r>
      <w:r w:rsidRPr="0072395E">
        <w:rPr>
          <w:lang w:val="vi-VN"/>
        </w:rPr>
        <w:t xml:space="preserve"> Trong các loại phân bón hoá học sau loại nào là phân đạm?</w:t>
      </w:r>
    </w:p>
    <w:p w14:paraId="4D69DF24" w14:textId="77777777" w:rsidR="00282806" w:rsidRPr="0072395E" w:rsidRDefault="00282806" w:rsidP="00282806">
      <w:pPr>
        <w:tabs>
          <w:tab w:val="left" w:pos="142"/>
          <w:tab w:val="left" w:pos="1985"/>
          <w:tab w:val="left" w:pos="3969"/>
          <w:tab w:val="left" w:pos="6237"/>
        </w:tabs>
        <w:spacing w:line="240" w:lineRule="auto"/>
        <w:rPr>
          <w:bCs/>
          <w:lang w:val="vi-VN"/>
        </w:rPr>
      </w:pPr>
      <w:r w:rsidRPr="0072395E">
        <w:rPr>
          <w:bCs/>
          <w:lang w:val="vi-VN"/>
        </w:rPr>
        <w:tab/>
      </w:r>
      <w:r w:rsidRPr="0072395E">
        <w:rPr>
          <w:bCs/>
        </w:rPr>
        <w:t>A. KCl</w:t>
      </w:r>
      <w:r w:rsidRPr="0072395E">
        <w:rPr>
          <w:bCs/>
          <w:lang w:val="sv-SE"/>
        </w:rPr>
        <w:t>.</w:t>
      </w:r>
      <w:r w:rsidRPr="0072395E">
        <w:rPr>
          <w:bCs/>
          <w:lang w:val="vi-VN"/>
        </w:rPr>
        <w:tab/>
      </w:r>
      <w:r w:rsidRPr="0072395E">
        <w:rPr>
          <w:bCs/>
        </w:rPr>
        <w:t>B. Ca</w:t>
      </w:r>
      <w:r w:rsidRPr="0072395E">
        <w:rPr>
          <w:bCs/>
          <w:vertAlign w:val="subscript"/>
        </w:rPr>
        <w:t>3</w:t>
      </w:r>
      <w:r w:rsidRPr="0072395E">
        <w:rPr>
          <w:bCs/>
        </w:rPr>
        <w:t>(PO</w:t>
      </w:r>
      <w:r w:rsidRPr="0072395E">
        <w:rPr>
          <w:bCs/>
          <w:vertAlign w:val="subscript"/>
        </w:rPr>
        <w:t>4</w:t>
      </w:r>
      <w:r w:rsidRPr="0072395E">
        <w:rPr>
          <w:bCs/>
        </w:rPr>
        <w:t>)</w:t>
      </w:r>
      <w:r w:rsidRPr="0072395E">
        <w:rPr>
          <w:bCs/>
          <w:vertAlign w:val="subscript"/>
        </w:rPr>
        <w:t>2</w:t>
      </w:r>
      <w:r w:rsidRPr="0072395E">
        <w:rPr>
          <w:bCs/>
          <w:lang w:val="sv-SE"/>
        </w:rPr>
        <w:t>.</w:t>
      </w:r>
      <w:r w:rsidRPr="0072395E">
        <w:rPr>
          <w:bCs/>
          <w:lang w:val="vi-VN"/>
        </w:rPr>
        <w:tab/>
      </w:r>
      <w:r w:rsidRPr="0072395E">
        <w:rPr>
          <w:bCs/>
        </w:rPr>
        <w:t>C. K</w:t>
      </w:r>
      <w:r w:rsidRPr="0072395E">
        <w:rPr>
          <w:bCs/>
          <w:vertAlign w:val="subscript"/>
        </w:rPr>
        <w:t>2</w:t>
      </w:r>
      <w:r w:rsidRPr="0072395E">
        <w:rPr>
          <w:bCs/>
        </w:rPr>
        <w:t>SO</w:t>
      </w:r>
      <w:r w:rsidRPr="0072395E">
        <w:rPr>
          <w:bCs/>
          <w:vertAlign w:val="subscript"/>
        </w:rPr>
        <w:t>4</w:t>
      </w:r>
      <w:r w:rsidRPr="0072395E">
        <w:rPr>
          <w:bCs/>
          <w:lang w:val="sv-SE"/>
        </w:rPr>
        <w:t>.</w:t>
      </w:r>
      <w:r w:rsidRPr="0072395E">
        <w:rPr>
          <w:bCs/>
          <w:lang w:val="vi-VN"/>
        </w:rPr>
        <w:tab/>
      </w:r>
      <w:r w:rsidRPr="00D42E51">
        <w:rPr>
          <w:bCs/>
          <w:color w:val="FF0000"/>
          <w:u w:val="single"/>
          <w:lang w:val="vi-VN"/>
        </w:rPr>
        <w:t>D. (NH</w:t>
      </w:r>
      <w:r w:rsidRPr="00D42E51">
        <w:rPr>
          <w:bCs/>
          <w:color w:val="FF0000"/>
          <w:u w:val="single"/>
          <w:vertAlign w:val="subscript"/>
          <w:lang w:val="vi-VN"/>
        </w:rPr>
        <w:t>2</w:t>
      </w:r>
      <w:r w:rsidRPr="00D42E51">
        <w:rPr>
          <w:bCs/>
          <w:color w:val="FF0000"/>
          <w:u w:val="single"/>
          <w:lang w:val="vi-VN"/>
        </w:rPr>
        <w:t>)</w:t>
      </w:r>
      <w:r w:rsidRPr="00D42E51">
        <w:rPr>
          <w:bCs/>
          <w:color w:val="FF0000"/>
          <w:u w:val="single"/>
          <w:vertAlign w:val="subscript"/>
          <w:lang w:val="vi-VN"/>
        </w:rPr>
        <w:t>2</w:t>
      </w:r>
      <w:r w:rsidRPr="00D42E51">
        <w:rPr>
          <w:bCs/>
          <w:color w:val="FF0000"/>
          <w:u w:val="single"/>
          <w:lang w:val="vi-VN"/>
        </w:rPr>
        <w:t>CO</w:t>
      </w:r>
      <w:r w:rsidRPr="00D42E51">
        <w:rPr>
          <w:bCs/>
          <w:color w:val="FF0000"/>
          <w:u w:val="single"/>
          <w:lang w:val="sv-SE"/>
        </w:rPr>
        <w:t>.</w:t>
      </w:r>
    </w:p>
    <w:p w14:paraId="71A24596" w14:textId="77777777" w:rsidR="00282806" w:rsidRPr="0072395E" w:rsidRDefault="00282806" w:rsidP="00282806">
      <w:pPr>
        <w:tabs>
          <w:tab w:val="left" w:pos="142"/>
          <w:tab w:val="left" w:pos="1985"/>
          <w:tab w:val="left" w:pos="3969"/>
          <w:tab w:val="left" w:pos="6237"/>
        </w:tabs>
        <w:spacing w:line="240" w:lineRule="auto"/>
        <w:rPr>
          <w:lang w:val="vi-VN"/>
        </w:rPr>
      </w:pPr>
      <w:r w:rsidRPr="0072395E">
        <w:rPr>
          <w:b/>
          <w:lang w:val="vi-VN"/>
        </w:rPr>
        <w:t>Câu 9.</w:t>
      </w:r>
      <w:r w:rsidRPr="0072395E">
        <w:rPr>
          <w:lang w:val="vi-VN"/>
        </w:rPr>
        <w:t xml:space="preserve"> Để nhận biết 2 loại phân bón hoá học là: NH</w:t>
      </w:r>
      <w:r w:rsidRPr="0072395E">
        <w:rPr>
          <w:vertAlign w:val="subscript"/>
          <w:lang w:val="vi-VN"/>
        </w:rPr>
        <w:t>4</w:t>
      </w:r>
      <w:r w:rsidRPr="0072395E">
        <w:rPr>
          <w:lang w:val="vi-VN"/>
        </w:rPr>
        <w:t>NO</w:t>
      </w:r>
      <w:r w:rsidRPr="0072395E">
        <w:rPr>
          <w:vertAlign w:val="subscript"/>
          <w:lang w:val="vi-VN"/>
        </w:rPr>
        <w:t>3</w:t>
      </w:r>
      <w:r w:rsidRPr="0072395E">
        <w:rPr>
          <w:lang w:val="vi-VN"/>
        </w:rPr>
        <w:t xml:space="preserve"> và NH</w:t>
      </w:r>
      <w:r w:rsidRPr="0072395E">
        <w:rPr>
          <w:vertAlign w:val="subscript"/>
          <w:lang w:val="vi-VN"/>
        </w:rPr>
        <w:t>4</w:t>
      </w:r>
      <w:r w:rsidRPr="0072395E">
        <w:rPr>
          <w:lang w:val="vi-VN"/>
        </w:rPr>
        <w:t>Cl. Ta dùng dung dịch:</w:t>
      </w:r>
    </w:p>
    <w:p w14:paraId="79547FB4" w14:textId="77777777" w:rsidR="00282806" w:rsidRPr="0072395E" w:rsidRDefault="00282806" w:rsidP="00282806">
      <w:pPr>
        <w:tabs>
          <w:tab w:val="left" w:pos="142"/>
          <w:tab w:val="left" w:pos="1985"/>
          <w:tab w:val="left" w:pos="3969"/>
          <w:tab w:val="left" w:pos="6237"/>
        </w:tabs>
        <w:spacing w:line="240" w:lineRule="auto"/>
        <w:rPr>
          <w:bCs/>
          <w:lang w:val="vi-VN"/>
        </w:rPr>
      </w:pPr>
      <w:r w:rsidRPr="0072395E">
        <w:rPr>
          <w:bCs/>
          <w:lang w:val="vi-VN"/>
        </w:rPr>
        <w:lastRenderedPageBreak/>
        <w:tab/>
        <w:t>A. NaOH</w:t>
      </w:r>
      <w:r w:rsidRPr="0072395E">
        <w:rPr>
          <w:bCs/>
          <w:lang w:val="sv-SE"/>
        </w:rPr>
        <w:t>.</w:t>
      </w:r>
      <w:r w:rsidRPr="0072395E">
        <w:rPr>
          <w:bCs/>
          <w:lang w:val="vi-VN"/>
        </w:rPr>
        <w:tab/>
        <w:t>B. Ba(OH)</w:t>
      </w:r>
      <w:r w:rsidRPr="0072395E">
        <w:rPr>
          <w:bCs/>
          <w:vertAlign w:val="subscript"/>
          <w:lang w:val="vi-VN"/>
        </w:rPr>
        <w:t>2</w:t>
      </w:r>
      <w:r w:rsidRPr="0072395E">
        <w:rPr>
          <w:bCs/>
          <w:lang w:val="sv-SE"/>
        </w:rPr>
        <w:t>.</w:t>
      </w:r>
      <w:r w:rsidRPr="0072395E">
        <w:rPr>
          <w:bCs/>
          <w:lang w:val="vi-VN"/>
        </w:rPr>
        <w:tab/>
      </w:r>
      <w:r w:rsidRPr="00D42E51">
        <w:rPr>
          <w:bCs/>
          <w:color w:val="FF0000"/>
          <w:u w:val="single"/>
          <w:lang w:val="vi-VN"/>
        </w:rPr>
        <w:t>C. AgNO</w:t>
      </w:r>
      <w:r w:rsidRPr="00D42E51">
        <w:rPr>
          <w:bCs/>
          <w:color w:val="FF0000"/>
          <w:u w:val="single"/>
          <w:vertAlign w:val="subscript"/>
          <w:lang w:val="vi-VN"/>
        </w:rPr>
        <w:t>3</w:t>
      </w:r>
      <w:r w:rsidRPr="00D42E51">
        <w:rPr>
          <w:bCs/>
          <w:color w:val="FF0000"/>
          <w:u w:val="single"/>
          <w:lang w:val="sv-SE"/>
        </w:rPr>
        <w:t>.</w:t>
      </w:r>
      <w:r w:rsidRPr="0072395E">
        <w:rPr>
          <w:bCs/>
          <w:lang w:val="vi-VN"/>
        </w:rPr>
        <w:tab/>
      </w:r>
      <w:r w:rsidRPr="0072395E">
        <w:rPr>
          <w:bCs/>
          <w:lang w:val="es-AR"/>
        </w:rPr>
        <w:t>D. BaCl</w:t>
      </w:r>
      <w:r w:rsidRPr="0072395E">
        <w:rPr>
          <w:bCs/>
          <w:vertAlign w:val="subscript"/>
          <w:lang w:val="es-AR"/>
        </w:rPr>
        <w:t>2</w:t>
      </w:r>
      <w:r w:rsidRPr="0072395E">
        <w:rPr>
          <w:bCs/>
          <w:lang w:val="sv-SE"/>
        </w:rPr>
        <w:t>.</w:t>
      </w:r>
    </w:p>
    <w:p w14:paraId="39B4121B" w14:textId="77777777" w:rsidR="00282806" w:rsidRPr="0072395E" w:rsidRDefault="00282806" w:rsidP="00282806">
      <w:pPr>
        <w:tabs>
          <w:tab w:val="left" w:pos="142"/>
          <w:tab w:val="left" w:pos="1985"/>
          <w:tab w:val="left" w:pos="3969"/>
          <w:tab w:val="left" w:pos="6237"/>
        </w:tabs>
        <w:spacing w:line="240" w:lineRule="auto"/>
        <w:rPr>
          <w:lang w:val="sv-SE"/>
        </w:rPr>
      </w:pPr>
      <w:r w:rsidRPr="0072395E">
        <w:rPr>
          <w:b/>
          <w:lang w:val="sv-SE"/>
        </w:rPr>
        <w:t>Câu 10.</w:t>
      </w:r>
      <w:r w:rsidRPr="0072395E">
        <w:rPr>
          <w:lang w:val="sv-SE"/>
        </w:rPr>
        <w:t xml:space="preserve"> Muối X là chất rắn màu trắng tan nhiều trong nước, bị phân hủy ở nhiệt độ cao, dùng làm phân bón cho cây trồng là</w:t>
      </w:r>
    </w:p>
    <w:p w14:paraId="4C275712" w14:textId="77777777" w:rsidR="00282806" w:rsidRPr="0072395E" w:rsidRDefault="00282806" w:rsidP="00282806">
      <w:pPr>
        <w:tabs>
          <w:tab w:val="left" w:pos="142"/>
          <w:tab w:val="left" w:pos="1985"/>
          <w:tab w:val="left" w:pos="3969"/>
          <w:tab w:val="left" w:pos="6237"/>
        </w:tabs>
        <w:spacing w:line="240" w:lineRule="auto"/>
        <w:rPr>
          <w:bCs/>
          <w:lang w:val="vi-VN"/>
        </w:rPr>
      </w:pPr>
      <w:r w:rsidRPr="0072395E">
        <w:rPr>
          <w:bCs/>
          <w:lang w:val="vi-VN"/>
        </w:rPr>
        <w:tab/>
      </w:r>
      <w:r w:rsidRPr="0072395E">
        <w:rPr>
          <w:bCs/>
          <w:lang w:val="pt-BR"/>
        </w:rPr>
        <w:t>A. NaCl.</w:t>
      </w:r>
      <w:r w:rsidRPr="0072395E">
        <w:rPr>
          <w:bCs/>
          <w:lang w:val="vi-VN"/>
        </w:rPr>
        <w:tab/>
      </w:r>
      <w:r w:rsidRPr="0072395E">
        <w:rPr>
          <w:bCs/>
          <w:lang w:val="pt-BR"/>
        </w:rPr>
        <w:t>B. CaCO</w:t>
      </w:r>
      <w:r w:rsidRPr="0072395E">
        <w:rPr>
          <w:bCs/>
          <w:vertAlign w:val="subscript"/>
          <w:lang w:val="pt-BR"/>
        </w:rPr>
        <w:t>3</w:t>
      </w:r>
      <w:r w:rsidRPr="0072395E">
        <w:rPr>
          <w:bCs/>
          <w:lang w:val="sv-SE"/>
        </w:rPr>
        <w:t>.</w:t>
      </w:r>
      <w:r w:rsidRPr="0072395E">
        <w:rPr>
          <w:bCs/>
          <w:lang w:val="vi-VN"/>
        </w:rPr>
        <w:tab/>
      </w:r>
      <w:r w:rsidRPr="00D42E51">
        <w:rPr>
          <w:bCs/>
          <w:color w:val="FF0000"/>
          <w:u w:val="single"/>
          <w:lang w:val="pt-BR"/>
        </w:rPr>
        <w:t>C. KNO</w:t>
      </w:r>
      <w:r w:rsidRPr="00D42E51">
        <w:rPr>
          <w:bCs/>
          <w:color w:val="FF0000"/>
          <w:u w:val="single"/>
          <w:vertAlign w:val="subscript"/>
          <w:lang w:val="pt-BR"/>
        </w:rPr>
        <w:t>3</w:t>
      </w:r>
      <w:r w:rsidRPr="00D42E51">
        <w:rPr>
          <w:bCs/>
          <w:color w:val="FF0000"/>
          <w:u w:val="single"/>
          <w:lang w:val="sv-SE"/>
        </w:rPr>
        <w:t>.</w:t>
      </w:r>
      <w:r w:rsidRPr="0072395E">
        <w:rPr>
          <w:bCs/>
          <w:lang w:val="vi-VN"/>
        </w:rPr>
        <w:tab/>
      </w:r>
      <w:r w:rsidRPr="0072395E">
        <w:rPr>
          <w:bCs/>
          <w:lang w:val="pt-BR"/>
        </w:rPr>
        <w:t>D. MgSO</w:t>
      </w:r>
      <w:r w:rsidRPr="0072395E">
        <w:rPr>
          <w:bCs/>
          <w:vertAlign w:val="subscript"/>
          <w:lang w:val="pt-BR"/>
        </w:rPr>
        <w:t>4</w:t>
      </w:r>
      <w:r w:rsidRPr="0072395E">
        <w:rPr>
          <w:bCs/>
          <w:lang w:val="sv-SE"/>
        </w:rPr>
        <w:t>.</w:t>
      </w:r>
    </w:p>
    <w:p w14:paraId="1C442F66" w14:textId="77777777" w:rsidR="00282806" w:rsidRPr="0072395E" w:rsidRDefault="00282806" w:rsidP="00282806">
      <w:pPr>
        <w:tabs>
          <w:tab w:val="left" w:pos="142"/>
          <w:tab w:val="left" w:pos="1985"/>
          <w:tab w:val="left" w:pos="3969"/>
          <w:tab w:val="left" w:pos="6237"/>
        </w:tabs>
        <w:spacing w:line="240" w:lineRule="auto"/>
        <w:rPr>
          <w:lang w:val="vi-VN"/>
        </w:rPr>
      </w:pPr>
      <w:r w:rsidRPr="0072395E">
        <w:rPr>
          <w:b/>
          <w:lang w:val="vi-VN"/>
        </w:rPr>
        <w:t>Câu 11.</w:t>
      </w:r>
      <w:r w:rsidRPr="0072395E">
        <w:rPr>
          <w:lang w:val="vi-VN"/>
        </w:rPr>
        <w:t xml:space="preserve"> Trong các loại phân bón sau, loại phân bón nào có lượng đạm cao nhất?</w:t>
      </w:r>
    </w:p>
    <w:p w14:paraId="7EDB1812" w14:textId="77777777" w:rsidR="00282806" w:rsidRPr="0072395E" w:rsidRDefault="00282806" w:rsidP="00282806">
      <w:pPr>
        <w:tabs>
          <w:tab w:val="left" w:pos="142"/>
          <w:tab w:val="left" w:pos="1985"/>
          <w:tab w:val="left" w:pos="3969"/>
          <w:tab w:val="left" w:pos="6237"/>
        </w:tabs>
        <w:spacing w:line="240" w:lineRule="auto"/>
        <w:rPr>
          <w:bCs/>
          <w:lang w:val="vi-VN"/>
        </w:rPr>
      </w:pPr>
      <w:r w:rsidRPr="0072395E">
        <w:rPr>
          <w:bCs/>
          <w:lang w:val="vi-VN"/>
        </w:rPr>
        <w:tab/>
      </w:r>
      <w:r w:rsidRPr="0072395E">
        <w:rPr>
          <w:bCs/>
        </w:rPr>
        <w:t>A. NH</w:t>
      </w:r>
      <w:r w:rsidRPr="0072395E">
        <w:rPr>
          <w:bCs/>
          <w:vertAlign w:val="subscript"/>
        </w:rPr>
        <w:t>4</w:t>
      </w:r>
      <w:r w:rsidRPr="0072395E">
        <w:rPr>
          <w:bCs/>
        </w:rPr>
        <w:t>NO</w:t>
      </w:r>
      <w:r w:rsidRPr="0072395E">
        <w:rPr>
          <w:bCs/>
          <w:vertAlign w:val="subscript"/>
        </w:rPr>
        <w:t>3</w:t>
      </w:r>
      <w:r w:rsidRPr="0072395E">
        <w:rPr>
          <w:bCs/>
        </w:rPr>
        <w:t>.</w:t>
      </w:r>
      <w:r w:rsidRPr="0072395E">
        <w:rPr>
          <w:bCs/>
          <w:lang w:val="vi-VN"/>
        </w:rPr>
        <w:tab/>
      </w:r>
      <w:r w:rsidRPr="0072395E">
        <w:rPr>
          <w:bCs/>
        </w:rPr>
        <w:t>B. NH</w:t>
      </w:r>
      <w:r w:rsidRPr="0072395E">
        <w:rPr>
          <w:bCs/>
          <w:vertAlign w:val="subscript"/>
        </w:rPr>
        <w:t>4</w:t>
      </w:r>
      <w:r w:rsidRPr="0072395E">
        <w:rPr>
          <w:bCs/>
        </w:rPr>
        <w:t>Cl.</w:t>
      </w:r>
      <w:r w:rsidRPr="0072395E">
        <w:rPr>
          <w:bCs/>
          <w:lang w:val="vi-VN"/>
        </w:rPr>
        <w:tab/>
      </w:r>
      <w:r w:rsidRPr="0072395E">
        <w:rPr>
          <w:bCs/>
        </w:rPr>
        <w:t>C. (NH</w:t>
      </w:r>
      <w:r w:rsidRPr="0072395E">
        <w:rPr>
          <w:bCs/>
          <w:vertAlign w:val="subscript"/>
        </w:rPr>
        <w:t>4</w:t>
      </w:r>
      <w:r w:rsidRPr="0072395E">
        <w:rPr>
          <w:bCs/>
        </w:rPr>
        <w:t>)</w:t>
      </w:r>
      <w:r w:rsidRPr="0072395E">
        <w:rPr>
          <w:bCs/>
          <w:vertAlign w:val="subscript"/>
        </w:rPr>
        <w:t>2</w:t>
      </w:r>
      <w:r w:rsidRPr="0072395E">
        <w:rPr>
          <w:bCs/>
        </w:rPr>
        <w:t>SO</w:t>
      </w:r>
      <w:r w:rsidRPr="0072395E">
        <w:rPr>
          <w:bCs/>
          <w:vertAlign w:val="subscript"/>
        </w:rPr>
        <w:t>4</w:t>
      </w:r>
      <w:r w:rsidRPr="0072395E">
        <w:rPr>
          <w:bCs/>
        </w:rPr>
        <w:t>.</w:t>
      </w:r>
      <w:r w:rsidRPr="0072395E">
        <w:rPr>
          <w:bCs/>
          <w:lang w:val="vi-VN"/>
        </w:rPr>
        <w:tab/>
      </w:r>
      <w:r w:rsidRPr="00D42E51">
        <w:rPr>
          <w:bCs/>
          <w:color w:val="FF0000"/>
          <w:u w:val="single"/>
          <w:lang w:val="vi-VN"/>
        </w:rPr>
        <w:t>D. (NH</w:t>
      </w:r>
      <w:r w:rsidRPr="00D42E51">
        <w:rPr>
          <w:bCs/>
          <w:color w:val="FF0000"/>
          <w:u w:val="single"/>
          <w:vertAlign w:val="subscript"/>
          <w:lang w:val="vi-VN"/>
        </w:rPr>
        <w:t>2</w:t>
      </w:r>
      <w:r w:rsidRPr="00D42E51">
        <w:rPr>
          <w:bCs/>
          <w:color w:val="FF0000"/>
          <w:u w:val="single"/>
          <w:lang w:val="vi-VN"/>
        </w:rPr>
        <w:t>)</w:t>
      </w:r>
      <w:r w:rsidRPr="00D42E51">
        <w:rPr>
          <w:bCs/>
          <w:color w:val="FF0000"/>
          <w:u w:val="single"/>
          <w:vertAlign w:val="subscript"/>
          <w:lang w:val="vi-VN"/>
        </w:rPr>
        <w:t>2</w:t>
      </w:r>
      <w:r w:rsidRPr="00D42E51">
        <w:rPr>
          <w:bCs/>
          <w:color w:val="FF0000"/>
          <w:u w:val="single"/>
          <w:lang w:val="vi-VN"/>
        </w:rPr>
        <w:t>CO.</w:t>
      </w:r>
    </w:p>
    <w:p w14:paraId="36375756" w14:textId="77777777" w:rsidR="00282806" w:rsidRPr="0072395E" w:rsidRDefault="00282806" w:rsidP="00282806">
      <w:pPr>
        <w:tabs>
          <w:tab w:val="left" w:pos="142"/>
          <w:tab w:val="left" w:pos="1985"/>
          <w:tab w:val="left" w:pos="3969"/>
          <w:tab w:val="left" w:pos="6237"/>
        </w:tabs>
        <w:spacing w:line="240" w:lineRule="auto"/>
        <w:rPr>
          <w:lang w:val="vi-VN"/>
        </w:rPr>
      </w:pPr>
      <w:r w:rsidRPr="0072395E">
        <w:rPr>
          <w:b/>
          <w:lang w:val="vi-VN"/>
        </w:rPr>
        <w:t>Câu 12.</w:t>
      </w:r>
      <w:r w:rsidRPr="0072395E">
        <w:rPr>
          <w:lang w:val="vi-VN"/>
        </w:rPr>
        <w:t xml:space="preserve"> Nếu sử dụng cùng một khối lượng để bón cho cây thì loại phân đạm nào có hiệu quả hơn?</w:t>
      </w:r>
    </w:p>
    <w:p w14:paraId="041E4E32" w14:textId="77777777" w:rsidR="00282806" w:rsidRPr="0072395E" w:rsidRDefault="00282806" w:rsidP="00282806">
      <w:pPr>
        <w:tabs>
          <w:tab w:val="left" w:pos="142"/>
          <w:tab w:val="left" w:pos="1985"/>
          <w:tab w:val="left" w:pos="3969"/>
          <w:tab w:val="left" w:pos="6237"/>
        </w:tabs>
        <w:spacing w:line="240" w:lineRule="auto"/>
        <w:rPr>
          <w:bCs/>
          <w:lang w:val="vi-VN"/>
        </w:rPr>
      </w:pPr>
      <w:r w:rsidRPr="0072395E">
        <w:rPr>
          <w:bCs/>
          <w:lang w:val="vi-VN"/>
        </w:rPr>
        <w:tab/>
      </w:r>
      <w:r w:rsidRPr="00D42E51">
        <w:rPr>
          <w:bCs/>
          <w:color w:val="FF0000"/>
          <w:u w:val="single"/>
        </w:rPr>
        <w:t>A. (NH</w:t>
      </w:r>
      <w:r w:rsidRPr="00D42E51">
        <w:rPr>
          <w:bCs/>
          <w:color w:val="FF0000"/>
          <w:u w:val="single"/>
          <w:vertAlign w:val="subscript"/>
        </w:rPr>
        <w:t>2</w:t>
      </w:r>
      <w:r w:rsidRPr="00D42E51">
        <w:rPr>
          <w:bCs/>
          <w:color w:val="FF0000"/>
          <w:u w:val="single"/>
        </w:rPr>
        <w:t>)</w:t>
      </w:r>
      <w:r w:rsidRPr="00D42E51">
        <w:rPr>
          <w:bCs/>
          <w:color w:val="FF0000"/>
          <w:u w:val="single"/>
          <w:vertAlign w:val="subscript"/>
        </w:rPr>
        <w:t>2</w:t>
      </w:r>
      <w:r w:rsidRPr="00D42E51">
        <w:rPr>
          <w:bCs/>
          <w:color w:val="FF0000"/>
          <w:u w:val="single"/>
        </w:rPr>
        <w:t>CO.</w:t>
      </w:r>
      <w:r w:rsidRPr="0072395E">
        <w:rPr>
          <w:bCs/>
          <w:lang w:val="vi-VN"/>
        </w:rPr>
        <w:tab/>
      </w:r>
      <w:r w:rsidRPr="0072395E">
        <w:rPr>
          <w:bCs/>
        </w:rPr>
        <w:t>B. NH</w:t>
      </w:r>
      <w:r w:rsidRPr="0072395E">
        <w:rPr>
          <w:bCs/>
          <w:vertAlign w:val="subscript"/>
        </w:rPr>
        <w:t>4</w:t>
      </w:r>
      <w:r w:rsidRPr="0072395E">
        <w:rPr>
          <w:bCs/>
        </w:rPr>
        <w:t>NO</w:t>
      </w:r>
      <w:r w:rsidRPr="0072395E">
        <w:rPr>
          <w:bCs/>
          <w:vertAlign w:val="subscript"/>
        </w:rPr>
        <w:t>3</w:t>
      </w:r>
      <w:r w:rsidRPr="0072395E">
        <w:rPr>
          <w:bCs/>
        </w:rPr>
        <w:t>.</w:t>
      </w:r>
      <w:r w:rsidRPr="0072395E">
        <w:rPr>
          <w:bCs/>
          <w:lang w:val="vi-VN"/>
        </w:rPr>
        <w:tab/>
      </w:r>
      <w:r w:rsidRPr="0072395E">
        <w:rPr>
          <w:bCs/>
        </w:rPr>
        <w:t>C. (NH</w:t>
      </w:r>
      <w:r w:rsidRPr="0072395E">
        <w:rPr>
          <w:bCs/>
          <w:vertAlign w:val="subscript"/>
        </w:rPr>
        <w:t>4</w:t>
      </w:r>
      <w:r w:rsidRPr="0072395E">
        <w:rPr>
          <w:bCs/>
        </w:rPr>
        <w:t>)</w:t>
      </w:r>
      <w:r w:rsidRPr="0072395E">
        <w:rPr>
          <w:bCs/>
          <w:vertAlign w:val="subscript"/>
        </w:rPr>
        <w:t>2</w:t>
      </w:r>
      <w:r w:rsidRPr="0072395E">
        <w:rPr>
          <w:bCs/>
        </w:rPr>
        <w:t>SO</w:t>
      </w:r>
      <w:r w:rsidRPr="0072395E">
        <w:rPr>
          <w:bCs/>
          <w:vertAlign w:val="subscript"/>
        </w:rPr>
        <w:t>4</w:t>
      </w:r>
      <w:r w:rsidRPr="0072395E">
        <w:rPr>
          <w:bCs/>
        </w:rPr>
        <w:t>.</w:t>
      </w:r>
      <w:r w:rsidRPr="0072395E">
        <w:rPr>
          <w:bCs/>
          <w:lang w:val="vi-VN"/>
        </w:rPr>
        <w:tab/>
      </w:r>
      <w:r w:rsidRPr="0072395E">
        <w:rPr>
          <w:bCs/>
        </w:rPr>
        <w:t>D. NH</w:t>
      </w:r>
      <w:r w:rsidRPr="0072395E">
        <w:rPr>
          <w:bCs/>
          <w:vertAlign w:val="subscript"/>
        </w:rPr>
        <w:t>4</w:t>
      </w:r>
      <w:r w:rsidRPr="0072395E">
        <w:rPr>
          <w:bCs/>
        </w:rPr>
        <w:t>Cl.</w:t>
      </w:r>
    </w:p>
    <w:p w14:paraId="19AA8060" w14:textId="77777777" w:rsidR="00282806" w:rsidRPr="0072395E" w:rsidRDefault="00282806" w:rsidP="00282806">
      <w:pPr>
        <w:tabs>
          <w:tab w:val="left" w:pos="142"/>
          <w:tab w:val="left" w:pos="1985"/>
          <w:tab w:val="left" w:pos="3969"/>
          <w:tab w:val="left" w:pos="6237"/>
        </w:tabs>
        <w:spacing w:line="240" w:lineRule="auto"/>
        <w:rPr>
          <w:lang w:val="vi-VN"/>
        </w:rPr>
      </w:pPr>
      <w:r w:rsidRPr="0072395E">
        <w:rPr>
          <w:b/>
          <w:lang w:val="vi-VN"/>
        </w:rPr>
        <w:t>Câu 13.</w:t>
      </w:r>
      <w:r w:rsidRPr="0072395E">
        <w:rPr>
          <w:lang w:val="vi-VN"/>
        </w:rPr>
        <w:t xml:space="preserve"> Để có vụ mùa bội thu, một người nông dân vùng Duyên Hải miền Trung đi mua phân đạm bón cho lúa. Em có thể giúp bác nông dân đó chọn mua loại phân đạm nào sau đây là tốt nhất?</w:t>
      </w:r>
    </w:p>
    <w:p w14:paraId="3D0B9CCC" w14:textId="77777777" w:rsidR="00282806" w:rsidRPr="0072395E" w:rsidRDefault="00282806" w:rsidP="00282806">
      <w:pPr>
        <w:tabs>
          <w:tab w:val="left" w:pos="142"/>
          <w:tab w:val="left" w:pos="1985"/>
          <w:tab w:val="left" w:pos="3969"/>
          <w:tab w:val="left" w:pos="6237"/>
        </w:tabs>
        <w:spacing w:line="240" w:lineRule="auto"/>
        <w:rPr>
          <w:lang w:val="vi-VN"/>
        </w:rPr>
      </w:pPr>
      <w:r w:rsidRPr="0072395E">
        <w:rPr>
          <w:lang w:val="vi-VN"/>
        </w:rPr>
        <w:tab/>
      </w:r>
      <w:r w:rsidRPr="0072395E">
        <w:rPr>
          <w:lang w:val="pt-BR"/>
        </w:rPr>
        <w:t>A. Calcium nitrate - Ca(NO</w:t>
      </w:r>
      <w:r w:rsidRPr="0072395E">
        <w:rPr>
          <w:vertAlign w:val="subscript"/>
          <w:lang w:val="pt-BR"/>
        </w:rPr>
        <w:t>3</w:t>
      </w:r>
      <w:r w:rsidRPr="0072395E">
        <w:rPr>
          <w:lang w:val="pt-BR"/>
        </w:rPr>
        <w:t>)</w:t>
      </w:r>
      <w:r w:rsidRPr="0072395E">
        <w:rPr>
          <w:vertAlign w:val="subscript"/>
          <w:lang w:val="pt-BR"/>
        </w:rPr>
        <w:t>2</w:t>
      </w:r>
      <w:r w:rsidRPr="0072395E">
        <w:rPr>
          <w:lang w:val="pt-BR"/>
        </w:rPr>
        <w:t>.</w:t>
      </w:r>
      <w:r w:rsidRPr="0072395E">
        <w:rPr>
          <w:lang w:val="vi-VN"/>
        </w:rPr>
        <w:tab/>
      </w:r>
    </w:p>
    <w:p w14:paraId="018B0140" w14:textId="77777777" w:rsidR="00282806" w:rsidRPr="0072395E" w:rsidRDefault="00282806" w:rsidP="00282806">
      <w:pPr>
        <w:tabs>
          <w:tab w:val="left" w:pos="142"/>
          <w:tab w:val="left" w:pos="1985"/>
          <w:tab w:val="left" w:pos="3969"/>
          <w:tab w:val="left" w:pos="6237"/>
        </w:tabs>
        <w:spacing w:line="240" w:lineRule="auto"/>
        <w:rPr>
          <w:lang w:val="vi-VN"/>
        </w:rPr>
      </w:pPr>
      <w:r w:rsidRPr="0072395E">
        <w:rPr>
          <w:lang w:val="vi-VN"/>
        </w:rPr>
        <w:tab/>
      </w:r>
      <w:r w:rsidRPr="0072395E">
        <w:rPr>
          <w:lang w:val="en"/>
        </w:rPr>
        <w:t>B. Ammonium nitrate - NH</w:t>
      </w:r>
      <w:r w:rsidRPr="0072395E">
        <w:rPr>
          <w:vertAlign w:val="subscript"/>
          <w:lang w:val="en"/>
        </w:rPr>
        <w:t>4</w:t>
      </w:r>
      <w:r w:rsidRPr="0072395E">
        <w:rPr>
          <w:lang w:val="en"/>
        </w:rPr>
        <w:t>NO</w:t>
      </w:r>
      <w:r w:rsidRPr="0072395E">
        <w:rPr>
          <w:vertAlign w:val="subscript"/>
          <w:lang w:val="en"/>
        </w:rPr>
        <w:t>3</w:t>
      </w:r>
      <w:r w:rsidRPr="0072395E">
        <w:rPr>
          <w:lang w:val="en"/>
        </w:rPr>
        <w:t>.</w:t>
      </w:r>
    </w:p>
    <w:p w14:paraId="4CBB9E22" w14:textId="77777777" w:rsidR="00282806" w:rsidRPr="0072395E" w:rsidRDefault="00282806" w:rsidP="00282806">
      <w:pPr>
        <w:tabs>
          <w:tab w:val="left" w:pos="142"/>
          <w:tab w:val="left" w:pos="1985"/>
          <w:tab w:val="left" w:pos="3969"/>
          <w:tab w:val="left" w:pos="6237"/>
        </w:tabs>
        <w:spacing w:line="240" w:lineRule="auto"/>
        <w:rPr>
          <w:lang w:val="vi-VN"/>
        </w:rPr>
      </w:pPr>
      <w:r w:rsidRPr="0072395E">
        <w:rPr>
          <w:lang w:val="en"/>
        </w:rPr>
        <w:tab/>
        <w:t>C. Ammonium sulfate -  (NH</w:t>
      </w:r>
      <w:r w:rsidRPr="0072395E">
        <w:rPr>
          <w:vertAlign w:val="subscript"/>
          <w:lang w:val="en"/>
        </w:rPr>
        <w:t>4</w:t>
      </w:r>
      <w:r w:rsidRPr="0072395E">
        <w:rPr>
          <w:lang w:val="en"/>
        </w:rPr>
        <w:t>)</w:t>
      </w:r>
      <w:r w:rsidRPr="0072395E">
        <w:rPr>
          <w:vertAlign w:val="subscript"/>
          <w:lang w:val="en"/>
        </w:rPr>
        <w:t>2</w:t>
      </w:r>
      <w:r w:rsidRPr="0072395E">
        <w:rPr>
          <w:lang w:val="en"/>
        </w:rPr>
        <w:t>SO</w:t>
      </w:r>
      <w:r w:rsidRPr="0072395E">
        <w:rPr>
          <w:vertAlign w:val="subscript"/>
          <w:lang w:val="en"/>
        </w:rPr>
        <w:t>4</w:t>
      </w:r>
      <w:r w:rsidRPr="0072395E">
        <w:rPr>
          <w:lang w:val="en"/>
        </w:rPr>
        <w:t>.</w:t>
      </w:r>
      <w:r w:rsidRPr="0072395E">
        <w:rPr>
          <w:lang w:val="vi-VN"/>
        </w:rPr>
        <w:tab/>
      </w:r>
    </w:p>
    <w:p w14:paraId="54AE6CCC" w14:textId="77777777" w:rsidR="00282806" w:rsidRPr="00D42E51" w:rsidRDefault="00282806" w:rsidP="00282806">
      <w:pPr>
        <w:tabs>
          <w:tab w:val="left" w:pos="142"/>
          <w:tab w:val="left" w:pos="1985"/>
          <w:tab w:val="left" w:pos="3969"/>
          <w:tab w:val="left" w:pos="6237"/>
        </w:tabs>
        <w:spacing w:line="240" w:lineRule="auto"/>
        <w:rPr>
          <w:color w:val="FF0000"/>
          <w:u w:val="single"/>
          <w:lang w:val="vi-VN"/>
        </w:rPr>
      </w:pPr>
      <w:r w:rsidRPr="0072395E">
        <w:rPr>
          <w:lang w:val="vi-VN"/>
        </w:rPr>
        <w:tab/>
      </w:r>
      <w:r w:rsidRPr="00D42E51">
        <w:rPr>
          <w:color w:val="FF0000"/>
          <w:u w:val="single"/>
          <w:lang w:val="vi-VN"/>
        </w:rPr>
        <w:t>D. Ur</w:t>
      </w:r>
      <w:r w:rsidRPr="00D42E51">
        <w:rPr>
          <w:color w:val="FF0000"/>
          <w:u w:val="single"/>
        </w:rPr>
        <w:t>ea</w:t>
      </w:r>
      <w:r w:rsidRPr="00D42E51">
        <w:rPr>
          <w:color w:val="FF0000"/>
          <w:u w:val="single"/>
          <w:lang w:val="vi-VN"/>
        </w:rPr>
        <w:t xml:space="preserve"> - (NH</w:t>
      </w:r>
      <w:r w:rsidRPr="00D42E51">
        <w:rPr>
          <w:color w:val="FF0000"/>
          <w:u w:val="single"/>
          <w:vertAlign w:val="subscript"/>
          <w:lang w:val="vi-VN"/>
        </w:rPr>
        <w:t>2</w:t>
      </w:r>
      <w:r w:rsidRPr="00D42E51">
        <w:rPr>
          <w:color w:val="FF0000"/>
          <w:u w:val="single"/>
          <w:lang w:val="vi-VN"/>
        </w:rPr>
        <w:t>)</w:t>
      </w:r>
      <w:r w:rsidRPr="00D42E51">
        <w:rPr>
          <w:color w:val="FF0000"/>
          <w:u w:val="single"/>
          <w:vertAlign w:val="subscript"/>
          <w:lang w:val="vi-VN"/>
        </w:rPr>
        <w:t>2</w:t>
      </w:r>
      <w:r w:rsidRPr="00D42E51">
        <w:rPr>
          <w:color w:val="FF0000"/>
          <w:u w:val="single"/>
          <w:lang w:val="vi-VN"/>
        </w:rPr>
        <w:t>CO.</w:t>
      </w:r>
    </w:p>
    <w:p w14:paraId="4290A95F" w14:textId="77777777" w:rsidR="00282806" w:rsidRPr="0072395E" w:rsidRDefault="00282806" w:rsidP="00282806">
      <w:pPr>
        <w:tabs>
          <w:tab w:val="left" w:pos="142"/>
          <w:tab w:val="left" w:pos="1985"/>
          <w:tab w:val="left" w:pos="3969"/>
          <w:tab w:val="left" w:pos="6237"/>
        </w:tabs>
        <w:spacing w:line="240" w:lineRule="auto"/>
      </w:pPr>
      <w:r w:rsidRPr="0072395E">
        <w:rPr>
          <w:b/>
        </w:rPr>
        <w:t>Câu 14.</w:t>
      </w:r>
      <w:r w:rsidRPr="0072395E">
        <w:t xml:space="preserve"> Dãy phân bón hoá học chỉ chứa toàn phân bón hoá học đơn là:</w:t>
      </w:r>
    </w:p>
    <w:p w14:paraId="42BE847E" w14:textId="77777777" w:rsidR="00282806" w:rsidRPr="0072395E" w:rsidRDefault="00282806" w:rsidP="00282806">
      <w:pPr>
        <w:tabs>
          <w:tab w:val="left" w:pos="142"/>
          <w:tab w:val="left" w:pos="1985"/>
          <w:tab w:val="left" w:pos="3969"/>
          <w:tab w:val="left" w:pos="6237"/>
        </w:tabs>
        <w:spacing w:line="240" w:lineRule="auto"/>
        <w:rPr>
          <w:lang w:val="vi-VN"/>
        </w:rPr>
      </w:pPr>
      <w:r w:rsidRPr="0072395E">
        <w:tab/>
        <w:t>A. KNO</w:t>
      </w:r>
      <w:r w:rsidRPr="0072395E">
        <w:rPr>
          <w:vertAlign w:val="subscript"/>
        </w:rPr>
        <w:t>3</w:t>
      </w:r>
      <w:r w:rsidRPr="0072395E">
        <w:t>, NH</w:t>
      </w:r>
      <w:r w:rsidRPr="0072395E">
        <w:rPr>
          <w:vertAlign w:val="subscript"/>
        </w:rPr>
        <w:t>4</w:t>
      </w:r>
      <w:r w:rsidRPr="0072395E">
        <w:t>NO</w:t>
      </w:r>
      <w:r w:rsidRPr="0072395E">
        <w:rPr>
          <w:vertAlign w:val="subscript"/>
        </w:rPr>
        <w:t>3</w:t>
      </w:r>
      <w:r w:rsidRPr="0072395E">
        <w:t>, (NH</w:t>
      </w:r>
      <w:r w:rsidRPr="0072395E">
        <w:rPr>
          <w:vertAlign w:val="subscript"/>
        </w:rPr>
        <w:t>2</w:t>
      </w:r>
      <w:r w:rsidRPr="0072395E">
        <w:t>)</w:t>
      </w:r>
      <w:r w:rsidRPr="0072395E">
        <w:rPr>
          <w:vertAlign w:val="subscript"/>
        </w:rPr>
        <w:t>2</w:t>
      </w:r>
      <w:r w:rsidRPr="0072395E">
        <w:t>CO</w:t>
      </w:r>
      <w:r w:rsidRPr="0072395E">
        <w:rPr>
          <w:lang w:val="sv-SE"/>
        </w:rPr>
        <w:t>.</w:t>
      </w:r>
      <w:r w:rsidRPr="0072395E">
        <w:rPr>
          <w:lang w:val="vi-VN"/>
        </w:rPr>
        <w:tab/>
      </w:r>
      <w:r w:rsidRPr="0072395E">
        <w:rPr>
          <w:lang w:val="pt-BR"/>
        </w:rPr>
        <w:t>B. KCl, NH</w:t>
      </w:r>
      <w:r w:rsidRPr="0072395E">
        <w:rPr>
          <w:vertAlign w:val="subscript"/>
          <w:lang w:val="pt-BR"/>
        </w:rPr>
        <w:t>4</w:t>
      </w:r>
      <w:r w:rsidRPr="0072395E">
        <w:rPr>
          <w:lang w:val="pt-BR"/>
        </w:rPr>
        <w:t>H</w:t>
      </w:r>
      <w:r w:rsidRPr="0072395E">
        <w:rPr>
          <w:vertAlign w:val="subscript"/>
          <w:lang w:val="pt-BR"/>
        </w:rPr>
        <w:t>2</w:t>
      </w:r>
      <w:r w:rsidRPr="0072395E">
        <w:rPr>
          <w:lang w:val="pt-BR"/>
        </w:rPr>
        <w:t>PO</w:t>
      </w:r>
      <w:r w:rsidRPr="0072395E">
        <w:rPr>
          <w:vertAlign w:val="subscript"/>
          <w:lang w:val="pt-BR"/>
        </w:rPr>
        <w:t>4</w:t>
      </w:r>
      <w:r w:rsidRPr="0072395E">
        <w:rPr>
          <w:lang w:val="pt-BR"/>
        </w:rPr>
        <w:t>, Ca(H</w:t>
      </w:r>
      <w:r w:rsidRPr="0072395E">
        <w:rPr>
          <w:vertAlign w:val="subscript"/>
          <w:lang w:val="pt-BR"/>
        </w:rPr>
        <w:t>2</w:t>
      </w:r>
      <w:r w:rsidRPr="0072395E">
        <w:rPr>
          <w:lang w:val="pt-BR"/>
        </w:rPr>
        <w:t>PO</w:t>
      </w:r>
      <w:r w:rsidRPr="0072395E">
        <w:rPr>
          <w:vertAlign w:val="subscript"/>
          <w:lang w:val="pt-BR"/>
        </w:rPr>
        <w:t>4</w:t>
      </w:r>
      <w:r w:rsidRPr="0072395E">
        <w:rPr>
          <w:lang w:val="pt-BR"/>
        </w:rPr>
        <w:t>)</w:t>
      </w:r>
      <w:r w:rsidRPr="0072395E">
        <w:rPr>
          <w:vertAlign w:val="subscript"/>
          <w:lang w:val="pt-BR"/>
        </w:rPr>
        <w:t>2</w:t>
      </w:r>
      <w:r w:rsidRPr="0072395E">
        <w:rPr>
          <w:lang w:val="sv-SE"/>
        </w:rPr>
        <w:t>.</w:t>
      </w:r>
    </w:p>
    <w:p w14:paraId="21EDAD97" w14:textId="77777777" w:rsidR="00282806" w:rsidRPr="0072395E" w:rsidRDefault="00282806" w:rsidP="00282806">
      <w:pPr>
        <w:tabs>
          <w:tab w:val="left" w:pos="142"/>
          <w:tab w:val="left" w:pos="1985"/>
          <w:tab w:val="left" w:pos="3969"/>
          <w:tab w:val="left" w:pos="6237"/>
        </w:tabs>
        <w:spacing w:line="240" w:lineRule="auto"/>
        <w:rPr>
          <w:lang w:val="vi-VN"/>
        </w:rPr>
      </w:pPr>
      <w:r w:rsidRPr="0072395E">
        <w:rPr>
          <w:lang w:val="pt-BR"/>
        </w:rPr>
        <w:tab/>
      </w:r>
      <w:r w:rsidRPr="00D42E51">
        <w:rPr>
          <w:color w:val="FF0000"/>
          <w:u w:val="single"/>
        </w:rPr>
        <w:t>C. (NH</w:t>
      </w:r>
      <w:r w:rsidRPr="00D42E51">
        <w:rPr>
          <w:color w:val="FF0000"/>
          <w:u w:val="single"/>
          <w:vertAlign w:val="subscript"/>
        </w:rPr>
        <w:t>4</w:t>
      </w:r>
      <w:r w:rsidRPr="00D42E51">
        <w:rPr>
          <w:color w:val="FF0000"/>
          <w:u w:val="single"/>
        </w:rPr>
        <w:t>)</w:t>
      </w:r>
      <w:r w:rsidRPr="00D42E51">
        <w:rPr>
          <w:color w:val="FF0000"/>
          <w:u w:val="single"/>
          <w:vertAlign w:val="subscript"/>
        </w:rPr>
        <w:t>2</w:t>
      </w:r>
      <w:r w:rsidRPr="00D42E51">
        <w:rPr>
          <w:color w:val="FF0000"/>
          <w:u w:val="single"/>
        </w:rPr>
        <w:t>SO</w:t>
      </w:r>
      <w:r w:rsidRPr="00D42E51">
        <w:rPr>
          <w:color w:val="FF0000"/>
          <w:u w:val="single"/>
          <w:vertAlign w:val="subscript"/>
        </w:rPr>
        <w:t>4</w:t>
      </w:r>
      <w:r w:rsidRPr="00D42E51">
        <w:rPr>
          <w:color w:val="FF0000"/>
          <w:u w:val="single"/>
        </w:rPr>
        <w:t>, KCl, Ca(H</w:t>
      </w:r>
      <w:r w:rsidRPr="00D42E51">
        <w:rPr>
          <w:color w:val="FF0000"/>
          <w:u w:val="single"/>
          <w:vertAlign w:val="subscript"/>
        </w:rPr>
        <w:t>2</w:t>
      </w:r>
      <w:r w:rsidRPr="00D42E51">
        <w:rPr>
          <w:color w:val="FF0000"/>
          <w:u w:val="single"/>
        </w:rPr>
        <w:t>PO</w:t>
      </w:r>
      <w:r w:rsidRPr="00D42E51">
        <w:rPr>
          <w:color w:val="FF0000"/>
          <w:u w:val="single"/>
          <w:vertAlign w:val="subscript"/>
        </w:rPr>
        <w:t>4</w:t>
      </w:r>
      <w:r w:rsidRPr="00D42E51">
        <w:rPr>
          <w:color w:val="FF0000"/>
          <w:u w:val="single"/>
        </w:rPr>
        <w:t>)</w:t>
      </w:r>
      <w:r w:rsidRPr="00D42E51">
        <w:rPr>
          <w:color w:val="FF0000"/>
          <w:u w:val="single"/>
          <w:vertAlign w:val="subscript"/>
        </w:rPr>
        <w:t>2</w:t>
      </w:r>
      <w:r w:rsidRPr="00D42E51">
        <w:rPr>
          <w:color w:val="FF0000"/>
          <w:u w:val="single"/>
          <w:lang w:val="sv-SE"/>
        </w:rPr>
        <w:t>.</w:t>
      </w:r>
      <w:r w:rsidRPr="0072395E">
        <w:rPr>
          <w:lang w:val="vi-VN"/>
        </w:rPr>
        <w:tab/>
      </w:r>
      <w:r w:rsidRPr="0072395E">
        <w:t>D. (NH</w:t>
      </w:r>
      <w:r w:rsidRPr="0072395E">
        <w:rPr>
          <w:vertAlign w:val="subscript"/>
        </w:rPr>
        <w:t>4</w:t>
      </w:r>
      <w:r w:rsidRPr="0072395E">
        <w:t>)</w:t>
      </w:r>
      <w:r w:rsidRPr="0072395E">
        <w:rPr>
          <w:vertAlign w:val="subscript"/>
        </w:rPr>
        <w:t>2</w:t>
      </w:r>
      <w:r w:rsidRPr="0072395E">
        <w:t>SO</w:t>
      </w:r>
      <w:r w:rsidRPr="0072395E">
        <w:rPr>
          <w:vertAlign w:val="subscript"/>
        </w:rPr>
        <w:t>4</w:t>
      </w:r>
      <w:r w:rsidRPr="0072395E">
        <w:t>, KNO</w:t>
      </w:r>
      <w:r w:rsidRPr="0072395E">
        <w:rPr>
          <w:vertAlign w:val="subscript"/>
        </w:rPr>
        <w:t>3</w:t>
      </w:r>
      <w:r w:rsidRPr="0072395E">
        <w:t>, NH</w:t>
      </w:r>
      <w:r w:rsidRPr="0072395E">
        <w:rPr>
          <w:vertAlign w:val="subscript"/>
        </w:rPr>
        <w:t>4</w:t>
      </w:r>
      <w:r w:rsidRPr="0072395E">
        <w:t>Cl</w:t>
      </w:r>
      <w:r w:rsidRPr="0072395E">
        <w:rPr>
          <w:lang w:val="sv-SE"/>
        </w:rPr>
        <w:t>.</w:t>
      </w:r>
    </w:p>
    <w:p w14:paraId="36294F33" w14:textId="77777777" w:rsidR="00282806" w:rsidRPr="0072395E" w:rsidRDefault="00282806" w:rsidP="00282806">
      <w:pPr>
        <w:tabs>
          <w:tab w:val="left" w:pos="142"/>
          <w:tab w:val="left" w:pos="1985"/>
          <w:tab w:val="left" w:pos="3969"/>
          <w:tab w:val="left" w:pos="6237"/>
        </w:tabs>
        <w:spacing w:line="240" w:lineRule="auto"/>
        <w:rPr>
          <w:lang w:val="vi-VN"/>
        </w:rPr>
      </w:pPr>
      <w:r w:rsidRPr="0072395E">
        <w:rPr>
          <w:b/>
          <w:lang w:val="vi-VN"/>
        </w:rPr>
        <w:t>Câu 15.</w:t>
      </w:r>
      <w:r w:rsidRPr="0072395E">
        <w:rPr>
          <w:lang w:val="vi-VN"/>
        </w:rPr>
        <w:t xml:space="preserve"> Dãy chất nào sau đây thuộc loại phân bón đơn?</w:t>
      </w:r>
    </w:p>
    <w:p w14:paraId="69D02D18" w14:textId="77777777" w:rsidR="00282806" w:rsidRPr="00D42E51" w:rsidRDefault="00282806" w:rsidP="00282806">
      <w:pPr>
        <w:tabs>
          <w:tab w:val="left" w:pos="142"/>
          <w:tab w:val="left" w:pos="1985"/>
          <w:tab w:val="left" w:pos="3969"/>
          <w:tab w:val="left" w:pos="6237"/>
        </w:tabs>
        <w:spacing w:line="240" w:lineRule="auto"/>
        <w:rPr>
          <w:color w:val="FF0000"/>
          <w:u w:val="single"/>
          <w:lang w:val="vi-VN"/>
        </w:rPr>
      </w:pPr>
      <w:r w:rsidRPr="0072395E">
        <w:rPr>
          <w:lang w:val="vi-VN"/>
        </w:rPr>
        <w:tab/>
      </w:r>
      <w:r w:rsidRPr="0072395E">
        <w:rPr>
          <w:lang w:val="pt-BR"/>
        </w:rPr>
        <w:t>A. KCl , KNO</w:t>
      </w:r>
      <w:r w:rsidRPr="0072395E">
        <w:rPr>
          <w:vertAlign w:val="subscript"/>
          <w:lang w:val="pt-BR"/>
        </w:rPr>
        <w:t>3</w:t>
      </w:r>
      <w:r w:rsidRPr="0072395E">
        <w:rPr>
          <w:lang w:val="pt-BR"/>
        </w:rPr>
        <w:t>, NH</w:t>
      </w:r>
      <w:r w:rsidRPr="0072395E">
        <w:rPr>
          <w:vertAlign w:val="subscript"/>
          <w:lang w:val="pt-BR"/>
        </w:rPr>
        <w:t>4</w:t>
      </w:r>
      <w:r w:rsidRPr="0072395E">
        <w:rPr>
          <w:lang w:val="pt-BR"/>
        </w:rPr>
        <w:t>Cl</w:t>
      </w:r>
      <w:r w:rsidRPr="0072395E">
        <w:rPr>
          <w:lang w:val="sv-SE"/>
        </w:rPr>
        <w:t>.</w:t>
      </w:r>
      <w:r w:rsidRPr="0072395E">
        <w:rPr>
          <w:lang w:val="vi-VN"/>
        </w:rPr>
        <w:tab/>
      </w:r>
      <w:r w:rsidRPr="00D42E51">
        <w:rPr>
          <w:color w:val="FF0000"/>
          <w:u w:val="single"/>
          <w:lang w:val="pt-BR"/>
        </w:rPr>
        <w:t>B. KCl, NH</w:t>
      </w:r>
      <w:r w:rsidRPr="00D42E51">
        <w:rPr>
          <w:color w:val="FF0000"/>
          <w:u w:val="single"/>
          <w:vertAlign w:val="subscript"/>
          <w:lang w:val="pt-BR"/>
        </w:rPr>
        <w:t>4</w:t>
      </w:r>
      <w:r w:rsidRPr="00D42E51">
        <w:rPr>
          <w:color w:val="FF0000"/>
          <w:u w:val="single"/>
          <w:lang w:val="pt-BR"/>
        </w:rPr>
        <w:t>Cl, Ca(H</w:t>
      </w:r>
      <w:r w:rsidRPr="00D42E51">
        <w:rPr>
          <w:color w:val="FF0000"/>
          <w:u w:val="single"/>
          <w:vertAlign w:val="subscript"/>
          <w:lang w:val="pt-BR"/>
        </w:rPr>
        <w:t>2</w:t>
      </w:r>
      <w:r w:rsidRPr="00D42E51">
        <w:rPr>
          <w:color w:val="FF0000"/>
          <w:u w:val="single"/>
          <w:lang w:val="pt-BR"/>
        </w:rPr>
        <w:t>PO</w:t>
      </w:r>
      <w:r w:rsidRPr="00D42E51">
        <w:rPr>
          <w:color w:val="FF0000"/>
          <w:u w:val="single"/>
          <w:vertAlign w:val="subscript"/>
          <w:lang w:val="pt-BR"/>
        </w:rPr>
        <w:t>4</w:t>
      </w:r>
      <w:r w:rsidRPr="00D42E51">
        <w:rPr>
          <w:color w:val="FF0000"/>
          <w:u w:val="single"/>
          <w:lang w:val="pt-BR"/>
        </w:rPr>
        <w:t>)</w:t>
      </w:r>
      <w:r w:rsidRPr="00D42E51">
        <w:rPr>
          <w:color w:val="FF0000"/>
          <w:u w:val="single"/>
          <w:vertAlign w:val="subscript"/>
          <w:lang w:val="pt-BR"/>
        </w:rPr>
        <w:t>2</w:t>
      </w:r>
      <w:r w:rsidRPr="00D42E51">
        <w:rPr>
          <w:color w:val="FF0000"/>
          <w:u w:val="single"/>
          <w:lang w:val="sv-SE"/>
        </w:rPr>
        <w:t>.</w:t>
      </w:r>
    </w:p>
    <w:p w14:paraId="725EDC30" w14:textId="77777777" w:rsidR="00282806" w:rsidRPr="0072395E" w:rsidRDefault="00282806" w:rsidP="00282806">
      <w:pPr>
        <w:tabs>
          <w:tab w:val="left" w:pos="142"/>
          <w:tab w:val="left" w:pos="1985"/>
          <w:tab w:val="left" w:pos="3969"/>
          <w:tab w:val="left" w:pos="6237"/>
        </w:tabs>
        <w:spacing w:line="240" w:lineRule="auto"/>
        <w:rPr>
          <w:lang w:val="vi-VN"/>
        </w:rPr>
      </w:pPr>
      <w:r w:rsidRPr="0072395E">
        <w:rPr>
          <w:lang w:val="pt-BR"/>
        </w:rPr>
        <w:tab/>
        <w:t>C. KCl; Ca(H</w:t>
      </w:r>
      <w:r w:rsidRPr="0072395E">
        <w:rPr>
          <w:vertAlign w:val="subscript"/>
          <w:lang w:val="pt-BR"/>
        </w:rPr>
        <w:t>2</w:t>
      </w:r>
      <w:r w:rsidRPr="0072395E">
        <w:rPr>
          <w:lang w:val="pt-BR"/>
        </w:rPr>
        <w:t>PO</w:t>
      </w:r>
      <w:r w:rsidRPr="0072395E">
        <w:rPr>
          <w:vertAlign w:val="subscript"/>
          <w:lang w:val="pt-BR"/>
        </w:rPr>
        <w:t>4</w:t>
      </w:r>
      <w:r w:rsidRPr="0072395E">
        <w:rPr>
          <w:lang w:val="pt-BR"/>
        </w:rPr>
        <w:t>)</w:t>
      </w:r>
      <w:r w:rsidRPr="0072395E">
        <w:rPr>
          <w:vertAlign w:val="subscript"/>
          <w:lang w:val="pt-BR"/>
        </w:rPr>
        <w:t>2</w:t>
      </w:r>
      <w:r w:rsidRPr="0072395E">
        <w:rPr>
          <w:lang w:val="pt-BR"/>
        </w:rPr>
        <w:t>; (NH</w:t>
      </w:r>
      <w:r w:rsidRPr="0072395E">
        <w:rPr>
          <w:vertAlign w:val="subscript"/>
          <w:lang w:val="pt-BR"/>
        </w:rPr>
        <w:t>4</w:t>
      </w:r>
      <w:r w:rsidRPr="0072395E">
        <w:rPr>
          <w:lang w:val="pt-BR"/>
        </w:rPr>
        <w:t>)</w:t>
      </w:r>
      <w:r w:rsidRPr="0072395E">
        <w:rPr>
          <w:vertAlign w:val="subscript"/>
          <w:lang w:val="pt-BR"/>
        </w:rPr>
        <w:t>2</w:t>
      </w:r>
      <w:r w:rsidRPr="0072395E">
        <w:rPr>
          <w:lang w:val="pt-BR"/>
        </w:rPr>
        <w:t>HPO</w:t>
      </w:r>
      <w:r w:rsidRPr="0072395E">
        <w:rPr>
          <w:vertAlign w:val="subscript"/>
          <w:lang w:val="pt-BR"/>
        </w:rPr>
        <w:t>4</w:t>
      </w:r>
      <w:r w:rsidRPr="0072395E">
        <w:rPr>
          <w:lang w:val="sv-SE"/>
        </w:rPr>
        <w:t>.</w:t>
      </w:r>
      <w:r w:rsidRPr="0072395E">
        <w:rPr>
          <w:lang w:val="vi-VN"/>
        </w:rPr>
        <w:tab/>
      </w:r>
      <w:r w:rsidRPr="0072395E">
        <w:rPr>
          <w:lang w:val="pt-BR"/>
        </w:rPr>
        <w:t>D. KCl, KNO</w:t>
      </w:r>
      <w:r w:rsidRPr="0072395E">
        <w:rPr>
          <w:vertAlign w:val="subscript"/>
          <w:lang w:val="pt-BR"/>
        </w:rPr>
        <w:t>3</w:t>
      </w:r>
      <w:r w:rsidRPr="0072395E">
        <w:rPr>
          <w:lang w:val="pt-BR"/>
        </w:rPr>
        <w:t>, Ca</w:t>
      </w:r>
      <w:r w:rsidRPr="0072395E">
        <w:rPr>
          <w:vertAlign w:val="subscript"/>
          <w:lang w:val="pt-BR"/>
        </w:rPr>
        <w:t>3</w:t>
      </w:r>
      <w:r w:rsidRPr="0072395E">
        <w:rPr>
          <w:lang w:val="pt-BR"/>
        </w:rPr>
        <w:t>(PO</w:t>
      </w:r>
      <w:r w:rsidRPr="0072395E">
        <w:rPr>
          <w:vertAlign w:val="subscript"/>
          <w:lang w:val="pt-BR"/>
        </w:rPr>
        <w:t>4</w:t>
      </w:r>
      <w:r w:rsidRPr="0072395E">
        <w:rPr>
          <w:lang w:val="pt-BR"/>
        </w:rPr>
        <w:t>)</w:t>
      </w:r>
      <w:r w:rsidRPr="0072395E">
        <w:rPr>
          <w:vertAlign w:val="subscript"/>
          <w:lang w:val="pt-BR"/>
        </w:rPr>
        <w:t>2</w:t>
      </w:r>
      <w:r w:rsidRPr="0072395E">
        <w:rPr>
          <w:lang w:val="sv-SE"/>
        </w:rPr>
        <w:t>.</w:t>
      </w:r>
    </w:p>
    <w:p w14:paraId="3C3221E9" w14:textId="77777777" w:rsidR="00282806" w:rsidRPr="0072395E" w:rsidRDefault="00282806" w:rsidP="00282806">
      <w:pPr>
        <w:tabs>
          <w:tab w:val="left" w:pos="142"/>
          <w:tab w:val="left" w:pos="1985"/>
          <w:tab w:val="left" w:pos="3969"/>
          <w:tab w:val="left" w:pos="6237"/>
        </w:tabs>
        <w:spacing w:line="240" w:lineRule="auto"/>
        <w:rPr>
          <w:lang w:val="vi-VN"/>
        </w:rPr>
      </w:pPr>
      <w:r w:rsidRPr="0072395E">
        <w:rPr>
          <w:b/>
          <w:lang w:val="vi-VN"/>
        </w:rPr>
        <w:t>Câu 16.</w:t>
      </w:r>
      <w:r w:rsidRPr="0072395E">
        <w:rPr>
          <w:lang w:val="vi-VN"/>
        </w:rPr>
        <w:t xml:space="preserve"> Dùng Na</w:t>
      </w:r>
      <w:r w:rsidRPr="0072395E">
        <w:rPr>
          <w:vertAlign w:val="subscript"/>
          <w:lang w:val="vi-VN"/>
        </w:rPr>
        <w:t>2</w:t>
      </w:r>
      <w:r w:rsidRPr="0072395E">
        <w:rPr>
          <w:lang w:val="vi-VN"/>
        </w:rPr>
        <w:t>CO</w:t>
      </w:r>
      <w:r w:rsidRPr="0072395E">
        <w:rPr>
          <w:vertAlign w:val="subscript"/>
          <w:lang w:val="vi-VN"/>
        </w:rPr>
        <w:t>3</w:t>
      </w:r>
      <w:r w:rsidRPr="0072395E">
        <w:rPr>
          <w:lang w:val="vi-VN"/>
        </w:rPr>
        <w:t xml:space="preserve"> có thể nhận biết được loại phân nào sau đâ</w:t>
      </w:r>
      <w:r w:rsidRPr="00D42E51">
        <w:rPr>
          <w:lang w:val="vi-VN"/>
        </w:rPr>
        <w:t>y</w:t>
      </w:r>
      <w:r w:rsidRPr="0072395E">
        <w:rPr>
          <w:lang w:val="vi-VN"/>
        </w:rPr>
        <w:t>?</w:t>
      </w:r>
    </w:p>
    <w:p w14:paraId="6A4BC6E0" w14:textId="77777777" w:rsidR="00282806" w:rsidRPr="0072395E" w:rsidRDefault="00282806" w:rsidP="00282806">
      <w:pPr>
        <w:tabs>
          <w:tab w:val="left" w:pos="142"/>
          <w:tab w:val="left" w:pos="1985"/>
          <w:tab w:val="left" w:pos="3969"/>
          <w:tab w:val="left" w:pos="6237"/>
        </w:tabs>
        <w:spacing w:line="240" w:lineRule="auto"/>
        <w:rPr>
          <w:lang w:val="vi-VN"/>
        </w:rPr>
      </w:pPr>
      <w:r w:rsidRPr="0072395E">
        <w:rPr>
          <w:lang w:val="vi-VN"/>
        </w:rPr>
        <w:tab/>
      </w:r>
      <w:r w:rsidRPr="0072395E">
        <w:rPr>
          <w:lang w:val="pt-BR"/>
        </w:rPr>
        <w:t>A. KCl.</w:t>
      </w:r>
      <w:r w:rsidRPr="0072395E">
        <w:rPr>
          <w:lang w:val="vi-VN"/>
        </w:rPr>
        <w:tab/>
      </w:r>
      <w:r w:rsidRPr="0072395E">
        <w:rPr>
          <w:lang w:val="pt-BR"/>
        </w:rPr>
        <w:t>B. NH</w:t>
      </w:r>
      <w:r w:rsidRPr="0072395E">
        <w:rPr>
          <w:vertAlign w:val="subscript"/>
          <w:lang w:val="pt-BR"/>
        </w:rPr>
        <w:t>4</w:t>
      </w:r>
      <w:r w:rsidRPr="0072395E">
        <w:rPr>
          <w:lang w:val="pt-BR"/>
        </w:rPr>
        <w:t>NO</w:t>
      </w:r>
      <w:r w:rsidRPr="0072395E">
        <w:rPr>
          <w:vertAlign w:val="subscript"/>
          <w:lang w:val="pt-BR"/>
        </w:rPr>
        <w:t>3</w:t>
      </w:r>
      <w:r w:rsidRPr="0072395E">
        <w:rPr>
          <w:lang w:val="pt-BR"/>
        </w:rPr>
        <w:t>.</w:t>
      </w:r>
      <w:r w:rsidRPr="0072395E">
        <w:rPr>
          <w:lang w:val="vi-VN"/>
        </w:rPr>
        <w:tab/>
      </w:r>
      <w:r w:rsidRPr="00D42E51">
        <w:rPr>
          <w:color w:val="FF0000"/>
          <w:u w:val="single"/>
          <w:lang w:val="pt-BR"/>
        </w:rPr>
        <w:t>C. Ca(H</w:t>
      </w:r>
      <w:r w:rsidRPr="00D42E51">
        <w:rPr>
          <w:color w:val="FF0000"/>
          <w:u w:val="single"/>
          <w:vertAlign w:val="subscript"/>
          <w:lang w:val="pt-BR"/>
        </w:rPr>
        <w:t>2</w:t>
      </w:r>
      <w:r w:rsidRPr="00D42E51">
        <w:rPr>
          <w:color w:val="FF0000"/>
          <w:u w:val="single"/>
          <w:lang w:val="pt-BR"/>
        </w:rPr>
        <w:t>PO</w:t>
      </w:r>
      <w:r w:rsidRPr="00D42E51">
        <w:rPr>
          <w:color w:val="FF0000"/>
          <w:u w:val="single"/>
          <w:vertAlign w:val="subscript"/>
          <w:lang w:val="pt-BR"/>
        </w:rPr>
        <w:t>4</w:t>
      </w:r>
      <w:r w:rsidRPr="00D42E51">
        <w:rPr>
          <w:color w:val="FF0000"/>
          <w:u w:val="single"/>
          <w:lang w:val="pt-BR"/>
        </w:rPr>
        <w:t>)</w:t>
      </w:r>
      <w:r w:rsidRPr="00D42E51">
        <w:rPr>
          <w:color w:val="FF0000"/>
          <w:u w:val="single"/>
          <w:vertAlign w:val="subscript"/>
          <w:lang w:val="pt-BR"/>
        </w:rPr>
        <w:t>2</w:t>
      </w:r>
      <w:r w:rsidRPr="00D42E51">
        <w:rPr>
          <w:color w:val="FF0000"/>
          <w:u w:val="single"/>
          <w:lang w:val="pt-BR"/>
        </w:rPr>
        <w:t>.</w:t>
      </w:r>
      <w:r w:rsidRPr="0072395E">
        <w:rPr>
          <w:lang w:val="vi-VN"/>
        </w:rPr>
        <w:tab/>
        <w:t>D. (NH</w:t>
      </w:r>
      <w:r w:rsidRPr="0072395E">
        <w:rPr>
          <w:vertAlign w:val="subscript"/>
          <w:lang w:val="vi-VN"/>
        </w:rPr>
        <w:t>2</w:t>
      </w:r>
      <w:r w:rsidRPr="0072395E">
        <w:rPr>
          <w:lang w:val="vi-VN"/>
        </w:rPr>
        <w:t>)</w:t>
      </w:r>
      <w:r w:rsidRPr="0072395E">
        <w:rPr>
          <w:vertAlign w:val="subscript"/>
          <w:lang w:val="vi-VN"/>
        </w:rPr>
        <w:t>2</w:t>
      </w:r>
      <w:r w:rsidRPr="0072395E">
        <w:rPr>
          <w:lang w:val="vi-VN"/>
        </w:rPr>
        <w:t>CO.</w:t>
      </w:r>
    </w:p>
    <w:p w14:paraId="78197A67" w14:textId="77777777" w:rsidR="00282806" w:rsidRPr="0072395E" w:rsidRDefault="00282806" w:rsidP="00282806">
      <w:pPr>
        <w:tabs>
          <w:tab w:val="left" w:pos="142"/>
          <w:tab w:val="left" w:pos="1985"/>
          <w:tab w:val="left" w:pos="3969"/>
          <w:tab w:val="left" w:pos="6237"/>
        </w:tabs>
        <w:spacing w:line="240" w:lineRule="auto"/>
        <w:rPr>
          <w:lang w:val="es-AR"/>
        </w:rPr>
      </w:pPr>
      <w:r w:rsidRPr="0072395E">
        <w:rPr>
          <w:b/>
          <w:lang w:val="es-AR"/>
        </w:rPr>
        <w:t>Câu 17.</w:t>
      </w:r>
      <w:r w:rsidRPr="0072395E">
        <w:rPr>
          <w:lang w:val="es-AR"/>
        </w:rPr>
        <w:t xml:space="preserve"> Để nhận biết dung dịch NH</w:t>
      </w:r>
      <w:r w:rsidRPr="0072395E">
        <w:rPr>
          <w:vertAlign w:val="subscript"/>
          <w:lang w:val="es-AR"/>
        </w:rPr>
        <w:t>4</w:t>
      </w:r>
      <w:r w:rsidRPr="0072395E">
        <w:rPr>
          <w:lang w:val="es-AR"/>
        </w:rPr>
        <w:t>NO</w:t>
      </w:r>
      <w:r w:rsidRPr="0072395E">
        <w:rPr>
          <w:vertAlign w:val="subscript"/>
          <w:lang w:val="es-AR"/>
        </w:rPr>
        <w:t>3</w:t>
      </w:r>
      <w:r w:rsidRPr="0072395E">
        <w:rPr>
          <w:lang w:val="es-AR"/>
        </w:rPr>
        <w:t>, Ca</w:t>
      </w:r>
      <w:r w:rsidRPr="0072395E">
        <w:rPr>
          <w:vertAlign w:val="subscript"/>
          <w:lang w:val="es-AR"/>
        </w:rPr>
        <w:t xml:space="preserve">3 </w:t>
      </w:r>
      <w:r w:rsidRPr="0072395E">
        <w:rPr>
          <w:lang w:val="es-AR"/>
        </w:rPr>
        <w:t>(PO</w:t>
      </w:r>
      <w:r w:rsidRPr="0072395E">
        <w:rPr>
          <w:vertAlign w:val="subscript"/>
          <w:lang w:val="es-AR"/>
        </w:rPr>
        <w:t>4</w:t>
      </w:r>
      <w:r w:rsidRPr="0072395E">
        <w:rPr>
          <w:lang w:val="es-AR"/>
        </w:rPr>
        <w:t>)</w:t>
      </w:r>
      <w:r w:rsidRPr="0072395E">
        <w:rPr>
          <w:vertAlign w:val="subscript"/>
          <w:lang w:val="es-AR"/>
        </w:rPr>
        <w:t>2</w:t>
      </w:r>
      <w:r w:rsidRPr="0072395E">
        <w:rPr>
          <w:lang w:val="es-AR"/>
        </w:rPr>
        <w:t>, KCl người ta dùng dung dịch:</w:t>
      </w:r>
    </w:p>
    <w:p w14:paraId="0479CB5D" w14:textId="77777777" w:rsidR="00282806" w:rsidRPr="0072395E" w:rsidRDefault="00282806" w:rsidP="00282806">
      <w:pPr>
        <w:tabs>
          <w:tab w:val="left" w:pos="142"/>
          <w:tab w:val="left" w:pos="1985"/>
          <w:tab w:val="left" w:pos="3969"/>
          <w:tab w:val="left" w:pos="6237"/>
        </w:tabs>
        <w:spacing w:line="240" w:lineRule="auto"/>
        <w:rPr>
          <w:lang w:val="vi-VN"/>
        </w:rPr>
      </w:pPr>
      <w:r w:rsidRPr="0072395E">
        <w:rPr>
          <w:lang w:val="vi-VN"/>
        </w:rPr>
        <w:tab/>
      </w:r>
      <w:r w:rsidRPr="0072395E">
        <w:t>A. NaOH.</w:t>
      </w:r>
      <w:r w:rsidRPr="0072395E">
        <w:rPr>
          <w:lang w:val="vi-VN"/>
        </w:rPr>
        <w:tab/>
      </w:r>
      <w:r w:rsidRPr="00D42E51">
        <w:rPr>
          <w:color w:val="FF0000"/>
          <w:u w:val="single"/>
        </w:rPr>
        <w:t>B. Ba(OH)</w:t>
      </w:r>
      <w:r w:rsidRPr="00D42E51">
        <w:rPr>
          <w:color w:val="FF0000"/>
          <w:u w:val="single"/>
          <w:vertAlign w:val="subscript"/>
        </w:rPr>
        <w:t>2</w:t>
      </w:r>
      <w:r w:rsidRPr="00D42E51">
        <w:rPr>
          <w:color w:val="FF0000"/>
          <w:u w:val="single"/>
        </w:rPr>
        <w:t>.</w:t>
      </w:r>
      <w:r w:rsidRPr="0072395E">
        <w:rPr>
          <w:lang w:val="vi-VN"/>
        </w:rPr>
        <w:tab/>
        <w:t>C. KOH.</w:t>
      </w:r>
      <w:r w:rsidRPr="0072395E">
        <w:rPr>
          <w:lang w:val="vi-VN"/>
        </w:rPr>
        <w:tab/>
        <w:t>D. Na</w:t>
      </w:r>
      <w:r w:rsidRPr="0072395E">
        <w:rPr>
          <w:vertAlign w:val="subscript"/>
          <w:lang w:val="vi-VN"/>
        </w:rPr>
        <w:t>2</w:t>
      </w:r>
      <w:r w:rsidRPr="0072395E">
        <w:rPr>
          <w:lang w:val="vi-VN"/>
        </w:rPr>
        <w:t>CO</w:t>
      </w:r>
      <w:r w:rsidRPr="0072395E">
        <w:rPr>
          <w:vertAlign w:val="subscript"/>
          <w:lang w:val="vi-VN"/>
        </w:rPr>
        <w:t>3</w:t>
      </w:r>
      <w:r w:rsidRPr="0072395E">
        <w:rPr>
          <w:lang w:val="vi-VN"/>
        </w:rPr>
        <w:t>.</w:t>
      </w:r>
    </w:p>
    <w:p w14:paraId="4F7B71B2" w14:textId="77777777" w:rsidR="00282806" w:rsidRPr="0072395E" w:rsidRDefault="00282806" w:rsidP="00282806">
      <w:pPr>
        <w:tabs>
          <w:tab w:val="left" w:pos="142"/>
          <w:tab w:val="left" w:pos="1985"/>
          <w:tab w:val="left" w:pos="3969"/>
          <w:tab w:val="left" w:pos="6237"/>
        </w:tabs>
        <w:spacing w:line="240" w:lineRule="auto"/>
        <w:rPr>
          <w:lang w:val="pt-BR"/>
        </w:rPr>
      </w:pPr>
      <w:r w:rsidRPr="0072395E">
        <w:rPr>
          <w:b/>
          <w:bCs/>
          <w:lang w:val="pt-BR"/>
        </w:rPr>
        <w:t>Câu 18.</w:t>
      </w:r>
      <w:r w:rsidRPr="0072395E">
        <w:rPr>
          <w:lang w:val="pt-BR"/>
        </w:rPr>
        <w:t> Các loại phân bón hóa học đều là những hóa chất có chứa:</w:t>
      </w:r>
    </w:p>
    <w:p w14:paraId="4DC59B5F" w14:textId="77777777" w:rsidR="00282806" w:rsidRPr="009C2B74" w:rsidRDefault="00282806" w:rsidP="00282806">
      <w:pPr>
        <w:tabs>
          <w:tab w:val="left" w:pos="142"/>
          <w:tab w:val="left" w:pos="1985"/>
          <w:tab w:val="left" w:pos="3969"/>
          <w:tab w:val="left" w:pos="6237"/>
        </w:tabs>
        <w:spacing w:line="240" w:lineRule="auto"/>
        <w:ind w:left="142"/>
        <w:rPr>
          <w:color w:val="FF0000"/>
          <w:u w:val="single"/>
          <w:lang w:val="pt-BR"/>
        </w:rPr>
      </w:pPr>
      <w:r w:rsidRPr="009C2B74">
        <w:rPr>
          <w:color w:val="FF0000"/>
          <w:u w:val="single"/>
          <w:lang w:val="pt-BR"/>
        </w:rPr>
        <w:t>A. các nguyên tố dinh dưỡng cần thiết cho cây trồng.</w:t>
      </w:r>
    </w:p>
    <w:p w14:paraId="30E65FF5" w14:textId="77777777" w:rsidR="00282806" w:rsidRPr="0072395E" w:rsidRDefault="00282806" w:rsidP="00282806">
      <w:pPr>
        <w:tabs>
          <w:tab w:val="left" w:pos="142"/>
          <w:tab w:val="left" w:pos="1985"/>
          <w:tab w:val="left" w:pos="3969"/>
          <w:tab w:val="left" w:pos="6237"/>
        </w:tabs>
        <w:spacing w:line="240" w:lineRule="auto"/>
        <w:ind w:left="142"/>
        <w:rPr>
          <w:lang w:val="pt-BR"/>
        </w:rPr>
      </w:pPr>
      <w:r w:rsidRPr="0072395E">
        <w:rPr>
          <w:lang w:val="pt-BR"/>
        </w:rPr>
        <w:t>B. nguyên tố nitrogen và một số nguyên tố khác.</w:t>
      </w:r>
    </w:p>
    <w:p w14:paraId="10FC08AF" w14:textId="77777777" w:rsidR="00282806" w:rsidRPr="0072395E" w:rsidRDefault="00282806" w:rsidP="00282806">
      <w:pPr>
        <w:tabs>
          <w:tab w:val="left" w:pos="142"/>
          <w:tab w:val="left" w:pos="1985"/>
          <w:tab w:val="left" w:pos="3969"/>
          <w:tab w:val="left" w:pos="6237"/>
        </w:tabs>
        <w:spacing w:line="240" w:lineRule="auto"/>
        <w:ind w:left="142"/>
        <w:rPr>
          <w:lang w:val="pt-BR"/>
        </w:rPr>
      </w:pPr>
      <w:r w:rsidRPr="0072395E">
        <w:rPr>
          <w:lang w:val="pt-BR"/>
        </w:rPr>
        <w:t>C. nguyên tố phosphorus và một số nguyên tố khác.</w:t>
      </w:r>
    </w:p>
    <w:p w14:paraId="2FE5CA69" w14:textId="77777777" w:rsidR="00282806" w:rsidRPr="0072395E" w:rsidRDefault="00282806" w:rsidP="00282806">
      <w:pPr>
        <w:tabs>
          <w:tab w:val="left" w:pos="142"/>
          <w:tab w:val="left" w:pos="1985"/>
          <w:tab w:val="left" w:pos="3969"/>
          <w:tab w:val="left" w:pos="6237"/>
        </w:tabs>
        <w:spacing w:line="240" w:lineRule="auto"/>
        <w:ind w:left="142"/>
        <w:rPr>
          <w:lang w:val="pt-BR"/>
        </w:rPr>
      </w:pPr>
      <w:r w:rsidRPr="0072395E">
        <w:rPr>
          <w:lang w:val="pt-BR"/>
        </w:rPr>
        <w:t>D. nguyên tố kali và một số nguyên tố khác.</w:t>
      </w:r>
    </w:p>
    <w:p w14:paraId="1D92F7C3" w14:textId="77777777" w:rsidR="00282806" w:rsidRPr="0072395E" w:rsidRDefault="00282806" w:rsidP="00282806">
      <w:pPr>
        <w:tabs>
          <w:tab w:val="left" w:pos="142"/>
          <w:tab w:val="left" w:pos="1985"/>
          <w:tab w:val="left" w:pos="3969"/>
          <w:tab w:val="left" w:pos="6237"/>
        </w:tabs>
        <w:spacing w:line="240" w:lineRule="auto"/>
        <w:rPr>
          <w:lang w:val="pt-BR"/>
        </w:rPr>
      </w:pPr>
      <w:r w:rsidRPr="0072395E">
        <w:rPr>
          <w:b/>
          <w:bCs/>
          <w:lang w:val="pt-BR"/>
        </w:rPr>
        <w:t>Câu 19.</w:t>
      </w:r>
      <w:r w:rsidRPr="0072395E">
        <w:rPr>
          <w:lang w:val="pt-BR"/>
        </w:rPr>
        <w:t> Phân bón hóa học được chia thành các loại:</w:t>
      </w:r>
    </w:p>
    <w:p w14:paraId="2A37B09C" w14:textId="77777777" w:rsidR="00282806" w:rsidRPr="009C2B74" w:rsidRDefault="00282806" w:rsidP="00282806">
      <w:pPr>
        <w:tabs>
          <w:tab w:val="left" w:pos="142"/>
          <w:tab w:val="left" w:pos="1985"/>
          <w:tab w:val="left" w:pos="3969"/>
          <w:tab w:val="left" w:pos="6237"/>
        </w:tabs>
        <w:spacing w:line="240" w:lineRule="auto"/>
        <w:rPr>
          <w:color w:val="FF0000"/>
          <w:u w:val="single"/>
          <w:lang w:val="pt-BR"/>
        </w:rPr>
      </w:pPr>
      <w:r w:rsidRPr="009C2B74">
        <w:rPr>
          <w:color w:val="FF0000"/>
          <w:lang w:val="pt-BR"/>
        </w:rPr>
        <w:tab/>
      </w:r>
      <w:r w:rsidRPr="009C2B74">
        <w:rPr>
          <w:color w:val="FF0000"/>
          <w:u w:val="single"/>
          <w:lang w:val="pt-BR"/>
        </w:rPr>
        <w:t>A. đa lượng, đơn lượng, vi lượng.</w:t>
      </w:r>
      <w:r w:rsidRPr="009C2B74">
        <w:rPr>
          <w:color w:val="FF0000"/>
          <w:lang w:val="pt-BR"/>
        </w:rPr>
        <w:tab/>
      </w:r>
    </w:p>
    <w:p w14:paraId="357F1010" w14:textId="77777777" w:rsidR="00282806" w:rsidRPr="0072395E" w:rsidRDefault="00282806" w:rsidP="00282806">
      <w:pPr>
        <w:tabs>
          <w:tab w:val="left" w:pos="142"/>
          <w:tab w:val="left" w:pos="1985"/>
          <w:tab w:val="left" w:pos="3969"/>
          <w:tab w:val="left" w:pos="6237"/>
        </w:tabs>
        <w:spacing w:line="240" w:lineRule="auto"/>
        <w:rPr>
          <w:lang w:val="pt-BR"/>
        </w:rPr>
      </w:pPr>
      <w:r w:rsidRPr="0072395E">
        <w:rPr>
          <w:lang w:val="pt-BR"/>
        </w:rPr>
        <w:tab/>
        <w:t>B. đa lượng, đơn lượng, trung lượng.</w:t>
      </w:r>
    </w:p>
    <w:p w14:paraId="669802E9" w14:textId="77777777" w:rsidR="00282806" w:rsidRPr="0072395E" w:rsidRDefault="00282806" w:rsidP="00282806">
      <w:pPr>
        <w:tabs>
          <w:tab w:val="left" w:pos="142"/>
          <w:tab w:val="left" w:pos="1985"/>
          <w:tab w:val="left" w:pos="3969"/>
          <w:tab w:val="left" w:pos="6237"/>
        </w:tabs>
        <w:spacing w:line="240" w:lineRule="auto"/>
        <w:rPr>
          <w:lang w:val="pt-BR"/>
        </w:rPr>
      </w:pPr>
      <w:r w:rsidRPr="0072395E">
        <w:rPr>
          <w:lang w:val="pt-BR"/>
        </w:rPr>
        <w:tab/>
        <w:t>C. đa lượng, trung lượng, vi lượng.</w:t>
      </w:r>
      <w:r w:rsidRPr="0072395E">
        <w:rPr>
          <w:lang w:val="pt-BR"/>
        </w:rPr>
        <w:tab/>
      </w:r>
    </w:p>
    <w:p w14:paraId="70B4A153" w14:textId="77777777" w:rsidR="00282806" w:rsidRPr="0072395E" w:rsidRDefault="00282806" w:rsidP="00282806">
      <w:pPr>
        <w:tabs>
          <w:tab w:val="left" w:pos="142"/>
          <w:tab w:val="left" w:pos="1985"/>
          <w:tab w:val="left" w:pos="3969"/>
          <w:tab w:val="left" w:pos="6237"/>
        </w:tabs>
        <w:spacing w:line="240" w:lineRule="auto"/>
        <w:rPr>
          <w:lang w:val="pt-BR"/>
        </w:rPr>
      </w:pPr>
      <w:r w:rsidRPr="0072395E">
        <w:rPr>
          <w:lang w:val="pt-BR"/>
        </w:rPr>
        <w:tab/>
        <w:t>D. trung lượng, vi lượng, đơn lượng.</w:t>
      </w:r>
    </w:p>
    <w:p w14:paraId="5C9DD095" w14:textId="77777777" w:rsidR="00282806" w:rsidRPr="0072395E" w:rsidRDefault="00282806" w:rsidP="00282806">
      <w:pPr>
        <w:tabs>
          <w:tab w:val="left" w:pos="142"/>
          <w:tab w:val="left" w:pos="1985"/>
          <w:tab w:val="left" w:pos="3969"/>
          <w:tab w:val="left" w:pos="6237"/>
        </w:tabs>
        <w:spacing w:line="240" w:lineRule="auto"/>
        <w:rPr>
          <w:lang w:val="pt-BR"/>
        </w:rPr>
      </w:pPr>
      <w:r w:rsidRPr="0072395E">
        <w:rPr>
          <w:b/>
          <w:bCs/>
          <w:lang w:val="pt-BR"/>
        </w:rPr>
        <w:t>Câu 20.</w:t>
      </w:r>
      <w:r w:rsidRPr="0072395E">
        <w:rPr>
          <w:lang w:val="pt-BR"/>
        </w:rPr>
        <w:t xml:space="preserve"> Phân bón đa lượng </w:t>
      </w:r>
      <w:r w:rsidRPr="0072395E">
        <w:rPr>
          <w:b/>
          <w:bCs/>
          <w:lang w:val="pt-BR"/>
        </w:rPr>
        <w:t>không</w:t>
      </w:r>
      <w:r w:rsidRPr="0072395E">
        <w:rPr>
          <w:lang w:val="pt-BR"/>
        </w:rPr>
        <w:t xml:space="preserve"> chứa nguyên tố dinh dưỡng nào?</w:t>
      </w:r>
    </w:p>
    <w:p w14:paraId="2D57BF78" w14:textId="77777777" w:rsidR="00282806" w:rsidRPr="0072395E" w:rsidRDefault="00282806" w:rsidP="00282806">
      <w:pPr>
        <w:tabs>
          <w:tab w:val="left" w:pos="142"/>
          <w:tab w:val="left" w:pos="1985"/>
          <w:tab w:val="left" w:pos="3969"/>
          <w:tab w:val="left" w:pos="6237"/>
        </w:tabs>
        <w:spacing w:line="240" w:lineRule="auto"/>
        <w:rPr>
          <w:lang w:val="pt-BR"/>
        </w:rPr>
      </w:pPr>
      <w:r w:rsidRPr="0072395E">
        <w:rPr>
          <w:lang w:val="pt-BR"/>
        </w:rPr>
        <w:tab/>
        <w:t>A. N.</w:t>
      </w:r>
      <w:r w:rsidRPr="0072395E">
        <w:rPr>
          <w:lang w:val="pt-BR"/>
        </w:rPr>
        <w:tab/>
        <w:t>B. P.</w:t>
      </w:r>
      <w:r w:rsidRPr="0072395E">
        <w:rPr>
          <w:lang w:val="pt-BR"/>
        </w:rPr>
        <w:tab/>
      </w:r>
      <w:r w:rsidRPr="009C2B74">
        <w:rPr>
          <w:color w:val="FF0000"/>
          <w:u w:val="single"/>
          <w:lang w:val="pt-BR"/>
        </w:rPr>
        <w:t>C. S.</w:t>
      </w:r>
      <w:r w:rsidRPr="0072395E">
        <w:rPr>
          <w:lang w:val="pt-BR"/>
        </w:rPr>
        <w:tab/>
        <w:t>D. K.</w:t>
      </w:r>
    </w:p>
    <w:p w14:paraId="1A59222F" w14:textId="77777777" w:rsidR="00282806" w:rsidRPr="0072395E" w:rsidRDefault="00282806" w:rsidP="00282806">
      <w:pPr>
        <w:tabs>
          <w:tab w:val="left" w:pos="142"/>
          <w:tab w:val="left" w:pos="1985"/>
          <w:tab w:val="left" w:pos="3969"/>
          <w:tab w:val="left" w:pos="6237"/>
        </w:tabs>
        <w:spacing w:line="240" w:lineRule="auto"/>
        <w:rPr>
          <w:lang w:val="pt-BR"/>
        </w:rPr>
      </w:pPr>
      <w:r w:rsidRPr="0072395E">
        <w:rPr>
          <w:b/>
          <w:bCs/>
          <w:lang w:val="pt-BR"/>
        </w:rPr>
        <w:t>Câu 2</w:t>
      </w:r>
      <w:r>
        <w:rPr>
          <w:b/>
          <w:bCs/>
          <w:lang w:val="pt-BR"/>
        </w:rPr>
        <w:t>1</w:t>
      </w:r>
      <w:r w:rsidRPr="0072395E">
        <w:rPr>
          <w:b/>
          <w:bCs/>
          <w:lang w:val="pt-BR"/>
        </w:rPr>
        <w:t>.</w:t>
      </w:r>
      <w:r w:rsidRPr="0072395E">
        <w:rPr>
          <w:lang w:val="pt-BR"/>
        </w:rPr>
        <w:t> Phân Urea có công thức hóa học là:</w:t>
      </w:r>
    </w:p>
    <w:p w14:paraId="68811267" w14:textId="77777777" w:rsidR="00282806" w:rsidRPr="0072395E" w:rsidRDefault="00282806" w:rsidP="00282806">
      <w:pPr>
        <w:tabs>
          <w:tab w:val="left" w:pos="142"/>
          <w:tab w:val="left" w:pos="1985"/>
          <w:tab w:val="left" w:pos="3969"/>
          <w:tab w:val="left" w:pos="6237"/>
        </w:tabs>
        <w:spacing w:line="240" w:lineRule="auto"/>
      </w:pPr>
      <w:r w:rsidRPr="0072395E">
        <w:rPr>
          <w:lang w:val="pt-BR"/>
        </w:rPr>
        <w:tab/>
      </w:r>
      <w:r w:rsidRPr="0072395E">
        <w:t>A. NH</w:t>
      </w:r>
      <w:r w:rsidRPr="0072395E">
        <w:rPr>
          <w:vertAlign w:val="subscript"/>
        </w:rPr>
        <w:t>4</w:t>
      </w:r>
      <w:r w:rsidRPr="0072395E">
        <w:t>NO</w:t>
      </w:r>
      <w:r w:rsidRPr="0072395E">
        <w:rPr>
          <w:vertAlign w:val="subscript"/>
        </w:rPr>
        <w:t>3</w:t>
      </w:r>
      <w:r w:rsidRPr="0072395E">
        <w:t>.</w:t>
      </w:r>
      <w:r w:rsidRPr="0072395E">
        <w:tab/>
        <w:t>B. NH</w:t>
      </w:r>
      <w:r w:rsidRPr="0072395E">
        <w:rPr>
          <w:vertAlign w:val="subscript"/>
        </w:rPr>
        <w:t>4</w:t>
      </w:r>
      <w:r w:rsidRPr="0072395E">
        <w:t>Cl.</w:t>
      </w:r>
      <w:r w:rsidRPr="0072395E">
        <w:tab/>
      </w:r>
      <w:r w:rsidRPr="009C2B74">
        <w:rPr>
          <w:color w:val="FF0000"/>
          <w:u w:val="single"/>
        </w:rPr>
        <w:t>C. (NH</w:t>
      </w:r>
      <w:r w:rsidRPr="009C2B74">
        <w:rPr>
          <w:color w:val="FF0000"/>
          <w:u w:val="single"/>
          <w:vertAlign w:val="subscript"/>
        </w:rPr>
        <w:t>2</w:t>
      </w:r>
      <w:r w:rsidRPr="009C2B74">
        <w:rPr>
          <w:color w:val="FF0000"/>
          <w:u w:val="single"/>
        </w:rPr>
        <w:t>)</w:t>
      </w:r>
      <w:r w:rsidRPr="009C2B74">
        <w:rPr>
          <w:color w:val="FF0000"/>
          <w:u w:val="single"/>
          <w:vertAlign w:val="subscript"/>
        </w:rPr>
        <w:t>2</w:t>
      </w:r>
      <w:r w:rsidRPr="009C2B74">
        <w:rPr>
          <w:color w:val="FF0000"/>
          <w:u w:val="single"/>
        </w:rPr>
        <w:t>CO.</w:t>
      </w:r>
      <w:r w:rsidRPr="0072395E">
        <w:tab/>
        <w:t>D. (NH</w:t>
      </w:r>
      <w:r w:rsidRPr="0072395E">
        <w:rPr>
          <w:vertAlign w:val="subscript"/>
        </w:rPr>
        <w:t>4</w:t>
      </w:r>
      <w:r w:rsidRPr="0072395E">
        <w:t>)</w:t>
      </w:r>
      <w:r w:rsidRPr="0072395E">
        <w:rPr>
          <w:vertAlign w:val="subscript"/>
        </w:rPr>
        <w:t>2</w:t>
      </w:r>
      <w:r w:rsidRPr="0072395E">
        <w:t>SO</w:t>
      </w:r>
      <w:r w:rsidRPr="0072395E">
        <w:rPr>
          <w:vertAlign w:val="subscript"/>
        </w:rPr>
        <w:t>4</w:t>
      </w:r>
      <w:r w:rsidRPr="0072395E">
        <w:t>.</w:t>
      </w:r>
    </w:p>
    <w:p w14:paraId="3AABF580" w14:textId="77777777" w:rsidR="00282806" w:rsidRPr="0072395E" w:rsidRDefault="00282806" w:rsidP="00282806">
      <w:pPr>
        <w:tabs>
          <w:tab w:val="left" w:pos="142"/>
          <w:tab w:val="left" w:pos="1985"/>
          <w:tab w:val="left" w:pos="3969"/>
          <w:tab w:val="left" w:pos="6237"/>
        </w:tabs>
        <w:spacing w:line="240" w:lineRule="auto"/>
      </w:pPr>
      <w:r w:rsidRPr="0072395E">
        <w:rPr>
          <w:b/>
          <w:bCs/>
        </w:rPr>
        <w:t>Câu 2</w:t>
      </w:r>
      <w:r>
        <w:rPr>
          <w:b/>
          <w:bCs/>
        </w:rPr>
        <w:t>2</w:t>
      </w:r>
      <w:r w:rsidRPr="0072395E">
        <w:rPr>
          <w:b/>
          <w:bCs/>
        </w:rPr>
        <w:t>.</w:t>
      </w:r>
      <w:r w:rsidRPr="0072395E">
        <w:t> Phân bón nào không phù hợp với đất nhiễm chua và mặn?</w:t>
      </w:r>
    </w:p>
    <w:p w14:paraId="71F6018B" w14:textId="58C6873B" w:rsidR="00282806" w:rsidRPr="0072395E" w:rsidRDefault="00282806" w:rsidP="00282806">
      <w:pPr>
        <w:tabs>
          <w:tab w:val="left" w:pos="142"/>
          <w:tab w:val="left" w:pos="1985"/>
          <w:tab w:val="left" w:pos="3969"/>
          <w:tab w:val="left" w:pos="6237"/>
        </w:tabs>
        <w:spacing w:line="240" w:lineRule="auto"/>
        <w:rPr>
          <w:lang w:val="pt-BR"/>
        </w:rPr>
      </w:pPr>
      <w:r w:rsidRPr="0072395E">
        <w:rPr>
          <w:b/>
          <w:bCs/>
        </w:rPr>
        <w:tab/>
      </w:r>
      <w:r w:rsidRPr="007710A8">
        <w:rPr>
          <w:color w:val="FF0000"/>
          <w:u w:val="single"/>
        </w:rPr>
        <w:t>A. Ammonium sulfate ((NH</w:t>
      </w:r>
      <w:r w:rsidRPr="007710A8">
        <w:rPr>
          <w:color w:val="FF0000"/>
          <w:u w:val="single"/>
          <w:vertAlign w:val="subscript"/>
        </w:rPr>
        <w:t>4</w:t>
      </w:r>
      <w:r w:rsidRPr="007710A8">
        <w:rPr>
          <w:color w:val="FF0000"/>
          <w:u w:val="single"/>
        </w:rPr>
        <w:t>)</w:t>
      </w:r>
      <w:r w:rsidRPr="007710A8">
        <w:rPr>
          <w:color w:val="FF0000"/>
          <w:u w:val="single"/>
          <w:vertAlign w:val="subscript"/>
        </w:rPr>
        <w:t>2</w:t>
      </w:r>
      <w:r w:rsidRPr="007710A8">
        <w:rPr>
          <w:color w:val="FF0000"/>
          <w:u w:val="single"/>
        </w:rPr>
        <w:t>SO</w:t>
      </w:r>
      <w:r w:rsidRPr="007710A8">
        <w:rPr>
          <w:color w:val="FF0000"/>
          <w:u w:val="single"/>
          <w:vertAlign w:val="subscript"/>
        </w:rPr>
        <w:t>4</w:t>
      </w:r>
      <w:r w:rsidRPr="007710A8">
        <w:rPr>
          <w:color w:val="FF0000"/>
          <w:u w:val="single"/>
        </w:rPr>
        <w:t>).</w:t>
      </w:r>
      <w:r w:rsidRPr="0072395E">
        <w:tab/>
      </w:r>
      <w:r w:rsidRPr="0072395E">
        <w:rPr>
          <w:lang w:val="pt-BR"/>
        </w:rPr>
        <w:t>B. Superphosph</w:t>
      </w:r>
      <w:r w:rsidR="004774A3">
        <w:rPr>
          <w:lang w:val="pt-BR"/>
        </w:rPr>
        <w:t>a</w:t>
      </w:r>
      <w:r w:rsidRPr="0072395E">
        <w:rPr>
          <w:lang w:val="pt-BR"/>
        </w:rPr>
        <w:t>te (có chứa Ca(H</w:t>
      </w:r>
      <w:r w:rsidRPr="0072395E">
        <w:rPr>
          <w:vertAlign w:val="subscript"/>
          <w:lang w:val="pt-BR"/>
        </w:rPr>
        <w:t>2</w:t>
      </w:r>
      <w:r w:rsidRPr="0072395E">
        <w:rPr>
          <w:lang w:val="pt-BR"/>
        </w:rPr>
        <w:t>PO</w:t>
      </w:r>
      <w:r w:rsidRPr="0072395E">
        <w:rPr>
          <w:vertAlign w:val="subscript"/>
          <w:lang w:val="pt-BR"/>
        </w:rPr>
        <w:t>4</w:t>
      </w:r>
      <w:r w:rsidRPr="0072395E">
        <w:rPr>
          <w:lang w:val="pt-BR"/>
        </w:rPr>
        <w:t>)</w:t>
      </w:r>
      <w:r w:rsidRPr="0072395E">
        <w:rPr>
          <w:vertAlign w:val="subscript"/>
          <w:lang w:val="pt-BR"/>
        </w:rPr>
        <w:t>2</w:t>
      </w:r>
      <w:r w:rsidRPr="0072395E">
        <w:rPr>
          <w:lang w:val="pt-BR"/>
        </w:rPr>
        <w:t>).</w:t>
      </w:r>
    </w:p>
    <w:p w14:paraId="05A62DBB" w14:textId="77777777" w:rsidR="00282806" w:rsidRPr="0072395E" w:rsidRDefault="00282806" w:rsidP="00282806">
      <w:pPr>
        <w:tabs>
          <w:tab w:val="left" w:pos="142"/>
          <w:tab w:val="left" w:pos="1985"/>
          <w:tab w:val="left" w:pos="3969"/>
          <w:tab w:val="left" w:pos="6237"/>
        </w:tabs>
        <w:spacing w:line="240" w:lineRule="auto"/>
        <w:rPr>
          <w:lang w:val="pt-BR"/>
        </w:rPr>
      </w:pPr>
      <w:r w:rsidRPr="0072395E">
        <w:rPr>
          <w:lang w:val="pt-BR"/>
        </w:rPr>
        <w:tab/>
        <w:t>C. Potassium sulfate (K</w:t>
      </w:r>
      <w:r w:rsidRPr="0072395E">
        <w:rPr>
          <w:vertAlign w:val="subscript"/>
          <w:lang w:val="pt-BR"/>
        </w:rPr>
        <w:t>2</w:t>
      </w:r>
      <w:r w:rsidRPr="0072395E">
        <w:rPr>
          <w:lang w:val="pt-BR"/>
        </w:rPr>
        <w:t>SO</w:t>
      </w:r>
      <w:r w:rsidRPr="0072395E">
        <w:rPr>
          <w:vertAlign w:val="subscript"/>
          <w:lang w:val="pt-BR"/>
        </w:rPr>
        <w:t>4</w:t>
      </w:r>
      <w:r w:rsidRPr="0072395E">
        <w:rPr>
          <w:lang w:val="pt-BR"/>
        </w:rPr>
        <w:t>).</w:t>
      </w:r>
      <w:r w:rsidRPr="0072395E">
        <w:rPr>
          <w:lang w:val="pt-BR"/>
        </w:rPr>
        <w:tab/>
        <w:t>D. Potassium chloride (KCl).</w:t>
      </w:r>
    </w:p>
    <w:p w14:paraId="533518B4" w14:textId="77777777" w:rsidR="00282806" w:rsidRPr="0072395E" w:rsidRDefault="00282806" w:rsidP="00282806">
      <w:pPr>
        <w:tabs>
          <w:tab w:val="left" w:pos="142"/>
          <w:tab w:val="left" w:pos="1985"/>
          <w:tab w:val="left" w:pos="3969"/>
          <w:tab w:val="left" w:pos="6237"/>
        </w:tabs>
        <w:spacing w:line="240" w:lineRule="auto"/>
        <w:rPr>
          <w:lang w:val="pt-BR"/>
        </w:rPr>
      </w:pPr>
      <w:r w:rsidRPr="0072395E">
        <w:rPr>
          <w:b/>
          <w:bCs/>
          <w:lang w:val="pt-BR"/>
        </w:rPr>
        <w:t>Câu 2</w:t>
      </w:r>
      <w:r>
        <w:rPr>
          <w:b/>
          <w:bCs/>
          <w:lang w:val="pt-BR"/>
        </w:rPr>
        <w:t>3</w:t>
      </w:r>
      <w:r w:rsidRPr="0072395E">
        <w:rPr>
          <w:b/>
          <w:bCs/>
          <w:lang w:val="pt-BR"/>
        </w:rPr>
        <w:t>.</w:t>
      </w:r>
      <w:r w:rsidRPr="0072395E">
        <w:rPr>
          <w:lang w:val="pt-BR"/>
        </w:rPr>
        <w:t> Khối lượng của nguyên tố N có trong 100 gam (NH</w:t>
      </w:r>
      <w:r w:rsidRPr="0072395E">
        <w:rPr>
          <w:vertAlign w:val="subscript"/>
          <w:lang w:val="pt-BR"/>
        </w:rPr>
        <w:t>4</w:t>
      </w:r>
      <w:r w:rsidRPr="0072395E">
        <w:rPr>
          <w:lang w:val="pt-BR"/>
        </w:rPr>
        <w:t>)</w:t>
      </w:r>
      <w:r w:rsidRPr="0072395E">
        <w:rPr>
          <w:vertAlign w:val="subscript"/>
          <w:lang w:val="pt-BR"/>
        </w:rPr>
        <w:t>2</w:t>
      </w:r>
      <w:r w:rsidRPr="0072395E">
        <w:rPr>
          <w:lang w:val="pt-BR"/>
        </w:rPr>
        <w:t>SO</w:t>
      </w:r>
      <w:r w:rsidRPr="0072395E">
        <w:rPr>
          <w:vertAlign w:val="subscript"/>
          <w:lang w:val="pt-BR"/>
        </w:rPr>
        <w:t>4</w:t>
      </w:r>
      <w:r w:rsidRPr="0072395E">
        <w:rPr>
          <w:lang w:val="pt-BR"/>
        </w:rPr>
        <w:t> là</w:t>
      </w:r>
    </w:p>
    <w:p w14:paraId="37018CF4" w14:textId="77777777" w:rsidR="00282806" w:rsidRPr="0072395E" w:rsidRDefault="00282806" w:rsidP="00282806">
      <w:pPr>
        <w:tabs>
          <w:tab w:val="left" w:pos="142"/>
          <w:tab w:val="left" w:pos="1985"/>
          <w:tab w:val="left" w:pos="3969"/>
          <w:tab w:val="left" w:pos="6237"/>
        </w:tabs>
        <w:spacing w:line="240" w:lineRule="auto"/>
        <w:rPr>
          <w:lang w:val="pt-BR"/>
        </w:rPr>
      </w:pPr>
      <w:r w:rsidRPr="0072395E">
        <w:rPr>
          <w:lang w:val="pt-BR"/>
        </w:rPr>
        <w:tab/>
        <w:t>A. 42,42 g.</w:t>
      </w:r>
      <w:r w:rsidRPr="0072395E">
        <w:rPr>
          <w:lang w:val="pt-BR"/>
        </w:rPr>
        <w:tab/>
      </w:r>
      <w:r w:rsidRPr="007710A8">
        <w:rPr>
          <w:color w:val="FF0000"/>
          <w:u w:val="single"/>
          <w:lang w:val="pt-BR"/>
        </w:rPr>
        <w:t>B. 21,21 g.</w:t>
      </w:r>
      <w:r w:rsidRPr="0072395E">
        <w:rPr>
          <w:lang w:val="pt-BR"/>
        </w:rPr>
        <w:tab/>
        <w:t>C. 24,56 g.</w:t>
      </w:r>
      <w:r w:rsidRPr="0072395E">
        <w:rPr>
          <w:lang w:val="pt-BR"/>
        </w:rPr>
        <w:tab/>
        <w:t>D. 49,12 g.</w:t>
      </w:r>
    </w:p>
    <w:p w14:paraId="51894521" w14:textId="77777777" w:rsidR="00282806" w:rsidRPr="0072395E" w:rsidRDefault="00282806" w:rsidP="00282806">
      <w:pPr>
        <w:tabs>
          <w:tab w:val="left" w:pos="142"/>
          <w:tab w:val="left" w:pos="1985"/>
          <w:tab w:val="left" w:pos="3969"/>
          <w:tab w:val="left" w:pos="6237"/>
        </w:tabs>
        <w:spacing w:line="240" w:lineRule="auto"/>
        <w:rPr>
          <w:lang w:val="pt-BR"/>
        </w:rPr>
      </w:pPr>
      <w:r w:rsidRPr="0072395E">
        <w:rPr>
          <w:b/>
          <w:bCs/>
          <w:lang w:val="pt-BR"/>
        </w:rPr>
        <w:t>Câu 2</w:t>
      </w:r>
      <w:r>
        <w:rPr>
          <w:b/>
          <w:bCs/>
          <w:lang w:val="pt-BR"/>
        </w:rPr>
        <w:t>4</w:t>
      </w:r>
      <w:r w:rsidRPr="0072395E">
        <w:rPr>
          <w:b/>
          <w:bCs/>
          <w:lang w:val="pt-BR"/>
        </w:rPr>
        <w:t>.</w:t>
      </w:r>
      <w:r w:rsidRPr="0072395E">
        <w:rPr>
          <w:lang w:val="pt-BR"/>
        </w:rPr>
        <w:t> Độ dinh dưỡng của mỗi loại phân NPK được tính theo % của:</w:t>
      </w:r>
    </w:p>
    <w:p w14:paraId="1A2DF0B0" w14:textId="77777777" w:rsidR="00282806" w:rsidRPr="0072395E" w:rsidRDefault="00282806" w:rsidP="00282806">
      <w:pPr>
        <w:tabs>
          <w:tab w:val="left" w:pos="142"/>
          <w:tab w:val="left" w:pos="1985"/>
          <w:tab w:val="left" w:pos="3969"/>
          <w:tab w:val="left" w:pos="6237"/>
        </w:tabs>
        <w:spacing w:line="240" w:lineRule="auto"/>
        <w:rPr>
          <w:lang w:val="pt-BR"/>
        </w:rPr>
      </w:pPr>
      <w:r w:rsidRPr="0072395E">
        <w:rPr>
          <w:lang w:val="pt-BR"/>
        </w:rPr>
        <w:tab/>
        <w:t>A. N</w:t>
      </w:r>
      <w:r w:rsidRPr="0072395E">
        <w:rPr>
          <w:vertAlign w:val="subscript"/>
          <w:lang w:val="pt-BR"/>
        </w:rPr>
        <w:t>2</w:t>
      </w:r>
      <w:r w:rsidRPr="0072395E">
        <w:rPr>
          <w:lang w:val="pt-BR"/>
        </w:rPr>
        <w:t>, P, K.</w:t>
      </w:r>
      <w:r w:rsidRPr="0072395E">
        <w:rPr>
          <w:lang w:val="pt-BR"/>
        </w:rPr>
        <w:tab/>
      </w:r>
      <w:r w:rsidRPr="007710A8">
        <w:rPr>
          <w:color w:val="FF0000"/>
          <w:u w:val="single"/>
          <w:lang w:val="pt-BR"/>
        </w:rPr>
        <w:t>B. N, P</w:t>
      </w:r>
      <w:r w:rsidRPr="007710A8">
        <w:rPr>
          <w:color w:val="FF0000"/>
          <w:u w:val="single"/>
          <w:vertAlign w:val="subscript"/>
          <w:lang w:val="pt-BR"/>
        </w:rPr>
        <w:t>2</w:t>
      </w:r>
      <w:r w:rsidRPr="007710A8">
        <w:rPr>
          <w:color w:val="FF0000"/>
          <w:u w:val="single"/>
          <w:lang w:val="pt-BR"/>
        </w:rPr>
        <w:t>O</w:t>
      </w:r>
      <w:r w:rsidRPr="007710A8">
        <w:rPr>
          <w:color w:val="FF0000"/>
          <w:u w:val="single"/>
          <w:vertAlign w:val="subscript"/>
          <w:lang w:val="pt-BR"/>
        </w:rPr>
        <w:t>5</w:t>
      </w:r>
      <w:r w:rsidRPr="007710A8">
        <w:rPr>
          <w:color w:val="FF0000"/>
          <w:u w:val="single"/>
          <w:lang w:val="pt-BR"/>
        </w:rPr>
        <w:t>, K</w:t>
      </w:r>
      <w:r w:rsidRPr="007710A8">
        <w:rPr>
          <w:color w:val="FF0000"/>
          <w:u w:val="single"/>
          <w:vertAlign w:val="subscript"/>
          <w:lang w:val="pt-BR"/>
        </w:rPr>
        <w:t>2</w:t>
      </w:r>
      <w:r w:rsidRPr="007710A8">
        <w:rPr>
          <w:color w:val="FF0000"/>
          <w:u w:val="single"/>
          <w:lang w:val="pt-BR"/>
        </w:rPr>
        <w:t>O.</w:t>
      </w:r>
      <w:r w:rsidRPr="0072395E">
        <w:rPr>
          <w:lang w:val="pt-BR"/>
        </w:rPr>
        <w:tab/>
        <w:t>C. N, P, K.</w:t>
      </w:r>
      <w:r w:rsidRPr="0072395E">
        <w:rPr>
          <w:lang w:val="pt-BR"/>
        </w:rPr>
        <w:tab/>
        <w:t>D. N</w:t>
      </w:r>
      <w:r w:rsidRPr="0072395E">
        <w:rPr>
          <w:vertAlign w:val="subscript"/>
          <w:lang w:val="pt-BR"/>
        </w:rPr>
        <w:t>2</w:t>
      </w:r>
      <w:r w:rsidRPr="0072395E">
        <w:rPr>
          <w:lang w:val="pt-BR"/>
        </w:rPr>
        <w:t>, P</w:t>
      </w:r>
      <w:r w:rsidRPr="0072395E">
        <w:rPr>
          <w:vertAlign w:val="subscript"/>
          <w:lang w:val="pt-BR"/>
        </w:rPr>
        <w:t>2</w:t>
      </w:r>
      <w:r w:rsidRPr="0072395E">
        <w:rPr>
          <w:lang w:val="pt-BR"/>
        </w:rPr>
        <w:t>O</w:t>
      </w:r>
      <w:r w:rsidRPr="0072395E">
        <w:rPr>
          <w:vertAlign w:val="subscript"/>
          <w:lang w:val="pt-BR"/>
        </w:rPr>
        <w:t>5</w:t>
      </w:r>
      <w:r w:rsidRPr="0072395E">
        <w:rPr>
          <w:lang w:val="pt-BR"/>
        </w:rPr>
        <w:t>, K</w:t>
      </w:r>
      <w:r w:rsidRPr="0072395E">
        <w:rPr>
          <w:vertAlign w:val="subscript"/>
          <w:lang w:val="pt-BR"/>
        </w:rPr>
        <w:t>2</w:t>
      </w:r>
      <w:r w:rsidRPr="0072395E">
        <w:rPr>
          <w:lang w:val="pt-BR"/>
        </w:rPr>
        <w:t>O.</w:t>
      </w:r>
    </w:p>
    <w:p w14:paraId="6F77406A" w14:textId="77777777" w:rsidR="00282806" w:rsidRPr="0072395E" w:rsidRDefault="00282806" w:rsidP="00282806">
      <w:pPr>
        <w:tabs>
          <w:tab w:val="left" w:pos="142"/>
          <w:tab w:val="left" w:pos="1985"/>
          <w:tab w:val="left" w:pos="3969"/>
          <w:tab w:val="left" w:pos="6237"/>
        </w:tabs>
        <w:spacing w:line="240" w:lineRule="auto"/>
        <w:rPr>
          <w:lang w:val="pt-BR"/>
        </w:rPr>
      </w:pPr>
      <w:r w:rsidRPr="0072395E">
        <w:rPr>
          <w:b/>
          <w:bCs/>
          <w:lang w:val="pt-BR"/>
        </w:rPr>
        <w:t xml:space="preserve">Câu </w:t>
      </w:r>
      <w:r>
        <w:rPr>
          <w:b/>
          <w:bCs/>
          <w:lang w:val="pt-BR"/>
        </w:rPr>
        <w:t>25</w:t>
      </w:r>
      <w:r w:rsidRPr="0072395E">
        <w:rPr>
          <w:b/>
          <w:bCs/>
          <w:lang w:val="pt-BR"/>
        </w:rPr>
        <w:t>.</w:t>
      </w:r>
      <w:r w:rsidRPr="0072395E">
        <w:rPr>
          <w:lang w:val="pt-BR"/>
        </w:rPr>
        <w:t> Phân bón kích thích quá trình sinh trưởng giúp cây trồng phát triển nhanh, cho nhiều hạt, củ hoặc quả và làm tăng tỉ lệ protein thực vật cúa nguyên tố dinh dưỡng là:</w:t>
      </w:r>
    </w:p>
    <w:p w14:paraId="4CEF105A" w14:textId="77777777" w:rsidR="00282806" w:rsidRPr="0072395E" w:rsidRDefault="00282806" w:rsidP="00282806">
      <w:pPr>
        <w:tabs>
          <w:tab w:val="left" w:pos="142"/>
          <w:tab w:val="left" w:pos="1985"/>
          <w:tab w:val="left" w:pos="3969"/>
          <w:tab w:val="left" w:pos="6237"/>
        </w:tabs>
        <w:spacing w:line="240" w:lineRule="auto"/>
        <w:rPr>
          <w:lang w:val="pt-BR"/>
        </w:rPr>
      </w:pPr>
      <w:r w:rsidRPr="0072395E">
        <w:rPr>
          <w:lang w:val="pt-BR"/>
        </w:rPr>
        <w:tab/>
      </w:r>
      <w:r w:rsidRPr="007710A8">
        <w:rPr>
          <w:color w:val="FF0000"/>
          <w:u w:val="single"/>
          <w:lang w:val="pt-BR"/>
        </w:rPr>
        <w:t>A. N.</w:t>
      </w:r>
      <w:r w:rsidRPr="0072395E">
        <w:rPr>
          <w:lang w:val="pt-BR"/>
        </w:rPr>
        <w:tab/>
        <w:t>B. P.</w:t>
      </w:r>
      <w:r w:rsidRPr="0072395E">
        <w:rPr>
          <w:lang w:val="pt-BR"/>
        </w:rPr>
        <w:tab/>
        <w:t>C. K.</w:t>
      </w:r>
      <w:r w:rsidRPr="0072395E">
        <w:rPr>
          <w:lang w:val="pt-BR"/>
        </w:rPr>
        <w:tab/>
        <w:t>D. Ca.</w:t>
      </w:r>
    </w:p>
    <w:p w14:paraId="6302AE95" w14:textId="77777777" w:rsidR="00282806" w:rsidRDefault="00282806" w:rsidP="008E0FFF">
      <w:pPr>
        <w:spacing w:line="240" w:lineRule="auto"/>
        <w:rPr>
          <w:b/>
          <w:bCs/>
          <w:color w:val="FF0000"/>
          <w:lang w:val="pt-BR"/>
        </w:rPr>
      </w:pPr>
    </w:p>
    <w:p w14:paraId="1C5E8318" w14:textId="681E0715" w:rsidR="00282806" w:rsidRPr="00282806" w:rsidRDefault="00282806" w:rsidP="008E0FFF">
      <w:pPr>
        <w:spacing w:line="240" w:lineRule="auto"/>
        <w:rPr>
          <w:b/>
          <w:bCs/>
          <w:color w:val="FF0000"/>
          <w:lang w:val="pt-BR"/>
        </w:rPr>
      </w:pPr>
      <w:r w:rsidRPr="00282806">
        <w:rPr>
          <w:b/>
          <w:bCs/>
          <w:color w:val="FF0000"/>
          <w:lang w:val="pt-BR"/>
        </w:rPr>
        <w:t>II. TỰ LUẬN</w:t>
      </w:r>
    </w:p>
    <w:p w14:paraId="281F5E79" w14:textId="3B30AB4F" w:rsidR="00C64E7D" w:rsidRPr="00227690" w:rsidRDefault="00C64E7D" w:rsidP="008E0FFF">
      <w:pPr>
        <w:spacing w:line="240" w:lineRule="auto"/>
        <w:rPr>
          <w:color w:val="000000" w:themeColor="text1"/>
          <w:lang w:val="pt-BR"/>
        </w:rPr>
      </w:pPr>
      <w:r w:rsidRPr="00282806">
        <w:rPr>
          <w:b/>
          <w:color w:val="000000" w:themeColor="text1"/>
          <w:lang w:val="pt-BR"/>
        </w:rPr>
        <w:t xml:space="preserve">Bài </w:t>
      </w:r>
      <w:r w:rsidR="008E0FFF" w:rsidRPr="00282806">
        <w:rPr>
          <w:b/>
          <w:color w:val="000000" w:themeColor="text1"/>
          <w:lang w:val="pt-BR"/>
        </w:rPr>
        <w:t>1</w:t>
      </w:r>
      <w:r w:rsidRPr="00282806">
        <w:rPr>
          <w:b/>
          <w:color w:val="000000" w:themeColor="text1"/>
          <w:lang w:val="pt-BR"/>
        </w:rPr>
        <w:t xml:space="preserve">. </w:t>
      </w:r>
      <w:r w:rsidRPr="00227690">
        <w:rPr>
          <w:color w:val="000000" w:themeColor="text1"/>
          <w:lang w:val="pt-BR"/>
        </w:rPr>
        <w:t>Có những loại phân bón hóa học sau: KCl, NH</w:t>
      </w:r>
      <w:r w:rsidRPr="00227690">
        <w:rPr>
          <w:color w:val="000000" w:themeColor="text1"/>
          <w:vertAlign w:val="subscript"/>
          <w:lang w:val="pt-BR"/>
        </w:rPr>
        <w:t>4</w:t>
      </w:r>
      <w:r w:rsidRPr="00227690">
        <w:rPr>
          <w:color w:val="000000" w:themeColor="text1"/>
          <w:lang w:val="pt-BR"/>
        </w:rPr>
        <w:t>NO</w:t>
      </w:r>
      <w:r w:rsidRPr="00227690">
        <w:rPr>
          <w:color w:val="000000" w:themeColor="text1"/>
          <w:vertAlign w:val="subscript"/>
          <w:lang w:val="pt-BR"/>
        </w:rPr>
        <w:t>3</w:t>
      </w:r>
      <w:r w:rsidRPr="00227690">
        <w:rPr>
          <w:color w:val="000000" w:themeColor="text1"/>
          <w:lang w:val="pt-BR"/>
        </w:rPr>
        <w:t>, NH</w:t>
      </w:r>
      <w:r w:rsidRPr="00227690">
        <w:rPr>
          <w:color w:val="000000" w:themeColor="text1"/>
          <w:vertAlign w:val="subscript"/>
          <w:lang w:val="pt-BR"/>
        </w:rPr>
        <w:t>4</w:t>
      </w:r>
      <w:r w:rsidRPr="00227690">
        <w:rPr>
          <w:color w:val="000000" w:themeColor="text1"/>
          <w:lang w:val="pt-BR"/>
        </w:rPr>
        <w:t>Cl, (NH</w:t>
      </w:r>
      <w:r w:rsidRPr="00227690">
        <w:rPr>
          <w:color w:val="000000" w:themeColor="text1"/>
          <w:vertAlign w:val="subscript"/>
          <w:lang w:val="pt-BR"/>
        </w:rPr>
        <w:t>4</w:t>
      </w:r>
      <w:r w:rsidRPr="00227690">
        <w:rPr>
          <w:color w:val="000000" w:themeColor="text1"/>
          <w:lang w:val="pt-BR"/>
        </w:rPr>
        <w:t>)</w:t>
      </w:r>
      <w:r w:rsidRPr="00227690">
        <w:rPr>
          <w:color w:val="000000" w:themeColor="text1"/>
          <w:vertAlign w:val="subscript"/>
          <w:lang w:val="pt-BR"/>
        </w:rPr>
        <w:t>2</w:t>
      </w:r>
      <w:r w:rsidRPr="00227690">
        <w:rPr>
          <w:color w:val="000000" w:themeColor="text1"/>
          <w:lang w:val="pt-BR"/>
        </w:rPr>
        <w:t>SO</w:t>
      </w:r>
      <w:r w:rsidRPr="00227690">
        <w:rPr>
          <w:color w:val="000000" w:themeColor="text1"/>
          <w:vertAlign w:val="subscript"/>
          <w:lang w:val="pt-BR"/>
        </w:rPr>
        <w:t>4</w:t>
      </w:r>
      <w:r w:rsidRPr="00227690">
        <w:rPr>
          <w:color w:val="000000" w:themeColor="text1"/>
          <w:lang w:val="pt-BR"/>
        </w:rPr>
        <w:t>, Ca(H</w:t>
      </w:r>
      <w:r w:rsidRPr="00227690">
        <w:rPr>
          <w:color w:val="000000" w:themeColor="text1"/>
          <w:vertAlign w:val="subscript"/>
          <w:lang w:val="pt-BR"/>
        </w:rPr>
        <w:t>2</w:t>
      </w:r>
      <w:r w:rsidRPr="00227690">
        <w:rPr>
          <w:color w:val="000000" w:themeColor="text1"/>
          <w:lang w:val="pt-BR"/>
        </w:rPr>
        <w:t>PO</w:t>
      </w:r>
      <w:r w:rsidRPr="00227690">
        <w:rPr>
          <w:color w:val="000000" w:themeColor="text1"/>
          <w:vertAlign w:val="subscript"/>
          <w:lang w:val="pt-BR"/>
        </w:rPr>
        <w:t>4</w:t>
      </w:r>
      <w:r w:rsidRPr="00227690">
        <w:rPr>
          <w:color w:val="000000" w:themeColor="text1"/>
          <w:lang w:val="pt-BR"/>
        </w:rPr>
        <w:t>)</w:t>
      </w:r>
      <w:r w:rsidRPr="00227690">
        <w:rPr>
          <w:color w:val="000000" w:themeColor="text1"/>
          <w:vertAlign w:val="subscript"/>
          <w:lang w:val="pt-BR"/>
        </w:rPr>
        <w:t>2</w:t>
      </w:r>
      <w:r w:rsidRPr="00227690">
        <w:rPr>
          <w:color w:val="000000" w:themeColor="text1"/>
          <w:lang w:val="pt-BR"/>
        </w:rPr>
        <w:t>, (NH</w:t>
      </w:r>
      <w:r w:rsidRPr="00227690">
        <w:rPr>
          <w:color w:val="000000" w:themeColor="text1"/>
          <w:vertAlign w:val="subscript"/>
          <w:lang w:val="pt-BR"/>
        </w:rPr>
        <w:t>4</w:t>
      </w:r>
      <w:r w:rsidRPr="00227690">
        <w:rPr>
          <w:color w:val="000000" w:themeColor="text1"/>
          <w:lang w:val="pt-BR"/>
        </w:rPr>
        <w:t>)</w:t>
      </w:r>
      <w:r w:rsidRPr="00227690">
        <w:rPr>
          <w:color w:val="000000" w:themeColor="text1"/>
          <w:vertAlign w:val="subscript"/>
          <w:lang w:val="pt-BR"/>
        </w:rPr>
        <w:t>2</w:t>
      </w:r>
      <w:r w:rsidRPr="00227690">
        <w:rPr>
          <w:color w:val="000000" w:themeColor="text1"/>
          <w:lang w:val="pt-BR"/>
        </w:rPr>
        <w:t>HPO</w:t>
      </w:r>
      <w:r w:rsidRPr="00227690">
        <w:rPr>
          <w:color w:val="000000" w:themeColor="text1"/>
          <w:vertAlign w:val="subscript"/>
          <w:lang w:val="pt-BR"/>
        </w:rPr>
        <w:t>4</w:t>
      </w:r>
      <w:r w:rsidRPr="00227690">
        <w:rPr>
          <w:color w:val="000000" w:themeColor="text1"/>
          <w:lang w:val="pt-BR"/>
        </w:rPr>
        <w:t>, KNO</w:t>
      </w:r>
      <w:r w:rsidRPr="00227690">
        <w:rPr>
          <w:color w:val="000000" w:themeColor="text1"/>
          <w:vertAlign w:val="subscript"/>
          <w:lang w:val="pt-BR"/>
        </w:rPr>
        <w:t>3</w:t>
      </w:r>
      <w:r w:rsidRPr="00227690">
        <w:rPr>
          <w:color w:val="000000" w:themeColor="text1"/>
          <w:lang w:val="pt-BR"/>
        </w:rPr>
        <w:t>.</w:t>
      </w:r>
    </w:p>
    <w:p w14:paraId="56781B20" w14:textId="77777777" w:rsidR="00C64E7D" w:rsidRPr="0072395E" w:rsidRDefault="00C64E7D" w:rsidP="008E0FFF">
      <w:pPr>
        <w:tabs>
          <w:tab w:val="left" w:pos="142"/>
          <w:tab w:val="left" w:pos="1985"/>
          <w:tab w:val="left" w:pos="3969"/>
          <w:tab w:val="left" w:pos="6237"/>
        </w:tabs>
        <w:spacing w:line="240" w:lineRule="auto"/>
        <w:ind w:left="142"/>
        <w:rPr>
          <w:color w:val="000000" w:themeColor="text1"/>
          <w:lang w:val="pt-BR"/>
        </w:rPr>
      </w:pPr>
      <w:r w:rsidRPr="0072395E">
        <w:rPr>
          <w:color w:val="000000" w:themeColor="text1"/>
          <w:lang w:val="pt-BR"/>
        </w:rPr>
        <w:t>a) Hãy cho biết tên hóa học của những phân bón trên.</w:t>
      </w:r>
    </w:p>
    <w:p w14:paraId="58B58C4A" w14:textId="77777777" w:rsidR="00C64E7D" w:rsidRPr="0072395E" w:rsidRDefault="00C64E7D" w:rsidP="008E0FFF">
      <w:pPr>
        <w:tabs>
          <w:tab w:val="left" w:pos="142"/>
          <w:tab w:val="left" w:pos="1985"/>
          <w:tab w:val="left" w:pos="3969"/>
          <w:tab w:val="left" w:pos="6237"/>
        </w:tabs>
        <w:spacing w:line="240" w:lineRule="auto"/>
        <w:rPr>
          <w:color w:val="000000" w:themeColor="text1"/>
          <w:lang w:val="pt-BR"/>
        </w:rPr>
      </w:pPr>
      <w:r w:rsidRPr="0072395E">
        <w:rPr>
          <w:color w:val="000000" w:themeColor="text1"/>
          <w:lang w:val="pt-BR"/>
        </w:rPr>
        <w:lastRenderedPageBreak/>
        <w:tab/>
        <w:t>b) Hãy phân loại những phân bón trên thành phân bón đơn (phân đạm, phân lân, phân kali) và phân bón kép.</w:t>
      </w:r>
    </w:p>
    <w:p w14:paraId="47D3E1C7" w14:textId="77777777" w:rsidR="00C64E7D" w:rsidRPr="0072395E" w:rsidRDefault="00C64E7D" w:rsidP="008E0FFF">
      <w:pPr>
        <w:tabs>
          <w:tab w:val="left" w:pos="142"/>
          <w:tab w:val="left" w:pos="1985"/>
          <w:tab w:val="left" w:pos="3969"/>
          <w:tab w:val="left" w:pos="6237"/>
        </w:tabs>
        <w:spacing w:line="240" w:lineRule="auto"/>
        <w:ind w:left="142"/>
        <w:rPr>
          <w:color w:val="000000" w:themeColor="text1"/>
          <w:lang w:val="pt-BR"/>
        </w:rPr>
      </w:pPr>
      <w:r w:rsidRPr="0072395E">
        <w:rPr>
          <w:color w:val="000000" w:themeColor="text1"/>
          <w:lang w:val="pt-BR"/>
        </w:rPr>
        <w:t xml:space="preserve">c) Trộn những phân bón nào với nhau ta được phân bón kép NPK. </w:t>
      </w:r>
    </w:p>
    <w:p w14:paraId="2689628A" w14:textId="77777777" w:rsidR="00C64E7D" w:rsidRPr="0072395E" w:rsidRDefault="00C64E7D" w:rsidP="008E0FFF">
      <w:pPr>
        <w:tabs>
          <w:tab w:val="left" w:pos="142"/>
          <w:tab w:val="left" w:pos="1985"/>
          <w:tab w:val="left" w:pos="3969"/>
          <w:tab w:val="left" w:pos="6237"/>
        </w:tabs>
        <w:spacing w:line="240" w:lineRule="auto"/>
        <w:ind w:left="142"/>
        <w:rPr>
          <w:color w:val="000000" w:themeColor="text1"/>
          <w:lang w:val="pt-BR"/>
        </w:rPr>
      </w:pPr>
      <w:r w:rsidRPr="0072395E">
        <w:rPr>
          <w:color w:val="000000" w:themeColor="text1"/>
          <w:lang w:val="pt-BR"/>
        </w:rPr>
        <w:t>d) Tính phần trăm khối lượng của nitrogen trong các loại phân đạm.</w:t>
      </w:r>
    </w:p>
    <w:tbl>
      <w:tblPr>
        <w:tblStyle w:val="TableGrid"/>
        <w:tblW w:w="0" w:type="auto"/>
        <w:tblLook w:val="04A0" w:firstRow="1" w:lastRow="0" w:firstColumn="1" w:lastColumn="0" w:noHBand="0" w:noVBand="1"/>
      </w:tblPr>
      <w:tblGrid>
        <w:gridCol w:w="9912"/>
      </w:tblGrid>
      <w:tr w:rsidR="00C64E7D" w:rsidRPr="0072395E" w14:paraId="21583836" w14:textId="77777777" w:rsidTr="009B3ED0">
        <w:tc>
          <w:tcPr>
            <w:tcW w:w="9912" w:type="dxa"/>
          </w:tcPr>
          <w:p w14:paraId="7F961A67" w14:textId="77777777" w:rsidR="00C64E7D" w:rsidRPr="0072395E" w:rsidRDefault="00C64E7D" w:rsidP="008E0FFF">
            <w:pPr>
              <w:jc w:val="both"/>
              <w:rPr>
                <w:rFonts w:ascii="Times New Roman" w:eastAsia="Arial Unicode MS" w:hAnsi="Times New Roman" w:cs="Times New Roman"/>
                <w:color w:val="000000" w:themeColor="text1"/>
                <w:sz w:val="24"/>
                <w:szCs w:val="24"/>
                <w:lang w:val="pt-BR"/>
              </w:rPr>
            </w:pPr>
            <w:r w:rsidRPr="0072395E">
              <w:rPr>
                <w:rFonts w:ascii="Times New Roman" w:eastAsia="Arial Unicode MS" w:hAnsi="Times New Roman" w:cs="Times New Roman"/>
                <w:color w:val="000000" w:themeColor="text1"/>
                <w:sz w:val="24"/>
                <w:szCs w:val="24"/>
                <w:lang w:val="pt-BR"/>
              </w:rPr>
              <w:t>a)</w:t>
            </w:r>
            <w:r w:rsidRPr="0072395E">
              <w:rPr>
                <w:rFonts w:ascii="Times New Roman" w:eastAsia="Arial Unicode MS" w:hAnsi="Times New Roman" w:cs="Times New Roman"/>
                <w:b/>
                <w:color w:val="000000" w:themeColor="text1"/>
                <w:sz w:val="24"/>
                <w:szCs w:val="24"/>
                <w:lang w:val="pt-BR"/>
              </w:rPr>
              <w:t xml:space="preserve"> </w:t>
            </w:r>
            <w:r w:rsidRPr="0072395E">
              <w:rPr>
                <w:rFonts w:ascii="Times New Roman" w:eastAsia="Arial Unicode MS" w:hAnsi="Times New Roman" w:cs="Times New Roman"/>
                <w:color w:val="000000" w:themeColor="text1"/>
                <w:sz w:val="24"/>
                <w:szCs w:val="24"/>
                <w:lang w:val="pt-BR"/>
              </w:rPr>
              <w:t xml:space="preserve">Tên hóa học của phân bón: </w:t>
            </w:r>
          </w:p>
          <w:p w14:paraId="3C7FCC31" w14:textId="77777777" w:rsidR="00C64E7D" w:rsidRPr="0072395E" w:rsidRDefault="00C64E7D" w:rsidP="008E0FFF">
            <w:pPr>
              <w:tabs>
                <w:tab w:val="left" w:pos="284"/>
              </w:tabs>
              <w:ind w:left="284"/>
              <w:jc w:val="both"/>
              <w:rPr>
                <w:rFonts w:ascii="Times New Roman" w:eastAsia="Arial Unicode MS" w:hAnsi="Times New Roman" w:cs="Times New Roman"/>
                <w:color w:val="000000" w:themeColor="text1"/>
                <w:sz w:val="24"/>
                <w:szCs w:val="24"/>
                <w:lang w:val="pt-BR"/>
              </w:rPr>
            </w:pPr>
            <w:r w:rsidRPr="0072395E">
              <w:rPr>
                <w:rFonts w:ascii="Times New Roman" w:eastAsia="Arial Unicode MS" w:hAnsi="Times New Roman" w:cs="Times New Roman"/>
                <w:color w:val="000000" w:themeColor="text1"/>
                <w:sz w:val="24"/>
                <w:szCs w:val="24"/>
                <w:lang w:val="pt-BR"/>
              </w:rPr>
              <w:t xml:space="preserve">KCl: Potassium chloride; </w:t>
            </w:r>
          </w:p>
          <w:p w14:paraId="0DC94780" w14:textId="77777777" w:rsidR="00C64E7D" w:rsidRPr="0072395E" w:rsidRDefault="00C64E7D" w:rsidP="008E0FFF">
            <w:pPr>
              <w:tabs>
                <w:tab w:val="left" w:pos="284"/>
              </w:tabs>
              <w:ind w:left="284"/>
              <w:jc w:val="both"/>
              <w:rPr>
                <w:rFonts w:ascii="Times New Roman" w:eastAsia="Arial Unicode MS" w:hAnsi="Times New Roman" w:cs="Times New Roman"/>
                <w:color w:val="000000" w:themeColor="text1"/>
                <w:sz w:val="24"/>
                <w:szCs w:val="24"/>
                <w:lang w:val="pt-BR"/>
              </w:rPr>
            </w:pPr>
            <w:r w:rsidRPr="0072395E">
              <w:rPr>
                <w:rFonts w:ascii="Times New Roman" w:eastAsia="Arial Unicode MS" w:hAnsi="Times New Roman" w:cs="Times New Roman"/>
                <w:color w:val="000000" w:themeColor="text1"/>
                <w:sz w:val="24"/>
                <w:szCs w:val="24"/>
                <w:lang w:val="pt-BR"/>
              </w:rPr>
              <w:t>NH</w:t>
            </w:r>
            <w:r w:rsidRPr="0072395E">
              <w:rPr>
                <w:rFonts w:ascii="Times New Roman" w:eastAsia="Arial Unicode MS" w:hAnsi="Times New Roman" w:cs="Times New Roman"/>
                <w:color w:val="000000" w:themeColor="text1"/>
                <w:sz w:val="24"/>
                <w:szCs w:val="24"/>
                <w:vertAlign w:val="subscript"/>
                <w:lang w:val="pt-BR"/>
              </w:rPr>
              <w:t>4</w:t>
            </w:r>
            <w:r w:rsidRPr="0072395E">
              <w:rPr>
                <w:rFonts w:ascii="Times New Roman" w:eastAsia="Arial Unicode MS" w:hAnsi="Times New Roman" w:cs="Times New Roman"/>
                <w:color w:val="000000" w:themeColor="text1"/>
                <w:sz w:val="24"/>
                <w:szCs w:val="24"/>
                <w:lang w:val="pt-BR"/>
              </w:rPr>
              <w:t>NO</w:t>
            </w:r>
            <w:r w:rsidRPr="0072395E">
              <w:rPr>
                <w:rFonts w:ascii="Times New Roman" w:eastAsia="Arial Unicode MS" w:hAnsi="Times New Roman" w:cs="Times New Roman"/>
                <w:color w:val="000000" w:themeColor="text1"/>
                <w:sz w:val="24"/>
                <w:szCs w:val="24"/>
                <w:vertAlign w:val="subscript"/>
                <w:lang w:val="pt-BR"/>
              </w:rPr>
              <w:t>3</w:t>
            </w:r>
            <w:r w:rsidRPr="0072395E">
              <w:rPr>
                <w:rFonts w:ascii="Times New Roman" w:eastAsia="Arial Unicode MS" w:hAnsi="Times New Roman" w:cs="Times New Roman"/>
                <w:color w:val="000000" w:themeColor="text1"/>
                <w:sz w:val="24"/>
                <w:szCs w:val="24"/>
                <w:lang w:val="pt-BR"/>
              </w:rPr>
              <w:t xml:space="preserve">: Ammonium nitrate; </w:t>
            </w:r>
          </w:p>
          <w:p w14:paraId="7DC8A8DA" w14:textId="77777777" w:rsidR="00C64E7D" w:rsidRPr="0072395E" w:rsidRDefault="00C64E7D" w:rsidP="008E0FFF">
            <w:pPr>
              <w:tabs>
                <w:tab w:val="left" w:pos="284"/>
              </w:tabs>
              <w:ind w:left="284"/>
              <w:jc w:val="both"/>
              <w:rPr>
                <w:rFonts w:ascii="Times New Roman" w:eastAsia="Arial Unicode MS" w:hAnsi="Times New Roman" w:cs="Times New Roman"/>
                <w:color w:val="000000" w:themeColor="text1"/>
                <w:sz w:val="24"/>
                <w:szCs w:val="24"/>
                <w:lang w:val="pt-BR"/>
              </w:rPr>
            </w:pPr>
            <w:r w:rsidRPr="0072395E">
              <w:rPr>
                <w:rFonts w:ascii="Times New Roman" w:eastAsia="Arial Unicode MS" w:hAnsi="Times New Roman" w:cs="Times New Roman"/>
                <w:color w:val="000000" w:themeColor="text1"/>
                <w:sz w:val="24"/>
                <w:szCs w:val="24"/>
                <w:lang w:val="pt-BR"/>
              </w:rPr>
              <w:t>NH</w:t>
            </w:r>
            <w:r w:rsidRPr="0072395E">
              <w:rPr>
                <w:rFonts w:ascii="Times New Roman" w:eastAsia="Arial Unicode MS" w:hAnsi="Times New Roman" w:cs="Times New Roman"/>
                <w:color w:val="000000" w:themeColor="text1"/>
                <w:sz w:val="24"/>
                <w:szCs w:val="24"/>
                <w:vertAlign w:val="subscript"/>
                <w:lang w:val="pt-BR"/>
              </w:rPr>
              <w:t>4</w:t>
            </w:r>
            <w:r w:rsidRPr="0072395E">
              <w:rPr>
                <w:rFonts w:ascii="Times New Roman" w:eastAsia="Arial Unicode MS" w:hAnsi="Times New Roman" w:cs="Times New Roman"/>
                <w:color w:val="000000" w:themeColor="text1"/>
                <w:sz w:val="24"/>
                <w:szCs w:val="24"/>
                <w:lang w:val="pt-BR"/>
              </w:rPr>
              <w:t xml:space="preserve">Cl: Amonium chloride; </w:t>
            </w:r>
          </w:p>
          <w:p w14:paraId="1602AB9C" w14:textId="77777777" w:rsidR="00C64E7D" w:rsidRPr="0072395E" w:rsidRDefault="00C64E7D" w:rsidP="008E0FFF">
            <w:pPr>
              <w:tabs>
                <w:tab w:val="left" w:pos="284"/>
              </w:tabs>
              <w:ind w:left="284"/>
              <w:jc w:val="both"/>
              <w:rPr>
                <w:rFonts w:ascii="Times New Roman" w:eastAsia="Arial Unicode MS" w:hAnsi="Times New Roman" w:cs="Times New Roman"/>
                <w:color w:val="000000" w:themeColor="text1"/>
                <w:sz w:val="24"/>
                <w:szCs w:val="24"/>
                <w:lang w:val="pt-BR"/>
              </w:rPr>
            </w:pPr>
            <w:r w:rsidRPr="0072395E">
              <w:rPr>
                <w:rFonts w:ascii="Times New Roman" w:eastAsia="Arial Unicode MS" w:hAnsi="Times New Roman" w:cs="Times New Roman"/>
                <w:color w:val="000000" w:themeColor="text1"/>
                <w:sz w:val="24"/>
                <w:szCs w:val="24"/>
                <w:lang w:val="pt-BR"/>
              </w:rPr>
              <w:t>(NH</w:t>
            </w:r>
            <w:r w:rsidRPr="0072395E">
              <w:rPr>
                <w:rFonts w:ascii="Times New Roman" w:eastAsia="Arial Unicode MS" w:hAnsi="Times New Roman" w:cs="Times New Roman"/>
                <w:color w:val="000000" w:themeColor="text1"/>
                <w:sz w:val="24"/>
                <w:szCs w:val="24"/>
                <w:vertAlign w:val="subscript"/>
                <w:lang w:val="pt-BR"/>
              </w:rPr>
              <w:t>4</w:t>
            </w:r>
            <w:r w:rsidRPr="0072395E">
              <w:rPr>
                <w:rFonts w:ascii="Times New Roman" w:eastAsia="Arial Unicode MS" w:hAnsi="Times New Roman" w:cs="Times New Roman"/>
                <w:color w:val="000000" w:themeColor="text1"/>
                <w:sz w:val="24"/>
                <w:szCs w:val="24"/>
                <w:lang w:val="pt-BR"/>
              </w:rPr>
              <w:t>)</w:t>
            </w:r>
            <w:r w:rsidRPr="0072395E">
              <w:rPr>
                <w:rFonts w:ascii="Times New Roman" w:eastAsia="Arial Unicode MS" w:hAnsi="Times New Roman" w:cs="Times New Roman"/>
                <w:color w:val="000000" w:themeColor="text1"/>
                <w:sz w:val="24"/>
                <w:szCs w:val="24"/>
                <w:vertAlign w:val="subscript"/>
                <w:lang w:val="pt-BR"/>
              </w:rPr>
              <w:t>2</w:t>
            </w:r>
            <w:r w:rsidRPr="0072395E">
              <w:rPr>
                <w:rFonts w:ascii="Times New Roman" w:eastAsia="Arial Unicode MS" w:hAnsi="Times New Roman" w:cs="Times New Roman"/>
                <w:color w:val="000000" w:themeColor="text1"/>
                <w:sz w:val="24"/>
                <w:szCs w:val="24"/>
                <w:lang w:val="pt-BR"/>
              </w:rPr>
              <w:t>SO</w:t>
            </w:r>
            <w:r w:rsidRPr="0072395E">
              <w:rPr>
                <w:rFonts w:ascii="Times New Roman" w:eastAsia="Arial Unicode MS" w:hAnsi="Times New Roman" w:cs="Times New Roman"/>
                <w:color w:val="000000" w:themeColor="text1"/>
                <w:sz w:val="24"/>
                <w:szCs w:val="24"/>
                <w:vertAlign w:val="subscript"/>
                <w:lang w:val="pt-BR"/>
              </w:rPr>
              <w:t>4</w:t>
            </w:r>
            <w:r w:rsidRPr="0072395E">
              <w:rPr>
                <w:rFonts w:ascii="Times New Roman" w:eastAsia="Arial Unicode MS" w:hAnsi="Times New Roman" w:cs="Times New Roman"/>
                <w:color w:val="000000" w:themeColor="text1"/>
                <w:sz w:val="24"/>
                <w:szCs w:val="24"/>
                <w:lang w:val="pt-BR"/>
              </w:rPr>
              <w:t xml:space="preserve">: Amonium sulfate; </w:t>
            </w:r>
          </w:p>
          <w:p w14:paraId="7F7E2F3F" w14:textId="77777777" w:rsidR="00C64E7D" w:rsidRPr="0072395E" w:rsidRDefault="00C64E7D" w:rsidP="008E0FFF">
            <w:pPr>
              <w:tabs>
                <w:tab w:val="left" w:pos="284"/>
              </w:tabs>
              <w:ind w:left="284"/>
              <w:jc w:val="both"/>
              <w:rPr>
                <w:rFonts w:ascii="Times New Roman" w:eastAsia="Arial Unicode MS" w:hAnsi="Times New Roman" w:cs="Times New Roman"/>
                <w:color w:val="000000" w:themeColor="text1"/>
                <w:sz w:val="24"/>
                <w:szCs w:val="24"/>
                <w:lang w:val="pt-BR"/>
              </w:rPr>
            </w:pPr>
            <w:r w:rsidRPr="0072395E">
              <w:rPr>
                <w:rFonts w:ascii="Times New Roman" w:eastAsia="Arial Unicode MS" w:hAnsi="Times New Roman" w:cs="Times New Roman"/>
                <w:color w:val="000000" w:themeColor="text1"/>
                <w:sz w:val="24"/>
                <w:szCs w:val="24"/>
                <w:lang w:val="pt-BR"/>
              </w:rPr>
              <w:t>Ca</w:t>
            </w:r>
            <w:r w:rsidRPr="0072395E">
              <w:rPr>
                <w:rFonts w:ascii="Times New Roman" w:eastAsia="Arial Unicode MS" w:hAnsi="Times New Roman" w:cs="Times New Roman"/>
                <w:color w:val="000000" w:themeColor="text1"/>
                <w:sz w:val="24"/>
                <w:szCs w:val="24"/>
                <w:vertAlign w:val="subscript"/>
                <w:lang w:val="pt-BR"/>
              </w:rPr>
              <w:t>3</w:t>
            </w:r>
            <w:r w:rsidRPr="0072395E">
              <w:rPr>
                <w:rFonts w:ascii="Times New Roman" w:eastAsia="Arial Unicode MS" w:hAnsi="Times New Roman" w:cs="Times New Roman"/>
                <w:color w:val="000000" w:themeColor="text1"/>
                <w:sz w:val="24"/>
                <w:szCs w:val="24"/>
                <w:lang w:val="pt-BR"/>
              </w:rPr>
              <w:t>(PO</w:t>
            </w:r>
            <w:r w:rsidRPr="0072395E">
              <w:rPr>
                <w:rFonts w:ascii="Times New Roman" w:eastAsia="Arial Unicode MS" w:hAnsi="Times New Roman" w:cs="Times New Roman"/>
                <w:color w:val="000000" w:themeColor="text1"/>
                <w:sz w:val="24"/>
                <w:szCs w:val="24"/>
                <w:vertAlign w:val="subscript"/>
                <w:lang w:val="pt-BR"/>
              </w:rPr>
              <w:t>4</w:t>
            </w:r>
            <w:r w:rsidRPr="0072395E">
              <w:rPr>
                <w:rFonts w:ascii="Times New Roman" w:eastAsia="Arial Unicode MS" w:hAnsi="Times New Roman" w:cs="Times New Roman"/>
                <w:color w:val="000000" w:themeColor="text1"/>
                <w:sz w:val="24"/>
                <w:szCs w:val="24"/>
                <w:lang w:val="pt-BR"/>
              </w:rPr>
              <w:t>)</w:t>
            </w:r>
            <w:r w:rsidRPr="0072395E">
              <w:rPr>
                <w:rFonts w:ascii="Times New Roman" w:eastAsia="Arial Unicode MS" w:hAnsi="Times New Roman" w:cs="Times New Roman"/>
                <w:color w:val="000000" w:themeColor="text1"/>
                <w:sz w:val="24"/>
                <w:szCs w:val="24"/>
                <w:vertAlign w:val="subscript"/>
                <w:lang w:val="pt-BR"/>
              </w:rPr>
              <w:t>2</w:t>
            </w:r>
            <w:r w:rsidRPr="0072395E">
              <w:rPr>
                <w:rFonts w:ascii="Times New Roman" w:eastAsia="Arial Unicode MS" w:hAnsi="Times New Roman" w:cs="Times New Roman"/>
                <w:color w:val="000000" w:themeColor="text1"/>
                <w:sz w:val="24"/>
                <w:szCs w:val="24"/>
                <w:lang w:val="pt-BR"/>
              </w:rPr>
              <w:t xml:space="preserve">: Calcium phosphate; </w:t>
            </w:r>
          </w:p>
          <w:p w14:paraId="26E79134" w14:textId="77777777" w:rsidR="00C64E7D" w:rsidRPr="0072395E" w:rsidRDefault="00C64E7D" w:rsidP="008E0FFF">
            <w:pPr>
              <w:tabs>
                <w:tab w:val="left" w:pos="284"/>
              </w:tabs>
              <w:ind w:left="284"/>
              <w:jc w:val="both"/>
              <w:rPr>
                <w:rFonts w:ascii="Times New Roman" w:eastAsia="Arial Unicode MS" w:hAnsi="Times New Roman" w:cs="Times New Roman"/>
                <w:color w:val="000000" w:themeColor="text1"/>
                <w:sz w:val="24"/>
                <w:szCs w:val="24"/>
                <w:lang w:val="pt-BR"/>
              </w:rPr>
            </w:pPr>
            <w:r w:rsidRPr="0072395E">
              <w:rPr>
                <w:rFonts w:ascii="Times New Roman" w:eastAsia="Arial Unicode MS" w:hAnsi="Times New Roman" w:cs="Times New Roman"/>
                <w:color w:val="000000" w:themeColor="text1"/>
                <w:sz w:val="24"/>
                <w:szCs w:val="24"/>
                <w:lang w:val="pt-BR"/>
              </w:rPr>
              <w:t>Ca(H</w:t>
            </w:r>
            <w:r w:rsidRPr="0072395E">
              <w:rPr>
                <w:rFonts w:ascii="Times New Roman" w:eastAsia="Arial Unicode MS" w:hAnsi="Times New Roman" w:cs="Times New Roman"/>
                <w:color w:val="000000" w:themeColor="text1"/>
                <w:sz w:val="24"/>
                <w:szCs w:val="24"/>
                <w:vertAlign w:val="subscript"/>
                <w:lang w:val="pt-BR"/>
              </w:rPr>
              <w:t>2</w:t>
            </w:r>
            <w:r w:rsidRPr="0072395E">
              <w:rPr>
                <w:rFonts w:ascii="Times New Roman" w:eastAsia="Arial Unicode MS" w:hAnsi="Times New Roman" w:cs="Times New Roman"/>
                <w:color w:val="000000" w:themeColor="text1"/>
                <w:sz w:val="24"/>
                <w:szCs w:val="24"/>
                <w:lang w:val="pt-BR"/>
              </w:rPr>
              <w:t>PO</w:t>
            </w:r>
            <w:r w:rsidRPr="0072395E">
              <w:rPr>
                <w:rFonts w:ascii="Times New Roman" w:eastAsia="Arial Unicode MS" w:hAnsi="Times New Roman" w:cs="Times New Roman"/>
                <w:color w:val="000000" w:themeColor="text1"/>
                <w:sz w:val="24"/>
                <w:szCs w:val="24"/>
                <w:vertAlign w:val="subscript"/>
                <w:lang w:val="pt-BR"/>
              </w:rPr>
              <w:t>4</w:t>
            </w:r>
            <w:r w:rsidRPr="0072395E">
              <w:rPr>
                <w:rFonts w:ascii="Times New Roman" w:eastAsia="Arial Unicode MS" w:hAnsi="Times New Roman" w:cs="Times New Roman"/>
                <w:color w:val="000000" w:themeColor="text1"/>
                <w:sz w:val="24"/>
                <w:szCs w:val="24"/>
                <w:lang w:val="pt-BR"/>
              </w:rPr>
              <w:t>)</w:t>
            </w:r>
            <w:r w:rsidRPr="0072395E">
              <w:rPr>
                <w:rFonts w:ascii="Times New Roman" w:eastAsia="Arial Unicode MS" w:hAnsi="Times New Roman" w:cs="Times New Roman"/>
                <w:color w:val="000000" w:themeColor="text1"/>
                <w:sz w:val="24"/>
                <w:szCs w:val="24"/>
                <w:vertAlign w:val="subscript"/>
                <w:lang w:val="pt-BR"/>
              </w:rPr>
              <w:t>2</w:t>
            </w:r>
            <w:r w:rsidRPr="0072395E">
              <w:rPr>
                <w:rFonts w:ascii="Times New Roman" w:eastAsia="Arial Unicode MS" w:hAnsi="Times New Roman" w:cs="Times New Roman"/>
                <w:color w:val="000000" w:themeColor="text1"/>
                <w:sz w:val="24"/>
                <w:szCs w:val="24"/>
                <w:lang w:val="pt-BR"/>
              </w:rPr>
              <w:t xml:space="preserve">: Calcium dihydrogenphosphate; </w:t>
            </w:r>
          </w:p>
          <w:p w14:paraId="1CBA418C" w14:textId="77777777" w:rsidR="00C64E7D" w:rsidRPr="0072395E" w:rsidRDefault="00C64E7D" w:rsidP="008E0FFF">
            <w:pPr>
              <w:tabs>
                <w:tab w:val="left" w:pos="284"/>
              </w:tabs>
              <w:ind w:left="284"/>
              <w:jc w:val="both"/>
              <w:rPr>
                <w:rFonts w:ascii="Times New Roman" w:eastAsia="Arial Unicode MS" w:hAnsi="Times New Roman" w:cs="Times New Roman"/>
                <w:color w:val="000000" w:themeColor="text1"/>
                <w:sz w:val="24"/>
                <w:szCs w:val="24"/>
                <w:lang w:val="pt-BR"/>
              </w:rPr>
            </w:pPr>
            <w:r w:rsidRPr="0072395E">
              <w:rPr>
                <w:rFonts w:ascii="Times New Roman" w:eastAsia="Arial Unicode MS" w:hAnsi="Times New Roman" w:cs="Times New Roman"/>
                <w:color w:val="000000" w:themeColor="text1"/>
                <w:sz w:val="24"/>
                <w:szCs w:val="24"/>
                <w:lang w:val="pt-BR"/>
              </w:rPr>
              <w:t>(NH</w:t>
            </w:r>
            <w:r w:rsidRPr="0072395E">
              <w:rPr>
                <w:rFonts w:ascii="Times New Roman" w:eastAsia="Arial Unicode MS" w:hAnsi="Times New Roman" w:cs="Times New Roman"/>
                <w:color w:val="000000" w:themeColor="text1"/>
                <w:sz w:val="24"/>
                <w:szCs w:val="24"/>
                <w:vertAlign w:val="subscript"/>
                <w:lang w:val="pt-BR"/>
              </w:rPr>
              <w:t>4</w:t>
            </w:r>
            <w:r w:rsidRPr="0072395E">
              <w:rPr>
                <w:rFonts w:ascii="Times New Roman" w:eastAsia="Arial Unicode MS" w:hAnsi="Times New Roman" w:cs="Times New Roman"/>
                <w:color w:val="000000" w:themeColor="text1"/>
                <w:sz w:val="24"/>
                <w:szCs w:val="24"/>
                <w:lang w:val="pt-BR"/>
              </w:rPr>
              <w:t>)</w:t>
            </w:r>
            <w:r w:rsidRPr="0072395E">
              <w:rPr>
                <w:rFonts w:ascii="Times New Roman" w:eastAsia="Arial Unicode MS" w:hAnsi="Times New Roman" w:cs="Times New Roman"/>
                <w:color w:val="000000" w:themeColor="text1"/>
                <w:sz w:val="24"/>
                <w:szCs w:val="24"/>
                <w:vertAlign w:val="subscript"/>
                <w:lang w:val="pt-BR"/>
              </w:rPr>
              <w:t>2</w:t>
            </w:r>
            <w:r w:rsidRPr="0072395E">
              <w:rPr>
                <w:rFonts w:ascii="Times New Roman" w:eastAsia="Arial Unicode MS" w:hAnsi="Times New Roman" w:cs="Times New Roman"/>
                <w:color w:val="000000" w:themeColor="text1"/>
                <w:sz w:val="24"/>
                <w:szCs w:val="24"/>
                <w:lang w:val="pt-BR"/>
              </w:rPr>
              <w:t>HPO</w:t>
            </w:r>
            <w:r w:rsidRPr="0072395E">
              <w:rPr>
                <w:rFonts w:ascii="Times New Roman" w:eastAsia="Arial Unicode MS" w:hAnsi="Times New Roman" w:cs="Times New Roman"/>
                <w:color w:val="000000" w:themeColor="text1"/>
                <w:sz w:val="24"/>
                <w:szCs w:val="24"/>
                <w:vertAlign w:val="subscript"/>
                <w:lang w:val="pt-BR"/>
              </w:rPr>
              <w:t>4</w:t>
            </w:r>
            <w:r w:rsidRPr="0072395E">
              <w:rPr>
                <w:rFonts w:ascii="Times New Roman" w:eastAsia="Arial Unicode MS" w:hAnsi="Times New Roman" w:cs="Times New Roman"/>
                <w:color w:val="000000" w:themeColor="text1"/>
                <w:sz w:val="24"/>
                <w:szCs w:val="24"/>
                <w:lang w:val="pt-BR"/>
              </w:rPr>
              <w:t xml:space="preserve">: Diammonium phosphate; </w:t>
            </w:r>
          </w:p>
          <w:p w14:paraId="3071608B" w14:textId="77777777" w:rsidR="00C64E7D" w:rsidRPr="0072395E" w:rsidRDefault="00C64E7D" w:rsidP="008E0FFF">
            <w:pPr>
              <w:tabs>
                <w:tab w:val="left" w:pos="284"/>
              </w:tabs>
              <w:ind w:left="284"/>
              <w:jc w:val="both"/>
              <w:rPr>
                <w:rFonts w:ascii="Times New Roman" w:eastAsia="Arial Unicode MS" w:hAnsi="Times New Roman" w:cs="Times New Roman"/>
                <w:color w:val="000000" w:themeColor="text1"/>
                <w:sz w:val="24"/>
                <w:szCs w:val="24"/>
                <w:lang w:val="pt-BR"/>
              </w:rPr>
            </w:pPr>
            <w:r w:rsidRPr="0072395E">
              <w:rPr>
                <w:rFonts w:ascii="Times New Roman" w:eastAsia="Arial Unicode MS" w:hAnsi="Times New Roman" w:cs="Times New Roman"/>
                <w:color w:val="000000" w:themeColor="text1"/>
                <w:sz w:val="24"/>
                <w:szCs w:val="24"/>
                <w:lang w:val="pt-BR"/>
              </w:rPr>
              <w:t>KNO</w:t>
            </w:r>
            <w:r w:rsidRPr="0072395E">
              <w:rPr>
                <w:rFonts w:ascii="Times New Roman" w:eastAsia="Arial Unicode MS" w:hAnsi="Times New Roman" w:cs="Times New Roman"/>
                <w:color w:val="000000" w:themeColor="text1"/>
                <w:sz w:val="24"/>
                <w:szCs w:val="24"/>
                <w:vertAlign w:val="subscript"/>
                <w:lang w:val="pt-BR"/>
              </w:rPr>
              <w:t>3</w:t>
            </w:r>
            <w:r w:rsidRPr="0072395E">
              <w:rPr>
                <w:rFonts w:ascii="Times New Roman" w:eastAsia="Arial Unicode MS" w:hAnsi="Times New Roman" w:cs="Times New Roman"/>
                <w:color w:val="000000" w:themeColor="text1"/>
                <w:sz w:val="24"/>
                <w:szCs w:val="24"/>
                <w:lang w:val="pt-BR"/>
              </w:rPr>
              <w:t>: Potassium nitrate.</w:t>
            </w:r>
          </w:p>
          <w:p w14:paraId="08916F52" w14:textId="77777777" w:rsidR="00C64E7D" w:rsidRPr="0072395E" w:rsidRDefault="00C64E7D" w:rsidP="008E0FFF">
            <w:pPr>
              <w:jc w:val="both"/>
              <w:rPr>
                <w:rFonts w:ascii="Times New Roman" w:eastAsia="Arial Unicode MS" w:hAnsi="Times New Roman" w:cs="Times New Roman"/>
                <w:color w:val="000000" w:themeColor="text1"/>
                <w:sz w:val="24"/>
                <w:szCs w:val="24"/>
                <w:lang w:val="pt-BR"/>
              </w:rPr>
            </w:pPr>
            <w:r w:rsidRPr="0072395E">
              <w:rPr>
                <w:rFonts w:ascii="Times New Roman" w:eastAsia="Arial Unicode MS" w:hAnsi="Times New Roman" w:cs="Times New Roman"/>
                <w:color w:val="000000" w:themeColor="text1"/>
                <w:sz w:val="24"/>
                <w:szCs w:val="24"/>
                <w:lang w:val="pt-BR"/>
              </w:rPr>
              <w:t>b) Hai nhóm phân bón:</w:t>
            </w:r>
          </w:p>
          <w:p w14:paraId="4E684074" w14:textId="77777777" w:rsidR="00C64E7D" w:rsidRPr="0072395E" w:rsidRDefault="00C64E7D" w:rsidP="008E0FFF">
            <w:pPr>
              <w:jc w:val="both"/>
              <w:rPr>
                <w:rFonts w:ascii="Times New Roman" w:eastAsia="Arial Unicode MS" w:hAnsi="Times New Roman" w:cs="Times New Roman"/>
                <w:color w:val="000000" w:themeColor="text1"/>
                <w:sz w:val="24"/>
                <w:szCs w:val="24"/>
                <w:lang w:val="pt-BR"/>
              </w:rPr>
            </w:pPr>
            <w:r w:rsidRPr="0072395E">
              <w:rPr>
                <w:rFonts w:ascii="Times New Roman" w:eastAsia="Arial Unicode MS" w:hAnsi="Times New Roman" w:cs="Times New Roman"/>
                <w:color w:val="000000" w:themeColor="text1"/>
                <w:sz w:val="24"/>
                <w:szCs w:val="24"/>
                <w:lang w:val="pt-BR"/>
              </w:rPr>
              <w:t>– Phân bón đơn: KCl, NH</w:t>
            </w:r>
            <w:r w:rsidRPr="0072395E">
              <w:rPr>
                <w:rFonts w:ascii="Times New Roman" w:eastAsia="Arial Unicode MS" w:hAnsi="Times New Roman" w:cs="Times New Roman"/>
                <w:color w:val="000000" w:themeColor="text1"/>
                <w:sz w:val="24"/>
                <w:szCs w:val="24"/>
                <w:vertAlign w:val="subscript"/>
                <w:lang w:val="pt-BR"/>
              </w:rPr>
              <w:t>4</w:t>
            </w:r>
            <w:r w:rsidRPr="0072395E">
              <w:rPr>
                <w:rFonts w:ascii="Times New Roman" w:eastAsia="Arial Unicode MS" w:hAnsi="Times New Roman" w:cs="Times New Roman"/>
                <w:color w:val="000000" w:themeColor="text1"/>
                <w:sz w:val="24"/>
                <w:szCs w:val="24"/>
                <w:lang w:val="pt-BR"/>
              </w:rPr>
              <w:t>NO</w:t>
            </w:r>
            <w:r w:rsidRPr="0072395E">
              <w:rPr>
                <w:rFonts w:ascii="Times New Roman" w:eastAsia="Arial Unicode MS" w:hAnsi="Times New Roman" w:cs="Times New Roman"/>
                <w:color w:val="000000" w:themeColor="text1"/>
                <w:sz w:val="24"/>
                <w:szCs w:val="24"/>
                <w:vertAlign w:val="subscript"/>
                <w:lang w:val="pt-BR"/>
              </w:rPr>
              <w:t>3</w:t>
            </w:r>
            <w:r w:rsidRPr="0072395E">
              <w:rPr>
                <w:rFonts w:ascii="Times New Roman" w:eastAsia="Arial Unicode MS" w:hAnsi="Times New Roman" w:cs="Times New Roman"/>
                <w:color w:val="000000" w:themeColor="text1"/>
                <w:sz w:val="24"/>
                <w:szCs w:val="24"/>
                <w:lang w:val="pt-BR"/>
              </w:rPr>
              <w:t>, NH</w:t>
            </w:r>
            <w:r w:rsidRPr="0072395E">
              <w:rPr>
                <w:rFonts w:ascii="Times New Roman" w:eastAsia="Arial Unicode MS" w:hAnsi="Times New Roman" w:cs="Times New Roman"/>
                <w:color w:val="000000" w:themeColor="text1"/>
                <w:sz w:val="24"/>
                <w:szCs w:val="24"/>
                <w:vertAlign w:val="subscript"/>
                <w:lang w:val="pt-BR"/>
              </w:rPr>
              <w:t>4</w:t>
            </w:r>
            <w:r w:rsidRPr="0072395E">
              <w:rPr>
                <w:rFonts w:ascii="Times New Roman" w:eastAsia="Arial Unicode MS" w:hAnsi="Times New Roman" w:cs="Times New Roman"/>
                <w:color w:val="000000" w:themeColor="text1"/>
                <w:sz w:val="24"/>
                <w:szCs w:val="24"/>
                <w:lang w:val="pt-BR"/>
              </w:rPr>
              <w:t>Cl, (NH</w:t>
            </w:r>
            <w:r w:rsidRPr="0072395E">
              <w:rPr>
                <w:rFonts w:ascii="Times New Roman" w:eastAsia="Arial Unicode MS" w:hAnsi="Times New Roman" w:cs="Times New Roman"/>
                <w:color w:val="000000" w:themeColor="text1"/>
                <w:sz w:val="24"/>
                <w:szCs w:val="24"/>
                <w:vertAlign w:val="subscript"/>
                <w:lang w:val="pt-BR"/>
              </w:rPr>
              <w:t>4</w:t>
            </w:r>
            <w:r w:rsidRPr="0072395E">
              <w:rPr>
                <w:rFonts w:ascii="Times New Roman" w:eastAsia="Arial Unicode MS" w:hAnsi="Times New Roman" w:cs="Times New Roman"/>
                <w:color w:val="000000" w:themeColor="text1"/>
                <w:sz w:val="24"/>
                <w:szCs w:val="24"/>
                <w:lang w:val="pt-BR"/>
              </w:rPr>
              <w:t>)</w:t>
            </w:r>
            <w:r w:rsidRPr="0072395E">
              <w:rPr>
                <w:rFonts w:ascii="Times New Roman" w:eastAsia="Arial Unicode MS" w:hAnsi="Times New Roman" w:cs="Times New Roman"/>
                <w:color w:val="000000" w:themeColor="text1"/>
                <w:sz w:val="24"/>
                <w:szCs w:val="24"/>
                <w:vertAlign w:val="subscript"/>
                <w:lang w:val="pt-BR"/>
              </w:rPr>
              <w:t>2</w:t>
            </w:r>
            <w:r w:rsidRPr="0072395E">
              <w:rPr>
                <w:rFonts w:ascii="Times New Roman" w:eastAsia="Arial Unicode MS" w:hAnsi="Times New Roman" w:cs="Times New Roman"/>
                <w:color w:val="000000" w:themeColor="text1"/>
                <w:sz w:val="24"/>
                <w:szCs w:val="24"/>
                <w:lang w:val="pt-BR"/>
              </w:rPr>
              <w:t>SO</w:t>
            </w:r>
            <w:r w:rsidRPr="0072395E">
              <w:rPr>
                <w:rFonts w:ascii="Times New Roman" w:eastAsia="Arial Unicode MS" w:hAnsi="Times New Roman" w:cs="Times New Roman"/>
                <w:color w:val="000000" w:themeColor="text1"/>
                <w:sz w:val="24"/>
                <w:szCs w:val="24"/>
                <w:vertAlign w:val="subscript"/>
                <w:lang w:val="pt-BR"/>
              </w:rPr>
              <w:t>4</w:t>
            </w:r>
            <w:r w:rsidRPr="0072395E">
              <w:rPr>
                <w:rFonts w:ascii="Times New Roman" w:eastAsia="Arial Unicode MS" w:hAnsi="Times New Roman" w:cs="Times New Roman"/>
                <w:color w:val="000000" w:themeColor="text1"/>
                <w:sz w:val="24"/>
                <w:szCs w:val="24"/>
                <w:lang w:val="pt-BR"/>
              </w:rPr>
              <w:t>, Ca</w:t>
            </w:r>
            <w:r w:rsidRPr="0072395E">
              <w:rPr>
                <w:rFonts w:ascii="Times New Roman" w:eastAsia="Arial Unicode MS" w:hAnsi="Times New Roman" w:cs="Times New Roman"/>
                <w:color w:val="000000" w:themeColor="text1"/>
                <w:sz w:val="24"/>
                <w:szCs w:val="24"/>
                <w:vertAlign w:val="subscript"/>
                <w:lang w:val="pt-BR"/>
              </w:rPr>
              <w:t>3</w:t>
            </w:r>
            <w:r w:rsidRPr="0072395E">
              <w:rPr>
                <w:rFonts w:ascii="Times New Roman" w:eastAsia="Arial Unicode MS" w:hAnsi="Times New Roman" w:cs="Times New Roman"/>
                <w:color w:val="000000" w:themeColor="text1"/>
                <w:sz w:val="24"/>
                <w:szCs w:val="24"/>
                <w:lang w:val="pt-BR"/>
              </w:rPr>
              <w:t>(PO</w:t>
            </w:r>
            <w:r w:rsidRPr="0072395E">
              <w:rPr>
                <w:rFonts w:ascii="Times New Roman" w:eastAsia="Arial Unicode MS" w:hAnsi="Times New Roman" w:cs="Times New Roman"/>
                <w:color w:val="000000" w:themeColor="text1"/>
                <w:sz w:val="24"/>
                <w:szCs w:val="24"/>
                <w:vertAlign w:val="subscript"/>
                <w:lang w:val="pt-BR"/>
              </w:rPr>
              <w:t>4</w:t>
            </w:r>
            <w:r w:rsidRPr="0072395E">
              <w:rPr>
                <w:rFonts w:ascii="Times New Roman" w:eastAsia="Arial Unicode MS" w:hAnsi="Times New Roman" w:cs="Times New Roman"/>
                <w:color w:val="000000" w:themeColor="text1"/>
                <w:sz w:val="24"/>
                <w:szCs w:val="24"/>
                <w:lang w:val="pt-BR"/>
              </w:rPr>
              <w:t>)</w:t>
            </w:r>
            <w:r w:rsidRPr="0072395E">
              <w:rPr>
                <w:rFonts w:ascii="Times New Roman" w:eastAsia="Arial Unicode MS" w:hAnsi="Times New Roman" w:cs="Times New Roman"/>
                <w:color w:val="000000" w:themeColor="text1"/>
                <w:sz w:val="24"/>
                <w:szCs w:val="24"/>
                <w:vertAlign w:val="subscript"/>
                <w:lang w:val="pt-BR"/>
              </w:rPr>
              <w:t>2</w:t>
            </w:r>
            <w:r w:rsidRPr="0072395E">
              <w:rPr>
                <w:rFonts w:ascii="Times New Roman" w:eastAsia="Arial Unicode MS" w:hAnsi="Times New Roman" w:cs="Times New Roman"/>
                <w:color w:val="000000" w:themeColor="text1"/>
                <w:sz w:val="24"/>
                <w:szCs w:val="24"/>
                <w:lang w:val="pt-BR"/>
              </w:rPr>
              <w:t>, Ca(H</w:t>
            </w:r>
            <w:r w:rsidRPr="0072395E">
              <w:rPr>
                <w:rFonts w:ascii="Times New Roman" w:eastAsia="Arial Unicode MS" w:hAnsi="Times New Roman" w:cs="Times New Roman"/>
                <w:color w:val="000000" w:themeColor="text1"/>
                <w:sz w:val="24"/>
                <w:szCs w:val="24"/>
                <w:vertAlign w:val="subscript"/>
                <w:lang w:val="pt-BR"/>
              </w:rPr>
              <w:t>2</w:t>
            </w:r>
            <w:r w:rsidRPr="0072395E">
              <w:rPr>
                <w:rFonts w:ascii="Times New Roman" w:eastAsia="Arial Unicode MS" w:hAnsi="Times New Roman" w:cs="Times New Roman"/>
                <w:color w:val="000000" w:themeColor="text1"/>
                <w:sz w:val="24"/>
                <w:szCs w:val="24"/>
                <w:lang w:val="pt-BR"/>
              </w:rPr>
              <w:t>PO</w:t>
            </w:r>
            <w:r w:rsidRPr="0072395E">
              <w:rPr>
                <w:rFonts w:ascii="Times New Roman" w:eastAsia="Arial Unicode MS" w:hAnsi="Times New Roman" w:cs="Times New Roman"/>
                <w:color w:val="000000" w:themeColor="text1"/>
                <w:sz w:val="24"/>
                <w:szCs w:val="24"/>
                <w:vertAlign w:val="subscript"/>
                <w:lang w:val="pt-BR"/>
              </w:rPr>
              <w:t>4</w:t>
            </w:r>
            <w:r w:rsidRPr="0072395E">
              <w:rPr>
                <w:rFonts w:ascii="Times New Roman" w:eastAsia="Arial Unicode MS" w:hAnsi="Times New Roman" w:cs="Times New Roman"/>
                <w:color w:val="000000" w:themeColor="text1"/>
                <w:sz w:val="24"/>
                <w:szCs w:val="24"/>
                <w:lang w:val="pt-BR"/>
              </w:rPr>
              <w:t>)</w:t>
            </w:r>
            <w:r w:rsidRPr="0072395E">
              <w:rPr>
                <w:rFonts w:ascii="Times New Roman" w:eastAsia="Arial Unicode MS" w:hAnsi="Times New Roman" w:cs="Times New Roman"/>
                <w:color w:val="000000" w:themeColor="text1"/>
                <w:sz w:val="24"/>
                <w:szCs w:val="24"/>
                <w:vertAlign w:val="subscript"/>
                <w:lang w:val="pt-BR"/>
              </w:rPr>
              <w:t>2</w:t>
            </w:r>
            <w:r w:rsidRPr="0072395E">
              <w:rPr>
                <w:rFonts w:ascii="Times New Roman" w:eastAsia="Arial Unicode MS" w:hAnsi="Times New Roman" w:cs="Times New Roman"/>
                <w:color w:val="000000" w:themeColor="text1"/>
                <w:sz w:val="24"/>
                <w:szCs w:val="24"/>
                <w:lang w:val="pt-BR"/>
              </w:rPr>
              <w:t>.</w:t>
            </w:r>
          </w:p>
          <w:p w14:paraId="107D8DAA" w14:textId="77777777" w:rsidR="00C64E7D" w:rsidRPr="0072395E" w:rsidRDefault="00C64E7D" w:rsidP="008E0FFF">
            <w:pPr>
              <w:jc w:val="both"/>
              <w:rPr>
                <w:rFonts w:ascii="Times New Roman" w:eastAsia="Arial Unicode MS" w:hAnsi="Times New Roman" w:cs="Times New Roman"/>
                <w:color w:val="000000" w:themeColor="text1"/>
                <w:sz w:val="24"/>
                <w:szCs w:val="24"/>
                <w:lang w:val="pt-BR"/>
              </w:rPr>
            </w:pPr>
            <w:r w:rsidRPr="0072395E">
              <w:rPr>
                <w:rFonts w:ascii="Times New Roman" w:eastAsia="Arial Unicode MS" w:hAnsi="Times New Roman" w:cs="Times New Roman"/>
                <w:color w:val="000000" w:themeColor="text1"/>
                <w:sz w:val="24"/>
                <w:szCs w:val="24"/>
                <w:lang w:val="pt-BR"/>
              </w:rPr>
              <w:t>– Phân bón kép: (NH</w:t>
            </w:r>
            <w:r w:rsidRPr="0072395E">
              <w:rPr>
                <w:rFonts w:ascii="Times New Roman" w:eastAsia="Arial Unicode MS" w:hAnsi="Times New Roman" w:cs="Times New Roman"/>
                <w:color w:val="000000" w:themeColor="text1"/>
                <w:sz w:val="24"/>
                <w:szCs w:val="24"/>
                <w:vertAlign w:val="subscript"/>
                <w:lang w:val="pt-BR"/>
              </w:rPr>
              <w:t>4</w:t>
            </w:r>
            <w:r w:rsidRPr="0072395E">
              <w:rPr>
                <w:rFonts w:ascii="Times New Roman" w:eastAsia="Arial Unicode MS" w:hAnsi="Times New Roman" w:cs="Times New Roman"/>
                <w:color w:val="000000" w:themeColor="text1"/>
                <w:sz w:val="24"/>
                <w:szCs w:val="24"/>
                <w:lang w:val="pt-BR"/>
              </w:rPr>
              <w:t>)</w:t>
            </w:r>
            <w:r w:rsidRPr="0072395E">
              <w:rPr>
                <w:rFonts w:ascii="Times New Roman" w:eastAsia="Arial Unicode MS" w:hAnsi="Times New Roman" w:cs="Times New Roman"/>
                <w:color w:val="000000" w:themeColor="text1"/>
                <w:sz w:val="24"/>
                <w:szCs w:val="24"/>
                <w:vertAlign w:val="subscript"/>
                <w:lang w:val="pt-BR"/>
              </w:rPr>
              <w:t>2</w:t>
            </w:r>
            <w:r w:rsidRPr="0072395E">
              <w:rPr>
                <w:rFonts w:ascii="Times New Roman" w:eastAsia="Arial Unicode MS" w:hAnsi="Times New Roman" w:cs="Times New Roman"/>
                <w:color w:val="000000" w:themeColor="text1"/>
                <w:sz w:val="24"/>
                <w:szCs w:val="24"/>
                <w:lang w:val="pt-BR"/>
              </w:rPr>
              <w:t>HPO</w:t>
            </w:r>
            <w:r w:rsidRPr="0072395E">
              <w:rPr>
                <w:rFonts w:ascii="Times New Roman" w:eastAsia="Arial Unicode MS" w:hAnsi="Times New Roman" w:cs="Times New Roman"/>
                <w:color w:val="000000" w:themeColor="text1"/>
                <w:sz w:val="24"/>
                <w:szCs w:val="24"/>
                <w:vertAlign w:val="subscript"/>
                <w:lang w:val="pt-BR"/>
              </w:rPr>
              <w:t>4</w:t>
            </w:r>
            <w:r w:rsidRPr="0072395E">
              <w:rPr>
                <w:rFonts w:ascii="Times New Roman" w:eastAsia="Arial Unicode MS" w:hAnsi="Times New Roman" w:cs="Times New Roman"/>
                <w:color w:val="000000" w:themeColor="text1"/>
                <w:sz w:val="24"/>
                <w:szCs w:val="24"/>
                <w:lang w:val="pt-BR"/>
              </w:rPr>
              <w:t>, KNO</w:t>
            </w:r>
            <w:r w:rsidRPr="0072395E">
              <w:rPr>
                <w:rFonts w:ascii="Times New Roman" w:eastAsia="Arial Unicode MS" w:hAnsi="Times New Roman" w:cs="Times New Roman"/>
                <w:color w:val="000000" w:themeColor="text1"/>
                <w:sz w:val="24"/>
                <w:szCs w:val="24"/>
                <w:vertAlign w:val="subscript"/>
                <w:lang w:val="pt-BR"/>
              </w:rPr>
              <w:t>3</w:t>
            </w:r>
            <w:r w:rsidRPr="0072395E">
              <w:rPr>
                <w:rFonts w:ascii="Times New Roman" w:eastAsia="Arial Unicode MS" w:hAnsi="Times New Roman" w:cs="Times New Roman"/>
                <w:color w:val="000000" w:themeColor="text1"/>
                <w:sz w:val="24"/>
                <w:szCs w:val="24"/>
                <w:lang w:val="pt-BR"/>
              </w:rPr>
              <w:t>.</w:t>
            </w:r>
          </w:p>
          <w:p w14:paraId="3BB07F56" w14:textId="77777777" w:rsidR="00C64E7D" w:rsidRPr="0072395E" w:rsidRDefault="00C64E7D" w:rsidP="008E0FFF">
            <w:pPr>
              <w:jc w:val="both"/>
              <w:rPr>
                <w:rFonts w:ascii="Times New Roman" w:eastAsia="Arial Unicode MS" w:hAnsi="Times New Roman" w:cs="Times New Roman"/>
                <w:color w:val="000000" w:themeColor="text1"/>
                <w:sz w:val="24"/>
                <w:szCs w:val="24"/>
                <w:lang w:val="pt-BR"/>
              </w:rPr>
            </w:pPr>
            <w:r w:rsidRPr="0072395E">
              <w:rPr>
                <w:rFonts w:ascii="Times New Roman" w:eastAsia="Arial Unicode MS" w:hAnsi="Times New Roman" w:cs="Times New Roman"/>
                <w:color w:val="000000" w:themeColor="text1"/>
                <w:sz w:val="24"/>
                <w:szCs w:val="24"/>
                <w:lang w:val="pt-BR"/>
              </w:rPr>
              <w:t>c) Phân bón kép NPK: Trộn các phân bón NH</w:t>
            </w:r>
            <w:r w:rsidRPr="0072395E">
              <w:rPr>
                <w:rFonts w:ascii="Times New Roman" w:eastAsia="Arial Unicode MS" w:hAnsi="Times New Roman" w:cs="Times New Roman"/>
                <w:color w:val="000000" w:themeColor="text1"/>
                <w:sz w:val="24"/>
                <w:szCs w:val="24"/>
                <w:vertAlign w:val="subscript"/>
                <w:lang w:val="pt-BR"/>
              </w:rPr>
              <w:t>4</w:t>
            </w:r>
            <w:r w:rsidRPr="0072395E">
              <w:rPr>
                <w:rFonts w:ascii="Times New Roman" w:eastAsia="Arial Unicode MS" w:hAnsi="Times New Roman" w:cs="Times New Roman"/>
                <w:color w:val="000000" w:themeColor="text1"/>
                <w:sz w:val="24"/>
                <w:szCs w:val="24"/>
                <w:lang w:val="pt-BR"/>
              </w:rPr>
              <w:t>NO</w:t>
            </w:r>
            <w:r w:rsidRPr="0072395E">
              <w:rPr>
                <w:rFonts w:ascii="Times New Roman" w:eastAsia="Arial Unicode MS" w:hAnsi="Times New Roman" w:cs="Times New Roman"/>
                <w:color w:val="000000" w:themeColor="text1"/>
                <w:sz w:val="24"/>
                <w:szCs w:val="24"/>
                <w:vertAlign w:val="subscript"/>
                <w:lang w:val="pt-BR"/>
              </w:rPr>
              <w:t>3</w:t>
            </w:r>
            <w:r w:rsidRPr="0072395E">
              <w:rPr>
                <w:rFonts w:ascii="Times New Roman" w:eastAsia="Arial Unicode MS" w:hAnsi="Times New Roman" w:cs="Times New Roman"/>
                <w:color w:val="000000" w:themeColor="text1"/>
                <w:sz w:val="24"/>
                <w:szCs w:val="24"/>
                <w:lang w:val="pt-BR"/>
              </w:rPr>
              <w:t>, (NH</w:t>
            </w:r>
            <w:r w:rsidRPr="0072395E">
              <w:rPr>
                <w:rFonts w:ascii="Times New Roman" w:eastAsia="Arial Unicode MS" w:hAnsi="Times New Roman" w:cs="Times New Roman"/>
                <w:color w:val="000000" w:themeColor="text1"/>
                <w:sz w:val="24"/>
                <w:szCs w:val="24"/>
                <w:vertAlign w:val="subscript"/>
                <w:lang w:val="pt-BR"/>
              </w:rPr>
              <w:t>4</w:t>
            </w:r>
            <w:r w:rsidRPr="0072395E">
              <w:rPr>
                <w:rFonts w:ascii="Times New Roman" w:eastAsia="Arial Unicode MS" w:hAnsi="Times New Roman" w:cs="Times New Roman"/>
                <w:color w:val="000000" w:themeColor="text1"/>
                <w:sz w:val="24"/>
                <w:szCs w:val="24"/>
                <w:lang w:val="pt-BR"/>
              </w:rPr>
              <w:t>)</w:t>
            </w:r>
            <w:r w:rsidRPr="0072395E">
              <w:rPr>
                <w:rFonts w:ascii="Times New Roman" w:eastAsia="Arial Unicode MS" w:hAnsi="Times New Roman" w:cs="Times New Roman"/>
                <w:color w:val="000000" w:themeColor="text1"/>
                <w:sz w:val="24"/>
                <w:szCs w:val="24"/>
                <w:vertAlign w:val="subscript"/>
                <w:lang w:val="pt-BR"/>
              </w:rPr>
              <w:t>2</w:t>
            </w:r>
            <w:r w:rsidRPr="0072395E">
              <w:rPr>
                <w:rFonts w:ascii="Times New Roman" w:eastAsia="Arial Unicode MS" w:hAnsi="Times New Roman" w:cs="Times New Roman"/>
                <w:color w:val="000000" w:themeColor="text1"/>
                <w:sz w:val="24"/>
                <w:szCs w:val="24"/>
                <w:lang w:val="pt-BR"/>
              </w:rPr>
              <w:t>HPO</w:t>
            </w:r>
            <w:r w:rsidRPr="0072395E">
              <w:rPr>
                <w:rFonts w:ascii="Times New Roman" w:eastAsia="Arial Unicode MS" w:hAnsi="Times New Roman" w:cs="Times New Roman"/>
                <w:color w:val="000000" w:themeColor="text1"/>
                <w:sz w:val="24"/>
                <w:szCs w:val="24"/>
                <w:vertAlign w:val="subscript"/>
                <w:lang w:val="pt-BR"/>
              </w:rPr>
              <w:t>4</w:t>
            </w:r>
            <w:r w:rsidRPr="0072395E">
              <w:rPr>
                <w:rFonts w:ascii="Times New Roman" w:eastAsia="Arial Unicode MS" w:hAnsi="Times New Roman" w:cs="Times New Roman"/>
                <w:color w:val="000000" w:themeColor="text1"/>
                <w:sz w:val="24"/>
                <w:szCs w:val="24"/>
                <w:lang w:val="pt-BR"/>
              </w:rPr>
              <w:t xml:space="preserve"> và KCl theo tỉ lệ thích hợp, được phân bón NPK.</w:t>
            </w:r>
          </w:p>
          <w:p w14:paraId="7D11D224" w14:textId="77777777" w:rsidR="00C64E7D" w:rsidRPr="0072395E" w:rsidRDefault="00C64E7D" w:rsidP="008E0FFF">
            <w:pPr>
              <w:jc w:val="both"/>
              <w:rPr>
                <w:rFonts w:ascii="Times New Roman" w:eastAsia="Arial Unicode MS" w:hAnsi="Times New Roman" w:cs="Times New Roman"/>
                <w:color w:val="000000" w:themeColor="text1"/>
                <w:sz w:val="24"/>
                <w:szCs w:val="24"/>
              </w:rPr>
            </w:pPr>
            <w:r w:rsidRPr="0072395E">
              <w:rPr>
                <w:rFonts w:ascii="Times New Roman" w:eastAsia="Arial Unicode MS" w:hAnsi="Times New Roman" w:cs="Times New Roman"/>
                <w:color w:val="000000" w:themeColor="text1"/>
                <w:sz w:val="24"/>
                <w:szCs w:val="24"/>
              </w:rPr>
              <w:t>d) Urea (NH</w:t>
            </w:r>
            <w:r w:rsidRPr="0072395E">
              <w:rPr>
                <w:rFonts w:ascii="Times New Roman" w:eastAsia="Arial Unicode MS" w:hAnsi="Times New Roman" w:cs="Times New Roman"/>
                <w:color w:val="000000" w:themeColor="text1"/>
                <w:sz w:val="24"/>
                <w:szCs w:val="24"/>
                <w:vertAlign w:val="subscript"/>
              </w:rPr>
              <w:t>2</w:t>
            </w:r>
            <w:r w:rsidRPr="0072395E">
              <w:rPr>
                <w:rFonts w:ascii="Times New Roman" w:eastAsia="Arial Unicode MS" w:hAnsi="Times New Roman" w:cs="Times New Roman"/>
                <w:color w:val="000000" w:themeColor="text1"/>
                <w:sz w:val="24"/>
                <w:szCs w:val="24"/>
              </w:rPr>
              <w:t>)</w:t>
            </w:r>
            <w:r w:rsidRPr="0072395E">
              <w:rPr>
                <w:rFonts w:ascii="Times New Roman" w:eastAsia="Arial Unicode MS" w:hAnsi="Times New Roman" w:cs="Times New Roman"/>
                <w:color w:val="000000" w:themeColor="text1"/>
                <w:sz w:val="24"/>
                <w:szCs w:val="24"/>
                <w:vertAlign w:val="subscript"/>
              </w:rPr>
              <w:t>2</w:t>
            </w:r>
            <w:r w:rsidRPr="0072395E">
              <w:rPr>
                <w:rFonts w:ascii="Times New Roman" w:eastAsia="Arial Unicode MS" w:hAnsi="Times New Roman" w:cs="Times New Roman"/>
                <w:color w:val="000000" w:themeColor="text1"/>
                <w:sz w:val="24"/>
                <w:szCs w:val="24"/>
              </w:rPr>
              <w:t>CO</w:t>
            </w:r>
            <w:r w:rsidRPr="0072395E">
              <w:rPr>
                <w:rFonts w:ascii="Times New Roman" w:eastAsia="Arial Unicode MS" w:hAnsi="Times New Roman" w:cs="Times New Roman"/>
                <w:color w:val="000000" w:themeColor="text1"/>
                <w:sz w:val="24"/>
                <w:szCs w:val="24"/>
                <w:vertAlign w:val="subscript"/>
              </w:rPr>
              <w:t xml:space="preserve"> </w:t>
            </w:r>
            <w:r w:rsidRPr="0072395E">
              <w:rPr>
                <w:rFonts w:ascii="Times New Roman" w:eastAsia="Arial Unicode MS" w:hAnsi="Times New Roman" w:cs="Times New Roman"/>
                <w:color w:val="000000" w:themeColor="text1"/>
                <w:sz w:val="24"/>
                <w:szCs w:val="24"/>
              </w:rPr>
              <w:t xml:space="preserve"> </w:t>
            </w:r>
            <w:r w:rsidRPr="0072395E">
              <w:rPr>
                <w:rFonts w:ascii="Cambria Math" w:hAnsi="Cambria Math" w:cs="Cambria Math"/>
                <w:bCs/>
                <w:sz w:val="24"/>
                <w:szCs w:val="24"/>
              </w:rPr>
              <w:t>⇒</w:t>
            </w:r>
            <w:r w:rsidRPr="0072395E">
              <w:rPr>
                <w:rFonts w:ascii="Times New Roman" w:eastAsia="Arial Unicode MS" w:hAnsi="Times New Roman" w:cs="Times New Roman"/>
                <w:color w:val="000000" w:themeColor="text1"/>
                <w:sz w:val="24"/>
                <w:szCs w:val="24"/>
              </w:rPr>
              <w:t xml:space="preserve"> %m</w:t>
            </w:r>
            <w:r w:rsidRPr="0072395E">
              <w:rPr>
                <w:rFonts w:ascii="Times New Roman" w:eastAsia="Arial Unicode MS" w:hAnsi="Times New Roman" w:cs="Times New Roman"/>
                <w:color w:val="000000" w:themeColor="text1"/>
                <w:sz w:val="24"/>
                <w:szCs w:val="24"/>
                <w:vertAlign w:val="subscript"/>
              </w:rPr>
              <w:t xml:space="preserve">N </w:t>
            </w:r>
            <w:r w:rsidRPr="0072395E">
              <w:rPr>
                <w:rFonts w:ascii="Times New Roman" w:eastAsia="Arial Unicode MS" w:hAnsi="Times New Roman" w:cs="Times New Roman"/>
                <w:color w:val="000000" w:themeColor="text1"/>
                <w:sz w:val="24"/>
                <w:szCs w:val="24"/>
              </w:rPr>
              <w:t>=</w:t>
            </w:r>
            <w:r w:rsidRPr="0072395E">
              <w:rPr>
                <w:rFonts w:ascii="Times New Roman" w:eastAsia="Arial Unicode MS" w:hAnsi="Times New Roman" w:cs="Times New Roman"/>
                <w:color w:val="000000" w:themeColor="text1"/>
                <w:kern w:val="2"/>
                <w:position w:val="-24"/>
                <w:sz w:val="24"/>
                <w:szCs w:val="24"/>
                <w14:ligatures w14:val="standardContextual"/>
              </w:rPr>
              <w:object w:dxaOrig="859" w:dyaOrig="620" w14:anchorId="65663E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31.2pt" o:ole="">
                  <v:imagedata r:id="rId10" o:title=""/>
                </v:shape>
                <o:OLEObject Type="Embed" ProgID="Equation.DSMT4" ShapeID="_x0000_i1025" DrawAspect="Content" ObjectID="_1770567854" r:id="rId11"/>
              </w:object>
            </w:r>
            <w:r w:rsidRPr="0072395E">
              <w:rPr>
                <w:rFonts w:ascii="Times New Roman" w:eastAsia="Arial Unicode MS" w:hAnsi="Times New Roman" w:cs="Times New Roman"/>
                <w:color w:val="000000" w:themeColor="text1"/>
                <w:sz w:val="24"/>
                <w:szCs w:val="24"/>
              </w:rPr>
              <w:t>= 46,6%.</w:t>
            </w:r>
          </w:p>
          <w:p w14:paraId="2FB7AF5B" w14:textId="77777777" w:rsidR="00C64E7D" w:rsidRPr="0072395E" w:rsidRDefault="00C64E7D" w:rsidP="008E0FFF">
            <w:pPr>
              <w:jc w:val="both"/>
              <w:rPr>
                <w:rFonts w:ascii="Times New Roman" w:eastAsia="Arial Unicode MS" w:hAnsi="Times New Roman" w:cs="Times New Roman"/>
                <w:color w:val="000000" w:themeColor="text1"/>
                <w:sz w:val="24"/>
                <w:szCs w:val="24"/>
              </w:rPr>
            </w:pPr>
            <w:r w:rsidRPr="0072395E">
              <w:rPr>
                <w:rFonts w:ascii="Times New Roman" w:eastAsia="Arial Unicode MS" w:hAnsi="Times New Roman" w:cs="Times New Roman"/>
                <w:color w:val="000000" w:themeColor="text1"/>
                <w:sz w:val="24"/>
                <w:szCs w:val="24"/>
              </w:rPr>
              <w:t xml:space="preserve">   Ammonium nitrate NH</w:t>
            </w:r>
            <w:r w:rsidRPr="0072395E">
              <w:rPr>
                <w:rFonts w:ascii="Times New Roman" w:eastAsia="Arial Unicode MS" w:hAnsi="Times New Roman" w:cs="Times New Roman"/>
                <w:color w:val="000000" w:themeColor="text1"/>
                <w:sz w:val="24"/>
                <w:szCs w:val="24"/>
                <w:vertAlign w:val="subscript"/>
              </w:rPr>
              <w:t>4</w:t>
            </w:r>
            <w:r w:rsidRPr="0072395E">
              <w:rPr>
                <w:rFonts w:ascii="Times New Roman" w:eastAsia="Arial Unicode MS" w:hAnsi="Times New Roman" w:cs="Times New Roman"/>
                <w:color w:val="000000" w:themeColor="text1"/>
                <w:sz w:val="24"/>
                <w:szCs w:val="24"/>
              </w:rPr>
              <w:t>NO</w:t>
            </w:r>
            <w:r w:rsidRPr="0072395E">
              <w:rPr>
                <w:rFonts w:ascii="Times New Roman" w:eastAsia="Arial Unicode MS" w:hAnsi="Times New Roman" w:cs="Times New Roman"/>
                <w:color w:val="000000" w:themeColor="text1"/>
                <w:sz w:val="24"/>
                <w:szCs w:val="24"/>
                <w:vertAlign w:val="subscript"/>
              </w:rPr>
              <w:t xml:space="preserve">3  </w:t>
            </w:r>
            <w:r w:rsidRPr="0072395E">
              <w:rPr>
                <w:rFonts w:ascii="Cambria Math" w:hAnsi="Cambria Math" w:cs="Cambria Math"/>
                <w:bCs/>
                <w:sz w:val="24"/>
                <w:szCs w:val="24"/>
              </w:rPr>
              <w:t>⇒</w:t>
            </w:r>
            <w:r w:rsidRPr="0072395E">
              <w:rPr>
                <w:rFonts w:ascii="Times New Roman" w:hAnsi="Times New Roman" w:cs="Times New Roman"/>
                <w:bCs/>
                <w:sz w:val="24"/>
                <w:szCs w:val="24"/>
              </w:rPr>
              <w:t xml:space="preserve"> </w:t>
            </w:r>
            <w:r w:rsidRPr="0072395E">
              <w:rPr>
                <w:rFonts w:ascii="Times New Roman" w:eastAsia="Arial Unicode MS" w:hAnsi="Times New Roman" w:cs="Times New Roman"/>
                <w:color w:val="000000" w:themeColor="text1"/>
                <w:sz w:val="24"/>
                <w:szCs w:val="24"/>
              </w:rPr>
              <w:t>%m</w:t>
            </w:r>
            <w:r w:rsidRPr="0072395E">
              <w:rPr>
                <w:rFonts w:ascii="Times New Roman" w:eastAsia="Arial Unicode MS" w:hAnsi="Times New Roman" w:cs="Times New Roman"/>
                <w:color w:val="000000" w:themeColor="text1"/>
                <w:sz w:val="24"/>
                <w:szCs w:val="24"/>
                <w:vertAlign w:val="subscript"/>
              </w:rPr>
              <w:t xml:space="preserve">N </w:t>
            </w:r>
            <w:r w:rsidRPr="0072395E">
              <w:rPr>
                <w:rFonts w:ascii="Times New Roman" w:eastAsia="Arial Unicode MS" w:hAnsi="Times New Roman" w:cs="Times New Roman"/>
                <w:color w:val="000000" w:themeColor="text1"/>
                <w:sz w:val="24"/>
                <w:szCs w:val="24"/>
              </w:rPr>
              <w:t>=</w:t>
            </w:r>
            <w:r w:rsidRPr="0072395E">
              <w:rPr>
                <w:rFonts w:ascii="Times New Roman" w:eastAsia="Arial Unicode MS" w:hAnsi="Times New Roman" w:cs="Times New Roman"/>
                <w:color w:val="000000" w:themeColor="text1"/>
                <w:kern w:val="2"/>
                <w:position w:val="-24"/>
                <w:sz w:val="24"/>
                <w:szCs w:val="24"/>
                <w14:ligatures w14:val="standardContextual"/>
              </w:rPr>
              <w:object w:dxaOrig="859" w:dyaOrig="620" w14:anchorId="1E8595D9">
                <v:shape id="_x0000_i1026" type="#_x0000_t75" style="width:42.45pt;height:31.2pt" o:ole="">
                  <v:imagedata r:id="rId12" o:title=""/>
                </v:shape>
                <o:OLEObject Type="Embed" ProgID="Equation.DSMT4" ShapeID="_x0000_i1026" DrawAspect="Content" ObjectID="_1770567855" r:id="rId13"/>
              </w:object>
            </w:r>
            <w:r w:rsidRPr="0072395E">
              <w:rPr>
                <w:rFonts w:ascii="Times New Roman" w:eastAsia="Arial Unicode MS" w:hAnsi="Times New Roman" w:cs="Times New Roman"/>
                <w:color w:val="000000" w:themeColor="text1"/>
                <w:sz w:val="24"/>
                <w:szCs w:val="24"/>
              </w:rPr>
              <w:t xml:space="preserve"> = 35%.</w:t>
            </w:r>
          </w:p>
          <w:p w14:paraId="34CF0EB3" w14:textId="77777777" w:rsidR="00C64E7D" w:rsidRPr="0072395E" w:rsidRDefault="00C64E7D" w:rsidP="008E0FFF">
            <w:pPr>
              <w:jc w:val="both"/>
              <w:rPr>
                <w:rFonts w:ascii="Times New Roman" w:eastAsia="Arial Unicode MS" w:hAnsi="Times New Roman" w:cs="Times New Roman"/>
                <w:color w:val="000000" w:themeColor="text1"/>
                <w:sz w:val="24"/>
                <w:szCs w:val="24"/>
              </w:rPr>
            </w:pPr>
            <w:r w:rsidRPr="0072395E">
              <w:rPr>
                <w:rFonts w:ascii="Times New Roman" w:eastAsia="Arial Unicode MS" w:hAnsi="Times New Roman" w:cs="Times New Roman"/>
                <w:color w:val="000000" w:themeColor="text1"/>
                <w:sz w:val="24"/>
                <w:szCs w:val="24"/>
              </w:rPr>
              <w:t xml:space="preserve">   Ammonium chloride NH</w:t>
            </w:r>
            <w:r w:rsidRPr="0072395E">
              <w:rPr>
                <w:rFonts w:ascii="Times New Roman" w:eastAsia="Arial Unicode MS" w:hAnsi="Times New Roman" w:cs="Times New Roman"/>
                <w:color w:val="000000" w:themeColor="text1"/>
                <w:sz w:val="24"/>
                <w:szCs w:val="24"/>
                <w:vertAlign w:val="subscript"/>
              </w:rPr>
              <w:t>4</w:t>
            </w:r>
            <w:r w:rsidRPr="0072395E">
              <w:rPr>
                <w:rFonts w:ascii="Times New Roman" w:eastAsia="Arial Unicode MS" w:hAnsi="Times New Roman" w:cs="Times New Roman"/>
                <w:color w:val="000000" w:themeColor="text1"/>
                <w:sz w:val="24"/>
                <w:szCs w:val="24"/>
              </w:rPr>
              <w:t xml:space="preserve">Cl </w:t>
            </w:r>
            <w:r w:rsidRPr="0072395E">
              <w:rPr>
                <w:rFonts w:ascii="Cambria Math" w:hAnsi="Cambria Math" w:cs="Cambria Math"/>
                <w:bCs/>
                <w:sz w:val="24"/>
                <w:szCs w:val="24"/>
              </w:rPr>
              <w:t>⇒</w:t>
            </w:r>
            <w:r w:rsidRPr="0072395E">
              <w:rPr>
                <w:rFonts w:ascii="Times New Roman" w:hAnsi="Times New Roman" w:cs="Times New Roman"/>
                <w:bCs/>
                <w:sz w:val="24"/>
                <w:szCs w:val="24"/>
              </w:rPr>
              <w:t xml:space="preserve"> </w:t>
            </w:r>
            <w:r w:rsidRPr="0072395E">
              <w:rPr>
                <w:rFonts w:ascii="Times New Roman" w:eastAsia="Arial Unicode MS" w:hAnsi="Times New Roman" w:cs="Times New Roman"/>
                <w:color w:val="000000" w:themeColor="text1"/>
                <w:sz w:val="24"/>
                <w:szCs w:val="24"/>
              </w:rPr>
              <w:t>%m</w:t>
            </w:r>
            <w:r w:rsidRPr="0072395E">
              <w:rPr>
                <w:rFonts w:ascii="Times New Roman" w:eastAsia="Arial Unicode MS" w:hAnsi="Times New Roman" w:cs="Times New Roman"/>
                <w:color w:val="000000" w:themeColor="text1"/>
                <w:sz w:val="24"/>
                <w:szCs w:val="24"/>
                <w:vertAlign w:val="subscript"/>
              </w:rPr>
              <w:t xml:space="preserve">N </w:t>
            </w:r>
            <w:r w:rsidRPr="0072395E">
              <w:rPr>
                <w:rFonts w:ascii="Times New Roman" w:eastAsia="Arial Unicode MS" w:hAnsi="Times New Roman" w:cs="Times New Roman"/>
                <w:color w:val="000000" w:themeColor="text1"/>
                <w:sz w:val="24"/>
                <w:szCs w:val="24"/>
              </w:rPr>
              <w:t>=</w:t>
            </w:r>
            <w:r w:rsidRPr="0072395E">
              <w:rPr>
                <w:rFonts w:ascii="Times New Roman" w:eastAsia="Arial Unicode MS" w:hAnsi="Times New Roman" w:cs="Times New Roman"/>
                <w:color w:val="000000" w:themeColor="text1"/>
                <w:kern w:val="2"/>
                <w:position w:val="-28"/>
                <w:sz w:val="24"/>
                <w:szCs w:val="24"/>
                <w14:ligatures w14:val="standardContextual"/>
              </w:rPr>
              <w:object w:dxaOrig="900" w:dyaOrig="660" w14:anchorId="05D27436">
                <v:shape id="_x0000_i1027" type="#_x0000_t75" style="width:45.8pt;height:33.7pt" o:ole="">
                  <v:imagedata r:id="rId14" o:title=""/>
                </v:shape>
                <o:OLEObject Type="Embed" ProgID="Equation.DSMT4" ShapeID="_x0000_i1027" DrawAspect="Content" ObjectID="_1770567856" r:id="rId15"/>
              </w:object>
            </w:r>
            <w:r w:rsidRPr="0072395E">
              <w:rPr>
                <w:rFonts w:ascii="Times New Roman" w:eastAsia="Arial Unicode MS" w:hAnsi="Times New Roman" w:cs="Times New Roman"/>
                <w:color w:val="000000" w:themeColor="text1"/>
                <w:sz w:val="24"/>
                <w:szCs w:val="24"/>
              </w:rPr>
              <w:t xml:space="preserve"> = 26,17%.</w:t>
            </w:r>
          </w:p>
          <w:p w14:paraId="0673BE4D" w14:textId="77777777" w:rsidR="00C64E7D" w:rsidRPr="0072395E" w:rsidRDefault="00C64E7D" w:rsidP="008E0FFF">
            <w:pPr>
              <w:jc w:val="both"/>
              <w:rPr>
                <w:rFonts w:ascii="Times New Roman" w:eastAsia="Arial Unicode MS" w:hAnsi="Times New Roman" w:cs="Times New Roman"/>
                <w:color w:val="000000" w:themeColor="text1"/>
                <w:sz w:val="24"/>
                <w:szCs w:val="24"/>
              </w:rPr>
            </w:pPr>
            <w:r w:rsidRPr="0072395E">
              <w:rPr>
                <w:rFonts w:ascii="Times New Roman" w:eastAsia="Arial Unicode MS" w:hAnsi="Times New Roman" w:cs="Times New Roman"/>
                <w:color w:val="000000" w:themeColor="text1"/>
                <w:sz w:val="24"/>
                <w:szCs w:val="24"/>
              </w:rPr>
              <w:t xml:space="preserve">   Ammonium sulfate (NH</w:t>
            </w:r>
            <w:r w:rsidRPr="0072395E">
              <w:rPr>
                <w:rFonts w:ascii="Times New Roman" w:eastAsia="Arial Unicode MS" w:hAnsi="Times New Roman" w:cs="Times New Roman"/>
                <w:color w:val="000000" w:themeColor="text1"/>
                <w:sz w:val="24"/>
                <w:szCs w:val="24"/>
                <w:vertAlign w:val="subscript"/>
              </w:rPr>
              <w:t>4</w:t>
            </w:r>
            <w:r w:rsidRPr="0072395E">
              <w:rPr>
                <w:rFonts w:ascii="Times New Roman" w:eastAsia="Arial Unicode MS" w:hAnsi="Times New Roman" w:cs="Times New Roman"/>
                <w:color w:val="000000" w:themeColor="text1"/>
                <w:sz w:val="24"/>
                <w:szCs w:val="24"/>
              </w:rPr>
              <w:t>)</w:t>
            </w:r>
            <w:r w:rsidRPr="0072395E">
              <w:rPr>
                <w:rFonts w:ascii="Times New Roman" w:eastAsia="Arial Unicode MS" w:hAnsi="Times New Roman" w:cs="Times New Roman"/>
                <w:color w:val="000000" w:themeColor="text1"/>
                <w:sz w:val="24"/>
                <w:szCs w:val="24"/>
                <w:vertAlign w:val="subscript"/>
              </w:rPr>
              <w:t>2</w:t>
            </w:r>
            <w:r w:rsidRPr="0072395E">
              <w:rPr>
                <w:rFonts w:ascii="Times New Roman" w:eastAsia="Arial Unicode MS" w:hAnsi="Times New Roman" w:cs="Times New Roman"/>
                <w:color w:val="000000" w:themeColor="text1"/>
                <w:sz w:val="24"/>
                <w:szCs w:val="24"/>
              </w:rPr>
              <w:t>SO</w:t>
            </w:r>
            <w:r w:rsidRPr="0072395E">
              <w:rPr>
                <w:rFonts w:ascii="Times New Roman" w:eastAsia="Arial Unicode MS" w:hAnsi="Times New Roman" w:cs="Times New Roman"/>
                <w:color w:val="000000" w:themeColor="text1"/>
                <w:sz w:val="24"/>
                <w:szCs w:val="24"/>
                <w:vertAlign w:val="subscript"/>
              </w:rPr>
              <w:t xml:space="preserve">4 </w:t>
            </w:r>
            <w:r w:rsidRPr="0072395E">
              <w:rPr>
                <w:rFonts w:ascii="Cambria Math" w:hAnsi="Cambria Math" w:cs="Cambria Math"/>
                <w:bCs/>
                <w:sz w:val="24"/>
                <w:szCs w:val="24"/>
              </w:rPr>
              <w:t>⇒</w:t>
            </w:r>
            <w:r w:rsidRPr="0072395E">
              <w:rPr>
                <w:rFonts w:ascii="Times New Roman" w:eastAsia="Arial Unicode MS" w:hAnsi="Times New Roman" w:cs="Times New Roman"/>
                <w:color w:val="000000" w:themeColor="text1"/>
                <w:sz w:val="24"/>
                <w:szCs w:val="24"/>
              </w:rPr>
              <w:t xml:space="preserve"> %m</w:t>
            </w:r>
            <w:r w:rsidRPr="0072395E">
              <w:rPr>
                <w:rFonts w:ascii="Times New Roman" w:eastAsia="Arial Unicode MS" w:hAnsi="Times New Roman" w:cs="Times New Roman"/>
                <w:color w:val="000000" w:themeColor="text1"/>
                <w:sz w:val="24"/>
                <w:szCs w:val="24"/>
                <w:vertAlign w:val="subscript"/>
              </w:rPr>
              <w:t xml:space="preserve">N </w:t>
            </w:r>
            <w:r w:rsidRPr="0072395E">
              <w:rPr>
                <w:rFonts w:ascii="Times New Roman" w:eastAsia="Arial Unicode MS" w:hAnsi="Times New Roman" w:cs="Times New Roman"/>
                <w:color w:val="000000" w:themeColor="text1"/>
                <w:sz w:val="24"/>
                <w:szCs w:val="24"/>
              </w:rPr>
              <w:t xml:space="preserve">= </w:t>
            </w:r>
            <w:r w:rsidRPr="0072395E">
              <w:rPr>
                <w:rFonts w:ascii="Times New Roman" w:eastAsia="Arial Unicode MS" w:hAnsi="Times New Roman" w:cs="Times New Roman"/>
                <w:color w:val="000000" w:themeColor="text1"/>
                <w:kern w:val="2"/>
                <w:position w:val="-24"/>
                <w:sz w:val="24"/>
                <w:szCs w:val="24"/>
                <w14:ligatures w14:val="standardContextual"/>
              </w:rPr>
              <w:object w:dxaOrig="800" w:dyaOrig="620" w14:anchorId="75C0EEF1">
                <v:shape id="_x0000_i1028" type="#_x0000_t75" style="width:39.95pt;height:31.2pt" o:ole="">
                  <v:imagedata r:id="rId16" o:title=""/>
                </v:shape>
                <o:OLEObject Type="Embed" ProgID="Equation.DSMT4" ShapeID="_x0000_i1028" DrawAspect="Content" ObjectID="_1770567857" r:id="rId17"/>
              </w:object>
            </w:r>
            <w:r w:rsidRPr="0072395E">
              <w:rPr>
                <w:rFonts w:ascii="Times New Roman" w:eastAsia="Arial Unicode MS" w:hAnsi="Times New Roman" w:cs="Times New Roman"/>
                <w:color w:val="000000" w:themeColor="text1"/>
                <w:sz w:val="24"/>
                <w:szCs w:val="24"/>
              </w:rPr>
              <w:t xml:space="preserve"> = 21,21%.</w:t>
            </w:r>
          </w:p>
        </w:tc>
      </w:tr>
    </w:tbl>
    <w:p w14:paraId="22785D92" w14:textId="195876B0" w:rsidR="00C64E7D" w:rsidRPr="0072395E" w:rsidRDefault="00C64E7D" w:rsidP="008E0FFF">
      <w:pPr>
        <w:tabs>
          <w:tab w:val="left" w:pos="142"/>
          <w:tab w:val="left" w:pos="1985"/>
          <w:tab w:val="left" w:pos="3969"/>
          <w:tab w:val="left" w:pos="6237"/>
        </w:tabs>
        <w:spacing w:line="240" w:lineRule="auto"/>
      </w:pPr>
      <w:r w:rsidRPr="0072395E">
        <w:rPr>
          <w:b/>
          <w:bCs/>
        </w:rPr>
        <w:t xml:space="preserve">Bài </w:t>
      </w:r>
      <w:r w:rsidR="008E0FFF" w:rsidRPr="0072395E">
        <w:rPr>
          <w:b/>
          <w:bCs/>
        </w:rPr>
        <w:t>2</w:t>
      </w:r>
      <w:r w:rsidRPr="0072395E">
        <w:rPr>
          <w:b/>
          <w:bCs/>
        </w:rPr>
        <w:t>.</w:t>
      </w:r>
      <w:r w:rsidRPr="0072395E">
        <w:t xml:space="preserve"> Từ các loại phân đạm, ta có các muối sau đây: ammonium sulfate, ammonium nitrate, calcium nitrate. Theo em, muối nào trong các muối trên có hàm lượng nitrogen (% nitrogen) cao nhất.</w:t>
      </w:r>
    </w:p>
    <w:tbl>
      <w:tblPr>
        <w:tblStyle w:val="TableGrid"/>
        <w:tblW w:w="0" w:type="auto"/>
        <w:tblLook w:val="04A0" w:firstRow="1" w:lastRow="0" w:firstColumn="1" w:lastColumn="0" w:noHBand="0" w:noVBand="1"/>
      </w:tblPr>
      <w:tblGrid>
        <w:gridCol w:w="9912"/>
      </w:tblGrid>
      <w:tr w:rsidR="00C64E7D" w:rsidRPr="0072395E" w14:paraId="6A954A43" w14:textId="77777777" w:rsidTr="009B3ED0">
        <w:tc>
          <w:tcPr>
            <w:tcW w:w="9912" w:type="dxa"/>
          </w:tcPr>
          <w:p w14:paraId="7EAA666E" w14:textId="77777777" w:rsidR="00C64E7D" w:rsidRPr="0072395E" w:rsidRDefault="00C64E7D" w:rsidP="008E0FFF">
            <w:pPr>
              <w:tabs>
                <w:tab w:val="left" w:pos="142"/>
                <w:tab w:val="left" w:pos="1985"/>
                <w:tab w:val="left" w:pos="3969"/>
                <w:tab w:val="left" w:pos="6237"/>
              </w:tabs>
              <w:jc w:val="both"/>
              <w:rPr>
                <w:rFonts w:ascii="Times New Roman" w:hAnsi="Times New Roman" w:cs="Times New Roman"/>
                <w:sz w:val="24"/>
                <w:szCs w:val="24"/>
              </w:rPr>
            </w:pPr>
            <w:r w:rsidRPr="0072395E">
              <w:rPr>
                <w:rFonts w:ascii="Times New Roman" w:eastAsia="Arial Unicode MS" w:hAnsi="Times New Roman" w:cs="Times New Roman"/>
                <w:color w:val="000000" w:themeColor="text1"/>
                <w:sz w:val="24"/>
                <w:szCs w:val="24"/>
              </w:rPr>
              <w:t xml:space="preserve">– </w:t>
            </w:r>
            <w:r w:rsidRPr="0072395E">
              <w:rPr>
                <w:rFonts w:ascii="Times New Roman" w:hAnsi="Times New Roman" w:cs="Times New Roman"/>
                <w:sz w:val="24"/>
                <w:szCs w:val="24"/>
              </w:rPr>
              <w:t>Hàm lượng nitrogen trong ammonium sulfate (NH</w:t>
            </w:r>
            <w:r w:rsidRPr="0072395E">
              <w:rPr>
                <w:rFonts w:ascii="Times New Roman" w:hAnsi="Times New Roman" w:cs="Times New Roman"/>
                <w:sz w:val="24"/>
                <w:szCs w:val="24"/>
                <w:vertAlign w:val="subscript"/>
              </w:rPr>
              <w:t>4</w:t>
            </w:r>
            <w:r w:rsidRPr="0072395E">
              <w:rPr>
                <w:rFonts w:ascii="Times New Roman" w:hAnsi="Times New Roman" w:cs="Times New Roman"/>
                <w:sz w:val="24"/>
                <w:szCs w:val="24"/>
              </w:rPr>
              <w:t>)</w:t>
            </w:r>
            <w:r w:rsidRPr="0072395E">
              <w:rPr>
                <w:rFonts w:ascii="Times New Roman" w:hAnsi="Times New Roman" w:cs="Times New Roman"/>
                <w:sz w:val="24"/>
                <w:szCs w:val="24"/>
                <w:vertAlign w:val="subscript"/>
              </w:rPr>
              <w:t>2</w:t>
            </w:r>
            <w:r w:rsidRPr="0072395E">
              <w:rPr>
                <w:rFonts w:ascii="Times New Roman" w:hAnsi="Times New Roman" w:cs="Times New Roman"/>
                <w:sz w:val="24"/>
                <w:szCs w:val="24"/>
              </w:rPr>
              <w:t>SO</w:t>
            </w:r>
            <w:r w:rsidRPr="0072395E">
              <w:rPr>
                <w:rFonts w:ascii="Times New Roman" w:hAnsi="Times New Roman" w:cs="Times New Roman"/>
                <w:sz w:val="24"/>
                <w:szCs w:val="24"/>
                <w:vertAlign w:val="subscript"/>
              </w:rPr>
              <w:t>4</w:t>
            </w:r>
            <w:r w:rsidRPr="0072395E">
              <w:rPr>
                <w:rFonts w:ascii="Times New Roman" w:hAnsi="Times New Roman" w:cs="Times New Roman"/>
                <w:sz w:val="24"/>
                <w:szCs w:val="24"/>
              </w:rPr>
              <w:t xml:space="preserve"> </w:t>
            </w:r>
            <w:r w:rsidRPr="0072395E">
              <w:rPr>
                <w:rFonts w:ascii="Cambria Math" w:hAnsi="Cambria Math" w:cs="Cambria Math"/>
                <w:bCs/>
                <w:sz w:val="24"/>
                <w:szCs w:val="24"/>
              </w:rPr>
              <w:t>⇒</w:t>
            </w:r>
            <w:r w:rsidRPr="0072395E">
              <w:rPr>
                <w:rFonts w:ascii="Times New Roman" w:eastAsia="Arial Unicode MS" w:hAnsi="Times New Roman" w:cs="Times New Roman"/>
                <w:color w:val="000000" w:themeColor="text1"/>
                <w:sz w:val="24"/>
                <w:szCs w:val="24"/>
              </w:rPr>
              <w:t xml:space="preserve"> %m</w:t>
            </w:r>
            <w:r w:rsidRPr="0072395E">
              <w:rPr>
                <w:rFonts w:ascii="Times New Roman" w:eastAsia="Arial Unicode MS" w:hAnsi="Times New Roman" w:cs="Times New Roman"/>
                <w:color w:val="000000" w:themeColor="text1"/>
                <w:sz w:val="24"/>
                <w:szCs w:val="24"/>
                <w:vertAlign w:val="subscript"/>
              </w:rPr>
              <w:t xml:space="preserve">N </w:t>
            </w:r>
            <w:r w:rsidRPr="0072395E">
              <w:rPr>
                <w:rFonts w:ascii="Times New Roman" w:eastAsia="Arial Unicode MS" w:hAnsi="Times New Roman" w:cs="Times New Roman"/>
                <w:color w:val="000000" w:themeColor="text1"/>
                <w:sz w:val="24"/>
                <w:szCs w:val="24"/>
              </w:rPr>
              <w:t xml:space="preserve">= </w:t>
            </w:r>
            <w:r w:rsidRPr="0072395E">
              <w:rPr>
                <w:rFonts w:ascii="Times New Roman" w:eastAsia="Arial Unicode MS" w:hAnsi="Times New Roman" w:cs="Times New Roman"/>
                <w:color w:val="000000" w:themeColor="text1"/>
                <w:kern w:val="2"/>
                <w:position w:val="-24"/>
                <w:sz w:val="24"/>
                <w:szCs w:val="24"/>
                <w14:ligatures w14:val="standardContextual"/>
              </w:rPr>
              <w:object w:dxaOrig="800" w:dyaOrig="620" w14:anchorId="059B7DA7">
                <v:shape id="_x0000_i1029" type="#_x0000_t75" style="width:39.95pt;height:31.2pt" o:ole="">
                  <v:imagedata r:id="rId16" o:title=""/>
                </v:shape>
                <o:OLEObject Type="Embed" ProgID="Equation.DSMT4" ShapeID="_x0000_i1029" DrawAspect="Content" ObjectID="_1770567858" r:id="rId18"/>
              </w:object>
            </w:r>
            <w:r w:rsidRPr="0072395E">
              <w:rPr>
                <w:rFonts w:ascii="Times New Roman" w:eastAsia="Arial Unicode MS" w:hAnsi="Times New Roman" w:cs="Times New Roman"/>
                <w:color w:val="000000" w:themeColor="text1"/>
                <w:sz w:val="24"/>
                <w:szCs w:val="24"/>
              </w:rPr>
              <w:t xml:space="preserve"> = 21,21%.</w:t>
            </w:r>
          </w:p>
          <w:p w14:paraId="6A28733C" w14:textId="77777777" w:rsidR="00C64E7D" w:rsidRPr="0072395E" w:rsidRDefault="00C64E7D" w:rsidP="008E0FFF">
            <w:pPr>
              <w:tabs>
                <w:tab w:val="left" w:pos="142"/>
                <w:tab w:val="left" w:pos="1985"/>
                <w:tab w:val="left" w:pos="3969"/>
                <w:tab w:val="left" w:pos="6237"/>
              </w:tabs>
              <w:jc w:val="both"/>
              <w:rPr>
                <w:rFonts w:ascii="Times New Roman" w:hAnsi="Times New Roman" w:cs="Times New Roman"/>
                <w:sz w:val="24"/>
                <w:szCs w:val="24"/>
              </w:rPr>
            </w:pPr>
            <w:r w:rsidRPr="0072395E">
              <w:rPr>
                <w:rFonts w:ascii="Times New Roman" w:eastAsia="Arial Unicode MS" w:hAnsi="Times New Roman" w:cs="Times New Roman"/>
                <w:color w:val="000000" w:themeColor="text1"/>
                <w:sz w:val="24"/>
                <w:szCs w:val="24"/>
              </w:rPr>
              <w:t xml:space="preserve">– </w:t>
            </w:r>
            <w:r w:rsidRPr="0072395E">
              <w:rPr>
                <w:rFonts w:ascii="Times New Roman" w:hAnsi="Times New Roman" w:cs="Times New Roman"/>
                <w:sz w:val="24"/>
                <w:szCs w:val="24"/>
              </w:rPr>
              <w:t>Hàm lượng nitrogen trong ammonium nitrate (NH</w:t>
            </w:r>
            <w:r w:rsidRPr="0072395E">
              <w:rPr>
                <w:rFonts w:ascii="Times New Roman" w:hAnsi="Times New Roman" w:cs="Times New Roman"/>
                <w:sz w:val="24"/>
                <w:szCs w:val="24"/>
                <w:vertAlign w:val="subscript"/>
              </w:rPr>
              <w:t>4</w:t>
            </w:r>
            <w:r w:rsidRPr="0072395E">
              <w:rPr>
                <w:rFonts w:ascii="Times New Roman" w:hAnsi="Times New Roman" w:cs="Times New Roman"/>
                <w:sz w:val="24"/>
                <w:szCs w:val="24"/>
              </w:rPr>
              <w:t>NO</w:t>
            </w:r>
            <w:r w:rsidRPr="0072395E">
              <w:rPr>
                <w:rFonts w:ascii="Times New Roman" w:hAnsi="Times New Roman" w:cs="Times New Roman"/>
                <w:sz w:val="24"/>
                <w:szCs w:val="24"/>
                <w:vertAlign w:val="subscript"/>
              </w:rPr>
              <w:t>3</w:t>
            </w:r>
            <w:r w:rsidRPr="0072395E">
              <w:rPr>
                <w:rFonts w:ascii="Times New Roman" w:hAnsi="Times New Roman" w:cs="Times New Roman"/>
                <w:sz w:val="24"/>
                <w:szCs w:val="24"/>
              </w:rPr>
              <w:t xml:space="preserve">) </w:t>
            </w:r>
            <w:r w:rsidRPr="0072395E">
              <w:rPr>
                <w:rFonts w:ascii="Cambria Math" w:hAnsi="Cambria Math" w:cs="Cambria Math"/>
                <w:bCs/>
                <w:sz w:val="24"/>
                <w:szCs w:val="24"/>
              </w:rPr>
              <w:t>⇒</w:t>
            </w:r>
            <w:r w:rsidRPr="0072395E">
              <w:rPr>
                <w:rFonts w:ascii="Times New Roman" w:hAnsi="Times New Roman" w:cs="Times New Roman"/>
                <w:bCs/>
                <w:sz w:val="24"/>
                <w:szCs w:val="24"/>
              </w:rPr>
              <w:t xml:space="preserve"> </w:t>
            </w:r>
            <w:r w:rsidRPr="0072395E">
              <w:rPr>
                <w:rFonts w:ascii="Times New Roman" w:eastAsia="Arial Unicode MS" w:hAnsi="Times New Roman" w:cs="Times New Roman"/>
                <w:color w:val="000000" w:themeColor="text1"/>
                <w:sz w:val="24"/>
                <w:szCs w:val="24"/>
              </w:rPr>
              <w:t>%m</w:t>
            </w:r>
            <w:r w:rsidRPr="0072395E">
              <w:rPr>
                <w:rFonts w:ascii="Times New Roman" w:eastAsia="Arial Unicode MS" w:hAnsi="Times New Roman" w:cs="Times New Roman"/>
                <w:color w:val="000000" w:themeColor="text1"/>
                <w:sz w:val="24"/>
                <w:szCs w:val="24"/>
                <w:vertAlign w:val="subscript"/>
              </w:rPr>
              <w:t xml:space="preserve">N </w:t>
            </w:r>
            <w:r w:rsidRPr="0072395E">
              <w:rPr>
                <w:rFonts w:ascii="Times New Roman" w:eastAsia="Arial Unicode MS" w:hAnsi="Times New Roman" w:cs="Times New Roman"/>
                <w:color w:val="000000" w:themeColor="text1"/>
                <w:sz w:val="24"/>
                <w:szCs w:val="24"/>
              </w:rPr>
              <w:t>=</w:t>
            </w:r>
            <w:r w:rsidRPr="0072395E">
              <w:rPr>
                <w:rFonts w:ascii="Times New Roman" w:eastAsia="Arial Unicode MS" w:hAnsi="Times New Roman" w:cs="Times New Roman"/>
                <w:color w:val="000000" w:themeColor="text1"/>
                <w:kern w:val="2"/>
                <w:position w:val="-24"/>
                <w:sz w:val="24"/>
                <w:szCs w:val="24"/>
                <w14:ligatures w14:val="standardContextual"/>
              </w:rPr>
              <w:object w:dxaOrig="859" w:dyaOrig="620" w14:anchorId="39302AF0">
                <v:shape id="_x0000_i1030" type="#_x0000_t75" style="width:42.45pt;height:31.2pt" o:ole="">
                  <v:imagedata r:id="rId12" o:title=""/>
                </v:shape>
                <o:OLEObject Type="Embed" ProgID="Equation.DSMT4" ShapeID="_x0000_i1030" DrawAspect="Content" ObjectID="_1770567859" r:id="rId19"/>
              </w:object>
            </w:r>
            <w:r w:rsidRPr="0072395E">
              <w:rPr>
                <w:rFonts w:ascii="Times New Roman" w:eastAsia="Arial Unicode MS" w:hAnsi="Times New Roman" w:cs="Times New Roman"/>
                <w:color w:val="000000" w:themeColor="text1"/>
                <w:sz w:val="24"/>
                <w:szCs w:val="24"/>
              </w:rPr>
              <w:t xml:space="preserve"> = 35%.</w:t>
            </w:r>
          </w:p>
          <w:p w14:paraId="2CD9A694" w14:textId="77777777" w:rsidR="00C64E7D" w:rsidRPr="0072395E" w:rsidRDefault="00C64E7D" w:rsidP="008E0FFF">
            <w:pPr>
              <w:tabs>
                <w:tab w:val="left" w:pos="142"/>
                <w:tab w:val="left" w:pos="1985"/>
                <w:tab w:val="left" w:pos="3969"/>
                <w:tab w:val="left" w:pos="6237"/>
              </w:tabs>
              <w:jc w:val="both"/>
              <w:rPr>
                <w:rFonts w:ascii="Times New Roman" w:eastAsia="Arial Unicode MS" w:hAnsi="Times New Roman" w:cs="Times New Roman"/>
                <w:color w:val="000000" w:themeColor="text1"/>
                <w:sz w:val="24"/>
                <w:szCs w:val="24"/>
              </w:rPr>
            </w:pPr>
            <w:r w:rsidRPr="0072395E">
              <w:rPr>
                <w:rFonts w:ascii="Times New Roman" w:eastAsia="Arial Unicode MS" w:hAnsi="Times New Roman" w:cs="Times New Roman"/>
                <w:color w:val="000000" w:themeColor="text1"/>
                <w:sz w:val="24"/>
                <w:szCs w:val="24"/>
              </w:rPr>
              <w:t xml:space="preserve">– </w:t>
            </w:r>
            <w:r w:rsidRPr="0072395E">
              <w:rPr>
                <w:rFonts w:ascii="Times New Roman" w:hAnsi="Times New Roman" w:cs="Times New Roman"/>
                <w:sz w:val="24"/>
                <w:szCs w:val="24"/>
              </w:rPr>
              <w:t>Hàm lượng nitrogen trong calcium nitrate (Ca(NO</w:t>
            </w:r>
            <w:r w:rsidRPr="0072395E">
              <w:rPr>
                <w:rFonts w:ascii="Times New Roman" w:hAnsi="Times New Roman" w:cs="Times New Roman"/>
                <w:sz w:val="24"/>
                <w:szCs w:val="24"/>
                <w:vertAlign w:val="subscript"/>
              </w:rPr>
              <w:t>3</w:t>
            </w:r>
            <w:r w:rsidRPr="0072395E">
              <w:rPr>
                <w:rFonts w:ascii="Times New Roman" w:hAnsi="Times New Roman" w:cs="Times New Roman"/>
                <w:sz w:val="24"/>
                <w:szCs w:val="24"/>
              </w:rPr>
              <w:t>)</w:t>
            </w:r>
            <w:r w:rsidRPr="0072395E">
              <w:rPr>
                <w:rFonts w:ascii="Times New Roman" w:hAnsi="Times New Roman" w:cs="Times New Roman"/>
                <w:sz w:val="24"/>
                <w:szCs w:val="24"/>
                <w:vertAlign w:val="subscript"/>
              </w:rPr>
              <w:t>2</w:t>
            </w:r>
            <w:r w:rsidRPr="0072395E">
              <w:rPr>
                <w:rFonts w:ascii="Times New Roman" w:hAnsi="Times New Roman" w:cs="Times New Roman"/>
                <w:sz w:val="24"/>
                <w:szCs w:val="24"/>
              </w:rPr>
              <w:t xml:space="preserve">) </w:t>
            </w:r>
            <w:r w:rsidRPr="0072395E">
              <w:rPr>
                <w:rFonts w:ascii="Cambria Math" w:hAnsi="Cambria Math" w:cs="Cambria Math"/>
                <w:bCs/>
                <w:sz w:val="24"/>
                <w:szCs w:val="24"/>
              </w:rPr>
              <w:t>⇒</w:t>
            </w:r>
            <w:r w:rsidRPr="0072395E">
              <w:rPr>
                <w:rFonts w:ascii="Times New Roman" w:eastAsia="Arial Unicode MS" w:hAnsi="Times New Roman" w:cs="Times New Roman"/>
                <w:color w:val="000000" w:themeColor="text1"/>
                <w:sz w:val="24"/>
                <w:szCs w:val="24"/>
              </w:rPr>
              <w:t xml:space="preserve"> %m</w:t>
            </w:r>
            <w:r w:rsidRPr="0072395E">
              <w:rPr>
                <w:rFonts w:ascii="Times New Roman" w:eastAsia="Arial Unicode MS" w:hAnsi="Times New Roman" w:cs="Times New Roman"/>
                <w:color w:val="000000" w:themeColor="text1"/>
                <w:sz w:val="24"/>
                <w:szCs w:val="24"/>
                <w:vertAlign w:val="subscript"/>
              </w:rPr>
              <w:t xml:space="preserve">N </w:t>
            </w:r>
            <w:r w:rsidRPr="0072395E">
              <w:rPr>
                <w:rFonts w:ascii="Times New Roman" w:eastAsia="Arial Unicode MS" w:hAnsi="Times New Roman" w:cs="Times New Roman"/>
                <w:color w:val="000000" w:themeColor="text1"/>
                <w:sz w:val="24"/>
                <w:szCs w:val="24"/>
              </w:rPr>
              <w:t>= 17,07%.</w:t>
            </w:r>
          </w:p>
          <w:p w14:paraId="34D8572E" w14:textId="77777777" w:rsidR="00C64E7D" w:rsidRPr="0072395E" w:rsidRDefault="00C64E7D" w:rsidP="008E0FFF">
            <w:pPr>
              <w:tabs>
                <w:tab w:val="left" w:pos="142"/>
                <w:tab w:val="left" w:pos="1985"/>
                <w:tab w:val="left" w:pos="3969"/>
                <w:tab w:val="left" w:pos="6237"/>
              </w:tabs>
              <w:rPr>
                <w:rFonts w:ascii="Times New Roman" w:hAnsi="Times New Roman" w:cs="Times New Roman"/>
                <w:sz w:val="24"/>
                <w:szCs w:val="24"/>
              </w:rPr>
            </w:pPr>
            <w:r w:rsidRPr="0072395E">
              <w:rPr>
                <w:rFonts w:ascii="Cambria Math" w:hAnsi="Cambria Math" w:cs="Cambria Math"/>
                <w:bCs/>
                <w:sz w:val="24"/>
                <w:szCs w:val="24"/>
              </w:rPr>
              <w:t>⇒</w:t>
            </w:r>
            <w:r w:rsidRPr="0072395E">
              <w:rPr>
                <w:rFonts w:ascii="Times New Roman" w:hAnsi="Times New Roman" w:cs="Times New Roman"/>
                <w:bCs/>
                <w:sz w:val="24"/>
                <w:szCs w:val="24"/>
              </w:rPr>
              <w:t xml:space="preserve"> </w:t>
            </w:r>
            <w:r w:rsidRPr="0072395E">
              <w:rPr>
                <w:rFonts w:ascii="Times New Roman" w:hAnsi="Times New Roman" w:cs="Times New Roman"/>
                <w:sz w:val="24"/>
                <w:szCs w:val="24"/>
              </w:rPr>
              <w:t>Vậy trong các muối trên ammonium nitrate (NH</w:t>
            </w:r>
            <w:r w:rsidRPr="0072395E">
              <w:rPr>
                <w:rFonts w:ascii="Times New Roman" w:hAnsi="Times New Roman" w:cs="Times New Roman"/>
                <w:sz w:val="24"/>
                <w:szCs w:val="24"/>
                <w:vertAlign w:val="subscript"/>
              </w:rPr>
              <w:t>4</w:t>
            </w:r>
            <w:r w:rsidRPr="0072395E">
              <w:rPr>
                <w:rFonts w:ascii="Times New Roman" w:hAnsi="Times New Roman" w:cs="Times New Roman"/>
                <w:sz w:val="24"/>
                <w:szCs w:val="24"/>
              </w:rPr>
              <w:t>NO</w:t>
            </w:r>
            <w:r w:rsidRPr="0072395E">
              <w:rPr>
                <w:rFonts w:ascii="Times New Roman" w:hAnsi="Times New Roman" w:cs="Times New Roman"/>
                <w:sz w:val="24"/>
                <w:szCs w:val="24"/>
                <w:vertAlign w:val="subscript"/>
              </w:rPr>
              <w:t>3</w:t>
            </w:r>
            <w:r w:rsidRPr="0072395E">
              <w:rPr>
                <w:rFonts w:ascii="Times New Roman" w:hAnsi="Times New Roman" w:cs="Times New Roman"/>
                <w:sz w:val="24"/>
                <w:szCs w:val="24"/>
              </w:rPr>
              <w:t>) có hàm lượng nitrogen cao nhất.</w:t>
            </w:r>
          </w:p>
        </w:tc>
      </w:tr>
    </w:tbl>
    <w:p w14:paraId="7C4EE246" w14:textId="05E9B337" w:rsidR="00C64E7D" w:rsidRPr="0072395E" w:rsidRDefault="00C64E7D" w:rsidP="008E0FFF">
      <w:pPr>
        <w:tabs>
          <w:tab w:val="left" w:pos="142"/>
          <w:tab w:val="left" w:pos="1985"/>
          <w:tab w:val="left" w:pos="3969"/>
          <w:tab w:val="left" w:pos="6237"/>
        </w:tabs>
        <w:spacing w:line="240" w:lineRule="auto"/>
      </w:pPr>
      <w:r w:rsidRPr="0072395E">
        <w:rPr>
          <w:b/>
          <w:bCs/>
        </w:rPr>
        <w:t xml:space="preserve">Bài </w:t>
      </w:r>
      <w:r w:rsidR="008E0FFF" w:rsidRPr="0072395E">
        <w:rPr>
          <w:b/>
          <w:bCs/>
        </w:rPr>
        <w:t>3</w:t>
      </w:r>
      <w:r w:rsidRPr="0072395E">
        <w:rPr>
          <w:b/>
          <w:bCs/>
        </w:rPr>
        <w:t>.</w:t>
      </w:r>
      <w:r w:rsidRPr="0072395E">
        <w:t xml:space="preserve"> Một loại phân đạm chứa muối (X) là nitrate của kim loại R, có 16,216 % khối lượng R; biết khối lượng phân tử của (X) bằng 148 amu. </w:t>
      </w:r>
    </w:p>
    <w:p w14:paraId="794B93E2" w14:textId="77777777" w:rsidR="00C64E7D" w:rsidRPr="0072395E" w:rsidRDefault="00C64E7D" w:rsidP="008E0FFF">
      <w:pPr>
        <w:tabs>
          <w:tab w:val="left" w:pos="142"/>
          <w:tab w:val="left" w:pos="1985"/>
          <w:tab w:val="left" w:pos="3969"/>
          <w:tab w:val="left" w:pos="6237"/>
        </w:tabs>
        <w:spacing w:line="240" w:lineRule="auto"/>
      </w:pPr>
      <w:r w:rsidRPr="0072395E">
        <w:tab/>
        <w:t>a) Xác định công thức hoá học của (X).</w:t>
      </w:r>
    </w:p>
    <w:p w14:paraId="63753A10" w14:textId="77777777" w:rsidR="00C64E7D" w:rsidRPr="0072395E" w:rsidRDefault="00C64E7D" w:rsidP="008E0FFF">
      <w:pPr>
        <w:tabs>
          <w:tab w:val="left" w:pos="142"/>
          <w:tab w:val="left" w:pos="1985"/>
          <w:tab w:val="left" w:pos="3969"/>
          <w:tab w:val="left" w:pos="6237"/>
        </w:tabs>
        <w:spacing w:line="240" w:lineRule="auto"/>
      </w:pPr>
      <w:r w:rsidRPr="0072395E">
        <w:tab/>
        <w:t>b) Hãy cho biết công dụng của loại phân bón này thông qua việc tìm hiểu từ internet, sách, báo, …</w:t>
      </w:r>
    </w:p>
    <w:tbl>
      <w:tblPr>
        <w:tblStyle w:val="TableGrid"/>
        <w:tblW w:w="0" w:type="auto"/>
        <w:tblLook w:val="04A0" w:firstRow="1" w:lastRow="0" w:firstColumn="1" w:lastColumn="0" w:noHBand="0" w:noVBand="1"/>
      </w:tblPr>
      <w:tblGrid>
        <w:gridCol w:w="9912"/>
      </w:tblGrid>
      <w:tr w:rsidR="00C64E7D" w:rsidRPr="00BE2844" w14:paraId="57D75C7E" w14:textId="77777777" w:rsidTr="009B3ED0">
        <w:tc>
          <w:tcPr>
            <w:tcW w:w="9912" w:type="dxa"/>
          </w:tcPr>
          <w:p w14:paraId="2341667C" w14:textId="77777777" w:rsidR="00C64E7D" w:rsidRPr="0072395E" w:rsidRDefault="00C64E7D" w:rsidP="008E0FFF">
            <w:pPr>
              <w:tabs>
                <w:tab w:val="left" w:pos="142"/>
                <w:tab w:val="left" w:pos="1985"/>
                <w:tab w:val="left" w:pos="3969"/>
                <w:tab w:val="left" w:pos="6237"/>
              </w:tabs>
              <w:jc w:val="both"/>
              <w:rPr>
                <w:rFonts w:ascii="Times New Roman" w:hAnsi="Times New Roman" w:cs="Times New Roman"/>
                <w:sz w:val="24"/>
                <w:szCs w:val="24"/>
                <w:lang w:val="pt-BR"/>
              </w:rPr>
            </w:pPr>
            <w:r w:rsidRPr="0072395E">
              <w:rPr>
                <w:rFonts w:ascii="Times New Roman" w:hAnsi="Times New Roman" w:cs="Times New Roman"/>
                <w:sz w:val="24"/>
                <w:szCs w:val="24"/>
                <w:lang w:val="pt-BR"/>
              </w:rPr>
              <w:t>a) Đặt công thức tổng quát của muối là: R(NO</w:t>
            </w:r>
            <w:r w:rsidRPr="0072395E">
              <w:rPr>
                <w:rFonts w:ascii="Times New Roman" w:hAnsi="Times New Roman" w:cs="Times New Roman"/>
                <w:sz w:val="24"/>
                <w:szCs w:val="24"/>
                <w:vertAlign w:val="subscript"/>
                <w:lang w:val="pt-BR"/>
              </w:rPr>
              <w:t>3</w:t>
            </w:r>
            <w:r w:rsidRPr="0072395E">
              <w:rPr>
                <w:rFonts w:ascii="Times New Roman" w:hAnsi="Times New Roman" w:cs="Times New Roman"/>
                <w:sz w:val="24"/>
                <w:szCs w:val="24"/>
                <w:lang w:val="pt-BR"/>
              </w:rPr>
              <w:t>)</w:t>
            </w:r>
            <w:r w:rsidRPr="0072395E">
              <w:rPr>
                <w:rFonts w:ascii="Times New Roman" w:hAnsi="Times New Roman" w:cs="Times New Roman"/>
                <w:sz w:val="24"/>
                <w:szCs w:val="24"/>
                <w:vertAlign w:val="subscript"/>
                <w:lang w:val="pt-BR"/>
              </w:rPr>
              <w:t>n</w:t>
            </w:r>
            <w:r w:rsidRPr="0072395E">
              <w:rPr>
                <w:rFonts w:ascii="Times New Roman" w:hAnsi="Times New Roman" w:cs="Times New Roman"/>
                <w:sz w:val="24"/>
                <w:szCs w:val="24"/>
                <w:lang w:val="pt-BR"/>
              </w:rPr>
              <w:t>.</w:t>
            </w:r>
          </w:p>
          <w:p w14:paraId="1F056164" w14:textId="77777777" w:rsidR="00C64E7D" w:rsidRPr="0072395E" w:rsidRDefault="00C64E7D" w:rsidP="008E0FFF">
            <w:pPr>
              <w:tabs>
                <w:tab w:val="left" w:pos="142"/>
                <w:tab w:val="left" w:pos="1985"/>
                <w:tab w:val="left" w:pos="3969"/>
                <w:tab w:val="left" w:pos="6237"/>
              </w:tabs>
              <w:jc w:val="both"/>
              <w:rPr>
                <w:rFonts w:ascii="Times New Roman" w:hAnsi="Times New Roman" w:cs="Times New Roman"/>
                <w:sz w:val="24"/>
                <w:szCs w:val="24"/>
                <w:lang w:val="pt-BR"/>
              </w:rPr>
            </w:pPr>
            <w:r w:rsidRPr="0072395E">
              <w:rPr>
                <w:rFonts w:ascii="Times New Roman" w:hAnsi="Times New Roman" w:cs="Times New Roman"/>
                <w:sz w:val="24"/>
                <w:szCs w:val="24"/>
                <w:lang w:val="pt-BR"/>
              </w:rPr>
              <w:t xml:space="preserve">Theo bài ra, khối lượng của R trong muối là: </w:t>
            </w:r>
            <w:bookmarkStart w:id="1" w:name="MTBlankEqn"/>
            <w:r w:rsidRPr="0072395E">
              <w:rPr>
                <w:rFonts w:ascii="Times New Roman" w:hAnsi="Times New Roman" w:cs="Times New Roman"/>
                <w:kern w:val="2"/>
                <w:position w:val="-24"/>
                <w:sz w:val="24"/>
                <w:szCs w:val="24"/>
                <w14:ligatures w14:val="standardContextual"/>
              </w:rPr>
              <w:object w:dxaOrig="1200" w:dyaOrig="620" w14:anchorId="07EC06AB">
                <v:shape id="_x0000_i1031" type="#_x0000_t75" style="width:59.95pt;height:31.2pt" o:ole="">
                  <v:imagedata r:id="rId20" o:title=""/>
                </v:shape>
                <o:OLEObject Type="Embed" ProgID="Equation.DSMT4" ShapeID="_x0000_i1031" DrawAspect="Content" ObjectID="_1770567860" r:id="rId21"/>
              </w:object>
            </w:r>
            <w:bookmarkEnd w:id="1"/>
            <w:r w:rsidRPr="0072395E">
              <w:rPr>
                <w:rFonts w:ascii="Times New Roman" w:eastAsiaTheme="minorEastAsia" w:hAnsi="Times New Roman" w:cs="Times New Roman"/>
                <w:sz w:val="24"/>
                <w:szCs w:val="24"/>
                <w:lang w:val="pt-BR"/>
              </w:rPr>
              <w:t xml:space="preserve"> = 24 (amu).</w:t>
            </w:r>
          </w:p>
          <w:p w14:paraId="2C75F19A" w14:textId="77777777" w:rsidR="00C64E7D" w:rsidRPr="0072395E" w:rsidRDefault="00C64E7D" w:rsidP="008E0FFF">
            <w:pPr>
              <w:tabs>
                <w:tab w:val="left" w:pos="142"/>
                <w:tab w:val="left" w:pos="1985"/>
                <w:tab w:val="left" w:pos="3969"/>
                <w:tab w:val="left" w:pos="6237"/>
              </w:tabs>
              <w:jc w:val="both"/>
              <w:rPr>
                <w:rFonts w:ascii="Times New Roman" w:hAnsi="Times New Roman" w:cs="Times New Roman"/>
                <w:sz w:val="24"/>
                <w:szCs w:val="24"/>
                <w:lang w:val="pt-BR"/>
              </w:rPr>
            </w:pPr>
            <w:r w:rsidRPr="0072395E">
              <w:rPr>
                <w:rFonts w:ascii="Times New Roman" w:hAnsi="Times New Roman" w:cs="Times New Roman"/>
                <w:sz w:val="24"/>
                <w:szCs w:val="24"/>
                <w:lang w:val="pt-BR"/>
              </w:rPr>
              <w:t>Vậy kim loại R là Mg.</w:t>
            </w:r>
          </w:p>
          <w:p w14:paraId="43C2643B" w14:textId="77777777" w:rsidR="00C64E7D" w:rsidRPr="0072395E" w:rsidRDefault="00C64E7D" w:rsidP="008E0FFF">
            <w:pPr>
              <w:tabs>
                <w:tab w:val="left" w:pos="142"/>
                <w:tab w:val="left" w:pos="1985"/>
                <w:tab w:val="left" w:pos="3969"/>
                <w:tab w:val="left" w:pos="6237"/>
              </w:tabs>
              <w:jc w:val="both"/>
              <w:rPr>
                <w:rFonts w:ascii="Times New Roman" w:hAnsi="Times New Roman" w:cs="Times New Roman"/>
                <w:sz w:val="24"/>
                <w:szCs w:val="24"/>
                <w:lang w:val="pt-BR"/>
              </w:rPr>
            </w:pPr>
            <w:r w:rsidRPr="0072395E">
              <w:rPr>
                <w:rFonts w:ascii="Times New Roman" w:hAnsi="Times New Roman" w:cs="Times New Roman"/>
                <w:sz w:val="24"/>
                <w:szCs w:val="24"/>
                <w:lang w:val="pt-BR"/>
              </w:rPr>
              <w:t>Lại có 24 + 62 × n = 148 </w:t>
            </w:r>
            <w:r w:rsidRPr="0072395E">
              <w:rPr>
                <w:rFonts w:ascii="Cambria Math" w:hAnsi="Cambria Math" w:cs="Cambria Math"/>
                <w:bCs/>
                <w:sz w:val="24"/>
                <w:szCs w:val="24"/>
                <w:lang w:val="pt-BR"/>
              </w:rPr>
              <w:t>⇒</w:t>
            </w:r>
            <w:r w:rsidRPr="0072395E">
              <w:rPr>
                <w:rFonts w:ascii="Times New Roman" w:hAnsi="Times New Roman" w:cs="Times New Roman"/>
                <w:sz w:val="24"/>
                <w:szCs w:val="24"/>
                <w:lang w:val="pt-BR"/>
              </w:rPr>
              <w:t> n = 2.</w:t>
            </w:r>
          </w:p>
          <w:p w14:paraId="138C099F" w14:textId="77777777" w:rsidR="00C64E7D" w:rsidRPr="0072395E" w:rsidRDefault="00C64E7D" w:rsidP="008E0FFF">
            <w:pPr>
              <w:tabs>
                <w:tab w:val="left" w:pos="142"/>
                <w:tab w:val="left" w:pos="1985"/>
                <w:tab w:val="left" w:pos="3969"/>
                <w:tab w:val="left" w:pos="6237"/>
              </w:tabs>
              <w:jc w:val="both"/>
              <w:rPr>
                <w:rFonts w:ascii="Times New Roman" w:hAnsi="Times New Roman" w:cs="Times New Roman"/>
                <w:sz w:val="24"/>
                <w:szCs w:val="24"/>
                <w:lang w:val="pt-BR"/>
              </w:rPr>
            </w:pPr>
            <w:r w:rsidRPr="0072395E">
              <w:rPr>
                <w:rFonts w:ascii="Times New Roman" w:hAnsi="Times New Roman" w:cs="Times New Roman"/>
                <w:sz w:val="24"/>
                <w:szCs w:val="24"/>
                <w:lang w:val="pt-BR"/>
              </w:rPr>
              <w:t>Vậy công thức hoá học của muối (X) là: Mg(NO</w:t>
            </w:r>
            <w:r w:rsidRPr="0072395E">
              <w:rPr>
                <w:rFonts w:ascii="Times New Roman" w:hAnsi="Times New Roman" w:cs="Times New Roman"/>
                <w:sz w:val="24"/>
                <w:szCs w:val="24"/>
                <w:vertAlign w:val="subscript"/>
                <w:lang w:val="pt-BR"/>
              </w:rPr>
              <w:t>3</w:t>
            </w:r>
            <w:r w:rsidRPr="0072395E">
              <w:rPr>
                <w:rFonts w:ascii="Times New Roman" w:hAnsi="Times New Roman" w:cs="Times New Roman"/>
                <w:sz w:val="24"/>
                <w:szCs w:val="24"/>
                <w:lang w:val="pt-BR"/>
              </w:rPr>
              <w:t>)</w:t>
            </w:r>
            <w:r w:rsidRPr="0072395E">
              <w:rPr>
                <w:rFonts w:ascii="Times New Roman" w:hAnsi="Times New Roman" w:cs="Times New Roman"/>
                <w:sz w:val="24"/>
                <w:szCs w:val="24"/>
                <w:vertAlign w:val="subscript"/>
                <w:lang w:val="pt-BR"/>
              </w:rPr>
              <w:t>2</w:t>
            </w:r>
            <w:r w:rsidRPr="0072395E">
              <w:rPr>
                <w:rFonts w:ascii="Times New Roman" w:hAnsi="Times New Roman" w:cs="Times New Roman"/>
                <w:sz w:val="24"/>
                <w:szCs w:val="24"/>
                <w:lang w:val="pt-BR"/>
              </w:rPr>
              <w:t>.</w:t>
            </w:r>
          </w:p>
          <w:p w14:paraId="7E59D899" w14:textId="77777777" w:rsidR="00C64E7D" w:rsidRPr="0072395E" w:rsidRDefault="00C64E7D" w:rsidP="008E0FFF">
            <w:pPr>
              <w:tabs>
                <w:tab w:val="left" w:pos="142"/>
                <w:tab w:val="left" w:pos="1985"/>
                <w:tab w:val="left" w:pos="3969"/>
                <w:tab w:val="left" w:pos="6237"/>
              </w:tabs>
              <w:jc w:val="both"/>
              <w:rPr>
                <w:rFonts w:ascii="Times New Roman" w:hAnsi="Times New Roman" w:cs="Times New Roman"/>
                <w:sz w:val="24"/>
                <w:szCs w:val="24"/>
                <w:lang w:val="pt-BR"/>
              </w:rPr>
            </w:pPr>
            <w:r w:rsidRPr="0072395E">
              <w:rPr>
                <w:rFonts w:ascii="Times New Roman" w:hAnsi="Times New Roman" w:cs="Times New Roman"/>
                <w:sz w:val="24"/>
                <w:szCs w:val="24"/>
                <w:lang w:val="pt-BR"/>
              </w:rPr>
              <w:t>b) Công dụng của loại phân bón này: Cung cấp Mg và N cho cây, giúp hệ rễ phát triển mạnh, tăng khả năng hấp thụ nước cho quá trình tổng hợp diệp lục, rút ngắn thời gian sinh trưởng của cây trồng, giúp trái cây có mẫu mã đẹp…</w:t>
            </w:r>
          </w:p>
        </w:tc>
      </w:tr>
    </w:tbl>
    <w:p w14:paraId="5F7C3495" w14:textId="4A63584F" w:rsidR="00C64E7D" w:rsidRPr="00227690" w:rsidRDefault="00C64E7D" w:rsidP="008E0FFF">
      <w:pPr>
        <w:tabs>
          <w:tab w:val="left" w:pos="142"/>
          <w:tab w:val="left" w:pos="1985"/>
          <w:tab w:val="left" w:pos="3969"/>
          <w:tab w:val="left" w:pos="6237"/>
        </w:tabs>
        <w:spacing w:line="240" w:lineRule="auto"/>
        <w:rPr>
          <w:lang w:val="pt-BR"/>
        </w:rPr>
      </w:pPr>
      <w:r w:rsidRPr="00227690">
        <w:rPr>
          <w:b/>
          <w:bCs/>
          <w:lang w:val="pt-BR"/>
        </w:rPr>
        <w:t xml:space="preserve">Bài </w:t>
      </w:r>
      <w:r w:rsidR="008E0FFF" w:rsidRPr="00227690">
        <w:rPr>
          <w:b/>
          <w:bCs/>
          <w:lang w:val="pt-BR"/>
        </w:rPr>
        <w:t>4</w:t>
      </w:r>
      <w:r w:rsidRPr="00227690">
        <w:rPr>
          <w:b/>
          <w:bCs/>
          <w:lang w:val="pt-BR"/>
        </w:rPr>
        <w:t>.</w:t>
      </w:r>
      <w:r w:rsidRPr="00227690">
        <w:rPr>
          <w:lang w:val="pt-BR"/>
        </w:rPr>
        <w:t xml:space="preserve"> Em hãy cho biết một số ảnh hưởng của phân bón đến môi trường đất, nước và sức khoẻ con người. Hãy nêu các biện pháp giảm thiểu ô nhiễm do phân bón.</w:t>
      </w:r>
    </w:p>
    <w:tbl>
      <w:tblPr>
        <w:tblStyle w:val="TableGrid"/>
        <w:tblW w:w="0" w:type="auto"/>
        <w:tblLook w:val="04A0" w:firstRow="1" w:lastRow="0" w:firstColumn="1" w:lastColumn="0" w:noHBand="0" w:noVBand="1"/>
      </w:tblPr>
      <w:tblGrid>
        <w:gridCol w:w="9912"/>
      </w:tblGrid>
      <w:tr w:rsidR="00C64E7D" w:rsidRPr="00BE2844" w14:paraId="428CCE0D" w14:textId="77777777" w:rsidTr="00F076BF">
        <w:tc>
          <w:tcPr>
            <w:tcW w:w="9912" w:type="dxa"/>
          </w:tcPr>
          <w:p w14:paraId="3AFA1DE2" w14:textId="77777777" w:rsidR="00C64E7D" w:rsidRPr="00227690" w:rsidRDefault="00C64E7D" w:rsidP="008E0FFF">
            <w:pPr>
              <w:tabs>
                <w:tab w:val="left" w:pos="142"/>
                <w:tab w:val="left" w:pos="1985"/>
                <w:tab w:val="left" w:pos="3969"/>
                <w:tab w:val="left" w:pos="6237"/>
              </w:tabs>
              <w:jc w:val="both"/>
              <w:rPr>
                <w:rFonts w:ascii="Times New Roman" w:hAnsi="Times New Roman" w:cs="Times New Roman"/>
                <w:sz w:val="24"/>
                <w:szCs w:val="24"/>
                <w:lang w:val="pt-BR"/>
              </w:rPr>
            </w:pPr>
            <w:r w:rsidRPr="00227690">
              <w:rPr>
                <w:rFonts w:ascii="Times New Roman" w:eastAsia="Arial Unicode MS" w:hAnsi="Times New Roman" w:cs="Times New Roman"/>
                <w:color w:val="000000" w:themeColor="text1"/>
                <w:sz w:val="24"/>
                <w:szCs w:val="24"/>
                <w:lang w:val="pt-BR"/>
              </w:rPr>
              <w:t xml:space="preserve">– </w:t>
            </w:r>
            <w:r w:rsidRPr="00227690">
              <w:rPr>
                <w:rFonts w:ascii="Times New Roman" w:hAnsi="Times New Roman" w:cs="Times New Roman"/>
                <w:sz w:val="24"/>
                <w:szCs w:val="24"/>
                <w:lang w:val="pt-BR"/>
              </w:rPr>
              <w:t>Một số ảnh hưởng của phân bón đến môi trường đất, nước và sức khoẻ con người:</w:t>
            </w:r>
          </w:p>
          <w:p w14:paraId="28593434" w14:textId="77777777" w:rsidR="00C64E7D" w:rsidRPr="00227690" w:rsidRDefault="00C64E7D" w:rsidP="008E0FFF">
            <w:pPr>
              <w:tabs>
                <w:tab w:val="left" w:pos="142"/>
                <w:tab w:val="left" w:pos="1985"/>
                <w:tab w:val="left" w:pos="3969"/>
                <w:tab w:val="left" w:pos="6237"/>
              </w:tabs>
              <w:jc w:val="both"/>
              <w:rPr>
                <w:rFonts w:ascii="Times New Roman" w:hAnsi="Times New Roman" w:cs="Times New Roman"/>
                <w:sz w:val="24"/>
                <w:szCs w:val="24"/>
                <w:lang w:val="pt-BR"/>
              </w:rPr>
            </w:pPr>
            <w:r w:rsidRPr="00227690">
              <w:rPr>
                <w:rFonts w:ascii="Times New Roman" w:hAnsi="Times New Roman" w:cs="Times New Roman"/>
                <w:sz w:val="24"/>
                <w:szCs w:val="24"/>
                <w:lang w:val="pt-BR"/>
              </w:rPr>
              <w:tab/>
              <w:t>+ Phân bón tồn lưu trong đất gây ô nhiễm môi trường đất, môi trường nước, môi trường không khí; giảm độ phì nhiêu của đất trồng; gây hại cho cây trồng và các sinh vật sống trong đất, nước …</w:t>
            </w:r>
          </w:p>
          <w:p w14:paraId="01348536" w14:textId="77777777" w:rsidR="00C64E7D" w:rsidRPr="00227690" w:rsidRDefault="00C64E7D" w:rsidP="008E0FFF">
            <w:pPr>
              <w:tabs>
                <w:tab w:val="left" w:pos="142"/>
                <w:tab w:val="left" w:pos="1985"/>
                <w:tab w:val="left" w:pos="3969"/>
                <w:tab w:val="left" w:pos="6237"/>
              </w:tabs>
              <w:jc w:val="both"/>
              <w:rPr>
                <w:rFonts w:ascii="Times New Roman" w:hAnsi="Times New Roman" w:cs="Times New Roman"/>
                <w:sz w:val="24"/>
                <w:szCs w:val="24"/>
                <w:lang w:val="pt-BR"/>
              </w:rPr>
            </w:pPr>
            <w:r w:rsidRPr="00227690">
              <w:rPr>
                <w:rFonts w:ascii="Times New Roman" w:hAnsi="Times New Roman" w:cs="Times New Roman"/>
                <w:sz w:val="24"/>
                <w:szCs w:val="24"/>
                <w:lang w:val="pt-BR"/>
              </w:rPr>
              <w:lastRenderedPageBreak/>
              <w:tab/>
              <w:t>+ Con người sử dụng thực phẩm tồn dư hoá chất (phân bón, thuốc bảo vệ thực vật …)  lâu dài sẽ bị ảnh hưởng xấu đến sức khoẻ.</w:t>
            </w:r>
          </w:p>
          <w:p w14:paraId="56E725AF" w14:textId="77777777" w:rsidR="00C64E7D" w:rsidRPr="00227690" w:rsidRDefault="00C64E7D" w:rsidP="008E0FFF">
            <w:pPr>
              <w:tabs>
                <w:tab w:val="left" w:pos="142"/>
                <w:tab w:val="left" w:pos="1985"/>
                <w:tab w:val="left" w:pos="3969"/>
                <w:tab w:val="left" w:pos="6237"/>
              </w:tabs>
              <w:jc w:val="both"/>
              <w:rPr>
                <w:rFonts w:ascii="Times New Roman" w:hAnsi="Times New Roman" w:cs="Times New Roman"/>
                <w:sz w:val="24"/>
                <w:szCs w:val="24"/>
                <w:lang w:val="pt-BR"/>
              </w:rPr>
            </w:pPr>
            <w:r w:rsidRPr="00227690">
              <w:rPr>
                <w:rFonts w:ascii="Times New Roman" w:eastAsia="Arial Unicode MS" w:hAnsi="Times New Roman" w:cs="Times New Roman"/>
                <w:color w:val="000000" w:themeColor="text1"/>
                <w:sz w:val="24"/>
                <w:szCs w:val="24"/>
                <w:lang w:val="pt-BR"/>
              </w:rPr>
              <w:t xml:space="preserve">– </w:t>
            </w:r>
            <w:r w:rsidRPr="00227690">
              <w:rPr>
                <w:rFonts w:ascii="Times New Roman" w:hAnsi="Times New Roman" w:cs="Times New Roman"/>
                <w:sz w:val="24"/>
                <w:szCs w:val="24"/>
                <w:lang w:val="pt-BR"/>
              </w:rPr>
              <w:t>Để giảm thiểu ô nhiễm môi trường từ phân bón, ta phải tuân thủ các biện pháp sau:</w:t>
            </w:r>
          </w:p>
          <w:p w14:paraId="7C9D85D6" w14:textId="77777777" w:rsidR="00C64E7D" w:rsidRPr="00227690" w:rsidRDefault="00C64E7D" w:rsidP="008E0FFF">
            <w:pPr>
              <w:tabs>
                <w:tab w:val="left" w:pos="142"/>
                <w:tab w:val="left" w:pos="1985"/>
                <w:tab w:val="left" w:pos="3969"/>
                <w:tab w:val="left" w:pos="6237"/>
              </w:tabs>
              <w:jc w:val="both"/>
              <w:rPr>
                <w:rFonts w:ascii="Times New Roman" w:hAnsi="Times New Roman" w:cs="Times New Roman"/>
                <w:sz w:val="24"/>
                <w:szCs w:val="24"/>
                <w:lang w:val="pt-BR"/>
              </w:rPr>
            </w:pPr>
            <w:r w:rsidRPr="00227690">
              <w:rPr>
                <w:rFonts w:ascii="Times New Roman" w:hAnsi="Times New Roman" w:cs="Times New Roman"/>
                <w:sz w:val="24"/>
                <w:szCs w:val="24"/>
                <w:lang w:val="pt-BR"/>
              </w:rPr>
              <w:tab/>
              <w:t>+ Bón đúng liều: để tránh lãng phí và giảm sự tồn lưu của phân bón trong đất.</w:t>
            </w:r>
          </w:p>
          <w:p w14:paraId="42245130" w14:textId="77777777" w:rsidR="00C64E7D" w:rsidRPr="00227690" w:rsidRDefault="00C64E7D" w:rsidP="008E0FFF">
            <w:pPr>
              <w:tabs>
                <w:tab w:val="left" w:pos="142"/>
                <w:tab w:val="left" w:pos="1985"/>
                <w:tab w:val="left" w:pos="3969"/>
                <w:tab w:val="left" w:pos="6237"/>
              </w:tabs>
              <w:jc w:val="both"/>
              <w:rPr>
                <w:rFonts w:ascii="Times New Roman" w:hAnsi="Times New Roman" w:cs="Times New Roman"/>
                <w:sz w:val="24"/>
                <w:szCs w:val="24"/>
                <w:lang w:val="pt-BR"/>
              </w:rPr>
            </w:pPr>
            <w:r w:rsidRPr="00227690">
              <w:rPr>
                <w:rFonts w:ascii="Times New Roman" w:hAnsi="Times New Roman" w:cs="Times New Roman"/>
                <w:sz w:val="24"/>
                <w:szCs w:val="24"/>
                <w:lang w:val="pt-BR"/>
              </w:rPr>
              <w:tab/>
              <w:t>+ Bón đúng lúc: đúng giai đoạn cây cần nhu cầu dinh dưỡng để phát triển.</w:t>
            </w:r>
          </w:p>
          <w:p w14:paraId="064B6E64" w14:textId="77777777" w:rsidR="00C64E7D" w:rsidRPr="00227690" w:rsidRDefault="00C64E7D" w:rsidP="008E0FFF">
            <w:pPr>
              <w:tabs>
                <w:tab w:val="left" w:pos="142"/>
                <w:tab w:val="left" w:pos="1985"/>
                <w:tab w:val="left" w:pos="3969"/>
                <w:tab w:val="left" w:pos="6237"/>
              </w:tabs>
              <w:jc w:val="both"/>
              <w:rPr>
                <w:rFonts w:ascii="Times New Roman" w:hAnsi="Times New Roman" w:cs="Times New Roman"/>
                <w:sz w:val="24"/>
                <w:szCs w:val="24"/>
                <w:lang w:val="pt-BR"/>
              </w:rPr>
            </w:pPr>
            <w:r w:rsidRPr="00227690">
              <w:rPr>
                <w:rFonts w:ascii="Times New Roman" w:hAnsi="Times New Roman" w:cs="Times New Roman"/>
                <w:sz w:val="24"/>
                <w:szCs w:val="24"/>
                <w:lang w:val="pt-BR"/>
              </w:rPr>
              <w:tab/>
              <w:t>+ Bón đúng loại phân: dựa vào từng giai đoạn phát triển của cây trồng và tuỳ đặc điểm của đất trồng để chọn loại phân bón cho phù hợp.</w:t>
            </w:r>
          </w:p>
          <w:p w14:paraId="16D69E8A" w14:textId="77777777" w:rsidR="00C64E7D" w:rsidRPr="00227690" w:rsidRDefault="00C64E7D" w:rsidP="008E0FFF">
            <w:pPr>
              <w:tabs>
                <w:tab w:val="left" w:pos="142"/>
                <w:tab w:val="left" w:pos="1985"/>
                <w:tab w:val="left" w:pos="3969"/>
                <w:tab w:val="left" w:pos="6237"/>
              </w:tabs>
              <w:jc w:val="both"/>
              <w:rPr>
                <w:rFonts w:ascii="Times New Roman" w:hAnsi="Times New Roman" w:cs="Times New Roman"/>
                <w:sz w:val="24"/>
                <w:szCs w:val="24"/>
                <w:lang w:val="pt-BR"/>
              </w:rPr>
            </w:pPr>
            <w:r w:rsidRPr="00227690">
              <w:rPr>
                <w:rFonts w:ascii="Times New Roman" w:hAnsi="Times New Roman" w:cs="Times New Roman"/>
                <w:sz w:val="24"/>
                <w:szCs w:val="24"/>
                <w:lang w:val="pt-BR"/>
              </w:rPr>
              <w:tab/>
              <w:t>+ Bón đúng cách: giúp cây hấp thu tối đa lượng phân bón, không gây hại cho cây, không giảm độ phì nhiêu của đất trồng, giảm nguy cơ ô nhiễm môi trường từ phân bón, …</w:t>
            </w:r>
          </w:p>
        </w:tc>
      </w:tr>
    </w:tbl>
    <w:p w14:paraId="24470FA2" w14:textId="081CE62F" w:rsidR="00C64E7D" w:rsidRPr="00227690" w:rsidRDefault="008E2003" w:rsidP="008E0FFF">
      <w:pPr>
        <w:tabs>
          <w:tab w:val="left" w:pos="142"/>
          <w:tab w:val="left" w:pos="1985"/>
          <w:tab w:val="left" w:pos="3969"/>
          <w:tab w:val="left" w:pos="6237"/>
        </w:tabs>
        <w:spacing w:line="240" w:lineRule="auto"/>
        <w:rPr>
          <w:color w:val="000000" w:themeColor="text1"/>
          <w:lang w:val="pt-BR"/>
        </w:rPr>
      </w:pPr>
      <w:hyperlink r:id="rId22" w:history="1">
        <w:r w:rsidR="00C64E7D" w:rsidRPr="00227690">
          <w:rPr>
            <w:rStyle w:val="Hyperlink"/>
            <w:b/>
            <w:bCs/>
            <w:color w:val="000000" w:themeColor="text1"/>
            <w:u w:val="none"/>
            <w:lang w:val="pt-BR"/>
          </w:rPr>
          <w:t xml:space="preserve">Bài </w:t>
        </w:r>
        <w:r w:rsidR="008E0FFF" w:rsidRPr="00227690">
          <w:rPr>
            <w:rStyle w:val="Hyperlink"/>
            <w:b/>
            <w:bCs/>
            <w:color w:val="000000" w:themeColor="text1"/>
            <w:u w:val="none"/>
            <w:lang w:val="pt-BR"/>
          </w:rPr>
          <w:t>5</w:t>
        </w:r>
        <w:r w:rsidR="00C64E7D" w:rsidRPr="00227690">
          <w:rPr>
            <w:rStyle w:val="Hyperlink"/>
            <w:b/>
            <w:bCs/>
            <w:color w:val="000000" w:themeColor="text1"/>
            <w:u w:val="none"/>
            <w:lang w:val="pt-BR"/>
          </w:rPr>
          <w:t xml:space="preserve">. </w:t>
        </w:r>
        <w:r w:rsidR="00C64E7D" w:rsidRPr="00227690">
          <w:rPr>
            <w:rStyle w:val="Hyperlink"/>
            <w:color w:val="000000" w:themeColor="text1"/>
            <w:u w:val="none"/>
            <w:lang w:val="pt-BR"/>
          </w:rPr>
          <w:t>Tại sao đối với từng loại đất cần lựa chọn phân lân thích hợp?</w:t>
        </w:r>
      </w:hyperlink>
    </w:p>
    <w:tbl>
      <w:tblPr>
        <w:tblStyle w:val="TableGrid"/>
        <w:tblW w:w="0" w:type="auto"/>
        <w:tblLook w:val="04A0" w:firstRow="1" w:lastRow="0" w:firstColumn="1" w:lastColumn="0" w:noHBand="0" w:noVBand="1"/>
      </w:tblPr>
      <w:tblGrid>
        <w:gridCol w:w="9912"/>
      </w:tblGrid>
      <w:tr w:rsidR="00C64E7D" w:rsidRPr="00BE2844" w14:paraId="3042BB95" w14:textId="77777777" w:rsidTr="009B3ED0">
        <w:tc>
          <w:tcPr>
            <w:tcW w:w="9912" w:type="dxa"/>
          </w:tcPr>
          <w:p w14:paraId="552F75B8" w14:textId="77777777" w:rsidR="00C64E7D" w:rsidRPr="00227690" w:rsidRDefault="00C64E7D" w:rsidP="008E0FFF">
            <w:pPr>
              <w:tabs>
                <w:tab w:val="left" w:pos="142"/>
                <w:tab w:val="left" w:pos="1985"/>
                <w:tab w:val="left" w:pos="3969"/>
                <w:tab w:val="left" w:pos="6237"/>
              </w:tabs>
              <w:jc w:val="both"/>
              <w:rPr>
                <w:rFonts w:ascii="Times New Roman" w:hAnsi="Times New Roman" w:cs="Times New Roman"/>
                <w:color w:val="000000" w:themeColor="text1"/>
                <w:sz w:val="24"/>
                <w:szCs w:val="24"/>
                <w:lang w:val="pt-BR"/>
              </w:rPr>
            </w:pPr>
            <w:r w:rsidRPr="00227690">
              <w:rPr>
                <w:rFonts w:ascii="Times New Roman" w:eastAsia="Arial Unicode MS" w:hAnsi="Times New Roman" w:cs="Times New Roman"/>
                <w:color w:val="000000" w:themeColor="text1"/>
                <w:sz w:val="24"/>
                <w:szCs w:val="24"/>
                <w:lang w:val="pt-BR"/>
              </w:rPr>
              <w:t xml:space="preserve">– </w:t>
            </w:r>
            <w:r w:rsidRPr="00227690">
              <w:rPr>
                <w:rFonts w:ascii="Times New Roman" w:hAnsi="Times New Roman" w:cs="Times New Roman"/>
                <w:color w:val="000000" w:themeColor="text1"/>
                <w:sz w:val="24"/>
                <w:szCs w:val="24"/>
                <w:lang w:val="pt-BR"/>
              </w:rPr>
              <w:t>Các loại phân lân thường dùng: phân lân nung chảy có thành phần chính là muối Ca</w:t>
            </w:r>
            <w:r w:rsidRPr="00227690">
              <w:rPr>
                <w:rFonts w:ascii="Times New Roman" w:hAnsi="Times New Roman" w:cs="Times New Roman"/>
                <w:color w:val="000000" w:themeColor="text1"/>
                <w:sz w:val="24"/>
                <w:szCs w:val="24"/>
                <w:vertAlign w:val="subscript"/>
                <w:lang w:val="pt-BR"/>
              </w:rPr>
              <w:t>3</w:t>
            </w:r>
            <w:r w:rsidRPr="00227690">
              <w:rPr>
                <w:rFonts w:ascii="Times New Roman" w:hAnsi="Times New Roman" w:cs="Times New Roman"/>
                <w:color w:val="000000" w:themeColor="text1"/>
                <w:sz w:val="24"/>
                <w:szCs w:val="24"/>
                <w:lang w:val="pt-BR"/>
              </w:rPr>
              <w:t>(PO</w:t>
            </w:r>
            <w:r w:rsidRPr="00227690">
              <w:rPr>
                <w:rFonts w:ascii="Times New Roman" w:hAnsi="Times New Roman" w:cs="Times New Roman"/>
                <w:color w:val="000000" w:themeColor="text1"/>
                <w:sz w:val="24"/>
                <w:szCs w:val="24"/>
                <w:vertAlign w:val="subscript"/>
                <w:lang w:val="pt-BR"/>
              </w:rPr>
              <w:t>4</w:t>
            </w:r>
            <w:r w:rsidRPr="00227690">
              <w:rPr>
                <w:rFonts w:ascii="Times New Roman" w:hAnsi="Times New Roman" w:cs="Times New Roman"/>
                <w:color w:val="000000" w:themeColor="text1"/>
                <w:sz w:val="24"/>
                <w:szCs w:val="24"/>
                <w:lang w:val="pt-BR"/>
              </w:rPr>
              <w:t>)</w:t>
            </w:r>
            <w:r w:rsidRPr="00227690">
              <w:rPr>
                <w:rFonts w:ascii="Times New Roman" w:hAnsi="Times New Roman" w:cs="Times New Roman"/>
                <w:color w:val="000000" w:themeColor="text1"/>
                <w:sz w:val="24"/>
                <w:szCs w:val="24"/>
                <w:vertAlign w:val="subscript"/>
                <w:lang w:val="pt-BR"/>
              </w:rPr>
              <w:t>2</w:t>
            </w:r>
            <w:r w:rsidRPr="00227690">
              <w:rPr>
                <w:rFonts w:ascii="Times New Roman" w:hAnsi="Times New Roman" w:cs="Times New Roman"/>
                <w:color w:val="000000" w:themeColor="text1"/>
                <w:sz w:val="24"/>
                <w:szCs w:val="24"/>
                <w:lang w:val="pt-BR"/>
              </w:rPr>
              <w:t>, không tan trong nước và tan chậm trong đất chua; superphosphate đơn có thành phần chính là hai muối Ca(H</w:t>
            </w:r>
            <w:r w:rsidRPr="00227690">
              <w:rPr>
                <w:rFonts w:ascii="Times New Roman" w:hAnsi="Times New Roman" w:cs="Times New Roman"/>
                <w:color w:val="000000" w:themeColor="text1"/>
                <w:sz w:val="24"/>
                <w:szCs w:val="24"/>
                <w:vertAlign w:val="subscript"/>
                <w:lang w:val="pt-BR"/>
              </w:rPr>
              <w:t>2</w:t>
            </w:r>
            <w:r w:rsidRPr="00227690">
              <w:rPr>
                <w:rFonts w:ascii="Times New Roman" w:hAnsi="Times New Roman" w:cs="Times New Roman"/>
                <w:color w:val="000000" w:themeColor="text1"/>
                <w:sz w:val="24"/>
                <w:szCs w:val="24"/>
                <w:lang w:val="pt-BR"/>
              </w:rPr>
              <w:t>PO</w:t>
            </w:r>
            <w:r w:rsidRPr="00227690">
              <w:rPr>
                <w:rFonts w:ascii="Times New Roman" w:hAnsi="Times New Roman" w:cs="Times New Roman"/>
                <w:color w:val="000000" w:themeColor="text1"/>
                <w:sz w:val="24"/>
                <w:szCs w:val="24"/>
                <w:vertAlign w:val="subscript"/>
                <w:lang w:val="pt-BR"/>
              </w:rPr>
              <w:t>4</w:t>
            </w:r>
            <w:r w:rsidRPr="00227690">
              <w:rPr>
                <w:rFonts w:ascii="Times New Roman" w:hAnsi="Times New Roman" w:cs="Times New Roman"/>
                <w:color w:val="000000" w:themeColor="text1"/>
                <w:sz w:val="24"/>
                <w:szCs w:val="24"/>
                <w:lang w:val="pt-BR"/>
              </w:rPr>
              <w:t>)</w:t>
            </w:r>
            <w:r w:rsidRPr="00227690">
              <w:rPr>
                <w:rFonts w:ascii="Times New Roman" w:hAnsi="Times New Roman" w:cs="Times New Roman"/>
                <w:color w:val="000000" w:themeColor="text1"/>
                <w:sz w:val="24"/>
                <w:szCs w:val="24"/>
                <w:vertAlign w:val="subscript"/>
                <w:lang w:val="pt-BR"/>
              </w:rPr>
              <w:t>2</w:t>
            </w:r>
            <w:r w:rsidRPr="00227690">
              <w:rPr>
                <w:rFonts w:ascii="Times New Roman" w:hAnsi="Times New Roman" w:cs="Times New Roman"/>
                <w:color w:val="000000" w:themeColor="text1"/>
                <w:sz w:val="24"/>
                <w:szCs w:val="24"/>
                <w:lang w:val="pt-BR"/>
              </w:rPr>
              <w:t> và CaSO</w:t>
            </w:r>
            <w:r w:rsidRPr="00227690">
              <w:rPr>
                <w:rFonts w:ascii="Times New Roman" w:hAnsi="Times New Roman" w:cs="Times New Roman"/>
                <w:color w:val="000000" w:themeColor="text1"/>
                <w:sz w:val="24"/>
                <w:szCs w:val="24"/>
                <w:vertAlign w:val="subscript"/>
                <w:lang w:val="pt-BR"/>
              </w:rPr>
              <w:t>4</w:t>
            </w:r>
            <w:r w:rsidRPr="00227690">
              <w:rPr>
                <w:rFonts w:ascii="Times New Roman" w:hAnsi="Times New Roman" w:cs="Times New Roman"/>
                <w:color w:val="000000" w:themeColor="text1"/>
                <w:sz w:val="24"/>
                <w:szCs w:val="24"/>
                <w:lang w:val="pt-BR"/>
              </w:rPr>
              <w:t>, tan ít trong nước; superphosphate kép có thành phần chính là muối Ca(H</w:t>
            </w:r>
            <w:r w:rsidRPr="00227690">
              <w:rPr>
                <w:rFonts w:ascii="Times New Roman" w:hAnsi="Times New Roman" w:cs="Times New Roman"/>
                <w:color w:val="000000" w:themeColor="text1"/>
                <w:sz w:val="24"/>
                <w:szCs w:val="24"/>
                <w:vertAlign w:val="subscript"/>
                <w:lang w:val="pt-BR"/>
              </w:rPr>
              <w:t>2</w:t>
            </w:r>
            <w:r w:rsidRPr="00227690">
              <w:rPr>
                <w:rFonts w:ascii="Times New Roman" w:hAnsi="Times New Roman" w:cs="Times New Roman"/>
                <w:color w:val="000000" w:themeColor="text1"/>
                <w:sz w:val="24"/>
                <w:szCs w:val="24"/>
                <w:lang w:val="pt-BR"/>
              </w:rPr>
              <w:t>PO</w:t>
            </w:r>
            <w:r w:rsidRPr="00227690">
              <w:rPr>
                <w:rFonts w:ascii="Times New Roman" w:hAnsi="Times New Roman" w:cs="Times New Roman"/>
                <w:color w:val="000000" w:themeColor="text1"/>
                <w:sz w:val="24"/>
                <w:szCs w:val="24"/>
                <w:vertAlign w:val="subscript"/>
                <w:lang w:val="pt-BR"/>
              </w:rPr>
              <w:t>4</w:t>
            </w:r>
            <w:r w:rsidRPr="00227690">
              <w:rPr>
                <w:rFonts w:ascii="Times New Roman" w:hAnsi="Times New Roman" w:cs="Times New Roman"/>
                <w:color w:val="000000" w:themeColor="text1"/>
                <w:sz w:val="24"/>
                <w:szCs w:val="24"/>
                <w:lang w:val="pt-BR"/>
              </w:rPr>
              <w:t>)</w:t>
            </w:r>
            <w:r w:rsidRPr="00227690">
              <w:rPr>
                <w:rFonts w:ascii="Times New Roman" w:hAnsi="Times New Roman" w:cs="Times New Roman"/>
                <w:color w:val="000000" w:themeColor="text1"/>
                <w:sz w:val="24"/>
                <w:szCs w:val="24"/>
                <w:vertAlign w:val="subscript"/>
                <w:lang w:val="pt-BR"/>
              </w:rPr>
              <w:t>2</w:t>
            </w:r>
            <w:r w:rsidRPr="00227690">
              <w:rPr>
                <w:rFonts w:ascii="Times New Roman" w:hAnsi="Times New Roman" w:cs="Times New Roman"/>
                <w:color w:val="000000" w:themeColor="text1"/>
                <w:sz w:val="24"/>
                <w:szCs w:val="24"/>
                <w:lang w:val="pt-BR"/>
              </w:rPr>
              <w:t>, tan được trong nước.</w:t>
            </w:r>
          </w:p>
          <w:p w14:paraId="18C3F2B5" w14:textId="77777777" w:rsidR="00C64E7D" w:rsidRPr="00227690" w:rsidRDefault="00C64E7D" w:rsidP="008E0FFF">
            <w:pPr>
              <w:tabs>
                <w:tab w:val="left" w:pos="142"/>
                <w:tab w:val="left" w:pos="1985"/>
                <w:tab w:val="left" w:pos="3969"/>
                <w:tab w:val="left" w:pos="6237"/>
              </w:tabs>
              <w:jc w:val="both"/>
              <w:rPr>
                <w:rFonts w:ascii="Times New Roman" w:hAnsi="Times New Roman" w:cs="Times New Roman"/>
                <w:color w:val="000000" w:themeColor="text1"/>
                <w:sz w:val="24"/>
                <w:szCs w:val="24"/>
                <w:lang w:val="pt-BR"/>
              </w:rPr>
            </w:pPr>
            <w:r w:rsidRPr="00227690">
              <w:rPr>
                <w:rFonts w:ascii="Times New Roman" w:eastAsia="Arial Unicode MS" w:hAnsi="Times New Roman" w:cs="Times New Roman"/>
                <w:color w:val="000000" w:themeColor="text1"/>
                <w:sz w:val="24"/>
                <w:szCs w:val="24"/>
                <w:lang w:val="pt-BR"/>
              </w:rPr>
              <w:t xml:space="preserve">– </w:t>
            </w:r>
            <w:r w:rsidRPr="00227690">
              <w:rPr>
                <w:rFonts w:ascii="Times New Roman" w:hAnsi="Times New Roman" w:cs="Times New Roman"/>
                <w:color w:val="000000" w:themeColor="text1"/>
                <w:sz w:val="24"/>
                <w:szCs w:val="24"/>
                <w:lang w:val="pt-BR"/>
              </w:rPr>
              <w:t>Tuỳ loại đất chua ít hay chua nhiều mà chọn loại phân lân thích hợp: super lân phù hợp cho tất cả các loại đất nhưng hiệu quả trên đất không chua hoặc chua ít (pH = 5,6 – 6,5); phân lân nung chảy thích hợp với đất chua;…</w:t>
            </w:r>
          </w:p>
        </w:tc>
      </w:tr>
    </w:tbl>
    <w:p w14:paraId="0B2314F4" w14:textId="2E56CB04" w:rsidR="00C64E7D" w:rsidRPr="00227690" w:rsidRDefault="008E2003" w:rsidP="008E0FFF">
      <w:pPr>
        <w:tabs>
          <w:tab w:val="left" w:pos="142"/>
          <w:tab w:val="left" w:pos="1985"/>
          <w:tab w:val="left" w:pos="3969"/>
          <w:tab w:val="left" w:pos="6237"/>
        </w:tabs>
        <w:spacing w:line="240" w:lineRule="auto"/>
        <w:rPr>
          <w:color w:val="000000" w:themeColor="text1"/>
          <w:lang w:val="pt-BR"/>
        </w:rPr>
      </w:pPr>
      <w:hyperlink r:id="rId23" w:history="1">
        <w:r w:rsidR="00C64E7D" w:rsidRPr="00227690">
          <w:rPr>
            <w:rStyle w:val="Hyperlink"/>
            <w:b/>
            <w:bCs/>
            <w:color w:val="000000" w:themeColor="text1"/>
            <w:u w:val="none"/>
            <w:lang w:val="pt-BR"/>
          </w:rPr>
          <w:t xml:space="preserve">Bài </w:t>
        </w:r>
        <w:r w:rsidR="008E0FFF" w:rsidRPr="00227690">
          <w:rPr>
            <w:rStyle w:val="Hyperlink"/>
            <w:b/>
            <w:bCs/>
            <w:color w:val="000000" w:themeColor="text1"/>
            <w:u w:val="none"/>
            <w:lang w:val="pt-BR"/>
          </w:rPr>
          <w:t>6</w:t>
        </w:r>
        <w:r w:rsidR="00C64E7D" w:rsidRPr="00227690">
          <w:rPr>
            <w:rStyle w:val="Hyperlink"/>
            <w:b/>
            <w:bCs/>
            <w:color w:val="000000" w:themeColor="text1"/>
            <w:u w:val="none"/>
            <w:lang w:val="pt-BR"/>
          </w:rPr>
          <w:t xml:space="preserve">. </w:t>
        </w:r>
        <w:r w:rsidR="00C64E7D" w:rsidRPr="00227690">
          <w:rPr>
            <w:rStyle w:val="Hyperlink"/>
            <w:color w:val="000000" w:themeColor="text1"/>
            <w:u w:val="none"/>
            <w:lang w:val="pt-BR"/>
          </w:rPr>
          <w:t>Giải thích tại sao cần phải bón phân theo bốn quy tắc: đúng liều, đúng loại, đúng lúc, đúng nơi.</w:t>
        </w:r>
      </w:hyperlink>
    </w:p>
    <w:tbl>
      <w:tblPr>
        <w:tblStyle w:val="TableGrid"/>
        <w:tblW w:w="0" w:type="auto"/>
        <w:tblLook w:val="04A0" w:firstRow="1" w:lastRow="0" w:firstColumn="1" w:lastColumn="0" w:noHBand="0" w:noVBand="1"/>
      </w:tblPr>
      <w:tblGrid>
        <w:gridCol w:w="9912"/>
      </w:tblGrid>
      <w:tr w:rsidR="00C64E7D" w:rsidRPr="00BE2844" w14:paraId="04F60C04" w14:textId="77777777" w:rsidTr="009B3ED0">
        <w:tc>
          <w:tcPr>
            <w:tcW w:w="9912" w:type="dxa"/>
          </w:tcPr>
          <w:p w14:paraId="5BE7959A" w14:textId="77777777" w:rsidR="00C64E7D" w:rsidRPr="00227690" w:rsidRDefault="00C64E7D" w:rsidP="008E0FFF">
            <w:pPr>
              <w:tabs>
                <w:tab w:val="left" w:pos="142"/>
                <w:tab w:val="left" w:pos="1985"/>
                <w:tab w:val="left" w:pos="3969"/>
                <w:tab w:val="left" w:pos="6237"/>
              </w:tabs>
              <w:jc w:val="both"/>
              <w:rPr>
                <w:rFonts w:ascii="Times New Roman" w:hAnsi="Times New Roman" w:cs="Times New Roman"/>
                <w:color w:val="000000" w:themeColor="text1"/>
                <w:sz w:val="24"/>
                <w:szCs w:val="24"/>
                <w:lang w:val="pt-BR"/>
              </w:rPr>
            </w:pPr>
            <w:r w:rsidRPr="00227690">
              <w:rPr>
                <w:rFonts w:ascii="Times New Roman" w:hAnsi="Times New Roman" w:cs="Times New Roman"/>
                <w:color w:val="000000" w:themeColor="text1"/>
                <w:sz w:val="24"/>
                <w:szCs w:val="24"/>
                <w:lang w:val="pt-BR"/>
              </w:rPr>
              <w:t>Để giảm thiểu ô nhiễm cần bón phân đúng cách, không vượt quá khả năng hấp thụ của đất và cây trồng theo bốn quy tắc: đúng liều, đúng loại, đúng lúc, đúng nơi.</w:t>
            </w:r>
          </w:p>
          <w:p w14:paraId="5E63214A" w14:textId="77777777" w:rsidR="00C64E7D" w:rsidRPr="00227690" w:rsidRDefault="00C64E7D" w:rsidP="008E0FFF">
            <w:pPr>
              <w:tabs>
                <w:tab w:val="left" w:pos="142"/>
                <w:tab w:val="left" w:pos="1985"/>
                <w:tab w:val="left" w:pos="3969"/>
                <w:tab w:val="left" w:pos="6237"/>
              </w:tabs>
              <w:jc w:val="both"/>
              <w:rPr>
                <w:rFonts w:ascii="Times New Roman" w:hAnsi="Times New Roman" w:cs="Times New Roman"/>
                <w:color w:val="000000" w:themeColor="text1"/>
                <w:sz w:val="24"/>
                <w:szCs w:val="24"/>
                <w:lang w:val="pt-BR"/>
              </w:rPr>
            </w:pPr>
            <w:r w:rsidRPr="00227690">
              <w:rPr>
                <w:rFonts w:ascii="Times New Roman" w:eastAsia="Arial Unicode MS" w:hAnsi="Times New Roman" w:cs="Times New Roman"/>
                <w:color w:val="000000" w:themeColor="text1"/>
                <w:sz w:val="24"/>
                <w:szCs w:val="24"/>
                <w:lang w:val="pt-BR"/>
              </w:rPr>
              <w:t xml:space="preserve">– </w:t>
            </w:r>
            <w:r w:rsidRPr="00227690">
              <w:rPr>
                <w:rFonts w:ascii="Times New Roman" w:hAnsi="Times New Roman" w:cs="Times New Roman"/>
                <w:color w:val="000000" w:themeColor="text1"/>
                <w:sz w:val="24"/>
                <w:szCs w:val="24"/>
                <w:lang w:val="pt-BR"/>
              </w:rPr>
              <w:t>Bón đúng liều lượng: không bón thiếu, không bón thừa, thường xuyên theo dõi quá trình phát triển của cây trồng, đất đai, biến đổi thời tiết để điều chỉnh lượng phân bón cho phù hợp.</w:t>
            </w:r>
          </w:p>
          <w:p w14:paraId="1C0106C0" w14:textId="77777777" w:rsidR="00C64E7D" w:rsidRPr="00227690" w:rsidRDefault="00C64E7D" w:rsidP="008E0FFF">
            <w:pPr>
              <w:tabs>
                <w:tab w:val="left" w:pos="142"/>
                <w:tab w:val="left" w:pos="1985"/>
                <w:tab w:val="left" w:pos="3969"/>
                <w:tab w:val="left" w:pos="6237"/>
              </w:tabs>
              <w:jc w:val="both"/>
              <w:rPr>
                <w:rFonts w:ascii="Times New Roman" w:hAnsi="Times New Roman" w:cs="Times New Roman"/>
                <w:color w:val="000000" w:themeColor="text1"/>
                <w:sz w:val="24"/>
                <w:szCs w:val="24"/>
                <w:lang w:val="pt-BR"/>
              </w:rPr>
            </w:pPr>
            <w:r w:rsidRPr="00227690">
              <w:rPr>
                <w:rFonts w:ascii="Times New Roman" w:eastAsia="Arial Unicode MS" w:hAnsi="Times New Roman" w:cs="Times New Roman"/>
                <w:color w:val="000000" w:themeColor="text1"/>
                <w:sz w:val="24"/>
                <w:szCs w:val="24"/>
                <w:lang w:val="pt-BR"/>
              </w:rPr>
              <w:t xml:space="preserve">– </w:t>
            </w:r>
            <w:r w:rsidRPr="00227690">
              <w:rPr>
                <w:rFonts w:ascii="Times New Roman" w:hAnsi="Times New Roman" w:cs="Times New Roman"/>
                <w:color w:val="000000" w:themeColor="text1"/>
                <w:sz w:val="24"/>
                <w:szCs w:val="24"/>
                <w:lang w:val="pt-BR"/>
              </w:rPr>
              <w:t>Bón đúng loại phân: cần căn cứ vào nhu cầu dinh dưỡng của cây trồng trong từng giai đoạn sinh trưởng, từng loại đất để lựa chọn loại phân phù hợp.</w:t>
            </w:r>
          </w:p>
          <w:p w14:paraId="6E6CB8AE" w14:textId="77777777" w:rsidR="00C64E7D" w:rsidRPr="00227690" w:rsidRDefault="00C64E7D" w:rsidP="008E0FFF">
            <w:pPr>
              <w:tabs>
                <w:tab w:val="left" w:pos="142"/>
                <w:tab w:val="left" w:pos="1985"/>
                <w:tab w:val="left" w:pos="3969"/>
                <w:tab w:val="left" w:pos="6237"/>
              </w:tabs>
              <w:jc w:val="both"/>
              <w:rPr>
                <w:rFonts w:ascii="Times New Roman" w:hAnsi="Times New Roman" w:cs="Times New Roman"/>
                <w:color w:val="000000" w:themeColor="text1"/>
                <w:sz w:val="24"/>
                <w:szCs w:val="24"/>
                <w:lang w:val="pt-BR"/>
              </w:rPr>
            </w:pPr>
            <w:r w:rsidRPr="00227690">
              <w:rPr>
                <w:rFonts w:ascii="Times New Roman" w:eastAsia="Arial Unicode MS" w:hAnsi="Times New Roman" w:cs="Times New Roman"/>
                <w:color w:val="000000" w:themeColor="text1"/>
                <w:sz w:val="24"/>
                <w:szCs w:val="24"/>
                <w:lang w:val="pt-BR"/>
              </w:rPr>
              <w:t xml:space="preserve">– </w:t>
            </w:r>
            <w:r w:rsidRPr="00227690">
              <w:rPr>
                <w:rFonts w:ascii="Times New Roman" w:hAnsi="Times New Roman" w:cs="Times New Roman"/>
                <w:color w:val="000000" w:themeColor="text1"/>
                <w:sz w:val="24"/>
                <w:szCs w:val="24"/>
                <w:lang w:val="pt-BR"/>
              </w:rPr>
              <w:t>Bón đúng lúc: cần chia ra nhiều lần bón và đúng thời điểm cây đang có nhu cầu được cung cấp dinh dưỡng.</w:t>
            </w:r>
          </w:p>
          <w:p w14:paraId="5BF5EF9C" w14:textId="77777777" w:rsidR="00C64E7D" w:rsidRPr="00227690" w:rsidRDefault="00C64E7D" w:rsidP="008E0FFF">
            <w:pPr>
              <w:tabs>
                <w:tab w:val="left" w:pos="142"/>
                <w:tab w:val="left" w:pos="1985"/>
                <w:tab w:val="left" w:pos="3969"/>
                <w:tab w:val="left" w:pos="6237"/>
              </w:tabs>
              <w:jc w:val="both"/>
              <w:rPr>
                <w:rFonts w:ascii="Times New Roman" w:hAnsi="Times New Roman" w:cs="Times New Roman"/>
                <w:color w:val="000000" w:themeColor="text1"/>
                <w:sz w:val="24"/>
                <w:szCs w:val="24"/>
                <w:lang w:val="pt-BR"/>
              </w:rPr>
            </w:pPr>
            <w:r w:rsidRPr="00227690">
              <w:rPr>
                <w:rFonts w:ascii="Times New Roman" w:eastAsia="Arial Unicode MS" w:hAnsi="Times New Roman" w:cs="Times New Roman"/>
                <w:color w:val="000000" w:themeColor="text1"/>
                <w:sz w:val="24"/>
                <w:szCs w:val="24"/>
                <w:lang w:val="pt-BR"/>
              </w:rPr>
              <w:t xml:space="preserve">– </w:t>
            </w:r>
            <w:r w:rsidRPr="00227690">
              <w:rPr>
                <w:rFonts w:ascii="Times New Roman" w:hAnsi="Times New Roman" w:cs="Times New Roman"/>
                <w:color w:val="000000" w:themeColor="text1"/>
                <w:sz w:val="24"/>
                <w:szCs w:val="24"/>
                <w:lang w:val="pt-BR"/>
              </w:rPr>
              <w:t>Bón đúng nơi: để hạn chế phân bị rửa trôi, phân huỷ hoặc làm cây bị tổn thương.</w:t>
            </w:r>
          </w:p>
        </w:tc>
      </w:tr>
    </w:tbl>
    <w:p w14:paraId="6E37AED9" w14:textId="57B84870" w:rsidR="00C64E7D" w:rsidRPr="00227690" w:rsidRDefault="008E2003" w:rsidP="008E0FFF">
      <w:pPr>
        <w:tabs>
          <w:tab w:val="left" w:pos="142"/>
          <w:tab w:val="left" w:pos="1985"/>
          <w:tab w:val="left" w:pos="3969"/>
          <w:tab w:val="left" w:pos="6237"/>
        </w:tabs>
        <w:spacing w:line="240" w:lineRule="auto"/>
        <w:rPr>
          <w:color w:val="000000" w:themeColor="text1"/>
          <w:lang w:val="pt-BR"/>
        </w:rPr>
      </w:pPr>
      <w:hyperlink r:id="rId24" w:history="1">
        <w:r w:rsidR="00C64E7D" w:rsidRPr="00227690">
          <w:rPr>
            <w:rStyle w:val="Hyperlink"/>
            <w:b/>
            <w:bCs/>
            <w:color w:val="000000" w:themeColor="text1"/>
            <w:u w:val="none"/>
            <w:lang w:val="pt-BR"/>
          </w:rPr>
          <w:t xml:space="preserve">Bài </w:t>
        </w:r>
        <w:r w:rsidR="008E0FFF" w:rsidRPr="00227690">
          <w:rPr>
            <w:rStyle w:val="Hyperlink"/>
            <w:b/>
            <w:bCs/>
            <w:color w:val="000000" w:themeColor="text1"/>
            <w:u w:val="none"/>
            <w:lang w:val="pt-BR"/>
          </w:rPr>
          <w:t>7</w:t>
        </w:r>
        <w:r w:rsidR="00C64E7D" w:rsidRPr="00227690">
          <w:rPr>
            <w:rStyle w:val="Hyperlink"/>
            <w:b/>
            <w:bCs/>
            <w:color w:val="000000" w:themeColor="text1"/>
            <w:u w:val="none"/>
            <w:lang w:val="pt-BR"/>
          </w:rPr>
          <w:t>.</w:t>
        </w:r>
        <w:r w:rsidR="00C64E7D" w:rsidRPr="00227690">
          <w:rPr>
            <w:rStyle w:val="Hyperlink"/>
            <w:color w:val="000000" w:themeColor="text1"/>
            <w:u w:val="none"/>
            <w:lang w:val="pt-BR"/>
          </w:rPr>
          <w:t> Câu tục ngữ: “Nhất nước, nhì phân, tam cần, tứ giống” cho thấy phân bón có vai trò như thế nào trong sản xuất nông nghiệp?</w:t>
        </w:r>
      </w:hyperlink>
    </w:p>
    <w:tbl>
      <w:tblPr>
        <w:tblStyle w:val="TableGrid"/>
        <w:tblW w:w="0" w:type="auto"/>
        <w:tblLook w:val="04A0" w:firstRow="1" w:lastRow="0" w:firstColumn="1" w:lastColumn="0" w:noHBand="0" w:noVBand="1"/>
      </w:tblPr>
      <w:tblGrid>
        <w:gridCol w:w="9912"/>
      </w:tblGrid>
      <w:tr w:rsidR="00C64E7D" w:rsidRPr="00BE2844" w14:paraId="2E8C932E" w14:textId="77777777" w:rsidTr="009B3ED0">
        <w:tc>
          <w:tcPr>
            <w:tcW w:w="9912" w:type="dxa"/>
          </w:tcPr>
          <w:p w14:paraId="693B99EA" w14:textId="77777777" w:rsidR="00C64E7D" w:rsidRPr="00227690" w:rsidRDefault="00C64E7D" w:rsidP="008E0FFF">
            <w:pPr>
              <w:tabs>
                <w:tab w:val="left" w:pos="142"/>
                <w:tab w:val="left" w:pos="1985"/>
                <w:tab w:val="left" w:pos="3969"/>
                <w:tab w:val="left" w:pos="6237"/>
              </w:tabs>
              <w:jc w:val="both"/>
              <w:rPr>
                <w:rFonts w:ascii="Times New Roman" w:hAnsi="Times New Roman" w:cs="Times New Roman"/>
                <w:color w:val="000000" w:themeColor="text1"/>
                <w:sz w:val="24"/>
                <w:szCs w:val="24"/>
                <w:lang w:val="pt-BR"/>
              </w:rPr>
            </w:pPr>
            <w:r w:rsidRPr="00227690">
              <w:rPr>
                <w:rFonts w:ascii="Times New Roman" w:hAnsi="Times New Roman" w:cs="Times New Roman"/>
                <w:color w:val="000000" w:themeColor="text1"/>
                <w:sz w:val="24"/>
                <w:szCs w:val="24"/>
                <w:lang w:val="pt-BR"/>
              </w:rPr>
              <w:tab/>
              <w:t>Câu tục ngữ: “Nhất nước, nhì phân, tam cần, tứ giống” thể hiện kinh nghiệm trồng lúa nước nói riêng và sản xuất nông nghiệp nói chung. Trong đó nước là yếu tố quan trọng nhất được đặt lên hàng đầu, tiếp theo là phân bón. Điều đó cho thấy phân bón có vai trò quan trọng trong sản xuất nông nghiệp.</w:t>
            </w:r>
          </w:p>
        </w:tc>
      </w:tr>
    </w:tbl>
    <w:p w14:paraId="28301759" w14:textId="7F1736BB" w:rsidR="00464164" w:rsidRPr="00227690" w:rsidRDefault="00464164" w:rsidP="008E0FFF">
      <w:pPr>
        <w:spacing w:line="240" w:lineRule="auto"/>
        <w:rPr>
          <w:lang w:val="pt-BR"/>
        </w:rPr>
      </w:pPr>
      <w:r w:rsidRPr="00227690">
        <w:rPr>
          <w:b/>
          <w:bCs/>
          <w:lang w:val="pt-BR"/>
        </w:rPr>
        <w:t xml:space="preserve">Bài </w:t>
      </w:r>
      <w:r w:rsidR="008E0FFF" w:rsidRPr="00227690">
        <w:rPr>
          <w:b/>
          <w:bCs/>
          <w:lang w:val="pt-BR"/>
        </w:rPr>
        <w:t>8</w:t>
      </w:r>
      <w:r w:rsidRPr="00227690">
        <w:rPr>
          <w:b/>
          <w:bCs/>
          <w:lang w:val="pt-BR"/>
        </w:rPr>
        <w:t>:</w:t>
      </w:r>
      <w:r w:rsidRPr="00227690">
        <w:rPr>
          <w:lang w:val="pt-BR"/>
        </w:rPr>
        <w:t xml:space="preserve"> Có thể bón đạm ammonium cùng với vôi bột để khử chua đất trồng được không? </w:t>
      </w:r>
    </w:p>
    <w:tbl>
      <w:tblPr>
        <w:tblStyle w:val="TableGrid"/>
        <w:tblW w:w="0" w:type="auto"/>
        <w:tblLook w:val="04A0" w:firstRow="1" w:lastRow="0" w:firstColumn="1" w:lastColumn="0" w:noHBand="0" w:noVBand="1"/>
      </w:tblPr>
      <w:tblGrid>
        <w:gridCol w:w="9912"/>
      </w:tblGrid>
      <w:tr w:rsidR="008E0FFF" w:rsidRPr="00BE2844" w14:paraId="79EF436C" w14:textId="77777777" w:rsidTr="008E0FFF">
        <w:tc>
          <w:tcPr>
            <w:tcW w:w="9912" w:type="dxa"/>
          </w:tcPr>
          <w:p w14:paraId="598F4D04" w14:textId="1F871F75" w:rsidR="008E0FFF" w:rsidRPr="00227690" w:rsidRDefault="008E0FFF" w:rsidP="008E0FFF">
            <w:pPr>
              <w:pStyle w:val="NormalWeb"/>
              <w:spacing w:before="0" w:beforeAutospacing="0" w:after="0" w:afterAutospacing="0"/>
              <w:ind w:left="45" w:right="45"/>
              <w:jc w:val="both"/>
              <w:rPr>
                <w:color w:val="000000"/>
                <w:lang w:val="pt-BR"/>
              </w:rPr>
            </w:pPr>
            <w:r w:rsidRPr="00227690">
              <w:rPr>
                <w:color w:val="000000"/>
                <w:lang w:val="pt-BR"/>
              </w:rPr>
              <w:t>Không dùng phân đạm ammonium cùng với vôi bột để khử chua, vì:</w:t>
            </w:r>
          </w:p>
          <w:p w14:paraId="698A7655" w14:textId="77777777" w:rsidR="008E0FFF" w:rsidRPr="00227690" w:rsidRDefault="008E0FFF" w:rsidP="008E0FFF">
            <w:pPr>
              <w:pStyle w:val="NormalWeb"/>
              <w:spacing w:before="0" w:beforeAutospacing="0" w:after="0" w:afterAutospacing="0"/>
              <w:ind w:left="45" w:right="45"/>
              <w:jc w:val="both"/>
              <w:rPr>
                <w:rFonts w:ascii="Times New Roman" w:hAnsi="Times New Roman" w:cs="Times New Roman"/>
                <w:color w:val="000000"/>
                <w:sz w:val="24"/>
                <w:szCs w:val="24"/>
                <w:lang w:val="pt-BR"/>
              </w:rPr>
            </w:pPr>
            <w:r w:rsidRPr="00227690">
              <w:rPr>
                <w:rFonts w:ascii="Times New Roman" w:hAnsi="Times New Roman" w:cs="Times New Roman"/>
                <w:color w:val="000000"/>
                <w:sz w:val="24"/>
                <w:szCs w:val="24"/>
                <w:lang w:val="pt-BR"/>
              </w:rPr>
              <w:t>- Vôi bột tác dụng với nước tạo thành dung dịch bazơ Ca(OH)</w:t>
            </w:r>
            <w:r w:rsidRPr="00227690">
              <w:rPr>
                <w:rFonts w:ascii="Times New Roman" w:hAnsi="Times New Roman" w:cs="Times New Roman"/>
                <w:color w:val="000000"/>
                <w:sz w:val="24"/>
                <w:szCs w:val="24"/>
                <w:vertAlign w:val="subscript"/>
                <w:lang w:val="pt-BR"/>
              </w:rPr>
              <w:t>2</w:t>
            </w:r>
            <w:r w:rsidRPr="00227690">
              <w:rPr>
                <w:rFonts w:ascii="Times New Roman" w:hAnsi="Times New Roman" w:cs="Times New Roman"/>
                <w:color w:val="000000"/>
                <w:sz w:val="24"/>
                <w:szCs w:val="24"/>
                <w:lang w:val="pt-BR"/>
              </w:rPr>
              <w:t>: </w:t>
            </w:r>
          </w:p>
          <w:p w14:paraId="7FEA7996" w14:textId="77777777" w:rsidR="008E0FFF" w:rsidRPr="00227690" w:rsidRDefault="008E0FFF" w:rsidP="008E0FFF">
            <w:pPr>
              <w:pStyle w:val="NormalWeb"/>
              <w:spacing w:before="0" w:beforeAutospacing="0" w:after="0" w:afterAutospacing="0"/>
              <w:ind w:left="45" w:right="45"/>
              <w:jc w:val="center"/>
              <w:rPr>
                <w:rFonts w:ascii="Times New Roman" w:hAnsi="Times New Roman" w:cs="Times New Roman"/>
                <w:color w:val="000000"/>
                <w:sz w:val="24"/>
                <w:szCs w:val="24"/>
                <w:lang w:val="pt-BR"/>
              </w:rPr>
            </w:pPr>
            <w:r w:rsidRPr="00227690">
              <w:rPr>
                <w:rFonts w:ascii="Times New Roman" w:hAnsi="Times New Roman" w:cs="Times New Roman"/>
                <w:color w:val="000000"/>
                <w:sz w:val="24"/>
                <w:szCs w:val="24"/>
                <w:lang w:val="pt-BR"/>
              </w:rPr>
              <w:t>CaO    +   H</w:t>
            </w:r>
            <w:r w:rsidRPr="00227690">
              <w:rPr>
                <w:rFonts w:ascii="Times New Roman" w:hAnsi="Times New Roman" w:cs="Times New Roman"/>
                <w:color w:val="000000"/>
                <w:sz w:val="24"/>
                <w:szCs w:val="24"/>
                <w:vertAlign w:val="subscript"/>
                <w:lang w:val="pt-BR"/>
              </w:rPr>
              <w:t>2</w:t>
            </w:r>
            <w:r w:rsidRPr="00227690">
              <w:rPr>
                <w:rFonts w:ascii="Times New Roman" w:hAnsi="Times New Roman" w:cs="Times New Roman"/>
                <w:color w:val="000000"/>
                <w:sz w:val="24"/>
                <w:szCs w:val="24"/>
                <w:lang w:val="pt-BR"/>
              </w:rPr>
              <w:t>O  →    Ca(OH)</w:t>
            </w:r>
            <w:r w:rsidRPr="00227690">
              <w:rPr>
                <w:rFonts w:ascii="Times New Roman" w:hAnsi="Times New Roman" w:cs="Times New Roman"/>
                <w:color w:val="000000"/>
                <w:sz w:val="24"/>
                <w:szCs w:val="24"/>
                <w:vertAlign w:val="subscript"/>
                <w:lang w:val="pt-BR"/>
              </w:rPr>
              <w:t>2</w:t>
            </w:r>
          </w:p>
          <w:p w14:paraId="79E7F405" w14:textId="77777777" w:rsidR="008E0FFF" w:rsidRPr="00227690" w:rsidRDefault="008E0FFF" w:rsidP="008E0FFF">
            <w:pPr>
              <w:pStyle w:val="NormalWeb"/>
              <w:spacing w:before="0" w:beforeAutospacing="0" w:after="0" w:afterAutospacing="0"/>
              <w:ind w:left="45" w:right="45"/>
              <w:jc w:val="both"/>
              <w:rPr>
                <w:rFonts w:ascii="Times New Roman" w:hAnsi="Times New Roman" w:cs="Times New Roman"/>
                <w:color w:val="000000"/>
                <w:sz w:val="24"/>
                <w:szCs w:val="24"/>
                <w:lang w:val="pt-BR"/>
              </w:rPr>
            </w:pPr>
            <w:r w:rsidRPr="00227690">
              <w:rPr>
                <w:rFonts w:ascii="Times New Roman" w:hAnsi="Times New Roman" w:cs="Times New Roman"/>
                <w:color w:val="000000"/>
                <w:sz w:val="24"/>
                <w:szCs w:val="24"/>
                <w:lang w:val="pt-BR"/>
              </w:rPr>
              <w:t>- Sau đó, dung dịch bazơ Ca(OH)</w:t>
            </w:r>
            <w:r w:rsidRPr="00227690">
              <w:rPr>
                <w:rFonts w:ascii="Times New Roman" w:hAnsi="Times New Roman" w:cs="Times New Roman"/>
                <w:color w:val="000000"/>
                <w:sz w:val="24"/>
                <w:szCs w:val="24"/>
                <w:vertAlign w:val="subscript"/>
                <w:lang w:val="pt-BR"/>
              </w:rPr>
              <w:t>2</w:t>
            </w:r>
            <w:r w:rsidRPr="00227690">
              <w:rPr>
                <w:rFonts w:ascii="Times New Roman" w:hAnsi="Times New Roman" w:cs="Times New Roman"/>
                <w:color w:val="000000"/>
                <w:sz w:val="24"/>
                <w:szCs w:val="24"/>
                <w:lang w:val="pt-BR"/>
              </w:rPr>
              <w:t> tác dụng với phân đạm amoni, Ví dụ:</w:t>
            </w:r>
          </w:p>
          <w:p w14:paraId="0A3EEC50" w14:textId="52895542" w:rsidR="008E0FFF" w:rsidRPr="0072395E" w:rsidRDefault="008E0FFF" w:rsidP="008E0FFF">
            <w:pPr>
              <w:pStyle w:val="NormalWeb"/>
              <w:spacing w:before="0" w:beforeAutospacing="0" w:after="0" w:afterAutospacing="0"/>
              <w:ind w:left="45" w:right="45"/>
              <w:jc w:val="center"/>
              <w:rPr>
                <w:rFonts w:ascii="Times New Roman" w:hAnsi="Times New Roman" w:cs="Times New Roman"/>
                <w:color w:val="000000"/>
                <w:sz w:val="24"/>
                <w:szCs w:val="24"/>
                <w:lang w:val="pt-BR"/>
              </w:rPr>
            </w:pPr>
            <w:r w:rsidRPr="0072395E">
              <w:rPr>
                <w:rFonts w:ascii="Times New Roman" w:hAnsi="Times New Roman" w:cs="Times New Roman"/>
                <w:color w:val="000000"/>
                <w:sz w:val="24"/>
                <w:szCs w:val="24"/>
                <w:lang w:val="pt-BR"/>
              </w:rPr>
              <w:t>2NH</w:t>
            </w:r>
            <w:r w:rsidRPr="0072395E">
              <w:rPr>
                <w:rFonts w:ascii="Times New Roman" w:hAnsi="Times New Roman" w:cs="Times New Roman"/>
                <w:color w:val="000000"/>
                <w:sz w:val="24"/>
                <w:szCs w:val="24"/>
                <w:vertAlign w:val="subscript"/>
                <w:lang w:val="pt-BR"/>
              </w:rPr>
              <w:t>4</w:t>
            </w:r>
            <w:r w:rsidRPr="0072395E">
              <w:rPr>
                <w:rFonts w:ascii="Times New Roman" w:hAnsi="Times New Roman" w:cs="Times New Roman"/>
                <w:color w:val="000000"/>
                <w:sz w:val="24"/>
                <w:szCs w:val="24"/>
                <w:lang w:val="pt-BR"/>
              </w:rPr>
              <w:t>Cl   +    Ca(OH)</w:t>
            </w:r>
            <w:r w:rsidRPr="0072395E">
              <w:rPr>
                <w:rFonts w:ascii="Times New Roman" w:hAnsi="Times New Roman" w:cs="Times New Roman"/>
                <w:color w:val="000000"/>
                <w:sz w:val="24"/>
                <w:szCs w:val="24"/>
                <w:vertAlign w:val="subscript"/>
                <w:lang w:val="pt-BR"/>
              </w:rPr>
              <w:t>2</w:t>
            </w:r>
            <w:r w:rsidRPr="0072395E">
              <w:rPr>
                <w:rFonts w:ascii="Times New Roman" w:hAnsi="Times New Roman" w:cs="Times New Roman"/>
                <w:color w:val="000000"/>
                <w:sz w:val="24"/>
                <w:szCs w:val="24"/>
                <w:lang w:val="pt-BR"/>
              </w:rPr>
              <w:t> →  CaCl</w:t>
            </w:r>
            <w:r w:rsidRPr="0072395E">
              <w:rPr>
                <w:rFonts w:ascii="Times New Roman" w:hAnsi="Times New Roman" w:cs="Times New Roman"/>
                <w:color w:val="000000"/>
                <w:sz w:val="24"/>
                <w:szCs w:val="24"/>
                <w:vertAlign w:val="subscript"/>
                <w:lang w:val="pt-BR"/>
              </w:rPr>
              <w:t>2</w:t>
            </w:r>
            <w:r w:rsidRPr="0072395E">
              <w:rPr>
                <w:rFonts w:ascii="Times New Roman" w:hAnsi="Times New Roman" w:cs="Times New Roman"/>
                <w:color w:val="000000"/>
                <w:sz w:val="24"/>
                <w:szCs w:val="24"/>
                <w:lang w:val="pt-BR"/>
              </w:rPr>
              <w:t>  +  2NH</w:t>
            </w:r>
            <w:r w:rsidRPr="0072395E">
              <w:rPr>
                <w:rFonts w:ascii="Times New Roman" w:hAnsi="Times New Roman" w:cs="Times New Roman"/>
                <w:color w:val="000000"/>
                <w:sz w:val="24"/>
                <w:szCs w:val="24"/>
                <w:vertAlign w:val="subscript"/>
                <w:lang w:val="pt-BR"/>
              </w:rPr>
              <w:t>3</w:t>
            </w:r>
            <w:r w:rsidRPr="0072395E">
              <w:rPr>
                <w:rFonts w:ascii="Times New Roman" w:hAnsi="Times New Roman" w:cs="Times New Roman"/>
                <w:color w:val="000000"/>
                <w:sz w:val="24"/>
                <w:szCs w:val="24"/>
                <w:lang w:val="pt-BR"/>
              </w:rPr>
              <w:t> ↑  +   2H</w:t>
            </w:r>
            <w:r w:rsidRPr="0072395E">
              <w:rPr>
                <w:rFonts w:ascii="Times New Roman" w:hAnsi="Times New Roman" w:cs="Times New Roman"/>
                <w:color w:val="000000"/>
                <w:sz w:val="24"/>
                <w:szCs w:val="24"/>
                <w:vertAlign w:val="subscript"/>
                <w:lang w:val="pt-BR"/>
              </w:rPr>
              <w:t>2</w:t>
            </w:r>
            <w:r w:rsidRPr="0072395E">
              <w:rPr>
                <w:rFonts w:ascii="Times New Roman" w:hAnsi="Times New Roman" w:cs="Times New Roman"/>
                <w:color w:val="000000"/>
                <w:sz w:val="24"/>
                <w:szCs w:val="24"/>
                <w:lang w:val="pt-BR"/>
              </w:rPr>
              <w:t>O</w:t>
            </w:r>
          </w:p>
          <w:p w14:paraId="74BFB77E" w14:textId="7B254326" w:rsidR="008E0FFF" w:rsidRPr="0072395E" w:rsidRDefault="008E0FFF" w:rsidP="008E0FFF">
            <w:pPr>
              <w:pStyle w:val="NormalWeb"/>
              <w:spacing w:before="0" w:beforeAutospacing="0" w:after="0" w:afterAutospacing="0"/>
              <w:ind w:left="45" w:right="45"/>
              <w:jc w:val="both"/>
              <w:rPr>
                <w:rFonts w:ascii="Times New Roman" w:hAnsi="Times New Roman" w:cs="Times New Roman"/>
                <w:color w:val="000000"/>
                <w:sz w:val="27"/>
                <w:szCs w:val="27"/>
                <w:lang w:val="pt-BR"/>
              </w:rPr>
            </w:pPr>
            <w:r w:rsidRPr="0072395E">
              <w:rPr>
                <w:rFonts w:ascii="Times New Roman" w:hAnsi="Times New Roman" w:cs="Times New Roman"/>
                <w:color w:val="000000"/>
                <w:sz w:val="24"/>
                <w:szCs w:val="24"/>
                <w:lang w:val="pt-BR"/>
              </w:rPr>
              <w:t>Do đó sẽ làm thất thoát một lượng lớn đạm.</w:t>
            </w:r>
          </w:p>
        </w:tc>
      </w:tr>
    </w:tbl>
    <w:p w14:paraId="483F260C" w14:textId="43EF3BBE" w:rsidR="008E0FFF" w:rsidRPr="0072395E" w:rsidRDefault="008E0FFF" w:rsidP="008E0FFF">
      <w:pPr>
        <w:spacing w:line="240" w:lineRule="auto"/>
        <w:rPr>
          <w:color w:val="000000" w:themeColor="text1"/>
          <w:lang w:val="pt-BR"/>
        </w:rPr>
      </w:pPr>
      <w:r w:rsidRPr="0072395E">
        <w:rPr>
          <w:b/>
          <w:color w:val="000000" w:themeColor="text1"/>
          <w:lang w:val="pt-BR"/>
        </w:rPr>
        <w:t xml:space="preserve">Bài 9. </w:t>
      </w:r>
      <w:r w:rsidRPr="0072395E">
        <w:rPr>
          <w:color w:val="000000" w:themeColor="text1"/>
          <w:lang w:val="pt-BR"/>
        </w:rPr>
        <w:t>Một người làm vườn đã dùng 500 gam (NH</w:t>
      </w:r>
      <w:r w:rsidRPr="0072395E">
        <w:rPr>
          <w:color w:val="000000" w:themeColor="text1"/>
          <w:vertAlign w:val="subscript"/>
          <w:lang w:val="pt-BR"/>
        </w:rPr>
        <w:t>4</w:t>
      </w:r>
      <w:r w:rsidRPr="0072395E">
        <w:rPr>
          <w:color w:val="000000" w:themeColor="text1"/>
          <w:lang w:val="pt-BR"/>
        </w:rPr>
        <w:t>)</w:t>
      </w:r>
      <w:r w:rsidRPr="0072395E">
        <w:rPr>
          <w:color w:val="000000" w:themeColor="text1"/>
          <w:vertAlign w:val="subscript"/>
          <w:lang w:val="pt-BR"/>
        </w:rPr>
        <w:t>2</w:t>
      </w:r>
      <w:r w:rsidRPr="0072395E">
        <w:rPr>
          <w:color w:val="000000" w:themeColor="text1"/>
          <w:lang w:val="pt-BR"/>
        </w:rPr>
        <w:t>SO</w:t>
      </w:r>
      <w:r w:rsidRPr="0072395E">
        <w:rPr>
          <w:color w:val="000000" w:themeColor="text1"/>
          <w:vertAlign w:val="subscript"/>
          <w:lang w:val="pt-BR"/>
        </w:rPr>
        <w:t>4</w:t>
      </w:r>
      <w:r w:rsidRPr="0072395E">
        <w:rPr>
          <w:color w:val="000000" w:themeColor="text1"/>
          <w:lang w:val="pt-BR"/>
        </w:rPr>
        <w:t xml:space="preserve"> để bón rau.</w:t>
      </w:r>
    </w:p>
    <w:p w14:paraId="39A3704E" w14:textId="77777777" w:rsidR="008E0FFF" w:rsidRPr="0072395E" w:rsidRDefault="008E0FFF" w:rsidP="008E0FFF">
      <w:pPr>
        <w:tabs>
          <w:tab w:val="left" w:pos="142"/>
          <w:tab w:val="left" w:pos="1985"/>
          <w:tab w:val="left" w:pos="3969"/>
          <w:tab w:val="left" w:pos="6237"/>
        </w:tabs>
        <w:spacing w:line="240" w:lineRule="auto"/>
        <w:ind w:left="142"/>
        <w:rPr>
          <w:color w:val="000000" w:themeColor="text1"/>
          <w:lang w:val="pt-BR"/>
        </w:rPr>
      </w:pPr>
      <w:r w:rsidRPr="0072395E">
        <w:rPr>
          <w:color w:val="000000" w:themeColor="text1"/>
          <w:lang w:val="pt-BR"/>
        </w:rPr>
        <w:t>a) Nguyên tố dinh dưỡng nào có trong loại phân bón này?</w:t>
      </w:r>
    </w:p>
    <w:p w14:paraId="4E1820EC" w14:textId="77777777" w:rsidR="008E0FFF" w:rsidRPr="0072395E" w:rsidRDefault="008E0FFF" w:rsidP="008E0FFF">
      <w:pPr>
        <w:tabs>
          <w:tab w:val="left" w:pos="142"/>
          <w:tab w:val="left" w:pos="1985"/>
          <w:tab w:val="left" w:pos="3969"/>
          <w:tab w:val="left" w:pos="6237"/>
        </w:tabs>
        <w:spacing w:line="240" w:lineRule="auto"/>
        <w:ind w:left="142"/>
        <w:rPr>
          <w:color w:val="000000" w:themeColor="text1"/>
          <w:lang w:val="pt-BR"/>
        </w:rPr>
      </w:pPr>
      <w:r w:rsidRPr="0072395E">
        <w:rPr>
          <w:color w:val="000000" w:themeColor="text1"/>
          <w:lang w:val="pt-BR"/>
        </w:rPr>
        <w:t>b) Tính thành phần phần trăm của nguyên tố dinh dưỡng trong phân bón đó.</w:t>
      </w:r>
    </w:p>
    <w:p w14:paraId="0EB3ED9B" w14:textId="77777777" w:rsidR="008E0FFF" w:rsidRPr="0072395E" w:rsidRDefault="008E0FFF" w:rsidP="008E0FFF">
      <w:pPr>
        <w:tabs>
          <w:tab w:val="left" w:pos="142"/>
          <w:tab w:val="left" w:pos="1985"/>
          <w:tab w:val="left" w:pos="3969"/>
          <w:tab w:val="left" w:pos="6237"/>
        </w:tabs>
        <w:spacing w:line="240" w:lineRule="auto"/>
        <w:ind w:left="142"/>
        <w:rPr>
          <w:color w:val="000000" w:themeColor="text1"/>
          <w:lang w:val="pt-BR"/>
        </w:rPr>
      </w:pPr>
      <w:r w:rsidRPr="0072395E">
        <w:rPr>
          <w:color w:val="000000" w:themeColor="text1"/>
          <w:lang w:val="pt-BR"/>
        </w:rPr>
        <w:t>c) Tính khối lượng của nguyên tố dinh dưỡng đã bón cho ruộng rau.</w:t>
      </w:r>
    </w:p>
    <w:tbl>
      <w:tblPr>
        <w:tblStyle w:val="TableGrid"/>
        <w:tblW w:w="0" w:type="auto"/>
        <w:tblLook w:val="04A0" w:firstRow="1" w:lastRow="0" w:firstColumn="1" w:lastColumn="0" w:noHBand="0" w:noVBand="1"/>
      </w:tblPr>
      <w:tblGrid>
        <w:gridCol w:w="9912"/>
      </w:tblGrid>
      <w:tr w:rsidR="008E0FFF" w:rsidRPr="0072395E" w14:paraId="1D7AC933" w14:textId="77777777" w:rsidTr="00930A5B">
        <w:tc>
          <w:tcPr>
            <w:tcW w:w="9912" w:type="dxa"/>
          </w:tcPr>
          <w:p w14:paraId="27AF0E0E" w14:textId="77777777" w:rsidR="008E0FFF" w:rsidRPr="0072395E" w:rsidRDefault="008E0FFF" w:rsidP="008E0FFF">
            <w:pPr>
              <w:tabs>
                <w:tab w:val="left" w:pos="360"/>
              </w:tabs>
              <w:rPr>
                <w:rFonts w:ascii="Times New Roman" w:eastAsia="Arial Unicode MS" w:hAnsi="Times New Roman" w:cs="Times New Roman"/>
                <w:color w:val="000000" w:themeColor="text1"/>
                <w:sz w:val="24"/>
                <w:szCs w:val="24"/>
              </w:rPr>
            </w:pPr>
            <w:r w:rsidRPr="0072395E">
              <w:rPr>
                <w:rFonts w:ascii="Times New Roman" w:hAnsi="Times New Roman" w:cs="Times New Roman"/>
                <w:color w:val="000000" w:themeColor="text1"/>
                <w:sz w:val="24"/>
                <w:szCs w:val="24"/>
              </w:rPr>
              <w:t>a) (NH</w:t>
            </w:r>
            <w:r w:rsidRPr="0072395E">
              <w:rPr>
                <w:rFonts w:ascii="Times New Roman" w:hAnsi="Times New Roman" w:cs="Times New Roman"/>
                <w:color w:val="000000" w:themeColor="text1"/>
                <w:sz w:val="24"/>
                <w:szCs w:val="24"/>
                <w:vertAlign w:val="subscript"/>
              </w:rPr>
              <w:t>4</w:t>
            </w:r>
            <w:r w:rsidRPr="0072395E">
              <w:rPr>
                <w:rFonts w:ascii="Times New Roman" w:hAnsi="Times New Roman" w:cs="Times New Roman"/>
                <w:color w:val="000000" w:themeColor="text1"/>
                <w:sz w:val="24"/>
                <w:szCs w:val="24"/>
              </w:rPr>
              <w:t>)</w:t>
            </w:r>
            <w:r w:rsidRPr="0072395E">
              <w:rPr>
                <w:rFonts w:ascii="Times New Roman" w:hAnsi="Times New Roman" w:cs="Times New Roman"/>
                <w:color w:val="000000" w:themeColor="text1"/>
                <w:sz w:val="24"/>
                <w:szCs w:val="24"/>
                <w:vertAlign w:val="subscript"/>
              </w:rPr>
              <w:t>2</w:t>
            </w:r>
            <w:r w:rsidRPr="0072395E">
              <w:rPr>
                <w:rFonts w:ascii="Times New Roman" w:hAnsi="Times New Roman" w:cs="Times New Roman"/>
                <w:color w:val="000000" w:themeColor="text1"/>
                <w:sz w:val="24"/>
                <w:szCs w:val="24"/>
              </w:rPr>
              <w:t>SO</w:t>
            </w:r>
            <w:r w:rsidRPr="0072395E">
              <w:rPr>
                <w:rFonts w:ascii="Times New Roman" w:hAnsi="Times New Roman" w:cs="Times New Roman"/>
                <w:color w:val="000000" w:themeColor="text1"/>
                <w:sz w:val="24"/>
                <w:szCs w:val="24"/>
                <w:vertAlign w:val="subscript"/>
              </w:rPr>
              <w:t>4</w:t>
            </w:r>
            <w:r w:rsidRPr="0072395E">
              <w:rPr>
                <w:rFonts w:ascii="Times New Roman" w:hAnsi="Times New Roman" w:cs="Times New Roman"/>
                <w:color w:val="000000" w:themeColor="text1"/>
                <w:sz w:val="24"/>
                <w:szCs w:val="24"/>
              </w:rPr>
              <w:t xml:space="preserve"> cung cấp nguyên tố nitrogen cho cây trồng.</w:t>
            </w:r>
          </w:p>
          <w:p w14:paraId="12E9CDAE" w14:textId="77777777" w:rsidR="008E0FFF" w:rsidRPr="0072395E" w:rsidRDefault="008E0FFF" w:rsidP="008E0FFF">
            <w:pPr>
              <w:tabs>
                <w:tab w:val="left" w:pos="360"/>
              </w:tabs>
              <w:rPr>
                <w:rFonts w:ascii="Times New Roman" w:hAnsi="Times New Roman" w:cs="Times New Roman"/>
                <w:color w:val="000000" w:themeColor="text1"/>
                <w:sz w:val="24"/>
                <w:szCs w:val="24"/>
              </w:rPr>
            </w:pPr>
            <w:r w:rsidRPr="0072395E">
              <w:rPr>
                <w:rFonts w:ascii="Times New Roman" w:hAnsi="Times New Roman" w:cs="Times New Roman"/>
                <w:color w:val="000000" w:themeColor="text1"/>
                <w:sz w:val="24"/>
                <w:szCs w:val="24"/>
              </w:rPr>
              <w:t xml:space="preserve">b) </w:t>
            </w:r>
          </w:p>
          <w:p w14:paraId="2B568596" w14:textId="52B148CB" w:rsidR="00F63BF8" w:rsidRPr="0072395E" w:rsidRDefault="00F63BF8" w:rsidP="008E0FFF">
            <w:pPr>
              <w:tabs>
                <w:tab w:val="left" w:pos="360"/>
              </w:tabs>
              <w:rPr>
                <w:rFonts w:ascii="Times New Roman" w:hAnsi="Times New Roman" w:cs="Times New Roman"/>
                <w:color w:val="000000" w:themeColor="text1"/>
                <w:sz w:val="24"/>
                <w:szCs w:val="24"/>
              </w:rPr>
            </w:pPr>
            <w:r w:rsidRPr="0072395E">
              <w:rPr>
                <w:rFonts w:ascii="Times New Roman" w:hAnsi="Times New Roman" w:cs="Times New Roman"/>
                <w:color w:val="000000" w:themeColor="text1"/>
                <w:sz w:val="24"/>
                <w:szCs w:val="24"/>
              </w:rPr>
              <w:t xml:space="preserve">- Ta có: </w:t>
            </w:r>
            <w:r w:rsidR="00B73565" w:rsidRPr="0072395E">
              <w:rPr>
                <w:rFonts w:ascii="Times New Roman" w:hAnsi="Times New Roman" w:cs="Times New Roman"/>
                <w:color w:val="000000" w:themeColor="text1"/>
                <w:kern w:val="2"/>
                <w:position w:val="-18"/>
                <w:sz w:val="24"/>
                <w:szCs w:val="24"/>
                <w14:ligatures w14:val="standardContextual"/>
              </w:rPr>
              <w:object w:dxaOrig="4080" w:dyaOrig="440" w14:anchorId="2E202B26">
                <v:shape id="_x0000_i1032" type="#_x0000_t75" style="width:204.75pt;height:22.45pt" o:ole="">
                  <v:imagedata r:id="rId25" o:title=""/>
                </v:shape>
                <o:OLEObject Type="Embed" ProgID="Equation.DSMT4" ShapeID="_x0000_i1032" DrawAspect="Content" ObjectID="_1770567861" r:id="rId26"/>
              </w:object>
            </w:r>
          </w:p>
          <w:p w14:paraId="01BAF227" w14:textId="40BF7B0C" w:rsidR="008E0FFF" w:rsidRPr="0072395E" w:rsidRDefault="00B73565" w:rsidP="008E0FFF">
            <w:pPr>
              <w:tabs>
                <w:tab w:val="left" w:pos="360"/>
              </w:tabs>
              <w:rPr>
                <w:rFonts w:ascii="Times New Roman" w:eastAsia="Arial Unicode MS" w:hAnsi="Times New Roman" w:cs="Times New Roman"/>
                <w:color w:val="000000" w:themeColor="text1"/>
                <w:sz w:val="24"/>
                <w:szCs w:val="24"/>
              </w:rPr>
            </w:pPr>
            <w:r w:rsidRPr="0072395E">
              <w:rPr>
                <w:rFonts w:ascii="Times New Roman" w:hAnsi="Times New Roman" w:cs="Times New Roman"/>
                <w:color w:val="000000" w:themeColor="text1"/>
                <w:sz w:val="24"/>
                <w:szCs w:val="24"/>
              </w:rPr>
              <w:t xml:space="preserve">→ </w:t>
            </w:r>
            <w:r w:rsidR="008E0FFF" w:rsidRPr="0072395E">
              <w:rPr>
                <w:rFonts w:ascii="Times New Roman" w:hAnsi="Times New Roman" w:cs="Times New Roman"/>
                <w:color w:val="000000" w:themeColor="text1"/>
                <w:sz w:val="24"/>
                <w:szCs w:val="24"/>
              </w:rPr>
              <w:t>%m</w:t>
            </w:r>
            <w:r w:rsidR="008E0FFF" w:rsidRPr="0072395E">
              <w:rPr>
                <w:rFonts w:ascii="Times New Roman" w:hAnsi="Times New Roman" w:cs="Times New Roman"/>
                <w:color w:val="000000" w:themeColor="text1"/>
                <w:sz w:val="24"/>
                <w:szCs w:val="24"/>
                <w:vertAlign w:val="subscript"/>
              </w:rPr>
              <w:t>N</w:t>
            </w:r>
            <w:r w:rsidR="008E0FFF" w:rsidRPr="0072395E">
              <w:rPr>
                <w:rFonts w:ascii="Times New Roman" w:hAnsi="Times New Roman" w:cs="Times New Roman"/>
                <w:color w:val="000000" w:themeColor="text1"/>
                <w:sz w:val="24"/>
                <w:szCs w:val="24"/>
              </w:rPr>
              <w:t xml:space="preserve"> = </w:t>
            </w:r>
            <w:r w:rsidRPr="0072395E">
              <w:rPr>
                <w:rFonts w:ascii="Times New Roman" w:hAnsi="Times New Roman" w:cs="Times New Roman"/>
                <w:color w:val="000000" w:themeColor="text1"/>
                <w:kern w:val="2"/>
                <w:position w:val="-24"/>
                <w:sz w:val="24"/>
                <w:szCs w:val="24"/>
                <w14:ligatures w14:val="standardContextual"/>
              </w:rPr>
              <w:object w:dxaOrig="1359" w:dyaOrig="620" w14:anchorId="2AD854EF">
                <v:shape id="_x0000_i1033" type="#_x0000_t75" style="width:68.25pt;height:31.2pt" o:ole="">
                  <v:imagedata r:id="rId27" o:title=""/>
                </v:shape>
                <o:OLEObject Type="Embed" ProgID="Equation.DSMT4" ShapeID="_x0000_i1033" DrawAspect="Content" ObjectID="_1770567862" r:id="rId28"/>
              </w:object>
            </w:r>
            <w:r w:rsidR="008E0FFF" w:rsidRPr="0072395E">
              <w:rPr>
                <w:rFonts w:ascii="Times New Roman" w:hAnsi="Times New Roman" w:cs="Times New Roman"/>
                <w:color w:val="000000" w:themeColor="text1"/>
                <w:sz w:val="24"/>
                <w:szCs w:val="24"/>
              </w:rPr>
              <w:t>= 21,21%.</w:t>
            </w:r>
          </w:p>
          <w:p w14:paraId="65AE28C2" w14:textId="77777777" w:rsidR="00B73565" w:rsidRPr="0072395E" w:rsidRDefault="008E0FFF" w:rsidP="008E0FFF">
            <w:pPr>
              <w:tabs>
                <w:tab w:val="left" w:pos="360"/>
              </w:tabs>
              <w:rPr>
                <w:rFonts w:ascii="Times New Roman" w:hAnsi="Times New Roman" w:cs="Times New Roman"/>
                <w:color w:val="000000" w:themeColor="text1"/>
                <w:sz w:val="24"/>
                <w:szCs w:val="24"/>
              </w:rPr>
            </w:pPr>
            <w:r w:rsidRPr="0072395E">
              <w:rPr>
                <w:rFonts w:ascii="Times New Roman" w:eastAsia="Arial Unicode MS" w:hAnsi="Times New Roman" w:cs="Times New Roman"/>
                <w:color w:val="000000" w:themeColor="text1"/>
                <w:sz w:val="24"/>
                <w:szCs w:val="24"/>
              </w:rPr>
              <w:t>c)</w:t>
            </w:r>
            <w:r w:rsidR="00B73565" w:rsidRPr="0072395E">
              <w:rPr>
                <w:rFonts w:ascii="Times New Roman" w:hAnsi="Times New Roman" w:cs="Times New Roman"/>
                <w:color w:val="000000" w:themeColor="text1"/>
                <w:sz w:val="24"/>
                <w:szCs w:val="24"/>
              </w:rPr>
              <w:t xml:space="preserve"> Tính khối lượng của nguyên tố dinh dưỡng đã bón cho ruộng rau.</w:t>
            </w:r>
          </w:p>
          <w:p w14:paraId="7BE86515" w14:textId="0AA80151" w:rsidR="008E0FFF" w:rsidRPr="0072395E" w:rsidRDefault="00B73565" w:rsidP="00B73565">
            <w:pPr>
              <w:tabs>
                <w:tab w:val="left" w:pos="360"/>
              </w:tabs>
              <w:jc w:val="center"/>
              <w:rPr>
                <w:rFonts w:ascii="Times New Roman" w:eastAsia="Arial Unicode MS" w:hAnsi="Times New Roman" w:cs="Times New Roman"/>
                <w:color w:val="000000" w:themeColor="text1"/>
                <w:sz w:val="24"/>
                <w:szCs w:val="24"/>
              </w:rPr>
            </w:pPr>
            <w:r w:rsidRPr="0072395E">
              <w:rPr>
                <w:rFonts w:ascii="Times New Roman" w:eastAsia="Arial Unicode MS" w:hAnsi="Times New Roman" w:cs="Times New Roman"/>
                <w:color w:val="000000" w:themeColor="text1"/>
                <w:kern w:val="2"/>
                <w:position w:val="-12"/>
                <w:sz w:val="24"/>
                <w:szCs w:val="24"/>
                <w14:ligatures w14:val="standardContextual"/>
              </w:rPr>
              <w:object w:dxaOrig="3620" w:dyaOrig="380" w14:anchorId="2F2A2232">
                <v:shape id="_x0000_i1034" type="#_x0000_t75" style="width:181.05pt;height:19.15pt" o:ole="">
                  <v:imagedata r:id="rId29" o:title=""/>
                </v:shape>
                <o:OLEObject Type="Embed" ProgID="Equation.DSMT4" ShapeID="_x0000_i1034" DrawAspect="Content" ObjectID="_1770567863" r:id="rId30"/>
              </w:object>
            </w:r>
          </w:p>
        </w:tc>
      </w:tr>
    </w:tbl>
    <w:p w14:paraId="57ABE38B" w14:textId="479BA9CE" w:rsidR="00464164" w:rsidRPr="0072395E" w:rsidRDefault="00464164" w:rsidP="008E0FFF">
      <w:pPr>
        <w:spacing w:line="240" w:lineRule="auto"/>
      </w:pPr>
      <w:r w:rsidRPr="0072395E">
        <w:rPr>
          <w:b/>
          <w:bCs/>
        </w:rPr>
        <w:lastRenderedPageBreak/>
        <w:t>Bài 10:</w:t>
      </w:r>
      <w:r w:rsidRPr="0072395E">
        <w:t xml:space="preserve"> Một loại quặng pho</w:t>
      </w:r>
      <w:r w:rsidR="008E0FFF" w:rsidRPr="0072395E">
        <w:t>sphate</w:t>
      </w:r>
      <w:r w:rsidRPr="0072395E">
        <w:t xml:space="preserve"> có chứa </w:t>
      </w:r>
      <w:r w:rsidRPr="0072395E">
        <w:rPr>
          <w:color w:val="222222"/>
        </w:rPr>
        <w:t>35% Ca</w:t>
      </w:r>
      <w:r w:rsidRPr="0072395E">
        <w:rPr>
          <w:color w:val="222222"/>
          <w:vertAlign w:val="subscript"/>
        </w:rPr>
        <w:t>3</w:t>
      </w:r>
      <w:r w:rsidRPr="0072395E">
        <w:rPr>
          <w:color w:val="222222"/>
        </w:rPr>
        <w:t>(PO</w:t>
      </w:r>
      <w:r w:rsidRPr="0072395E">
        <w:rPr>
          <w:color w:val="222222"/>
          <w:vertAlign w:val="subscript"/>
        </w:rPr>
        <w:t>4</w:t>
      </w:r>
      <w:r w:rsidRPr="0072395E">
        <w:rPr>
          <w:color w:val="222222"/>
        </w:rPr>
        <w:t>)</w:t>
      </w:r>
      <w:r w:rsidRPr="0072395E">
        <w:rPr>
          <w:color w:val="222222"/>
          <w:vertAlign w:val="subscript"/>
        </w:rPr>
        <w:t>2</w:t>
      </w:r>
      <w:r w:rsidRPr="0072395E">
        <w:t>. Hãy tính hàm lượng phần trăm P</w:t>
      </w:r>
      <w:r w:rsidRPr="0072395E">
        <w:rPr>
          <w:vertAlign w:val="subscript"/>
        </w:rPr>
        <w:t>2</w:t>
      </w:r>
      <w:r w:rsidRPr="0072395E">
        <w:t>O</w:t>
      </w:r>
      <w:r w:rsidRPr="0072395E">
        <w:rPr>
          <w:vertAlign w:val="subscript"/>
        </w:rPr>
        <w:t>5</w:t>
      </w:r>
      <w:r w:rsidRPr="0072395E">
        <w:t xml:space="preserve"> có trong quặng trên. </w:t>
      </w:r>
    </w:p>
    <w:tbl>
      <w:tblPr>
        <w:tblStyle w:val="TableGrid"/>
        <w:tblW w:w="0" w:type="auto"/>
        <w:tblLook w:val="04A0" w:firstRow="1" w:lastRow="0" w:firstColumn="1" w:lastColumn="0" w:noHBand="0" w:noVBand="1"/>
      </w:tblPr>
      <w:tblGrid>
        <w:gridCol w:w="9912"/>
      </w:tblGrid>
      <w:tr w:rsidR="0072395E" w:rsidRPr="0072395E" w14:paraId="7BCF0CFC" w14:textId="77777777" w:rsidTr="0072395E">
        <w:tc>
          <w:tcPr>
            <w:tcW w:w="9912" w:type="dxa"/>
          </w:tcPr>
          <w:p w14:paraId="242355D1" w14:textId="77777777" w:rsidR="0072395E" w:rsidRDefault="0072395E" w:rsidP="008E0FFF">
            <w:pPr>
              <w:rPr>
                <w:rFonts w:ascii="Times New Roman" w:hAnsi="Times New Roman" w:cs="Times New Roman"/>
              </w:rPr>
            </w:pPr>
            <w:r w:rsidRPr="0072395E">
              <w:rPr>
                <w:rFonts w:ascii="Times New Roman" w:hAnsi="Times New Roman" w:cs="Times New Roman"/>
              </w:rPr>
              <w:t xml:space="preserve">- Giả sử có 100 gam quặng </w:t>
            </w:r>
            <w:r w:rsidRPr="0072395E">
              <w:rPr>
                <w:rFonts w:ascii="Times New Roman" w:hAnsi="Times New Roman" w:cs="Times New Roman"/>
                <w:sz w:val="24"/>
                <w:szCs w:val="24"/>
              </w:rPr>
              <w:t>pho</w:t>
            </w:r>
            <w:r w:rsidRPr="0072395E">
              <w:rPr>
                <w:rFonts w:ascii="Times New Roman" w:hAnsi="Times New Roman" w:cs="Times New Roman"/>
              </w:rPr>
              <w:t>sphate</w:t>
            </w:r>
          </w:p>
          <w:p w14:paraId="377E1A98" w14:textId="657966C4" w:rsidR="0072395E" w:rsidRPr="0072395E" w:rsidRDefault="00D42E51" w:rsidP="008E0FFF">
            <w:pPr>
              <w:rPr>
                <w:rFonts w:ascii="Times New Roman" w:hAnsi="Times New Roman" w:cs="Times New Roman"/>
              </w:rPr>
            </w:pPr>
            <w:r w:rsidRPr="00D42E51">
              <w:rPr>
                <w:rFonts w:ascii="Times New Roman" w:hAnsi="Times New Roman" w:cs="Times New Roman"/>
                <w:kern w:val="2"/>
                <w:position w:val="-144"/>
                <w:sz w:val="24"/>
                <w:szCs w:val="24"/>
                <w14:ligatures w14:val="standardContextual"/>
              </w:rPr>
              <w:object w:dxaOrig="4780" w:dyaOrig="2820" w14:anchorId="3E886B30">
                <v:shape id="_x0000_i1035" type="#_x0000_t75" style="width:239.3pt;height:141.1pt" o:ole="">
                  <v:imagedata r:id="rId31" o:title=""/>
                </v:shape>
                <o:OLEObject Type="Embed" ProgID="Equation.DSMT4" ShapeID="_x0000_i1035" DrawAspect="Content" ObjectID="_1770567864" r:id="rId32"/>
              </w:object>
            </w:r>
          </w:p>
        </w:tc>
      </w:tr>
    </w:tbl>
    <w:p w14:paraId="61F71823" w14:textId="77777777" w:rsidR="00C64E7D" w:rsidRPr="0072395E" w:rsidRDefault="00C64E7D" w:rsidP="008E0FFF">
      <w:pPr>
        <w:spacing w:line="240" w:lineRule="auto"/>
      </w:pPr>
    </w:p>
    <w:p w14:paraId="336BFCE1" w14:textId="77777777" w:rsidR="008E0FFF" w:rsidRPr="0072395E" w:rsidRDefault="008E0FFF" w:rsidP="008E0FFF">
      <w:pPr>
        <w:spacing w:line="240" w:lineRule="auto"/>
      </w:pPr>
    </w:p>
    <w:p w14:paraId="2E662422" w14:textId="57F040D5" w:rsidR="008E0FFF" w:rsidRPr="0072395E" w:rsidRDefault="008E0FFF" w:rsidP="008E0FFF">
      <w:pPr>
        <w:tabs>
          <w:tab w:val="left" w:pos="142"/>
          <w:tab w:val="left" w:pos="1985"/>
          <w:tab w:val="left" w:pos="3969"/>
          <w:tab w:val="left" w:pos="6237"/>
        </w:tabs>
        <w:spacing w:line="240" w:lineRule="auto"/>
      </w:pPr>
    </w:p>
    <w:p w14:paraId="36F40A50" w14:textId="77777777" w:rsidR="008E0FFF" w:rsidRPr="0072395E" w:rsidRDefault="008E0FFF" w:rsidP="008E0FFF">
      <w:pPr>
        <w:spacing w:line="240" w:lineRule="auto"/>
      </w:pPr>
      <w:r w:rsidRPr="0072395E">
        <w:br w:type="page"/>
      </w:r>
    </w:p>
    <w:p w14:paraId="1CE9D00B" w14:textId="40F60265" w:rsidR="008E0FFF" w:rsidRPr="00282806" w:rsidRDefault="00282806" w:rsidP="008E0FFF">
      <w:pPr>
        <w:spacing w:line="240" w:lineRule="auto"/>
        <w:rPr>
          <w:b/>
          <w:bCs/>
          <w:color w:val="FF0000"/>
          <w:u w:val="single"/>
        </w:rPr>
      </w:pPr>
      <w:r w:rsidRPr="00282806">
        <w:rPr>
          <w:b/>
          <w:bCs/>
          <w:color w:val="FF0000"/>
          <w:u w:val="single"/>
        </w:rPr>
        <w:lastRenderedPageBreak/>
        <w:t>III</w:t>
      </w:r>
      <w:r w:rsidR="008E0FFF" w:rsidRPr="00282806">
        <w:rPr>
          <w:b/>
          <w:bCs/>
          <w:color w:val="FF0000"/>
          <w:u w:val="single"/>
        </w:rPr>
        <w:t>. BÀI TẬP XÁC ĐỊNH ĐỘ DINH DƯỠNG CỦA PHÂN BÓN</w:t>
      </w:r>
    </w:p>
    <w:p w14:paraId="50DEF4DC" w14:textId="77777777" w:rsidR="008E0FFF" w:rsidRPr="0072395E" w:rsidRDefault="008E0FFF" w:rsidP="008E0FFF">
      <w:pPr>
        <w:spacing w:line="240" w:lineRule="auto"/>
        <w:rPr>
          <w:b/>
          <w:bCs/>
        </w:rPr>
      </w:pPr>
      <w:r w:rsidRPr="0072395E">
        <w:rPr>
          <w:b/>
          <w:bCs/>
        </w:rPr>
        <w:t xml:space="preserve">* Chú ý: </w:t>
      </w:r>
    </w:p>
    <w:p w14:paraId="146484F9" w14:textId="77777777" w:rsidR="008E0FFF" w:rsidRPr="0072395E" w:rsidRDefault="008E0FFF" w:rsidP="008E0FFF">
      <w:pPr>
        <w:spacing w:line="240" w:lineRule="auto"/>
      </w:pPr>
      <w:r w:rsidRPr="0072395E">
        <w:rPr>
          <w:b/>
          <w:bCs/>
        </w:rPr>
        <w:t xml:space="preserve">- </w:t>
      </w:r>
      <w:r w:rsidRPr="0072395E">
        <w:t>Độ dinh dưỡng của phân đạm được tính bằng %N trong phân.</w:t>
      </w:r>
    </w:p>
    <w:p w14:paraId="6F4E1142" w14:textId="51FE8759" w:rsidR="008E0FFF" w:rsidRPr="0072395E" w:rsidRDefault="008E0FFF" w:rsidP="008E0FFF">
      <w:pPr>
        <w:spacing w:line="240" w:lineRule="auto"/>
      </w:pPr>
      <w:r w:rsidRPr="0072395E">
        <w:t>- Độ dinh dưỡng của phân lân được đánh giá bằng hàm lượng % P</w:t>
      </w:r>
      <w:r w:rsidRPr="0072395E">
        <w:rPr>
          <w:vertAlign w:val="subscript"/>
        </w:rPr>
        <w:t>2</w:t>
      </w:r>
      <w:r w:rsidRPr="0072395E">
        <w:t>O</w:t>
      </w:r>
      <w:r w:rsidRPr="0072395E">
        <w:rPr>
          <w:vertAlign w:val="subscript"/>
        </w:rPr>
        <w:t>5</w:t>
      </w:r>
      <w:r w:rsidRPr="0072395E">
        <w:t xml:space="preserve"> tương ứng với lượng </w:t>
      </w:r>
      <w:r w:rsidR="006759A6">
        <w:t>phosphorus</w:t>
      </w:r>
      <w:r w:rsidRPr="0072395E">
        <w:t xml:space="preserve"> có trong thành phần của nó.</w:t>
      </w:r>
    </w:p>
    <w:p w14:paraId="20F8F1C9" w14:textId="77777777" w:rsidR="008E0FFF" w:rsidRPr="0072395E" w:rsidRDefault="008E0FFF" w:rsidP="008E0FFF">
      <w:pPr>
        <w:spacing w:line="240" w:lineRule="auto"/>
      </w:pPr>
      <w:r w:rsidRPr="0072395E">
        <w:t>- Độ dinh dưỡng của phân kali được đánh giá bằng hàm lượng %K</w:t>
      </w:r>
      <w:r w:rsidRPr="0072395E">
        <w:rPr>
          <w:vertAlign w:val="subscript"/>
        </w:rPr>
        <w:t>2</w:t>
      </w:r>
      <w:r w:rsidRPr="0072395E">
        <w:t>O tương ứng với lượng  kali có trong thành phần của nó.</w:t>
      </w:r>
    </w:p>
    <w:p w14:paraId="09607993" w14:textId="77777777" w:rsidR="008E0FFF" w:rsidRPr="0072395E" w:rsidRDefault="008E0FFF" w:rsidP="008E0FFF">
      <w:pPr>
        <w:spacing w:line="240" w:lineRule="auto"/>
        <w:rPr>
          <w:b/>
          <w:bCs/>
        </w:rPr>
      </w:pPr>
      <w:r w:rsidRPr="0072395E">
        <w:rPr>
          <w:b/>
          <w:bCs/>
        </w:rPr>
        <w:t>* Công thức tính</w:t>
      </w:r>
    </w:p>
    <w:p w14:paraId="5524AFCD" w14:textId="77777777" w:rsidR="008E0FFF" w:rsidRPr="0072395E" w:rsidRDefault="008E0FFF" w:rsidP="008E0FFF">
      <w:pPr>
        <w:spacing w:line="240" w:lineRule="auto"/>
        <w:ind w:left="720"/>
        <w:rPr>
          <w:b/>
          <w:bCs/>
        </w:rPr>
      </w:pPr>
      <w:r w:rsidRPr="0072395E">
        <w:rPr>
          <w:b/>
          <w:bCs/>
        </w:rPr>
        <w:t xml:space="preserve">- Phân đạm: </w:t>
      </w:r>
    </w:p>
    <w:p w14:paraId="7B793C89" w14:textId="77777777" w:rsidR="008E0FFF" w:rsidRPr="0072395E" w:rsidRDefault="008E0FFF" w:rsidP="008E0FFF">
      <w:pPr>
        <w:spacing w:line="240" w:lineRule="auto"/>
        <w:ind w:left="720" w:firstLine="720"/>
        <w:rPr>
          <w:b/>
          <w:bCs/>
        </w:rPr>
      </w:pPr>
      <w:r w:rsidRPr="0072395E">
        <w:rPr>
          <w:b/>
          <w:bCs/>
          <w:position w:val="-34"/>
        </w:rPr>
        <w:object w:dxaOrig="2120" w:dyaOrig="720" w14:anchorId="4B3C7E39">
          <v:shape id="_x0000_i1036" type="#_x0000_t75" style="width:105.7pt;height:36.6pt" o:ole="">
            <v:imagedata r:id="rId33" o:title=""/>
          </v:shape>
          <o:OLEObject Type="Embed" ProgID="Equation.DSMT4" ShapeID="_x0000_i1036" DrawAspect="Content" ObjectID="_1770567865" r:id="rId34"/>
        </w:object>
      </w:r>
    </w:p>
    <w:p w14:paraId="751457A4" w14:textId="77777777" w:rsidR="008E0FFF" w:rsidRPr="0072395E" w:rsidRDefault="008E0FFF" w:rsidP="008E0FFF">
      <w:pPr>
        <w:spacing w:line="240" w:lineRule="auto"/>
        <w:ind w:left="720"/>
        <w:rPr>
          <w:b/>
          <w:bCs/>
        </w:rPr>
      </w:pPr>
      <w:r w:rsidRPr="0072395E">
        <w:rPr>
          <w:b/>
          <w:bCs/>
        </w:rPr>
        <w:t xml:space="preserve">- Phân lân: </w:t>
      </w:r>
    </w:p>
    <w:p w14:paraId="287322CB" w14:textId="77777777" w:rsidR="008E0FFF" w:rsidRPr="0072395E" w:rsidRDefault="008E0FFF" w:rsidP="008E0FFF">
      <w:pPr>
        <w:spacing w:line="240" w:lineRule="auto"/>
        <w:ind w:left="720" w:firstLine="720"/>
        <w:rPr>
          <w:b/>
          <w:bCs/>
        </w:rPr>
      </w:pPr>
      <w:r w:rsidRPr="0072395E">
        <w:rPr>
          <w:b/>
          <w:bCs/>
          <w:position w:val="-34"/>
        </w:rPr>
        <w:object w:dxaOrig="2340" w:dyaOrig="760" w14:anchorId="6AC31E68">
          <v:shape id="_x0000_i1037" type="#_x0000_t75" style="width:117.35pt;height:38.3pt" o:ole="">
            <v:imagedata r:id="rId35" o:title=""/>
          </v:shape>
          <o:OLEObject Type="Embed" ProgID="Equation.DSMT4" ShapeID="_x0000_i1037" DrawAspect="Content" ObjectID="_1770567866" r:id="rId36"/>
        </w:object>
      </w:r>
    </w:p>
    <w:p w14:paraId="640A9518" w14:textId="77777777" w:rsidR="008E0FFF" w:rsidRPr="0072395E" w:rsidRDefault="008E0FFF" w:rsidP="008E0FFF">
      <w:pPr>
        <w:spacing w:line="240" w:lineRule="auto"/>
        <w:ind w:left="720"/>
        <w:rPr>
          <w:b/>
          <w:bCs/>
        </w:rPr>
      </w:pPr>
      <w:r w:rsidRPr="0072395E">
        <w:rPr>
          <w:b/>
          <w:bCs/>
        </w:rPr>
        <w:t xml:space="preserve">- Phân Kali: </w:t>
      </w:r>
    </w:p>
    <w:p w14:paraId="0506A146" w14:textId="77777777" w:rsidR="008E0FFF" w:rsidRPr="0072395E" w:rsidRDefault="008E0FFF" w:rsidP="008E0FFF">
      <w:pPr>
        <w:spacing w:line="240" w:lineRule="auto"/>
        <w:ind w:left="720" w:firstLine="720"/>
        <w:rPr>
          <w:b/>
          <w:bCs/>
        </w:rPr>
      </w:pPr>
      <w:r w:rsidRPr="0072395E">
        <w:rPr>
          <w:b/>
          <w:bCs/>
          <w:position w:val="-34"/>
        </w:rPr>
        <w:object w:dxaOrig="2280" w:dyaOrig="760" w14:anchorId="5A72637B">
          <v:shape id="_x0000_i1038" type="#_x0000_t75" style="width:113.6pt;height:38.3pt" o:ole="">
            <v:imagedata r:id="rId37" o:title=""/>
          </v:shape>
          <o:OLEObject Type="Embed" ProgID="Equation.DSMT4" ShapeID="_x0000_i1038" DrawAspect="Content" ObjectID="_1770567867" r:id="rId38"/>
        </w:object>
      </w:r>
    </w:p>
    <w:p w14:paraId="6A65AEF4" w14:textId="77777777" w:rsidR="008E0FFF" w:rsidRDefault="008E0FFF" w:rsidP="008E0FFF">
      <w:pPr>
        <w:spacing w:line="240" w:lineRule="auto"/>
        <w:rPr>
          <w:b/>
          <w:bCs/>
        </w:rPr>
      </w:pPr>
      <w:r w:rsidRPr="0072395E">
        <w:rPr>
          <w:b/>
          <w:bCs/>
        </w:rPr>
        <w:t>* Phương pháp giải:</w:t>
      </w:r>
    </w:p>
    <w:p w14:paraId="59F5AD24" w14:textId="77777777" w:rsidR="008E0FFF" w:rsidRPr="00B44263" w:rsidRDefault="008E0FFF" w:rsidP="008E0FFF">
      <w:pPr>
        <w:spacing w:line="240" w:lineRule="auto"/>
        <w:rPr>
          <w:b/>
          <w:bCs/>
        </w:rPr>
      </w:pPr>
      <w:r w:rsidRPr="00B44263">
        <w:rPr>
          <w:b/>
          <w:bCs/>
        </w:rPr>
        <w:t>1. Nếu đề bài không cho khối lượng đầu của phân bón thì quy khối lượng của phân là 100 gam.</w:t>
      </w:r>
    </w:p>
    <w:p w14:paraId="41002A80" w14:textId="77777777" w:rsidR="008E0FFF" w:rsidRPr="0072395E" w:rsidRDefault="008E0FFF" w:rsidP="008E0FFF">
      <w:pPr>
        <w:spacing w:line="240" w:lineRule="auto"/>
        <w:rPr>
          <w:b/>
          <w:bCs/>
        </w:rPr>
      </w:pPr>
      <w:r w:rsidRPr="0072395E">
        <w:rPr>
          <w:b/>
          <w:bCs/>
        </w:rPr>
        <w:t>2. Sử dụng phương pháp bảo toàn nguyên tố:</w:t>
      </w:r>
    </w:p>
    <w:p w14:paraId="1D26E048" w14:textId="77777777" w:rsidR="00B44263" w:rsidRPr="00227690" w:rsidRDefault="00B44263" w:rsidP="00B44263">
      <w:pPr>
        <w:pBdr>
          <w:top w:val="single" w:sz="4" w:space="1" w:color="auto"/>
          <w:left w:val="single" w:sz="4" w:space="4" w:color="auto"/>
          <w:bottom w:val="single" w:sz="4" w:space="1" w:color="auto"/>
          <w:right w:val="single" w:sz="4" w:space="4" w:color="auto"/>
        </w:pBdr>
        <w:spacing w:line="240" w:lineRule="auto"/>
        <w:rPr>
          <w:b/>
          <w:bCs/>
          <w:color w:val="FF0000"/>
        </w:rPr>
      </w:pPr>
      <w:r w:rsidRPr="00227690">
        <w:rPr>
          <w:b/>
          <w:bCs/>
          <w:color w:val="FF0000"/>
        </w:rPr>
        <w:t>+ Bảo toàn nguyên tố: N, P, K để xác định được số mol của N, P</w:t>
      </w:r>
      <w:r w:rsidRPr="00227690">
        <w:rPr>
          <w:b/>
          <w:bCs/>
          <w:color w:val="FF0000"/>
          <w:vertAlign w:val="subscript"/>
        </w:rPr>
        <w:t>2</w:t>
      </w:r>
      <w:r w:rsidRPr="00227690">
        <w:rPr>
          <w:b/>
          <w:bCs/>
          <w:color w:val="FF0000"/>
        </w:rPr>
        <w:t>O</w:t>
      </w:r>
      <w:r w:rsidRPr="00227690">
        <w:rPr>
          <w:b/>
          <w:bCs/>
          <w:color w:val="FF0000"/>
          <w:vertAlign w:val="subscript"/>
        </w:rPr>
        <w:t>5</w:t>
      </w:r>
      <w:r w:rsidRPr="00227690">
        <w:rPr>
          <w:b/>
          <w:bCs/>
          <w:color w:val="FF0000"/>
        </w:rPr>
        <w:t>, K</w:t>
      </w:r>
      <w:r w:rsidRPr="00227690">
        <w:rPr>
          <w:b/>
          <w:bCs/>
          <w:color w:val="FF0000"/>
          <w:vertAlign w:val="subscript"/>
        </w:rPr>
        <w:t>2</w:t>
      </w:r>
      <w:r w:rsidRPr="00227690">
        <w:rPr>
          <w:b/>
          <w:bCs/>
          <w:color w:val="FF0000"/>
        </w:rPr>
        <w:t>O</w:t>
      </w:r>
      <w:r>
        <w:rPr>
          <w:b/>
          <w:bCs/>
          <w:color w:val="FF0000"/>
        </w:rPr>
        <w:t>.</w:t>
      </w:r>
    </w:p>
    <w:p w14:paraId="7776E9C4" w14:textId="77777777" w:rsidR="00B44263" w:rsidRPr="00227690" w:rsidRDefault="00B44263" w:rsidP="00B44263">
      <w:pPr>
        <w:pBdr>
          <w:top w:val="single" w:sz="4" w:space="1" w:color="auto"/>
          <w:left w:val="single" w:sz="4" w:space="4" w:color="auto"/>
          <w:bottom w:val="single" w:sz="4" w:space="1" w:color="auto"/>
          <w:right w:val="single" w:sz="4" w:space="4" w:color="auto"/>
        </w:pBdr>
        <w:spacing w:line="240" w:lineRule="auto"/>
        <w:rPr>
          <w:b/>
          <w:bCs/>
          <w:color w:val="FF0000"/>
          <w:lang w:val="pt-BR"/>
        </w:rPr>
      </w:pPr>
      <w:r w:rsidRPr="00227690">
        <w:rPr>
          <w:b/>
          <w:bCs/>
          <w:color w:val="FF0000"/>
          <w:lang w:val="pt-BR"/>
        </w:rPr>
        <w:t>- Đối với phân Đạm chứa N</w:t>
      </w:r>
    </w:p>
    <w:p w14:paraId="27F30C93" w14:textId="77777777" w:rsidR="00B44263" w:rsidRPr="00227690" w:rsidRDefault="00B44263" w:rsidP="00B44263">
      <w:pPr>
        <w:pBdr>
          <w:top w:val="single" w:sz="4" w:space="1" w:color="auto"/>
          <w:left w:val="single" w:sz="4" w:space="4" w:color="auto"/>
          <w:bottom w:val="single" w:sz="4" w:space="1" w:color="auto"/>
          <w:right w:val="single" w:sz="4" w:space="4" w:color="auto"/>
        </w:pBdr>
        <w:spacing w:line="240" w:lineRule="auto"/>
        <w:rPr>
          <w:b/>
          <w:bCs/>
          <w:color w:val="FF0000"/>
          <w:lang w:val="pt-BR"/>
        </w:rPr>
      </w:pPr>
      <w:r w:rsidRPr="00227690">
        <w:rPr>
          <w:b/>
          <w:bCs/>
          <w:color w:val="FF0000"/>
          <w:position w:val="-16"/>
          <w:lang w:val="pt-BR"/>
        </w:rPr>
        <w:object w:dxaOrig="1960" w:dyaOrig="420" w14:anchorId="1F7B4812">
          <v:shape id="_x0000_i1039" type="#_x0000_t75" style="width:98.2pt;height:21.65pt" o:ole="">
            <v:imagedata r:id="rId39" o:title=""/>
          </v:shape>
          <o:OLEObject Type="Embed" ProgID="Equation.DSMT4" ShapeID="_x0000_i1039" DrawAspect="Content" ObjectID="_1770567868" r:id="rId40"/>
        </w:object>
      </w:r>
    </w:p>
    <w:p w14:paraId="32362D5C" w14:textId="77777777" w:rsidR="00B44263" w:rsidRPr="00227690" w:rsidRDefault="00B44263" w:rsidP="00B44263">
      <w:pPr>
        <w:pBdr>
          <w:top w:val="single" w:sz="4" w:space="1" w:color="auto"/>
          <w:left w:val="single" w:sz="4" w:space="4" w:color="auto"/>
          <w:bottom w:val="single" w:sz="4" w:space="1" w:color="auto"/>
          <w:right w:val="single" w:sz="4" w:space="4" w:color="auto"/>
        </w:pBdr>
        <w:spacing w:line="240" w:lineRule="auto"/>
        <w:rPr>
          <w:b/>
          <w:bCs/>
          <w:color w:val="FF0000"/>
          <w:lang w:val="pt-BR"/>
        </w:rPr>
      </w:pPr>
      <w:r w:rsidRPr="00227690">
        <w:rPr>
          <w:b/>
          <w:bCs/>
          <w:color w:val="FF0000"/>
          <w:lang w:val="pt-BR"/>
        </w:rPr>
        <w:t>- Đối với phân lân chứa P</w:t>
      </w:r>
    </w:p>
    <w:p w14:paraId="6376E09C" w14:textId="77777777" w:rsidR="00B44263" w:rsidRPr="00227690" w:rsidRDefault="00B44263" w:rsidP="00B44263">
      <w:pPr>
        <w:pBdr>
          <w:top w:val="single" w:sz="4" w:space="1" w:color="auto"/>
          <w:left w:val="single" w:sz="4" w:space="4" w:color="auto"/>
          <w:bottom w:val="single" w:sz="4" w:space="1" w:color="auto"/>
          <w:right w:val="single" w:sz="4" w:space="4" w:color="auto"/>
        </w:pBdr>
        <w:spacing w:line="240" w:lineRule="auto"/>
        <w:rPr>
          <w:b/>
          <w:bCs/>
          <w:color w:val="FF0000"/>
          <w:lang w:val="pt-BR"/>
        </w:rPr>
      </w:pPr>
      <w:r w:rsidRPr="00227690">
        <w:rPr>
          <w:b/>
          <w:bCs/>
          <w:color w:val="FF0000"/>
          <w:position w:val="-18"/>
          <w:lang w:val="pt-BR"/>
        </w:rPr>
        <w:object w:dxaOrig="2200" w:dyaOrig="440" w14:anchorId="57888B17">
          <v:shape id="_x0000_i1040" type="#_x0000_t75" style="width:109.85pt;height:22.45pt" o:ole="">
            <v:imagedata r:id="rId41" o:title=""/>
          </v:shape>
          <o:OLEObject Type="Embed" ProgID="Equation.DSMT4" ShapeID="_x0000_i1040" DrawAspect="Content" ObjectID="_1770567869" r:id="rId42"/>
        </w:object>
      </w:r>
    </w:p>
    <w:p w14:paraId="6293B7BB" w14:textId="77777777" w:rsidR="00B44263" w:rsidRPr="00227690" w:rsidRDefault="00B44263" w:rsidP="00B44263">
      <w:pPr>
        <w:pBdr>
          <w:top w:val="single" w:sz="4" w:space="1" w:color="auto"/>
          <w:left w:val="single" w:sz="4" w:space="4" w:color="auto"/>
          <w:bottom w:val="single" w:sz="4" w:space="1" w:color="auto"/>
          <w:right w:val="single" w:sz="4" w:space="4" w:color="auto"/>
        </w:pBdr>
        <w:spacing w:line="240" w:lineRule="auto"/>
        <w:rPr>
          <w:b/>
          <w:bCs/>
          <w:color w:val="FF0000"/>
          <w:lang w:val="pt-BR"/>
        </w:rPr>
      </w:pPr>
      <w:r w:rsidRPr="00227690">
        <w:rPr>
          <w:b/>
          <w:bCs/>
          <w:color w:val="FF0000"/>
          <w:lang w:val="pt-BR"/>
        </w:rPr>
        <w:t>- Đối với phân Kali (phân Potassium) chứa K.</w:t>
      </w:r>
    </w:p>
    <w:p w14:paraId="57FC72D3" w14:textId="77777777" w:rsidR="00B44263" w:rsidRDefault="00B44263" w:rsidP="00B44263">
      <w:pPr>
        <w:pBdr>
          <w:top w:val="single" w:sz="4" w:space="1" w:color="auto"/>
          <w:left w:val="single" w:sz="4" w:space="4" w:color="auto"/>
          <w:bottom w:val="single" w:sz="4" w:space="1" w:color="auto"/>
          <w:right w:val="single" w:sz="4" w:space="4" w:color="auto"/>
        </w:pBdr>
        <w:spacing w:line="240" w:lineRule="auto"/>
        <w:rPr>
          <w:b/>
          <w:bCs/>
          <w:color w:val="FF0000"/>
          <w:lang w:val="pt-BR"/>
        </w:rPr>
      </w:pPr>
      <w:r w:rsidRPr="00227690">
        <w:rPr>
          <w:b/>
          <w:bCs/>
          <w:color w:val="FF0000"/>
          <w:position w:val="-18"/>
          <w:lang w:val="pt-BR"/>
        </w:rPr>
        <w:object w:dxaOrig="2240" w:dyaOrig="440" w14:anchorId="2C4CE62C">
          <v:shape id="_x0000_i1041" type="#_x0000_t75" style="width:111.95pt;height:22.45pt" o:ole="">
            <v:imagedata r:id="rId43" o:title=""/>
          </v:shape>
          <o:OLEObject Type="Embed" ProgID="Equation.DSMT4" ShapeID="_x0000_i1041" DrawAspect="Content" ObjectID="_1770567870" r:id="rId44"/>
        </w:object>
      </w:r>
    </w:p>
    <w:p w14:paraId="0ACDE617" w14:textId="77777777" w:rsidR="00B44263" w:rsidRPr="00227690" w:rsidRDefault="00B44263" w:rsidP="00B44263">
      <w:pPr>
        <w:pBdr>
          <w:top w:val="single" w:sz="4" w:space="1" w:color="auto"/>
          <w:left w:val="single" w:sz="4" w:space="4" w:color="auto"/>
          <w:bottom w:val="single" w:sz="4" w:space="1" w:color="auto"/>
          <w:right w:val="single" w:sz="4" w:space="4" w:color="auto"/>
        </w:pBdr>
        <w:spacing w:line="240" w:lineRule="auto"/>
        <w:rPr>
          <w:b/>
          <w:bCs/>
          <w:i/>
          <w:iCs/>
          <w:color w:val="FF0000"/>
          <w:lang w:val="pt-BR"/>
        </w:rPr>
      </w:pPr>
      <w:r w:rsidRPr="00227690">
        <w:rPr>
          <w:b/>
          <w:bCs/>
          <w:i/>
          <w:iCs/>
          <w:color w:val="FF0000"/>
          <w:highlight w:val="yellow"/>
          <w:lang w:val="pt-BR"/>
        </w:rPr>
        <w:sym w:font="Wingdings" w:char="F0DC"/>
      </w:r>
      <w:r w:rsidRPr="00227690">
        <w:rPr>
          <w:b/>
          <w:bCs/>
          <w:i/>
          <w:iCs/>
          <w:color w:val="FF0000"/>
          <w:highlight w:val="yellow"/>
          <w:lang w:val="pt-BR"/>
        </w:rPr>
        <w:t xml:space="preserve"> Trong đó: a, b, c là số nguyên tử N, P, K có trong phân</w:t>
      </w:r>
    </w:p>
    <w:p w14:paraId="3E6B43F8" w14:textId="77777777" w:rsidR="008E0FFF" w:rsidRPr="004774A3" w:rsidRDefault="008E0FFF" w:rsidP="008E0FFF">
      <w:pPr>
        <w:spacing w:line="240" w:lineRule="auto"/>
        <w:rPr>
          <w:b/>
          <w:bCs/>
          <w:lang w:val="pt-BR"/>
        </w:rPr>
      </w:pPr>
      <w:r w:rsidRPr="004774A3">
        <w:rPr>
          <w:b/>
          <w:bCs/>
          <w:lang w:val="pt-BR"/>
        </w:rPr>
        <w:t>* Bài tập vận dụng</w:t>
      </w:r>
    </w:p>
    <w:p w14:paraId="341B6845" w14:textId="1803481F" w:rsidR="008E0FFF" w:rsidRPr="00163003" w:rsidRDefault="008E0FFF" w:rsidP="008E0FFF">
      <w:pPr>
        <w:spacing w:line="240" w:lineRule="auto"/>
        <w:rPr>
          <w:szCs w:val="20"/>
          <w:lang w:val="pt-BR"/>
        </w:rPr>
      </w:pPr>
      <w:r w:rsidRPr="004774A3">
        <w:rPr>
          <w:b/>
          <w:bCs/>
          <w:szCs w:val="20"/>
          <w:lang w:val="pt-BR"/>
        </w:rPr>
        <w:t>Câu 1:</w:t>
      </w:r>
      <w:r w:rsidRPr="004774A3">
        <w:rPr>
          <w:szCs w:val="20"/>
          <w:lang w:val="pt-BR"/>
        </w:rPr>
        <w:t xml:space="preserve"> Một loại phân ure</w:t>
      </w:r>
      <w:r w:rsidR="004774A3" w:rsidRPr="004774A3">
        <w:rPr>
          <w:szCs w:val="20"/>
          <w:lang w:val="pt-BR"/>
        </w:rPr>
        <w:t>a</w:t>
      </w:r>
      <w:r w:rsidRPr="004774A3">
        <w:rPr>
          <w:szCs w:val="20"/>
          <w:lang w:val="pt-BR"/>
        </w:rPr>
        <w:t xml:space="preserve"> trong đó tạp chất trơ chiếm 10%. </w:t>
      </w:r>
      <w:r w:rsidRPr="00163003">
        <w:rPr>
          <w:szCs w:val="20"/>
          <w:lang w:val="pt-BR"/>
        </w:rPr>
        <w:t>Biết trong tạp chất không chứa N. Độ dinh dưỡng của phân là:</w:t>
      </w:r>
    </w:p>
    <w:p w14:paraId="1A7BFD7B" w14:textId="77777777" w:rsidR="008E0FFF" w:rsidRPr="0072395E" w:rsidRDefault="008E0FFF" w:rsidP="008E0FFF">
      <w:pPr>
        <w:spacing w:line="240" w:lineRule="auto"/>
        <w:ind w:firstLine="710"/>
        <w:rPr>
          <w:szCs w:val="20"/>
        </w:rPr>
      </w:pPr>
      <w:r w:rsidRPr="0072395E">
        <w:rPr>
          <w:szCs w:val="20"/>
        </w:rPr>
        <w:t>A. 21%.</w:t>
      </w:r>
      <w:r w:rsidRPr="0072395E">
        <w:rPr>
          <w:szCs w:val="20"/>
        </w:rPr>
        <w:tab/>
      </w:r>
      <w:r w:rsidRPr="0072395E">
        <w:rPr>
          <w:szCs w:val="20"/>
        </w:rPr>
        <w:tab/>
        <w:t>B. 24%.</w:t>
      </w:r>
      <w:r w:rsidRPr="0072395E">
        <w:rPr>
          <w:szCs w:val="20"/>
        </w:rPr>
        <w:tab/>
      </w:r>
      <w:r w:rsidRPr="0072395E">
        <w:rPr>
          <w:szCs w:val="20"/>
        </w:rPr>
        <w:tab/>
        <w:t xml:space="preserve">C. 42%. </w:t>
      </w:r>
      <w:r w:rsidRPr="0072395E">
        <w:rPr>
          <w:szCs w:val="20"/>
        </w:rPr>
        <w:tab/>
      </w:r>
      <w:r w:rsidRPr="0072395E">
        <w:rPr>
          <w:szCs w:val="20"/>
        </w:rPr>
        <w:tab/>
        <w:t>D. 40%.</w:t>
      </w:r>
    </w:p>
    <w:p w14:paraId="21B80611" w14:textId="77777777" w:rsidR="008E0FFF" w:rsidRPr="0072395E" w:rsidRDefault="008E0FFF" w:rsidP="008E0FFF">
      <w:pPr>
        <w:spacing w:line="240" w:lineRule="auto"/>
        <w:jc w:val="center"/>
        <w:rPr>
          <w:b/>
          <w:bCs/>
          <w:szCs w:val="20"/>
        </w:rPr>
      </w:pPr>
      <w:r w:rsidRPr="0072395E">
        <w:rPr>
          <w:b/>
          <w:bCs/>
          <w:szCs w:val="20"/>
        </w:rPr>
        <w:t>Hướng dẫn</w:t>
      </w:r>
    </w:p>
    <w:p w14:paraId="2BCD7E5D" w14:textId="136B1BC9" w:rsidR="008E0FFF" w:rsidRPr="0072395E" w:rsidRDefault="008E0FFF" w:rsidP="00227690">
      <w:pPr>
        <w:pBdr>
          <w:top w:val="single" w:sz="4" w:space="1" w:color="auto"/>
          <w:left w:val="single" w:sz="4" w:space="4" w:color="auto"/>
          <w:bottom w:val="single" w:sz="4" w:space="1" w:color="auto"/>
          <w:right w:val="single" w:sz="4" w:space="4" w:color="auto"/>
        </w:pBdr>
        <w:spacing w:line="240" w:lineRule="auto"/>
        <w:rPr>
          <w:szCs w:val="20"/>
        </w:rPr>
      </w:pPr>
      <w:r w:rsidRPr="0072395E">
        <w:rPr>
          <w:szCs w:val="20"/>
        </w:rPr>
        <w:t>- Chọn m</w:t>
      </w:r>
      <w:r w:rsidRPr="0072395E">
        <w:rPr>
          <w:szCs w:val="20"/>
          <w:vertAlign w:val="subscript"/>
        </w:rPr>
        <w:t>Phân</w:t>
      </w:r>
      <w:r w:rsidRPr="0072395E">
        <w:rPr>
          <w:szCs w:val="20"/>
        </w:rPr>
        <w:t xml:space="preserve"> = 100 gam </w:t>
      </w:r>
      <w:r w:rsidRPr="0072395E">
        <w:rPr>
          <w:rFonts w:ascii="Cambria Math" w:hAnsi="Cambria Math" w:cs="Cambria Math"/>
          <w:szCs w:val="20"/>
        </w:rPr>
        <w:t>⟹</w:t>
      </w:r>
      <w:r w:rsidRPr="0072395E">
        <w:rPr>
          <w:szCs w:val="20"/>
        </w:rPr>
        <w:t xml:space="preserve"> </w:t>
      </w:r>
      <w:r w:rsidRPr="0072395E">
        <w:rPr>
          <w:position w:val="-24"/>
          <w:szCs w:val="20"/>
        </w:rPr>
        <w:object w:dxaOrig="5020" w:dyaOrig="620" w14:anchorId="715F4E81">
          <v:shape id="_x0000_i1042" type="#_x0000_t75" style="width:250.95pt;height:31.2pt" o:ole="">
            <v:imagedata r:id="rId45" o:title=""/>
          </v:shape>
          <o:OLEObject Type="Embed" ProgID="Equation.DSMT4" ShapeID="_x0000_i1042" DrawAspect="Content" ObjectID="_1770567871" r:id="rId46"/>
        </w:object>
      </w:r>
    </w:p>
    <w:p w14:paraId="05757481" w14:textId="77777777" w:rsidR="008E0FFF" w:rsidRPr="00227690" w:rsidRDefault="008E0FFF" w:rsidP="00227690">
      <w:pPr>
        <w:pBdr>
          <w:top w:val="single" w:sz="4" w:space="1" w:color="auto"/>
          <w:left w:val="single" w:sz="4" w:space="4" w:color="auto"/>
          <w:bottom w:val="single" w:sz="4" w:space="1" w:color="auto"/>
          <w:right w:val="single" w:sz="4" w:space="4" w:color="auto"/>
        </w:pBdr>
        <w:spacing w:line="240" w:lineRule="auto"/>
        <w:rPr>
          <w:szCs w:val="20"/>
        </w:rPr>
      </w:pPr>
      <w:r w:rsidRPr="00227690">
        <w:rPr>
          <w:szCs w:val="20"/>
        </w:rPr>
        <w:t xml:space="preserve">- Bảo toàn nguyên tố N: </w:t>
      </w:r>
      <w:r w:rsidRPr="0072395E">
        <w:rPr>
          <w:position w:val="-14"/>
          <w:szCs w:val="20"/>
        </w:rPr>
        <w:object w:dxaOrig="5539" w:dyaOrig="380" w14:anchorId="7053AF7C">
          <v:shape id="_x0000_i1043" type="#_x0000_t75" style="width:276.75pt;height:19.15pt" o:ole="">
            <v:imagedata r:id="rId47" o:title=""/>
          </v:shape>
          <o:OLEObject Type="Embed" ProgID="Equation.DSMT4" ShapeID="_x0000_i1043" DrawAspect="Content" ObjectID="_1770567872" r:id="rId48"/>
        </w:object>
      </w:r>
    </w:p>
    <w:p w14:paraId="06032D9E" w14:textId="77777777" w:rsidR="008E0FFF" w:rsidRPr="0072395E" w:rsidRDefault="008E0FFF" w:rsidP="00227690">
      <w:pPr>
        <w:pBdr>
          <w:top w:val="single" w:sz="4" w:space="1" w:color="auto"/>
          <w:left w:val="single" w:sz="4" w:space="4" w:color="auto"/>
          <w:bottom w:val="single" w:sz="4" w:space="1" w:color="auto"/>
          <w:right w:val="single" w:sz="4" w:space="4" w:color="auto"/>
        </w:pBdr>
        <w:spacing w:line="240" w:lineRule="auto"/>
        <w:rPr>
          <w:szCs w:val="20"/>
        </w:rPr>
      </w:pPr>
      <w:r w:rsidRPr="0072395E">
        <w:rPr>
          <w:rFonts w:ascii="Cambria Math" w:hAnsi="Cambria Math" w:cs="Cambria Math"/>
          <w:szCs w:val="20"/>
        </w:rPr>
        <w:t>⟹</w:t>
      </w:r>
      <w:r w:rsidRPr="0072395E">
        <w:rPr>
          <w:position w:val="-24"/>
          <w:szCs w:val="20"/>
        </w:rPr>
        <w:object w:dxaOrig="2439" w:dyaOrig="620" w14:anchorId="5580155E">
          <v:shape id="_x0000_i1044" type="#_x0000_t75" style="width:121.55pt;height:31.2pt" o:ole="">
            <v:imagedata r:id="rId49" o:title=""/>
          </v:shape>
          <o:OLEObject Type="Embed" ProgID="Equation.DSMT4" ShapeID="_x0000_i1044" DrawAspect="Content" ObjectID="_1770567873" r:id="rId50"/>
        </w:object>
      </w:r>
      <w:r w:rsidRPr="0072395E">
        <w:rPr>
          <w:szCs w:val="20"/>
        </w:rPr>
        <w:t xml:space="preserve"> </w:t>
      </w:r>
    </w:p>
    <w:p w14:paraId="42F9B514" w14:textId="5FC15C6A" w:rsidR="008E0FFF" w:rsidRPr="0072395E" w:rsidRDefault="008E0FFF" w:rsidP="008E0FFF">
      <w:pPr>
        <w:spacing w:line="240" w:lineRule="auto"/>
        <w:rPr>
          <w:szCs w:val="20"/>
        </w:rPr>
      </w:pPr>
      <w:r w:rsidRPr="0072395E">
        <w:rPr>
          <w:b/>
          <w:bCs/>
          <w:szCs w:val="20"/>
        </w:rPr>
        <w:t>Câu 2:</w:t>
      </w:r>
      <w:r w:rsidRPr="0072395E">
        <w:rPr>
          <w:szCs w:val="20"/>
        </w:rPr>
        <w:t xml:space="preserve"> Xác định độ dinh dưỡng của phân ure</w:t>
      </w:r>
      <w:r w:rsidR="004774A3">
        <w:rPr>
          <w:szCs w:val="20"/>
        </w:rPr>
        <w:t>a</w:t>
      </w:r>
      <w:r w:rsidRPr="0072395E">
        <w:rPr>
          <w:szCs w:val="20"/>
        </w:rPr>
        <w:t xml:space="preserve"> trong thành phần chứa 19,2% (NH</w:t>
      </w:r>
      <w:r w:rsidRPr="0072395E">
        <w:rPr>
          <w:szCs w:val="20"/>
          <w:vertAlign w:val="subscript"/>
        </w:rPr>
        <w:t>4</w:t>
      </w:r>
      <w:r w:rsidRPr="0072395E">
        <w:rPr>
          <w:szCs w:val="20"/>
        </w:rPr>
        <w:t>)</w:t>
      </w:r>
      <w:r w:rsidRPr="0072395E">
        <w:rPr>
          <w:szCs w:val="20"/>
          <w:vertAlign w:val="subscript"/>
        </w:rPr>
        <w:t>2</w:t>
      </w:r>
      <w:r w:rsidRPr="0072395E">
        <w:rPr>
          <w:szCs w:val="20"/>
        </w:rPr>
        <w:t>CO</w:t>
      </w:r>
      <w:r w:rsidRPr="0072395E">
        <w:rPr>
          <w:szCs w:val="20"/>
          <w:vertAlign w:val="subscript"/>
        </w:rPr>
        <w:t>3</w:t>
      </w:r>
      <w:r w:rsidRPr="0072395E">
        <w:rPr>
          <w:szCs w:val="20"/>
        </w:rPr>
        <w:t xml:space="preserve"> và 5,8% tạp chất không chứa N.</w:t>
      </w:r>
    </w:p>
    <w:p w14:paraId="00A4A054" w14:textId="77777777" w:rsidR="008E0FFF" w:rsidRPr="0072395E" w:rsidRDefault="008E0FFF" w:rsidP="008E0FFF">
      <w:pPr>
        <w:spacing w:line="240" w:lineRule="auto"/>
        <w:ind w:firstLine="710"/>
        <w:rPr>
          <w:szCs w:val="20"/>
        </w:rPr>
      </w:pPr>
      <w:r w:rsidRPr="0072395E">
        <w:rPr>
          <w:szCs w:val="20"/>
        </w:rPr>
        <w:t>A. 40,6%.</w:t>
      </w:r>
      <w:r w:rsidRPr="0072395E">
        <w:rPr>
          <w:szCs w:val="20"/>
        </w:rPr>
        <w:tab/>
      </w:r>
      <w:r w:rsidRPr="0072395E">
        <w:rPr>
          <w:szCs w:val="20"/>
        </w:rPr>
        <w:tab/>
        <w:t>B. 35%.</w:t>
      </w:r>
      <w:r w:rsidRPr="0072395E">
        <w:rPr>
          <w:szCs w:val="20"/>
        </w:rPr>
        <w:tab/>
      </w:r>
      <w:r w:rsidRPr="0072395E">
        <w:rPr>
          <w:szCs w:val="20"/>
        </w:rPr>
        <w:tab/>
        <w:t xml:space="preserve">C. 20%. </w:t>
      </w:r>
      <w:r w:rsidRPr="0072395E">
        <w:rPr>
          <w:szCs w:val="20"/>
        </w:rPr>
        <w:tab/>
      </w:r>
      <w:r w:rsidRPr="0072395E">
        <w:rPr>
          <w:szCs w:val="20"/>
        </w:rPr>
        <w:tab/>
        <w:t>D. 46%.</w:t>
      </w:r>
    </w:p>
    <w:p w14:paraId="46A764BF" w14:textId="77777777" w:rsidR="008E0FFF" w:rsidRPr="0072395E" w:rsidRDefault="008E0FFF" w:rsidP="008E0FFF">
      <w:pPr>
        <w:spacing w:line="240" w:lineRule="auto"/>
        <w:jc w:val="center"/>
        <w:rPr>
          <w:b/>
          <w:bCs/>
          <w:szCs w:val="20"/>
        </w:rPr>
      </w:pPr>
      <w:r w:rsidRPr="0072395E">
        <w:rPr>
          <w:b/>
          <w:bCs/>
          <w:szCs w:val="20"/>
        </w:rPr>
        <w:t>Hướng dẫn</w:t>
      </w:r>
    </w:p>
    <w:p w14:paraId="1ED0D000" w14:textId="77777777" w:rsidR="008E0FFF" w:rsidRPr="0072395E" w:rsidRDefault="008E0FFF" w:rsidP="00227690">
      <w:pPr>
        <w:pBdr>
          <w:top w:val="single" w:sz="4" w:space="1" w:color="auto"/>
          <w:left w:val="single" w:sz="4" w:space="4" w:color="auto"/>
          <w:bottom w:val="single" w:sz="4" w:space="1" w:color="auto"/>
          <w:right w:val="single" w:sz="4" w:space="4" w:color="auto"/>
        </w:pBdr>
        <w:spacing w:line="240" w:lineRule="auto"/>
        <w:rPr>
          <w:b/>
          <w:bCs/>
          <w:szCs w:val="20"/>
        </w:rPr>
      </w:pPr>
      <w:r w:rsidRPr="0072395E">
        <w:rPr>
          <w:szCs w:val="20"/>
        </w:rPr>
        <w:t xml:space="preserve">- Chọn </w:t>
      </w:r>
      <w:r w:rsidRPr="0072395E">
        <w:rPr>
          <w:b/>
          <w:bCs/>
          <w:szCs w:val="20"/>
        </w:rPr>
        <w:t xml:space="preserve">m </w:t>
      </w:r>
      <w:r w:rsidRPr="0072395E">
        <w:rPr>
          <w:b/>
          <w:bCs/>
          <w:szCs w:val="20"/>
          <w:vertAlign w:val="subscript"/>
        </w:rPr>
        <w:t>phân</w:t>
      </w:r>
      <w:r w:rsidRPr="0072395E">
        <w:rPr>
          <w:b/>
          <w:bCs/>
          <w:szCs w:val="20"/>
        </w:rPr>
        <w:t xml:space="preserve"> = 100 gam </w:t>
      </w:r>
      <w:r w:rsidRPr="0072395E">
        <w:rPr>
          <w:rFonts w:ascii="Cambria Math" w:hAnsi="Cambria Math" w:cs="Cambria Math"/>
          <w:b/>
          <w:bCs/>
          <w:szCs w:val="20"/>
        </w:rPr>
        <w:t>⟹</w:t>
      </w:r>
      <w:r w:rsidRPr="0072395E">
        <w:rPr>
          <w:b/>
          <w:bCs/>
          <w:position w:val="-60"/>
          <w:szCs w:val="20"/>
        </w:rPr>
        <w:object w:dxaOrig="6600" w:dyaOrig="1320" w14:anchorId="2DC09197">
          <v:shape id="_x0000_i1045" type="#_x0000_t75" style="width:329.2pt;height:66.15pt" o:ole="">
            <v:imagedata r:id="rId51" o:title=""/>
          </v:shape>
          <o:OLEObject Type="Embed" ProgID="Equation.DSMT4" ShapeID="_x0000_i1045" DrawAspect="Content" ObjectID="_1770567874" r:id="rId52"/>
        </w:object>
      </w:r>
    </w:p>
    <w:p w14:paraId="4BC8626C" w14:textId="77777777" w:rsidR="008E0FFF" w:rsidRPr="0072395E" w:rsidRDefault="008E0FFF" w:rsidP="00227690">
      <w:pPr>
        <w:pBdr>
          <w:top w:val="single" w:sz="4" w:space="1" w:color="auto"/>
          <w:left w:val="single" w:sz="4" w:space="4" w:color="auto"/>
          <w:bottom w:val="single" w:sz="4" w:space="1" w:color="auto"/>
          <w:right w:val="single" w:sz="4" w:space="4" w:color="auto"/>
        </w:pBdr>
        <w:spacing w:line="240" w:lineRule="auto"/>
        <w:rPr>
          <w:szCs w:val="20"/>
        </w:rPr>
      </w:pPr>
      <w:r w:rsidRPr="0072395E">
        <w:rPr>
          <w:b/>
          <w:bCs/>
          <w:szCs w:val="20"/>
        </w:rPr>
        <w:t xml:space="preserve">- </w:t>
      </w:r>
      <w:r w:rsidRPr="0072395E">
        <w:rPr>
          <w:szCs w:val="20"/>
        </w:rPr>
        <w:t xml:space="preserve">Bảo toàn nguyên tố N: </w:t>
      </w:r>
    </w:p>
    <w:p w14:paraId="61749B94" w14:textId="77777777" w:rsidR="008E0FFF" w:rsidRPr="0072395E" w:rsidRDefault="008E0FFF" w:rsidP="00227690">
      <w:pPr>
        <w:pBdr>
          <w:top w:val="single" w:sz="4" w:space="1" w:color="auto"/>
          <w:left w:val="single" w:sz="4" w:space="4" w:color="auto"/>
          <w:bottom w:val="single" w:sz="4" w:space="1" w:color="auto"/>
          <w:right w:val="single" w:sz="4" w:space="4" w:color="auto"/>
        </w:pBdr>
        <w:spacing w:line="240" w:lineRule="auto"/>
        <w:rPr>
          <w:szCs w:val="20"/>
        </w:rPr>
      </w:pPr>
      <w:r w:rsidRPr="0072395E">
        <w:rPr>
          <w:position w:val="-14"/>
          <w:szCs w:val="20"/>
        </w:rPr>
        <w:object w:dxaOrig="8160" w:dyaOrig="380" w14:anchorId="4F9E0A8C">
          <v:shape id="_x0000_i1046" type="#_x0000_t75" style="width:407.85pt;height:19.15pt" o:ole="">
            <v:imagedata r:id="rId53" o:title=""/>
          </v:shape>
          <o:OLEObject Type="Embed" ProgID="Equation.DSMT4" ShapeID="_x0000_i1046" DrawAspect="Content" ObjectID="_1770567875" r:id="rId54"/>
        </w:object>
      </w:r>
    </w:p>
    <w:p w14:paraId="51816E82" w14:textId="77777777" w:rsidR="008E0FFF" w:rsidRPr="0072395E" w:rsidRDefault="008E0FFF" w:rsidP="00227690">
      <w:pPr>
        <w:pBdr>
          <w:top w:val="single" w:sz="4" w:space="1" w:color="auto"/>
          <w:left w:val="single" w:sz="4" w:space="4" w:color="auto"/>
          <w:bottom w:val="single" w:sz="4" w:space="1" w:color="auto"/>
          <w:right w:val="single" w:sz="4" w:space="4" w:color="auto"/>
        </w:pBdr>
        <w:spacing w:line="240" w:lineRule="auto"/>
        <w:rPr>
          <w:szCs w:val="20"/>
        </w:rPr>
      </w:pPr>
      <w:r w:rsidRPr="0072395E">
        <w:rPr>
          <w:rFonts w:ascii="Cambria Math" w:hAnsi="Cambria Math" w:cs="Cambria Math"/>
          <w:szCs w:val="20"/>
        </w:rPr>
        <w:t>⟹</w:t>
      </w:r>
      <w:r w:rsidRPr="0072395E">
        <w:rPr>
          <w:position w:val="-24"/>
          <w:szCs w:val="20"/>
        </w:rPr>
        <w:object w:dxaOrig="2840" w:dyaOrig="620" w14:anchorId="7D077BA4">
          <v:shape id="_x0000_i1047" type="#_x0000_t75" style="width:141.1pt;height:31.2pt" o:ole="">
            <v:imagedata r:id="rId55" o:title=""/>
          </v:shape>
          <o:OLEObject Type="Embed" ProgID="Equation.DSMT4" ShapeID="_x0000_i1047" DrawAspect="Content" ObjectID="_1770567876" r:id="rId56"/>
        </w:object>
      </w:r>
      <w:r w:rsidRPr="0072395E">
        <w:rPr>
          <w:szCs w:val="20"/>
        </w:rPr>
        <w:t xml:space="preserve"> </w:t>
      </w:r>
    </w:p>
    <w:p w14:paraId="6D7940B9" w14:textId="73A0A376" w:rsidR="008E0FFF" w:rsidRPr="0072395E" w:rsidRDefault="008E0FFF" w:rsidP="008E0FFF">
      <w:pPr>
        <w:spacing w:line="240" w:lineRule="auto"/>
        <w:rPr>
          <w:szCs w:val="20"/>
        </w:rPr>
      </w:pPr>
      <w:r w:rsidRPr="0072395E">
        <w:rPr>
          <w:b/>
          <w:bCs/>
          <w:szCs w:val="20"/>
        </w:rPr>
        <w:t>Câu 3:</w:t>
      </w:r>
      <w:r w:rsidRPr="0072395E">
        <w:rPr>
          <w:szCs w:val="20"/>
        </w:rPr>
        <w:t xml:space="preserve"> Một loại phân lân supe</w:t>
      </w:r>
      <w:r w:rsidR="004774A3">
        <w:rPr>
          <w:szCs w:val="20"/>
        </w:rPr>
        <w:t>r</w:t>
      </w:r>
      <w:r w:rsidRPr="0072395E">
        <w:rPr>
          <w:szCs w:val="20"/>
        </w:rPr>
        <w:t>pho</w:t>
      </w:r>
      <w:r w:rsidR="004774A3">
        <w:rPr>
          <w:szCs w:val="20"/>
        </w:rPr>
        <w:t>s</w:t>
      </w:r>
      <w:r w:rsidRPr="0072395E">
        <w:rPr>
          <w:szCs w:val="20"/>
        </w:rPr>
        <w:t>phat</w:t>
      </w:r>
      <w:r w:rsidR="004774A3">
        <w:rPr>
          <w:szCs w:val="20"/>
        </w:rPr>
        <w:t>e</w:t>
      </w:r>
      <w:r w:rsidRPr="0072395E">
        <w:rPr>
          <w:szCs w:val="20"/>
        </w:rPr>
        <w:t xml:space="preserve"> kép có chứa 69,62% muối ca</w:t>
      </w:r>
      <w:r w:rsidR="004774A3">
        <w:rPr>
          <w:szCs w:val="20"/>
        </w:rPr>
        <w:t>lcium d</w:t>
      </w:r>
      <w:r w:rsidRPr="0072395E">
        <w:rPr>
          <w:szCs w:val="20"/>
        </w:rPr>
        <w:t>i</w:t>
      </w:r>
      <w:r w:rsidR="004774A3">
        <w:rPr>
          <w:szCs w:val="20"/>
        </w:rPr>
        <w:t>hyd</w:t>
      </w:r>
      <w:r w:rsidRPr="0072395E">
        <w:rPr>
          <w:szCs w:val="20"/>
        </w:rPr>
        <w:t>ro</w:t>
      </w:r>
      <w:r w:rsidR="004774A3">
        <w:rPr>
          <w:szCs w:val="20"/>
        </w:rPr>
        <w:t xml:space="preserve">gen </w:t>
      </w:r>
      <w:r w:rsidRPr="0072395E">
        <w:rPr>
          <w:szCs w:val="20"/>
        </w:rPr>
        <w:t>pho</w:t>
      </w:r>
      <w:r w:rsidR="004774A3">
        <w:rPr>
          <w:szCs w:val="20"/>
        </w:rPr>
        <w:t>s</w:t>
      </w:r>
      <w:r w:rsidRPr="0072395E">
        <w:rPr>
          <w:szCs w:val="20"/>
        </w:rPr>
        <w:t>phat</w:t>
      </w:r>
      <w:r w:rsidR="004774A3">
        <w:rPr>
          <w:szCs w:val="20"/>
        </w:rPr>
        <w:t>e</w:t>
      </w:r>
      <w:r w:rsidRPr="0072395E">
        <w:rPr>
          <w:szCs w:val="20"/>
        </w:rPr>
        <w:t>, còn lại gồm các chất không chứa pho</w:t>
      </w:r>
      <w:r w:rsidR="006759A6">
        <w:rPr>
          <w:szCs w:val="20"/>
        </w:rPr>
        <w:t>s</w:t>
      </w:r>
      <w:r w:rsidRPr="0072395E">
        <w:rPr>
          <w:szCs w:val="20"/>
        </w:rPr>
        <w:t>pho</w:t>
      </w:r>
      <w:r w:rsidR="006759A6">
        <w:rPr>
          <w:szCs w:val="20"/>
        </w:rPr>
        <w:t>rus</w:t>
      </w:r>
      <w:r w:rsidRPr="0072395E">
        <w:rPr>
          <w:szCs w:val="20"/>
        </w:rPr>
        <w:t xml:space="preserve">. Độ dinh dưỡng của loại phân lân này là </w:t>
      </w:r>
    </w:p>
    <w:p w14:paraId="5FB4EEB1" w14:textId="77777777" w:rsidR="008E0FFF" w:rsidRPr="0072395E" w:rsidRDefault="008E0FFF" w:rsidP="008E0FFF">
      <w:pPr>
        <w:spacing w:line="240" w:lineRule="auto"/>
        <w:ind w:firstLine="710"/>
        <w:rPr>
          <w:szCs w:val="20"/>
        </w:rPr>
      </w:pPr>
      <w:r w:rsidRPr="0072395E">
        <w:rPr>
          <w:szCs w:val="20"/>
        </w:rPr>
        <w:t xml:space="preserve">A. 42,25%. </w:t>
      </w:r>
      <w:r w:rsidRPr="0072395E">
        <w:rPr>
          <w:szCs w:val="20"/>
        </w:rPr>
        <w:tab/>
      </w:r>
      <w:r w:rsidRPr="0072395E">
        <w:rPr>
          <w:szCs w:val="20"/>
        </w:rPr>
        <w:tab/>
        <w:t xml:space="preserve">B. 48,52%. </w:t>
      </w:r>
      <w:r w:rsidRPr="0072395E">
        <w:rPr>
          <w:szCs w:val="20"/>
        </w:rPr>
        <w:tab/>
      </w:r>
      <w:r w:rsidRPr="0072395E">
        <w:rPr>
          <w:szCs w:val="20"/>
        </w:rPr>
        <w:tab/>
        <w:t xml:space="preserve">C. 45,75%. </w:t>
      </w:r>
      <w:r w:rsidRPr="0072395E">
        <w:rPr>
          <w:szCs w:val="20"/>
        </w:rPr>
        <w:tab/>
      </w:r>
      <w:r w:rsidRPr="0072395E">
        <w:rPr>
          <w:szCs w:val="20"/>
        </w:rPr>
        <w:tab/>
        <w:t xml:space="preserve">D. 39,76%. </w:t>
      </w:r>
    </w:p>
    <w:p w14:paraId="3B35F550" w14:textId="77777777" w:rsidR="008E0FFF" w:rsidRPr="0072395E" w:rsidRDefault="008E0FFF" w:rsidP="008E0FFF">
      <w:pPr>
        <w:spacing w:line="240" w:lineRule="auto"/>
        <w:jc w:val="center"/>
        <w:rPr>
          <w:b/>
          <w:bCs/>
          <w:szCs w:val="20"/>
        </w:rPr>
      </w:pPr>
      <w:r w:rsidRPr="0072395E">
        <w:rPr>
          <w:b/>
          <w:bCs/>
          <w:szCs w:val="20"/>
        </w:rPr>
        <w:t>Hướng dẫn</w:t>
      </w:r>
    </w:p>
    <w:p w14:paraId="2010BEF4" w14:textId="77777777" w:rsidR="008E0FFF" w:rsidRPr="0072395E" w:rsidRDefault="008E0FFF" w:rsidP="004774A3">
      <w:pPr>
        <w:pBdr>
          <w:top w:val="single" w:sz="4" w:space="1" w:color="auto"/>
          <w:left w:val="single" w:sz="4" w:space="4" w:color="auto"/>
          <w:bottom w:val="single" w:sz="4" w:space="1" w:color="auto"/>
          <w:right w:val="single" w:sz="4" w:space="4" w:color="auto"/>
        </w:pBdr>
        <w:spacing w:line="240" w:lineRule="auto"/>
        <w:rPr>
          <w:b/>
          <w:bCs/>
          <w:szCs w:val="20"/>
        </w:rPr>
      </w:pPr>
      <w:r w:rsidRPr="0072395E">
        <w:rPr>
          <w:szCs w:val="20"/>
        </w:rPr>
        <w:t xml:space="preserve">- Chọn </w:t>
      </w:r>
      <w:r w:rsidRPr="0072395E">
        <w:rPr>
          <w:b/>
          <w:bCs/>
          <w:szCs w:val="20"/>
        </w:rPr>
        <w:t xml:space="preserve">m </w:t>
      </w:r>
      <w:r w:rsidRPr="0072395E">
        <w:rPr>
          <w:b/>
          <w:bCs/>
          <w:szCs w:val="20"/>
          <w:vertAlign w:val="subscript"/>
        </w:rPr>
        <w:t>phân</w:t>
      </w:r>
      <w:r w:rsidRPr="0072395E">
        <w:rPr>
          <w:b/>
          <w:bCs/>
          <w:szCs w:val="20"/>
        </w:rPr>
        <w:t xml:space="preserve"> = 100 gam </w:t>
      </w:r>
      <w:r w:rsidRPr="0072395E">
        <w:rPr>
          <w:rFonts w:ascii="Cambria Math" w:hAnsi="Cambria Math" w:cs="Cambria Math"/>
          <w:b/>
          <w:bCs/>
          <w:szCs w:val="20"/>
        </w:rPr>
        <w:t>⟹</w:t>
      </w:r>
      <w:r w:rsidRPr="0072395E">
        <w:rPr>
          <w:b/>
          <w:bCs/>
          <w:position w:val="-24"/>
          <w:szCs w:val="20"/>
        </w:rPr>
        <w:object w:dxaOrig="5920" w:dyaOrig="620" w14:anchorId="231F3A2A">
          <v:shape id="_x0000_i1048" type="#_x0000_t75" style="width:295.9pt;height:31.2pt" o:ole="">
            <v:imagedata r:id="rId57" o:title=""/>
          </v:shape>
          <o:OLEObject Type="Embed" ProgID="Equation.DSMT4" ShapeID="_x0000_i1048" DrawAspect="Content" ObjectID="_1770567877" r:id="rId58"/>
        </w:object>
      </w:r>
    </w:p>
    <w:p w14:paraId="3D7A55A8" w14:textId="77777777" w:rsidR="008E0FFF" w:rsidRPr="0072395E" w:rsidRDefault="008E0FFF" w:rsidP="004774A3">
      <w:pPr>
        <w:pBdr>
          <w:top w:val="single" w:sz="4" w:space="1" w:color="auto"/>
          <w:left w:val="single" w:sz="4" w:space="4" w:color="auto"/>
          <w:bottom w:val="single" w:sz="4" w:space="1" w:color="auto"/>
          <w:right w:val="single" w:sz="4" w:space="4" w:color="auto"/>
        </w:pBdr>
        <w:spacing w:line="240" w:lineRule="auto"/>
        <w:rPr>
          <w:b/>
          <w:bCs/>
          <w:szCs w:val="20"/>
        </w:rPr>
      </w:pPr>
      <w:r w:rsidRPr="0072395E">
        <w:rPr>
          <w:b/>
          <w:bCs/>
          <w:szCs w:val="20"/>
        </w:rPr>
        <w:t>- Ta có độ dinh dưỡng của phân lân được tính bằng hàm lượng P</w:t>
      </w:r>
      <w:r w:rsidRPr="0072395E">
        <w:rPr>
          <w:b/>
          <w:bCs/>
          <w:szCs w:val="20"/>
          <w:vertAlign w:val="subscript"/>
        </w:rPr>
        <w:t>2</w:t>
      </w:r>
      <w:r w:rsidRPr="0072395E">
        <w:rPr>
          <w:b/>
          <w:bCs/>
          <w:szCs w:val="20"/>
        </w:rPr>
        <w:t>O</w:t>
      </w:r>
      <w:r w:rsidRPr="0072395E">
        <w:rPr>
          <w:b/>
          <w:bCs/>
          <w:szCs w:val="20"/>
          <w:vertAlign w:val="subscript"/>
        </w:rPr>
        <w:t>5</w:t>
      </w:r>
      <w:r w:rsidRPr="0072395E">
        <w:rPr>
          <w:b/>
          <w:bCs/>
          <w:szCs w:val="20"/>
        </w:rPr>
        <w:t xml:space="preserve"> </w:t>
      </w:r>
      <w:r w:rsidRPr="0072395E">
        <w:rPr>
          <w:rFonts w:ascii="Cambria Math" w:hAnsi="Cambria Math" w:cs="Cambria Math"/>
          <w:b/>
          <w:bCs/>
          <w:szCs w:val="20"/>
        </w:rPr>
        <w:t>⟹</w:t>
      </w:r>
      <w:r w:rsidRPr="0072395E">
        <w:rPr>
          <w:b/>
          <w:bCs/>
          <w:szCs w:val="20"/>
        </w:rPr>
        <w:t xml:space="preserve"> Bảo toàn nguyên tố P</w:t>
      </w:r>
    </w:p>
    <w:p w14:paraId="1934DEA8" w14:textId="77777777" w:rsidR="008E0FFF" w:rsidRPr="0072395E" w:rsidRDefault="008E0FFF" w:rsidP="004774A3">
      <w:pPr>
        <w:pBdr>
          <w:top w:val="single" w:sz="4" w:space="1" w:color="auto"/>
          <w:left w:val="single" w:sz="4" w:space="4" w:color="auto"/>
          <w:bottom w:val="single" w:sz="4" w:space="1" w:color="auto"/>
          <w:right w:val="single" w:sz="4" w:space="4" w:color="auto"/>
        </w:pBdr>
        <w:spacing w:line="240" w:lineRule="auto"/>
        <w:rPr>
          <w:szCs w:val="20"/>
        </w:rPr>
      </w:pPr>
      <w:r w:rsidRPr="0072395E">
        <w:rPr>
          <w:position w:val="-14"/>
          <w:szCs w:val="20"/>
        </w:rPr>
        <w:object w:dxaOrig="6500" w:dyaOrig="380" w14:anchorId="00073334">
          <v:shape id="_x0000_i1049" type="#_x0000_t75" style="width:324.6pt;height:19.15pt" o:ole="">
            <v:imagedata r:id="rId59" o:title=""/>
          </v:shape>
          <o:OLEObject Type="Embed" ProgID="Equation.DSMT4" ShapeID="_x0000_i1049" DrawAspect="Content" ObjectID="_1770567878" r:id="rId60"/>
        </w:object>
      </w:r>
    </w:p>
    <w:p w14:paraId="1C4E9798" w14:textId="77777777" w:rsidR="008E0FFF" w:rsidRPr="0072395E" w:rsidRDefault="008E0FFF" w:rsidP="004774A3">
      <w:pPr>
        <w:pBdr>
          <w:top w:val="single" w:sz="4" w:space="1" w:color="auto"/>
          <w:left w:val="single" w:sz="4" w:space="4" w:color="auto"/>
          <w:bottom w:val="single" w:sz="4" w:space="1" w:color="auto"/>
          <w:right w:val="single" w:sz="4" w:space="4" w:color="auto"/>
        </w:pBdr>
        <w:spacing w:line="240" w:lineRule="auto"/>
        <w:rPr>
          <w:szCs w:val="20"/>
        </w:rPr>
      </w:pPr>
      <w:r w:rsidRPr="0072395E">
        <w:rPr>
          <w:rFonts w:ascii="Cambria Math" w:hAnsi="Cambria Math" w:cs="Cambria Math"/>
          <w:szCs w:val="20"/>
        </w:rPr>
        <w:t>⟹</w:t>
      </w:r>
      <w:r w:rsidRPr="0072395E">
        <w:rPr>
          <w:position w:val="-24"/>
          <w:szCs w:val="20"/>
        </w:rPr>
        <w:object w:dxaOrig="3280" w:dyaOrig="620" w14:anchorId="2F44127B">
          <v:shape id="_x0000_i1050" type="#_x0000_t75" style="width:163.55pt;height:31.2pt" o:ole="">
            <v:imagedata r:id="rId61" o:title=""/>
          </v:shape>
          <o:OLEObject Type="Embed" ProgID="Equation.DSMT4" ShapeID="_x0000_i1050" DrawAspect="Content" ObjectID="_1770567879" r:id="rId62"/>
        </w:object>
      </w:r>
      <w:r w:rsidRPr="0072395E">
        <w:rPr>
          <w:szCs w:val="20"/>
        </w:rPr>
        <w:t xml:space="preserve"> </w:t>
      </w:r>
    </w:p>
    <w:p w14:paraId="0E1A5D6A" w14:textId="77777777" w:rsidR="008E0FFF" w:rsidRPr="0072395E" w:rsidRDefault="008E0FFF" w:rsidP="008E0FFF">
      <w:pPr>
        <w:spacing w:line="240" w:lineRule="auto"/>
        <w:rPr>
          <w:szCs w:val="20"/>
        </w:rPr>
      </w:pPr>
      <w:r w:rsidRPr="0072395E">
        <w:rPr>
          <w:b/>
          <w:bCs/>
          <w:szCs w:val="20"/>
        </w:rPr>
        <w:t>Câu 4:</w:t>
      </w:r>
      <w:r w:rsidRPr="0072395E">
        <w:rPr>
          <w:szCs w:val="20"/>
        </w:rPr>
        <w:t xml:space="preserve"> Một loại phân kali có thành phần chính là KCl (còn lại là các tạp chất không chứa kali) được sản xuất từ quặng xinvinit có độ dinh dưỡng 55%. Phần trăm khối lượng của KCl trong loại phân kali đó là </w:t>
      </w:r>
    </w:p>
    <w:p w14:paraId="247E7204" w14:textId="77777777" w:rsidR="008E0FFF" w:rsidRPr="0072395E" w:rsidRDefault="008E0FFF" w:rsidP="008E0FFF">
      <w:pPr>
        <w:spacing w:line="240" w:lineRule="auto"/>
        <w:ind w:firstLine="710"/>
        <w:rPr>
          <w:szCs w:val="20"/>
        </w:rPr>
      </w:pPr>
      <w:r w:rsidRPr="0072395E">
        <w:rPr>
          <w:szCs w:val="20"/>
        </w:rPr>
        <w:t xml:space="preserve">A. 95,51%. </w:t>
      </w:r>
      <w:r w:rsidRPr="0072395E">
        <w:rPr>
          <w:szCs w:val="20"/>
        </w:rPr>
        <w:tab/>
      </w:r>
      <w:r w:rsidRPr="0072395E">
        <w:rPr>
          <w:szCs w:val="20"/>
        </w:rPr>
        <w:tab/>
        <w:t xml:space="preserve">B. 88,52%. </w:t>
      </w:r>
      <w:r w:rsidRPr="0072395E">
        <w:rPr>
          <w:szCs w:val="20"/>
        </w:rPr>
        <w:tab/>
      </w:r>
      <w:r w:rsidRPr="0072395E">
        <w:rPr>
          <w:szCs w:val="20"/>
        </w:rPr>
        <w:tab/>
        <w:t xml:space="preserve">C. 65,75%. </w:t>
      </w:r>
      <w:r w:rsidRPr="0072395E">
        <w:rPr>
          <w:szCs w:val="20"/>
        </w:rPr>
        <w:tab/>
      </w:r>
      <w:r w:rsidRPr="0072395E">
        <w:rPr>
          <w:szCs w:val="20"/>
        </w:rPr>
        <w:tab/>
        <w:t xml:space="preserve">D. 87,18%. </w:t>
      </w:r>
    </w:p>
    <w:p w14:paraId="21E8DA5F" w14:textId="77777777" w:rsidR="008E0FFF" w:rsidRPr="0072395E" w:rsidRDefault="008E0FFF" w:rsidP="008E0FFF">
      <w:pPr>
        <w:spacing w:line="240" w:lineRule="auto"/>
        <w:jc w:val="center"/>
        <w:rPr>
          <w:b/>
          <w:bCs/>
          <w:szCs w:val="20"/>
        </w:rPr>
      </w:pPr>
      <w:r w:rsidRPr="0072395E">
        <w:rPr>
          <w:b/>
          <w:bCs/>
          <w:szCs w:val="20"/>
        </w:rPr>
        <w:t>Hướng dẫn</w:t>
      </w:r>
    </w:p>
    <w:p w14:paraId="7D0E3CF5" w14:textId="77777777" w:rsidR="008E0FFF" w:rsidRPr="0072395E" w:rsidRDefault="008E0FFF" w:rsidP="004774A3">
      <w:pPr>
        <w:pBdr>
          <w:top w:val="single" w:sz="4" w:space="1" w:color="auto"/>
          <w:left w:val="single" w:sz="4" w:space="4" w:color="auto"/>
          <w:bottom w:val="single" w:sz="4" w:space="1" w:color="auto"/>
          <w:right w:val="single" w:sz="4" w:space="4" w:color="auto"/>
        </w:pBdr>
        <w:spacing w:line="240" w:lineRule="auto"/>
        <w:rPr>
          <w:b/>
          <w:bCs/>
          <w:szCs w:val="20"/>
        </w:rPr>
      </w:pPr>
      <w:r w:rsidRPr="0072395E">
        <w:rPr>
          <w:b/>
          <w:bCs/>
          <w:szCs w:val="20"/>
        </w:rPr>
        <w:t>- Ta có độ dinh dưỡng của phân Kali được tính bằng hàm lượng K</w:t>
      </w:r>
      <w:r w:rsidRPr="0072395E">
        <w:rPr>
          <w:b/>
          <w:bCs/>
          <w:szCs w:val="20"/>
          <w:vertAlign w:val="subscript"/>
        </w:rPr>
        <w:t>2</w:t>
      </w:r>
      <w:r w:rsidRPr="0072395E">
        <w:rPr>
          <w:b/>
          <w:bCs/>
          <w:szCs w:val="20"/>
        </w:rPr>
        <w:t xml:space="preserve">O </w:t>
      </w:r>
    </w:p>
    <w:p w14:paraId="26458A07" w14:textId="77777777" w:rsidR="008E0FFF" w:rsidRPr="0072395E" w:rsidRDefault="008E0FFF" w:rsidP="004774A3">
      <w:pPr>
        <w:pBdr>
          <w:top w:val="single" w:sz="4" w:space="1" w:color="auto"/>
          <w:left w:val="single" w:sz="4" w:space="4" w:color="auto"/>
          <w:bottom w:val="single" w:sz="4" w:space="1" w:color="auto"/>
          <w:right w:val="single" w:sz="4" w:space="4" w:color="auto"/>
        </w:pBdr>
        <w:spacing w:line="240" w:lineRule="auto"/>
        <w:rPr>
          <w:b/>
          <w:bCs/>
          <w:szCs w:val="20"/>
        </w:rPr>
      </w:pPr>
      <w:r w:rsidRPr="0072395E">
        <w:rPr>
          <w:szCs w:val="20"/>
        </w:rPr>
        <w:t xml:space="preserve">- Chọn </w:t>
      </w:r>
      <w:r w:rsidRPr="0072395E">
        <w:rPr>
          <w:b/>
          <w:bCs/>
          <w:szCs w:val="20"/>
        </w:rPr>
        <w:t xml:space="preserve">m </w:t>
      </w:r>
      <w:r w:rsidRPr="0072395E">
        <w:rPr>
          <w:b/>
          <w:bCs/>
          <w:szCs w:val="20"/>
          <w:vertAlign w:val="subscript"/>
        </w:rPr>
        <w:t>phân</w:t>
      </w:r>
      <w:r w:rsidRPr="0072395E">
        <w:rPr>
          <w:b/>
          <w:bCs/>
          <w:szCs w:val="20"/>
        </w:rPr>
        <w:t xml:space="preserve"> = 100 gam </w:t>
      </w:r>
      <w:r w:rsidRPr="0072395E">
        <w:rPr>
          <w:rFonts w:ascii="Cambria Math" w:hAnsi="Cambria Math" w:cs="Cambria Math"/>
          <w:b/>
          <w:bCs/>
          <w:szCs w:val="20"/>
        </w:rPr>
        <w:t>⟹</w:t>
      </w:r>
      <w:r w:rsidRPr="0072395E">
        <w:rPr>
          <w:b/>
          <w:bCs/>
          <w:szCs w:val="20"/>
        </w:rPr>
        <w:t xml:space="preserve"> </w:t>
      </w:r>
      <w:r w:rsidRPr="0072395E">
        <w:rPr>
          <w:b/>
          <w:bCs/>
          <w:position w:val="-14"/>
          <w:szCs w:val="20"/>
        </w:rPr>
        <w:object w:dxaOrig="1620" w:dyaOrig="380" w14:anchorId="6185C230">
          <v:shape id="_x0000_i1051" type="#_x0000_t75" style="width:80.75pt;height:19.15pt" o:ole="">
            <v:imagedata r:id="rId63" o:title=""/>
          </v:shape>
          <o:OLEObject Type="Embed" ProgID="Equation.DSMT4" ShapeID="_x0000_i1051" DrawAspect="Content" ObjectID="_1770567880" r:id="rId64"/>
        </w:object>
      </w:r>
      <w:r w:rsidRPr="0072395E">
        <w:rPr>
          <w:b/>
          <w:bCs/>
          <w:position w:val="-24"/>
          <w:szCs w:val="20"/>
        </w:rPr>
        <w:object w:dxaOrig="2640" w:dyaOrig="620" w14:anchorId="63779A2E">
          <v:shape id="_x0000_i1052" type="#_x0000_t75" style="width:132.35pt;height:31.2pt" o:ole="">
            <v:imagedata r:id="rId65" o:title=""/>
          </v:shape>
          <o:OLEObject Type="Embed" ProgID="Equation.DSMT4" ShapeID="_x0000_i1052" DrawAspect="Content" ObjectID="_1770567881" r:id="rId66"/>
        </w:object>
      </w:r>
    </w:p>
    <w:p w14:paraId="54CCEE4E" w14:textId="77777777" w:rsidR="008E0FFF" w:rsidRPr="0072395E" w:rsidRDefault="008E0FFF" w:rsidP="004774A3">
      <w:pPr>
        <w:pBdr>
          <w:top w:val="single" w:sz="4" w:space="1" w:color="auto"/>
          <w:left w:val="single" w:sz="4" w:space="4" w:color="auto"/>
          <w:bottom w:val="single" w:sz="4" w:space="1" w:color="auto"/>
          <w:right w:val="single" w:sz="4" w:space="4" w:color="auto"/>
        </w:pBdr>
        <w:spacing w:line="240" w:lineRule="auto"/>
        <w:rPr>
          <w:b/>
          <w:bCs/>
          <w:szCs w:val="20"/>
        </w:rPr>
      </w:pPr>
      <w:r w:rsidRPr="0072395E">
        <w:rPr>
          <w:b/>
          <w:bCs/>
          <w:szCs w:val="20"/>
        </w:rPr>
        <w:t xml:space="preserve">Bảo toàn nguyên tố K: KCl </w:t>
      </w:r>
      <w:r w:rsidRPr="0072395E">
        <w:rPr>
          <w:rFonts w:ascii="Cambria Math" w:hAnsi="Cambria Math" w:cs="Cambria Math"/>
          <w:b/>
          <w:bCs/>
          <w:szCs w:val="20"/>
        </w:rPr>
        <w:t>⟶</w:t>
      </w:r>
      <w:r w:rsidRPr="0072395E">
        <w:rPr>
          <w:b/>
          <w:bCs/>
          <w:szCs w:val="20"/>
        </w:rPr>
        <w:t xml:space="preserve"> K</w:t>
      </w:r>
      <w:r w:rsidRPr="0072395E">
        <w:rPr>
          <w:b/>
          <w:bCs/>
          <w:szCs w:val="20"/>
          <w:vertAlign w:val="subscript"/>
        </w:rPr>
        <w:t>2</w:t>
      </w:r>
      <w:r w:rsidRPr="0072395E">
        <w:rPr>
          <w:b/>
          <w:bCs/>
          <w:szCs w:val="20"/>
        </w:rPr>
        <w:t xml:space="preserve">O </w:t>
      </w:r>
      <w:r w:rsidRPr="0072395E">
        <w:rPr>
          <w:b/>
          <w:bCs/>
          <w:position w:val="-14"/>
          <w:szCs w:val="20"/>
        </w:rPr>
        <w:object w:dxaOrig="5539" w:dyaOrig="380" w14:anchorId="7E62C261">
          <v:shape id="_x0000_i1053" type="#_x0000_t75" style="width:276.75pt;height:19.15pt" o:ole="">
            <v:imagedata r:id="rId67" o:title=""/>
          </v:shape>
          <o:OLEObject Type="Embed" ProgID="Equation.DSMT4" ShapeID="_x0000_i1053" DrawAspect="Content" ObjectID="_1770567882" r:id="rId68"/>
        </w:object>
      </w:r>
    </w:p>
    <w:p w14:paraId="54DF1647" w14:textId="77777777" w:rsidR="008E0FFF" w:rsidRPr="0072395E" w:rsidRDefault="008E0FFF" w:rsidP="004774A3">
      <w:pPr>
        <w:pBdr>
          <w:top w:val="single" w:sz="4" w:space="1" w:color="auto"/>
          <w:left w:val="single" w:sz="4" w:space="4" w:color="auto"/>
          <w:bottom w:val="single" w:sz="4" w:space="1" w:color="auto"/>
          <w:right w:val="single" w:sz="4" w:space="4" w:color="auto"/>
        </w:pBdr>
        <w:spacing w:line="240" w:lineRule="auto"/>
        <w:rPr>
          <w:szCs w:val="20"/>
        </w:rPr>
      </w:pPr>
      <w:r w:rsidRPr="0072395E">
        <w:rPr>
          <w:b/>
          <w:bCs/>
          <w:position w:val="-24"/>
          <w:szCs w:val="20"/>
        </w:rPr>
        <w:object w:dxaOrig="3420" w:dyaOrig="620" w14:anchorId="2DC8041E">
          <v:shape id="_x0000_i1054" type="#_x0000_t75" style="width:170.65pt;height:31.2pt" o:ole="">
            <v:imagedata r:id="rId69" o:title=""/>
          </v:shape>
          <o:OLEObject Type="Embed" ProgID="Equation.DSMT4" ShapeID="_x0000_i1054" DrawAspect="Content" ObjectID="_1770567883" r:id="rId70"/>
        </w:object>
      </w:r>
    </w:p>
    <w:p w14:paraId="0D6689DF" w14:textId="44D8D1A9" w:rsidR="008E0FFF" w:rsidRPr="0072395E" w:rsidRDefault="008E0FFF" w:rsidP="008E0FFF">
      <w:pPr>
        <w:spacing w:line="240" w:lineRule="auto"/>
        <w:rPr>
          <w:szCs w:val="20"/>
        </w:rPr>
      </w:pPr>
      <w:r w:rsidRPr="0072395E">
        <w:rPr>
          <w:b/>
          <w:bCs/>
          <w:szCs w:val="20"/>
        </w:rPr>
        <w:t>Câu 5:</w:t>
      </w:r>
      <w:r w:rsidRPr="0072395E">
        <w:rPr>
          <w:szCs w:val="20"/>
        </w:rPr>
        <w:t xml:space="preserve"> Một loại phân đạm phân đạm có chứa 98,5% (NH</w:t>
      </w:r>
      <w:r w:rsidRPr="0072395E">
        <w:rPr>
          <w:szCs w:val="20"/>
          <w:vertAlign w:val="subscript"/>
        </w:rPr>
        <w:t>2</w:t>
      </w:r>
      <w:r w:rsidRPr="0072395E">
        <w:rPr>
          <w:szCs w:val="20"/>
        </w:rPr>
        <w:t>)</w:t>
      </w:r>
      <w:r w:rsidRPr="0072395E">
        <w:rPr>
          <w:szCs w:val="20"/>
          <w:vertAlign w:val="subscript"/>
        </w:rPr>
        <w:t>2</w:t>
      </w:r>
      <w:r w:rsidRPr="0072395E">
        <w:rPr>
          <w:szCs w:val="20"/>
        </w:rPr>
        <w:t>CO, thành phần còn lại gồm các chất không chứa ni</w:t>
      </w:r>
      <w:r w:rsidR="006759A6">
        <w:rPr>
          <w:szCs w:val="20"/>
        </w:rPr>
        <w:t>trogen</w:t>
      </w:r>
      <w:r w:rsidRPr="0072395E">
        <w:rPr>
          <w:szCs w:val="20"/>
        </w:rPr>
        <w:t xml:space="preserve">. Độ dinh dưỡng của loại phân đạm này là </w:t>
      </w:r>
    </w:p>
    <w:p w14:paraId="31C3EEF4" w14:textId="77777777" w:rsidR="008E0FFF" w:rsidRPr="0072395E" w:rsidRDefault="008E0FFF" w:rsidP="008E0FFF">
      <w:pPr>
        <w:spacing w:line="240" w:lineRule="auto"/>
        <w:ind w:firstLine="710"/>
        <w:rPr>
          <w:szCs w:val="20"/>
        </w:rPr>
      </w:pPr>
      <w:r w:rsidRPr="0072395E">
        <w:rPr>
          <w:szCs w:val="20"/>
        </w:rPr>
        <w:t xml:space="preserve">A. 27,91%. </w:t>
      </w:r>
      <w:r w:rsidRPr="0072395E">
        <w:rPr>
          <w:szCs w:val="20"/>
        </w:rPr>
        <w:tab/>
      </w:r>
      <w:r w:rsidRPr="0072395E">
        <w:rPr>
          <w:szCs w:val="20"/>
        </w:rPr>
        <w:tab/>
        <w:t xml:space="preserve">B. 45,97%. </w:t>
      </w:r>
      <w:r w:rsidRPr="0072395E">
        <w:rPr>
          <w:szCs w:val="20"/>
        </w:rPr>
        <w:tab/>
      </w:r>
      <w:r w:rsidRPr="0072395E">
        <w:rPr>
          <w:szCs w:val="20"/>
        </w:rPr>
        <w:tab/>
        <w:t xml:space="preserve">C. 72,23%. </w:t>
      </w:r>
      <w:r w:rsidRPr="0072395E">
        <w:rPr>
          <w:szCs w:val="20"/>
        </w:rPr>
        <w:tab/>
      </w:r>
      <w:r w:rsidRPr="0072395E">
        <w:rPr>
          <w:szCs w:val="20"/>
        </w:rPr>
        <w:tab/>
        <w:t xml:space="preserve">D. 22,98%. </w:t>
      </w:r>
    </w:p>
    <w:p w14:paraId="44B2D04C" w14:textId="77777777" w:rsidR="008E0FFF" w:rsidRPr="0072395E" w:rsidRDefault="008E0FFF" w:rsidP="008E0FFF">
      <w:pPr>
        <w:spacing w:line="240" w:lineRule="auto"/>
        <w:jc w:val="center"/>
        <w:rPr>
          <w:b/>
          <w:bCs/>
          <w:szCs w:val="20"/>
        </w:rPr>
      </w:pPr>
      <w:r w:rsidRPr="0072395E">
        <w:rPr>
          <w:b/>
          <w:bCs/>
          <w:szCs w:val="20"/>
        </w:rPr>
        <w:t>Hướng dẫn</w:t>
      </w:r>
    </w:p>
    <w:p w14:paraId="1AEDBC4B" w14:textId="77777777" w:rsidR="008E0FFF" w:rsidRPr="0072395E" w:rsidRDefault="008E0FFF" w:rsidP="004774A3">
      <w:pPr>
        <w:pBdr>
          <w:top w:val="single" w:sz="4" w:space="1" w:color="auto"/>
          <w:left w:val="single" w:sz="4" w:space="4" w:color="auto"/>
          <w:bottom w:val="single" w:sz="4" w:space="1" w:color="auto"/>
          <w:right w:val="single" w:sz="4" w:space="4" w:color="auto"/>
        </w:pBdr>
        <w:spacing w:line="240" w:lineRule="auto"/>
        <w:rPr>
          <w:b/>
          <w:bCs/>
          <w:szCs w:val="20"/>
        </w:rPr>
      </w:pPr>
      <w:r w:rsidRPr="0072395E">
        <w:rPr>
          <w:szCs w:val="20"/>
        </w:rPr>
        <w:t xml:space="preserve">- Chọn </w:t>
      </w:r>
      <w:r w:rsidRPr="0072395E">
        <w:rPr>
          <w:b/>
          <w:bCs/>
          <w:szCs w:val="20"/>
        </w:rPr>
        <w:t xml:space="preserve">m </w:t>
      </w:r>
      <w:r w:rsidRPr="0072395E">
        <w:rPr>
          <w:b/>
          <w:bCs/>
          <w:szCs w:val="20"/>
          <w:vertAlign w:val="subscript"/>
        </w:rPr>
        <w:t>phân</w:t>
      </w:r>
      <w:r w:rsidRPr="0072395E">
        <w:rPr>
          <w:b/>
          <w:bCs/>
          <w:szCs w:val="20"/>
        </w:rPr>
        <w:t xml:space="preserve"> = 100 gam</w:t>
      </w:r>
      <w:r w:rsidRPr="0072395E">
        <w:rPr>
          <w:rFonts w:ascii="Cambria Math" w:hAnsi="Cambria Math" w:cs="Cambria Math"/>
          <w:b/>
          <w:bCs/>
          <w:szCs w:val="20"/>
        </w:rPr>
        <w:t>⟹</w:t>
      </w:r>
      <w:r w:rsidRPr="0072395E">
        <w:rPr>
          <w:b/>
          <w:bCs/>
          <w:szCs w:val="20"/>
        </w:rPr>
        <w:t xml:space="preserve"> </w:t>
      </w:r>
      <w:r w:rsidRPr="0072395E">
        <w:rPr>
          <w:b/>
          <w:bCs/>
          <w:position w:val="-14"/>
          <w:szCs w:val="20"/>
        </w:rPr>
        <w:object w:dxaOrig="2220" w:dyaOrig="380" w14:anchorId="6D52B68E">
          <v:shape id="_x0000_i1055" type="#_x0000_t75" style="width:111.1pt;height:19.15pt" o:ole="">
            <v:imagedata r:id="rId71" o:title=""/>
          </v:shape>
          <o:OLEObject Type="Embed" ProgID="Equation.DSMT4" ShapeID="_x0000_i1055" DrawAspect="Content" ObjectID="_1770567884" r:id="rId72"/>
        </w:object>
      </w:r>
      <w:r w:rsidRPr="0072395E">
        <w:rPr>
          <w:b/>
          <w:bCs/>
          <w:position w:val="-24"/>
          <w:szCs w:val="20"/>
        </w:rPr>
        <w:object w:dxaOrig="2460" w:dyaOrig="620" w14:anchorId="1932669D">
          <v:shape id="_x0000_i1056" type="#_x0000_t75" style="width:122.75pt;height:31.2pt" o:ole="">
            <v:imagedata r:id="rId73" o:title=""/>
          </v:shape>
          <o:OLEObject Type="Embed" ProgID="Equation.DSMT4" ShapeID="_x0000_i1056" DrawAspect="Content" ObjectID="_1770567885" r:id="rId74"/>
        </w:object>
      </w:r>
    </w:p>
    <w:p w14:paraId="2D5D4411" w14:textId="77777777" w:rsidR="008E0FFF" w:rsidRPr="00BE2844" w:rsidRDefault="008E0FFF" w:rsidP="004774A3">
      <w:pPr>
        <w:pBdr>
          <w:top w:val="single" w:sz="4" w:space="1" w:color="auto"/>
          <w:left w:val="single" w:sz="4" w:space="4" w:color="auto"/>
          <w:bottom w:val="single" w:sz="4" w:space="1" w:color="auto"/>
          <w:right w:val="single" w:sz="4" w:space="4" w:color="auto"/>
        </w:pBdr>
        <w:spacing w:line="240" w:lineRule="auto"/>
        <w:rPr>
          <w:b/>
          <w:bCs/>
          <w:szCs w:val="20"/>
          <w:lang w:val="pt-BR"/>
        </w:rPr>
      </w:pPr>
      <w:r w:rsidRPr="00BE2844">
        <w:rPr>
          <w:b/>
          <w:bCs/>
          <w:szCs w:val="20"/>
          <w:lang w:val="pt-BR"/>
        </w:rPr>
        <w:t xml:space="preserve">Bảo toàn nguyên tố N: </w:t>
      </w:r>
      <w:r w:rsidRPr="0072395E">
        <w:rPr>
          <w:b/>
          <w:bCs/>
          <w:position w:val="-24"/>
          <w:szCs w:val="20"/>
        </w:rPr>
        <w:object w:dxaOrig="6259" w:dyaOrig="620" w14:anchorId="3D9766C8">
          <v:shape id="_x0000_i1057" type="#_x0000_t75" style="width:313.4pt;height:31.2pt" o:ole="">
            <v:imagedata r:id="rId75" o:title=""/>
          </v:shape>
          <o:OLEObject Type="Embed" ProgID="Equation.DSMT4" ShapeID="_x0000_i1057" DrawAspect="Content" ObjectID="_1770567886" r:id="rId76"/>
        </w:object>
      </w:r>
    </w:p>
    <w:p w14:paraId="6E090A34" w14:textId="7F181100" w:rsidR="008E0FFF" w:rsidRPr="0072395E" w:rsidRDefault="008E0FFF" w:rsidP="008E0FFF">
      <w:pPr>
        <w:spacing w:line="240" w:lineRule="auto"/>
        <w:rPr>
          <w:szCs w:val="20"/>
          <w:lang w:val="pt-BR"/>
        </w:rPr>
      </w:pPr>
      <w:r w:rsidRPr="0072395E">
        <w:rPr>
          <w:b/>
          <w:bCs/>
          <w:szCs w:val="20"/>
          <w:lang w:val="pt-BR"/>
        </w:rPr>
        <w:t>Câu 6:</w:t>
      </w:r>
      <w:r w:rsidRPr="0072395E">
        <w:rPr>
          <w:szCs w:val="20"/>
          <w:lang w:val="pt-BR"/>
        </w:rPr>
        <w:t xml:space="preserve"> Một loại phân lân có thành phần chính Ca(H</w:t>
      </w:r>
      <w:r w:rsidRPr="0072395E">
        <w:rPr>
          <w:szCs w:val="20"/>
          <w:vertAlign w:val="subscript"/>
          <w:lang w:val="pt-BR"/>
        </w:rPr>
        <w:t>2</w:t>
      </w:r>
      <w:r w:rsidRPr="0072395E">
        <w:rPr>
          <w:szCs w:val="20"/>
          <w:lang w:val="pt-BR"/>
        </w:rPr>
        <w:t>PO</w:t>
      </w:r>
      <w:r w:rsidRPr="0072395E">
        <w:rPr>
          <w:szCs w:val="20"/>
          <w:vertAlign w:val="subscript"/>
          <w:lang w:val="pt-BR"/>
        </w:rPr>
        <w:t>4</w:t>
      </w:r>
      <w:r w:rsidRPr="0072395E">
        <w:rPr>
          <w:szCs w:val="20"/>
          <w:lang w:val="pt-BR"/>
        </w:rPr>
        <w:t>)</w:t>
      </w:r>
      <w:r w:rsidRPr="0072395E">
        <w:rPr>
          <w:szCs w:val="20"/>
          <w:vertAlign w:val="subscript"/>
          <w:lang w:val="pt-BR"/>
        </w:rPr>
        <w:t>2</w:t>
      </w:r>
      <w:r w:rsidRPr="0072395E">
        <w:rPr>
          <w:szCs w:val="20"/>
          <w:lang w:val="pt-BR"/>
        </w:rPr>
        <w:t>.2CaSO</w:t>
      </w:r>
      <w:r w:rsidRPr="0072395E">
        <w:rPr>
          <w:szCs w:val="20"/>
          <w:vertAlign w:val="subscript"/>
          <w:lang w:val="pt-BR"/>
        </w:rPr>
        <w:t>4</w:t>
      </w:r>
      <w:r w:rsidRPr="0072395E">
        <w:rPr>
          <w:szCs w:val="20"/>
          <w:lang w:val="pt-BR"/>
        </w:rPr>
        <w:t xml:space="preserve"> và 10% tạp chất không chứa </w:t>
      </w:r>
      <w:r w:rsidR="006759A6">
        <w:rPr>
          <w:szCs w:val="20"/>
          <w:lang w:val="pt-BR"/>
        </w:rPr>
        <w:t>phosphorus</w:t>
      </w:r>
      <w:r w:rsidRPr="0072395E">
        <w:rPr>
          <w:szCs w:val="20"/>
          <w:lang w:val="pt-BR"/>
        </w:rPr>
        <w:t xml:space="preserve">. Hàm lượng dinh dưỡng trong loại phân lân đó là </w:t>
      </w:r>
    </w:p>
    <w:p w14:paraId="6BD95869" w14:textId="77777777" w:rsidR="008E0FFF" w:rsidRPr="0072395E" w:rsidRDefault="008E0FFF" w:rsidP="008E0FFF">
      <w:pPr>
        <w:spacing w:line="240" w:lineRule="auto"/>
        <w:ind w:firstLine="710"/>
        <w:rPr>
          <w:szCs w:val="20"/>
          <w:lang w:val="pt-BR"/>
        </w:rPr>
      </w:pPr>
      <w:r w:rsidRPr="0072395E">
        <w:rPr>
          <w:szCs w:val="20"/>
          <w:lang w:val="pt-BR"/>
        </w:rPr>
        <w:t xml:space="preserve">A. 36,42%. </w:t>
      </w:r>
      <w:r w:rsidRPr="0072395E">
        <w:rPr>
          <w:szCs w:val="20"/>
          <w:lang w:val="pt-BR"/>
        </w:rPr>
        <w:tab/>
      </w:r>
      <w:r w:rsidRPr="0072395E">
        <w:rPr>
          <w:szCs w:val="20"/>
          <w:lang w:val="pt-BR"/>
        </w:rPr>
        <w:tab/>
        <w:t xml:space="preserve">B. 28,40%. </w:t>
      </w:r>
      <w:r w:rsidRPr="0072395E">
        <w:rPr>
          <w:szCs w:val="20"/>
          <w:lang w:val="pt-BR"/>
        </w:rPr>
        <w:tab/>
      </w:r>
      <w:r w:rsidRPr="0072395E">
        <w:rPr>
          <w:szCs w:val="20"/>
          <w:lang w:val="pt-BR"/>
        </w:rPr>
        <w:tab/>
        <w:t xml:space="preserve">C. 25,26%. </w:t>
      </w:r>
      <w:r w:rsidRPr="0072395E">
        <w:rPr>
          <w:szCs w:val="20"/>
          <w:lang w:val="pt-BR"/>
        </w:rPr>
        <w:tab/>
      </w:r>
      <w:r w:rsidRPr="0072395E">
        <w:rPr>
          <w:szCs w:val="20"/>
          <w:lang w:val="pt-BR"/>
        </w:rPr>
        <w:tab/>
        <w:t xml:space="preserve">D. 31,0%. </w:t>
      </w:r>
    </w:p>
    <w:p w14:paraId="0C21A72A" w14:textId="77777777" w:rsidR="008E0FFF" w:rsidRPr="0072395E" w:rsidRDefault="008E0FFF" w:rsidP="008E0FFF">
      <w:pPr>
        <w:spacing w:line="240" w:lineRule="auto"/>
        <w:jc w:val="center"/>
        <w:rPr>
          <w:b/>
          <w:bCs/>
          <w:szCs w:val="20"/>
          <w:lang w:val="pt-BR"/>
        </w:rPr>
      </w:pPr>
      <w:r w:rsidRPr="0072395E">
        <w:rPr>
          <w:b/>
          <w:bCs/>
          <w:szCs w:val="20"/>
          <w:lang w:val="pt-BR"/>
        </w:rPr>
        <w:t>Hướng dẫn</w:t>
      </w:r>
    </w:p>
    <w:p w14:paraId="0216A2D8" w14:textId="77777777" w:rsidR="008E0FFF" w:rsidRPr="0072395E" w:rsidRDefault="008E0FFF" w:rsidP="004774A3">
      <w:pPr>
        <w:pBdr>
          <w:top w:val="single" w:sz="4" w:space="1" w:color="auto"/>
          <w:left w:val="single" w:sz="4" w:space="4" w:color="auto"/>
          <w:bottom w:val="single" w:sz="4" w:space="1" w:color="auto"/>
          <w:right w:val="single" w:sz="4" w:space="4" w:color="auto"/>
        </w:pBdr>
        <w:spacing w:line="240" w:lineRule="auto"/>
        <w:rPr>
          <w:b/>
          <w:bCs/>
          <w:szCs w:val="20"/>
          <w:lang w:val="pt-BR"/>
        </w:rPr>
      </w:pPr>
      <w:r w:rsidRPr="0072395E">
        <w:rPr>
          <w:szCs w:val="20"/>
          <w:lang w:val="pt-BR"/>
        </w:rPr>
        <w:t xml:space="preserve">- Chọn </w:t>
      </w:r>
      <w:r w:rsidRPr="0072395E">
        <w:rPr>
          <w:b/>
          <w:bCs/>
          <w:szCs w:val="20"/>
          <w:lang w:val="pt-BR"/>
        </w:rPr>
        <w:t xml:space="preserve">m </w:t>
      </w:r>
      <w:r w:rsidRPr="0072395E">
        <w:rPr>
          <w:b/>
          <w:bCs/>
          <w:szCs w:val="20"/>
          <w:vertAlign w:val="subscript"/>
          <w:lang w:val="pt-BR"/>
        </w:rPr>
        <w:t>phân</w:t>
      </w:r>
      <w:r w:rsidRPr="0072395E">
        <w:rPr>
          <w:b/>
          <w:bCs/>
          <w:szCs w:val="20"/>
          <w:lang w:val="pt-BR"/>
        </w:rPr>
        <w:t xml:space="preserve"> = 100 gam </w:t>
      </w:r>
      <w:r w:rsidRPr="0072395E">
        <w:rPr>
          <w:rFonts w:ascii="Cambria Math" w:hAnsi="Cambria Math" w:cs="Cambria Math"/>
          <w:b/>
          <w:bCs/>
          <w:szCs w:val="20"/>
        </w:rPr>
        <w:t>⟹</w:t>
      </w:r>
      <w:r w:rsidRPr="0072395E">
        <w:rPr>
          <w:b/>
          <w:bCs/>
          <w:position w:val="-24"/>
          <w:szCs w:val="20"/>
        </w:rPr>
        <w:object w:dxaOrig="5660" w:dyaOrig="620" w14:anchorId="744EE703">
          <v:shape id="_x0000_i1058" type="#_x0000_t75" style="width:283.4pt;height:31.2pt" o:ole="">
            <v:imagedata r:id="rId77" o:title=""/>
          </v:shape>
          <o:OLEObject Type="Embed" ProgID="Equation.DSMT4" ShapeID="_x0000_i1058" DrawAspect="Content" ObjectID="_1770567887" r:id="rId78"/>
        </w:object>
      </w:r>
    </w:p>
    <w:p w14:paraId="3971EEDE" w14:textId="77777777" w:rsidR="008E0FFF" w:rsidRPr="0072395E" w:rsidRDefault="008E0FFF" w:rsidP="004774A3">
      <w:pPr>
        <w:pBdr>
          <w:top w:val="single" w:sz="4" w:space="1" w:color="auto"/>
          <w:left w:val="single" w:sz="4" w:space="4" w:color="auto"/>
          <w:bottom w:val="single" w:sz="4" w:space="1" w:color="auto"/>
          <w:right w:val="single" w:sz="4" w:space="4" w:color="auto"/>
        </w:pBdr>
        <w:spacing w:line="240" w:lineRule="auto"/>
        <w:rPr>
          <w:b/>
          <w:bCs/>
          <w:szCs w:val="20"/>
        </w:rPr>
      </w:pPr>
      <w:r w:rsidRPr="0072395E">
        <w:rPr>
          <w:rFonts w:ascii="Cambria Math" w:hAnsi="Cambria Math" w:cs="Cambria Math"/>
          <w:b/>
          <w:bCs/>
          <w:szCs w:val="20"/>
        </w:rPr>
        <w:t>⟹</w:t>
      </w:r>
      <w:r w:rsidRPr="0072395E">
        <w:rPr>
          <w:b/>
          <w:bCs/>
          <w:szCs w:val="20"/>
        </w:rPr>
        <w:t xml:space="preserve"> Bảo toàn nguyên tố P</w:t>
      </w:r>
    </w:p>
    <w:p w14:paraId="62E58F8B" w14:textId="77777777" w:rsidR="008E0FFF" w:rsidRPr="0072395E" w:rsidRDefault="008E0FFF" w:rsidP="004774A3">
      <w:pPr>
        <w:pBdr>
          <w:top w:val="single" w:sz="4" w:space="1" w:color="auto"/>
          <w:left w:val="single" w:sz="4" w:space="4" w:color="auto"/>
          <w:bottom w:val="single" w:sz="4" w:space="1" w:color="auto"/>
          <w:right w:val="single" w:sz="4" w:space="4" w:color="auto"/>
        </w:pBdr>
        <w:spacing w:line="240" w:lineRule="auto"/>
        <w:rPr>
          <w:szCs w:val="20"/>
        </w:rPr>
      </w:pPr>
      <w:r w:rsidRPr="0072395E">
        <w:rPr>
          <w:position w:val="-24"/>
          <w:szCs w:val="20"/>
        </w:rPr>
        <w:object w:dxaOrig="7200" w:dyaOrig="620" w14:anchorId="12014E8F">
          <v:shape id="_x0000_i1059" type="#_x0000_t75" style="width:5in;height:31.2pt" o:ole="">
            <v:imagedata r:id="rId79" o:title=""/>
          </v:shape>
          <o:OLEObject Type="Embed" ProgID="Equation.DSMT4" ShapeID="_x0000_i1059" DrawAspect="Content" ObjectID="_1770567888" r:id="rId80"/>
        </w:object>
      </w:r>
    </w:p>
    <w:p w14:paraId="1BC0B09F" w14:textId="432449CB" w:rsidR="008E0FFF" w:rsidRPr="0072395E" w:rsidRDefault="008E0FFF" w:rsidP="008E0FFF">
      <w:pPr>
        <w:spacing w:line="240" w:lineRule="auto"/>
        <w:rPr>
          <w:szCs w:val="20"/>
        </w:rPr>
      </w:pPr>
      <w:r w:rsidRPr="0072395E">
        <w:rPr>
          <w:b/>
          <w:bCs/>
          <w:szCs w:val="20"/>
        </w:rPr>
        <w:t>Câu 7:</w:t>
      </w:r>
      <w:r w:rsidRPr="0072395E">
        <w:rPr>
          <w:szCs w:val="20"/>
        </w:rPr>
        <w:t xml:space="preserve"> Cho m gam một loại quặng </w:t>
      </w:r>
      <w:r w:rsidR="006759A6">
        <w:rPr>
          <w:szCs w:val="20"/>
        </w:rPr>
        <w:t>phosphor</w:t>
      </w:r>
      <w:r w:rsidRPr="0072395E">
        <w:rPr>
          <w:szCs w:val="20"/>
        </w:rPr>
        <w:t>it</w:t>
      </w:r>
      <w:r w:rsidR="006759A6">
        <w:rPr>
          <w:szCs w:val="20"/>
        </w:rPr>
        <w:t>e</w:t>
      </w:r>
      <w:r w:rsidRPr="0072395E">
        <w:rPr>
          <w:szCs w:val="20"/>
        </w:rPr>
        <w:t xml:space="preserve"> (chứa 7% là tạp chất trơ) tác dụng vừa đủ với H</w:t>
      </w:r>
      <w:r w:rsidRPr="0072395E">
        <w:rPr>
          <w:szCs w:val="20"/>
          <w:vertAlign w:val="subscript"/>
        </w:rPr>
        <w:t>2</w:t>
      </w:r>
      <w:r w:rsidRPr="0072395E">
        <w:rPr>
          <w:szCs w:val="20"/>
        </w:rPr>
        <w:t>SO</w:t>
      </w:r>
      <w:r w:rsidRPr="0072395E">
        <w:rPr>
          <w:szCs w:val="20"/>
          <w:vertAlign w:val="subscript"/>
        </w:rPr>
        <w:t>4</w:t>
      </w:r>
      <w:r w:rsidRPr="0072395E">
        <w:rPr>
          <w:szCs w:val="20"/>
        </w:rPr>
        <w:t xml:space="preserve"> đặc để sản xuất </w:t>
      </w:r>
      <w:r w:rsidR="006759A6">
        <w:rPr>
          <w:szCs w:val="20"/>
        </w:rPr>
        <w:t>superphosphate</w:t>
      </w:r>
      <w:r w:rsidRPr="0072395E">
        <w:rPr>
          <w:szCs w:val="20"/>
        </w:rPr>
        <w:t xml:space="preserve"> đơn. Độ dinh dưỡng của </w:t>
      </w:r>
      <w:r w:rsidR="006759A6">
        <w:rPr>
          <w:szCs w:val="20"/>
        </w:rPr>
        <w:t>superphosphate</w:t>
      </w:r>
      <w:r w:rsidRPr="0072395E">
        <w:rPr>
          <w:szCs w:val="20"/>
        </w:rPr>
        <w:t xml:space="preserve"> đơn thu được khi làm khan hỗn hợp sau phản ứng là.</w:t>
      </w:r>
    </w:p>
    <w:p w14:paraId="4A449788" w14:textId="77777777" w:rsidR="008E0FFF" w:rsidRPr="0072395E" w:rsidRDefault="008E0FFF" w:rsidP="008E0FFF">
      <w:pPr>
        <w:spacing w:line="240" w:lineRule="auto"/>
        <w:ind w:firstLine="720"/>
        <w:rPr>
          <w:szCs w:val="20"/>
        </w:rPr>
      </w:pPr>
      <w:r w:rsidRPr="0072395E">
        <w:rPr>
          <w:szCs w:val="20"/>
        </w:rPr>
        <w:t>A. 53,62%.</w:t>
      </w:r>
      <w:r w:rsidRPr="0072395E">
        <w:rPr>
          <w:szCs w:val="20"/>
        </w:rPr>
        <w:tab/>
      </w:r>
      <w:r w:rsidRPr="0072395E">
        <w:rPr>
          <w:szCs w:val="20"/>
        </w:rPr>
        <w:tab/>
        <w:t>B. 34,2%.</w:t>
      </w:r>
      <w:r w:rsidRPr="0072395E">
        <w:rPr>
          <w:szCs w:val="20"/>
        </w:rPr>
        <w:tab/>
      </w:r>
      <w:r w:rsidRPr="0072395E">
        <w:rPr>
          <w:szCs w:val="20"/>
        </w:rPr>
        <w:tab/>
        <w:t xml:space="preserve">C. 42,6%. </w:t>
      </w:r>
      <w:r w:rsidRPr="0072395E">
        <w:rPr>
          <w:szCs w:val="20"/>
        </w:rPr>
        <w:tab/>
      </w:r>
      <w:r w:rsidRPr="0072395E">
        <w:rPr>
          <w:szCs w:val="20"/>
        </w:rPr>
        <w:tab/>
        <w:t>D. 26,83%.</w:t>
      </w:r>
    </w:p>
    <w:p w14:paraId="44761918" w14:textId="77777777" w:rsidR="008E0FFF" w:rsidRPr="006759A6" w:rsidRDefault="008E0FFF" w:rsidP="008E0FFF">
      <w:pPr>
        <w:spacing w:line="240" w:lineRule="auto"/>
        <w:jc w:val="center"/>
        <w:rPr>
          <w:b/>
          <w:bCs/>
          <w:szCs w:val="20"/>
        </w:rPr>
      </w:pPr>
      <w:r w:rsidRPr="006759A6">
        <w:rPr>
          <w:b/>
          <w:bCs/>
          <w:szCs w:val="20"/>
        </w:rPr>
        <w:t>Hướng dẫn</w:t>
      </w:r>
    </w:p>
    <w:p w14:paraId="01AD7BA6" w14:textId="77777777" w:rsidR="008E0FFF" w:rsidRPr="0072395E" w:rsidRDefault="008E0FFF" w:rsidP="006759A6">
      <w:pPr>
        <w:pBdr>
          <w:top w:val="single" w:sz="4" w:space="1" w:color="auto"/>
          <w:left w:val="single" w:sz="4" w:space="1" w:color="auto"/>
          <w:bottom w:val="single" w:sz="4" w:space="1" w:color="auto"/>
          <w:right w:val="single" w:sz="4" w:space="1" w:color="auto"/>
        </w:pBdr>
        <w:spacing w:line="240" w:lineRule="auto"/>
        <w:jc w:val="center"/>
        <w:rPr>
          <w:b/>
          <w:bCs/>
          <w:szCs w:val="20"/>
          <w:lang w:val="pt-BR"/>
        </w:rPr>
      </w:pPr>
      <w:r w:rsidRPr="0072395E">
        <w:rPr>
          <w:b/>
          <w:bCs/>
          <w:szCs w:val="20"/>
          <w:lang w:val="pt-BR"/>
        </w:rPr>
        <w:t>Ca</w:t>
      </w:r>
      <w:r w:rsidRPr="0072395E">
        <w:rPr>
          <w:b/>
          <w:bCs/>
          <w:szCs w:val="20"/>
          <w:vertAlign w:val="subscript"/>
          <w:lang w:val="pt-BR"/>
        </w:rPr>
        <w:t>3</w:t>
      </w:r>
      <w:r w:rsidRPr="0072395E">
        <w:rPr>
          <w:b/>
          <w:bCs/>
          <w:szCs w:val="20"/>
          <w:lang w:val="pt-BR"/>
        </w:rPr>
        <w:t>(PO</w:t>
      </w:r>
      <w:r w:rsidRPr="0072395E">
        <w:rPr>
          <w:b/>
          <w:bCs/>
          <w:szCs w:val="20"/>
          <w:vertAlign w:val="subscript"/>
          <w:lang w:val="pt-BR"/>
        </w:rPr>
        <w:t>4</w:t>
      </w:r>
      <w:r w:rsidRPr="0072395E">
        <w:rPr>
          <w:b/>
          <w:bCs/>
          <w:szCs w:val="20"/>
          <w:lang w:val="pt-BR"/>
        </w:rPr>
        <w:t>)</w:t>
      </w:r>
      <w:r w:rsidRPr="0072395E">
        <w:rPr>
          <w:b/>
          <w:bCs/>
          <w:szCs w:val="20"/>
          <w:vertAlign w:val="subscript"/>
          <w:lang w:val="pt-BR"/>
        </w:rPr>
        <w:t>2</w:t>
      </w:r>
      <w:r w:rsidRPr="0072395E">
        <w:rPr>
          <w:b/>
          <w:bCs/>
          <w:szCs w:val="20"/>
          <w:lang w:val="pt-BR"/>
        </w:rPr>
        <w:t xml:space="preserve"> + 2H</w:t>
      </w:r>
      <w:r w:rsidRPr="0072395E">
        <w:rPr>
          <w:b/>
          <w:bCs/>
          <w:szCs w:val="20"/>
          <w:vertAlign w:val="subscript"/>
          <w:lang w:val="pt-BR"/>
        </w:rPr>
        <w:t>2</w:t>
      </w:r>
      <w:r w:rsidRPr="0072395E">
        <w:rPr>
          <w:b/>
          <w:bCs/>
          <w:szCs w:val="20"/>
          <w:lang w:val="pt-BR"/>
        </w:rPr>
        <w:t>SO</w:t>
      </w:r>
      <w:r w:rsidRPr="0072395E">
        <w:rPr>
          <w:b/>
          <w:bCs/>
          <w:szCs w:val="20"/>
          <w:vertAlign w:val="subscript"/>
          <w:lang w:val="pt-BR"/>
        </w:rPr>
        <w:t>4</w:t>
      </w:r>
      <w:r w:rsidRPr="0072395E">
        <w:rPr>
          <w:b/>
          <w:bCs/>
          <w:szCs w:val="20"/>
          <w:lang w:val="pt-BR"/>
        </w:rPr>
        <w:t xml:space="preserve"> </w:t>
      </w:r>
      <w:r w:rsidRPr="0072395E">
        <w:rPr>
          <w:rFonts w:ascii="Cambria Math" w:hAnsi="Cambria Math" w:cs="Cambria Math"/>
          <w:b/>
          <w:bCs/>
          <w:szCs w:val="20"/>
        </w:rPr>
        <w:t>⟶</w:t>
      </w:r>
      <w:r w:rsidRPr="0072395E">
        <w:rPr>
          <w:b/>
          <w:bCs/>
          <w:szCs w:val="20"/>
          <w:lang w:val="pt-BR"/>
        </w:rPr>
        <w:t xml:space="preserve"> Ca(H</w:t>
      </w:r>
      <w:r w:rsidRPr="0072395E">
        <w:rPr>
          <w:b/>
          <w:bCs/>
          <w:szCs w:val="20"/>
          <w:vertAlign w:val="subscript"/>
          <w:lang w:val="pt-BR"/>
        </w:rPr>
        <w:t>2</w:t>
      </w:r>
      <w:r w:rsidRPr="0072395E">
        <w:rPr>
          <w:b/>
          <w:bCs/>
          <w:szCs w:val="20"/>
          <w:lang w:val="pt-BR"/>
        </w:rPr>
        <w:t>PO</w:t>
      </w:r>
      <w:r w:rsidRPr="0072395E">
        <w:rPr>
          <w:b/>
          <w:bCs/>
          <w:szCs w:val="20"/>
          <w:vertAlign w:val="subscript"/>
          <w:lang w:val="pt-BR"/>
        </w:rPr>
        <w:t>4</w:t>
      </w:r>
      <w:r w:rsidRPr="0072395E">
        <w:rPr>
          <w:b/>
          <w:bCs/>
          <w:szCs w:val="20"/>
          <w:lang w:val="pt-BR"/>
        </w:rPr>
        <w:t>)</w:t>
      </w:r>
      <w:r w:rsidRPr="0072395E">
        <w:rPr>
          <w:b/>
          <w:bCs/>
          <w:szCs w:val="20"/>
          <w:vertAlign w:val="subscript"/>
          <w:lang w:val="pt-BR"/>
        </w:rPr>
        <w:t>2</w:t>
      </w:r>
      <w:r w:rsidRPr="0072395E">
        <w:rPr>
          <w:b/>
          <w:bCs/>
          <w:szCs w:val="20"/>
          <w:lang w:val="pt-BR"/>
        </w:rPr>
        <w:t xml:space="preserve"> + 2CaSO</w:t>
      </w:r>
      <w:r w:rsidRPr="0072395E">
        <w:rPr>
          <w:b/>
          <w:bCs/>
          <w:szCs w:val="20"/>
          <w:vertAlign w:val="subscript"/>
          <w:lang w:val="pt-BR"/>
        </w:rPr>
        <w:t>4</w:t>
      </w:r>
    </w:p>
    <w:p w14:paraId="776D3F2E" w14:textId="77777777" w:rsidR="008E0FFF" w:rsidRPr="0072395E" w:rsidRDefault="008E0FFF" w:rsidP="006759A6">
      <w:pPr>
        <w:pBdr>
          <w:top w:val="single" w:sz="4" w:space="1" w:color="auto"/>
          <w:left w:val="single" w:sz="4" w:space="1" w:color="auto"/>
          <w:bottom w:val="single" w:sz="4" w:space="1" w:color="auto"/>
          <w:right w:val="single" w:sz="4" w:space="1" w:color="auto"/>
        </w:pBdr>
        <w:spacing w:line="240" w:lineRule="auto"/>
        <w:rPr>
          <w:b/>
          <w:bCs/>
          <w:szCs w:val="20"/>
          <w:lang w:val="pt-BR"/>
        </w:rPr>
      </w:pPr>
      <w:r w:rsidRPr="0072395E">
        <w:rPr>
          <w:szCs w:val="20"/>
          <w:lang w:val="pt-BR"/>
        </w:rPr>
        <w:t xml:space="preserve">- Chọn </w:t>
      </w:r>
      <w:r w:rsidRPr="0072395E">
        <w:rPr>
          <w:b/>
          <w:bCs/>
          <w:szCs w:val="20"/>
          <w:lang w:val="pt-BR"/>
        </w:rPr>
        <w:t xml:space="preserve">m </w:t>
      </w:r>
      <w:r w:rsidRPr="0072395E">
        <w:rPr>
          <w:b/>
          <w:bCs/>
          <w:szCs w:val="20"/>
          <w:vertAlign w:val="subscript"/>
          <w:lang w:val="pt-BR"/>
        </w:rPr>
        <w:t>phân</w:t>
      </w:r>
      <w:r w:rsidRPr="0072395E">
        <w:rPr>
          <w:b/>
          <w:bCs/>
          <w:szCs w:val="20"/>
          <w:lang w:val="pt-BR"/>
        </w:rPr>
        <w:t xml:space="preserve"> = 100 gam </w:t>
      </w:r>
    </w:p>
    <w:p w14:paraId="351DCA8A" w14:textId="77777777" w:rsidR="008E0FFF" w:rsidRPr="0072395E" w:rsidRDefault="008E0FFF" w:rsidP="006759A6">
      <w:pPr>
        <w:pBdr>
          <w:top w:val="single" w:sz="4" w:space="1" w:color="auto"/>
          <w:left w:val="single" w:sz="4" w:space="1" w:color="auto"/>
          <w:bottom w:val="single" w:sz="4" w:space="1" w:color="auto"/>
          <w:right w:val="single" w:sz="4" w:space="1" w:color="auto"/>
        </w:pBdr>
        <w:spacing w:line="240" w:lineRule="auto"/>
        <w:rPr>
          <w:b/>
          <w:bCs/>
          <w:szCs w:val="20"/>
          <w:lang w:val="pt-BR"/>
        </w:rPr>
      </w:pPr>
      <w:r w:rsidRPr="0072395E">
        <w:rPr>
          <w:rFonts w:ascii="Cambria Math" w:hAnsi="Cambria Math" w:cs="Cambria Math"/>
          <w:b/>
          <w:bCs/>
          <w:szCs w:val="20"/>
        </w:rPr>
        <w:t>⟹</w:t>
      </w:r>
      <w:r w:rsidRPr="0072395E">
        <w:rPr>
          <w:b/>
          <w:bCs/>
          <w:position w:val="-24"/>
          <w:szCs w:val="20"/>
        </w:rPr>
        <w:object w:dxaOrig="7300" w:dyaOrig="620" w14:anchorId="572F9026">
          <v:shape id="_x0000_i1060" type="#_x0000_t75" style="width:364.15pt;height:31.2pt" o:ole="">
            <v:imagedata r:id="rId81" o:title=""/>
          </v:shape>
          <o:OLEObject Type="Embed" ProgID="Equation.DSMT4" ShapeID="_x0000_i1060" DrawAspect="Content" ObjectID="_1770567889" r:id="rId82"/>
        </w:object>
      </w:r>
    </w:p>
    <w:p w14:paraId="52EFE03B" w14:textId="77777777" w:rsidR="008E0FFF" w:rsidRPr="0072395E" w:rsidRDefault="008E0FFF" w:rsidP="006759A6">
      <w:pPr>
        <w:pBdr>
          <w:top w:val="single" w:sz="4" w:space="1" w:color="auto"/>
          <w:left w:val="single" w:sz="4" w:space="1" w:color="auto"/>
          <w:bottom w:val="single" w:sz="4" w:space="1" w:color="auto"/>
          <w:right w:val="single" w:sz="4" w:space="1" w:color="auto"/>
        </w:pBdr>
        <w:spacing w:line="240" w:lineRule="auto"/>
        <w:rPr>
          <w:b/>
          <w:bCs/>
          <w:szCs w:val="20"/>
          <w:lang w:val="pt-BR"/>
        </w:rPr>
      </w:pPr>
      <w:r w:rsidRPr="0072395E">
        <w:rPr>
          <w:rFonts w:ascii="Cambria Math" w:hAnsi="Cambria Math" w:cs="Cambria Math"/>
          <w:b/>
          <w:bCs/>
          <w:szCs w:val="20"/>
        </w:rPr>
        <w:lastRenderedPageBreak/>
        <w:t>⟹</w:t>
      </w:r>
      <w:r w:rsidRPr="0072395E">
        <w:rPr>
          <w:b/>
          <w:bCs/>
          <w:szCs w:val="20"/>
          <w:lang w:val="pt-BR"/>
        </w:rPr>
        <w:t xml:space="preserve"> Bảo toàn nguyên tố P</w:t>
      </w:r>
    </w:p>
    <w:p w14:paraId="577A17F1" w14:textId="77777777" w:rsidR="008E0FFF" w:rsidRPr="0072395E" w:rsidRDefault="008E0FFF" w:rsidP="006759A6">
      <w:pPr>
        <w:pBdr>
          <w:top w:val="single" w:sz="4" w:space="1" w:color="auto"/>
          <w:left w:val="single" w:sz="4" w:space="1" w:color="auto"/>
          <w:bottom w:val="single" w:sz="4" w:space="1" w:color="auto"/>
          <w:right w:val="single" w:sz="4" w:space="1" w:color="auto"/>
        </w:pBdr>
        <w:spacing w:line="240" w:lineRule="auto"/>
        <w:ind w:firstLine="710"/>
        <w:rPr>
          <w:szCs w:val="20"/>
        </w:rPr>
      </w:pPr>
      <w:r w:rsidRPr="0072395E">
        <w:rPr>
          <w:position w:val="-52"/>
          <w:szCs w:val="20"/>
        </w:rPr>
        <w:object w:dxaOrig="5580" w:dyaOrig="1160" w14:anchorId="56B9F797">
          <v:shape id="_x0000_i1061" type="#_x0000_t75" style="width:279.25pt;height:57.85pt" o:ole="">
            <v:imagedata r:id="rId83" o:title=""/>
          </v:shape>
          <o:OLEObject Type="Embed" ProgID="Equation.DSMT4" ShapeID="_x0000_i1061" DrawAspect="Content" ObjectID="_1770567890" r:id="rId84"/>
        </w:object>
      </w:r>
    </w:p>
    <w:p w14:paraId="01F55098" w14:textId="77777777" w:rsidR="008E0FFF" w:rsidRPr="0072395E" w:rsidRDefault="008E0FFF" w:rsidP="008E0FFF">
      <w:pPr>
        <w:spacing w:line="240" w:lineRule="auto"/>
        <w:jc w:val="center"/>
        <w:rPr>
          <w:szCs w:val="20"/>
        </w:rPr>
      </w:pPr>
    </w:p>
    <w:p w14:paraId="3B219B1B" w14:textId="593E50EC" w:rsidR="008E0FFF" w:rsidRPr="0072395E" w:rsidRDefault="008E0FFF" w:rsidP="008E0FFF">
      <w:pPr>
        <w:spacing w:line="240" w:lineRule="auto"/>
        <w:rPr>
          <w:szCs w:val="20"/>
        </w:rPr>
      </w:pPr>
      <w:r w:rsidRPr="0072395E">
        <w:rPr>
          <w:b/>
          <w:bCs/>
          <w:szCs w:val="20"/>
        </w:rPr>
        <w:t>Câu 8:</w:t>
      </w:r>
      <w:r w:rsidRPr="0072395E">
        <w:rPr>
          <w:szCs w:val="20"/>
        </w:rPr>
        <w:t xml:space="preserve"> Một loại phân đạm ure</w:t>
      </w:r>
      <w:r w:rsidR="006759A6">
        <w:rPr>
          <w:szCs w:val="20"/>
        </w:rPr>
        <w:t>a</w:t>
      </w:r>
      <w:r w:rsidRPr="0072395E">
        <w:rPr>
          <w:szCs w:val="20"/>
        </w:rPr>
        <w:t xml:space="preserve"> có độ dinh dưỡng là 46,00%. Giả sử tạp chất trong phân chủ yếu là (NH</w:t>
      </w:r>
      <w:r w:rsidRPr="0072395E">
        <w:rPr>
          <w:szCs w:val="20"/>
          <w:vertAlign w:val="subscript"/>
        </w:rPr>
        <w:t>4</w:t>
      </w:r>
      <w:r w:rsidRPr="0072395E">
        <w:rPr>
          <w:szCs w:val="20"/>
        </w:rPr>
        <w:t>)</w:t>
      </w:r>
      <w:r w:rsidRPr="0072395E">
        <w:rPr>
          <w:szCs w:val="20"/>
          <w:vertAlign w:val="subscript"/>
        </w:rPr>
        <w:t>2</w:t>
      </w:r>
      <w:r w:rsidRPr="0072395E">
        <w:rPr>
          <w:szCs w:val="20"/>
        </w:rPr>
        <w:t>CO</w:t>
      </w:r>
      <w:r w:rsidRPr="0072395E">
        <w:rPr>
          <w:szCs w:val="20"/>
          <w:vertAlign w:val="subscript"/>
        </w:rPr>
        <w:t>3</w:t>
      </w:r>
      <w:r w:rsidRPr="0072395E">
        <w:rPr>
          <w:szCs w:val="20"/>
        </w:rPr>
        <w:t>. Phần trăm về khối lượng của ure</w:t>
      </w:r>
      <w:r w:rsidR="006759A6">
        <w:rPr>
          <w:szCs w:val="20"/>
        </w:rPr>
        <w:t>a</w:t>
      </w:r>
      <w:r w:rsidRPr="0072395E">
        <w:rPr>
          <w:szCs w:val="20"/>
        </w:rPr>
        <w:t xml:space="preserve"> trong phân đạm này là: </w:t>
      </w:r>
    </w:p>
    <w:p w14:paraId="13482405" w14:textId="77777777" w:rsidR="008E0FFF" w:rsidRPr="0072395E" w:rsidRDefault="008E0FFF" w:rsidP="008E0FFF">
      <w:pPr>
        <w:spacing w:line="240" w:lineRule="auto"/>
        <w:ind w:firstLine="710"/>
        <w:rPr>
          <w:szCs w:val="20"/>
        </w:rPr>
      </w:pPr>
      <w:r w:rsidRPr="0072395E">
        <w:rPr>
          <w:szCs w:val="20"/>
        </w:rPr>
        <w:t xml:space="preserve">A. 92,29%. </w:t>
      </w:r>
      <w:r w:rsidRPr="0072395E">
        <w:rPr>
          <w:szCs w:val="20"/>
        </w:rPr>
        <w:tab/>
      </w:r>
      <w:r w:rsidRPr="0072395E">
        <w:rPr>
          <w:szCs w:val="20"/>
        </w:rPr>
        <w:tab/>
        <w:t xml:space="preserve">B. 96,19%. </w:t>
      </w:r>
      <w:r w:rsidRPr="0072395E">
        <w:rPr>
          <w:szCs w:val="20"/>
        </w:rPr>
        <w:tab/>
      </w:r>
      <w:r w:rsidRPr="0072395E">
        <w:rPr>
          <w:szCs w:val="20"/>
        </w:rPr>
        <w:tab/>
        <w:t xml:space="preserve">C. 98,57%. </w:t>
      </w:r>
      <w:r w:rsidRPr="0072395E">
        <w:rPr>
          <w:szCs w:val="20"/>
        </w:rPr>
        <w:tab/>
      </w:r>
      <w:r w:rsidRPr="0072395E">
        <w:rPr>
          <w:szCs w:val="20"/>
        </w:rPr>
        <w:tab/>
        <w:t>D. 97,58%.</w:t>
      </w:r>
    </w:p>
    <w:p w14:paraId="519A89B0" w14:textId="77777777" w:rsidR="008E0FFF" w:rsidRPr="0072395E" w:rsidRDefault="008E0FFF" w:rsidP="008E0FFF">
      <w:pPr>
        <w:spacing w:line="240" w:lineRule="auto"/>
        <w:jc w:val="center"/>
        <w:rPr>
          <w:b/>
          <w:bCs/>
          <w:szCs w:val="20"/>
        </w:rPr>
      </w:pPr>
      <w:r w:rsidRPr="0072395E">
        <w:rPr>
          <w:b/>
          <w:bCs/>
          <w:szCs w:val="20"/>
        </w:rPr>
        <w:t>Hướng dẫn</w:t>
      </w:r>
    </w:p>
    <w:p w14:paraId="30A115C8" w14:textId="46B342A1" w:rsidR="008E0FFF" w:rsidRPr="0072395E" w:rsidRDefault="008E0FFF" w:rsidP="004774A3">
      <w:pPr>
        <w:pBdr>
          <w:top w:val="single" w:sz="4" w:space="1" w:color="auto"/>
          <w:left w:val="single" w:sz="4" w:space="4" w:color="auto"/>
          <w:bottom w:val="single" w:sz="4" w:space="1" w:color="auto"/>
          <w:right w:val="single" w:sz="4" w:space="4" w:color="auto"/>
        </w:pBdr>
        <w:spacing w:line="240" w:lineRule="auto"/>
        <w:rPr>
          <w:szCs w:val="20"/>
        </w:rPr>
      </w:pPr>
      <w:r w:rsidRPr="0072395E">
        <w:rPr>
          <w:szCs w:val="20"/>
        </w:rPr>
        <w:t>- Giả sử có 100 gam phân đạm ure</w:t>
      </w:r>
      <w:r w:rsidR="006759A6">
        <w:rPr>
          <w:szCs w:val="20"/>
        </w:rPr>
        <w:t>a</w:t>
      </w:r>
      <w:r w:rsidRPr="0072395E">
        <w:rPr>
          <w:szCs w:val="20"/>
        </w:rPr>
        <w:t>.</w:t>
      </w:r>
    </w:p>
    <w:p w14:paraId="2ECD6243" w14:textId="77777777" w:rsidR="008E0FFF" w:rsidRPr="0072395E" w:rsidRDefault="008E0FFF" w:rsidP="004774A3">
      <w:pPr>
        <w:pBdr>
          <w:top w:val="single" w:sz="4" w:space="1" w:color="auto"/>
          <w:left w:val="single" w:sz="4" w:space="4" w:color="auto"/>
          <w:bottom w:val="single" w:sz="4" w:space="1" w:color="auto"/>
          <w:right w:val="single" w:sz="4" w:space="4" w:color="auto"/>
        </w:pBdr>
        <w:spacing w:line="240" w:lineRule="auto"/>
        <w:rPr>
          <w:szCs w:val="20"/>
        </w:rPr>
      </w:pPr>
      <w:r w:rsidRPr="0072395E">
        <w:rPr>
          <w:szCs w:val="20"/>
        </w:rPr>
        <w:t>- Gọi x, y là mol của (NH</w:t>
      </w:r>
      <w:r w:rsidRPr="0072395E">
        <w:rPr>
          <w:szCs w:val="20"/>
          <w:vertAlign w:val="subscript"/>
        </w:rPr>
        <w:t>2</w:t>
      </w:r>
      <w:r w:rsidRPr="0072395E">
        <w:rPr>
          <w:szCs w:val="20"/>
        </w:rPr>
        <w:t>)</w:t>
      </w:r>
      <w:r w:rsidRPr="0072395E">
        <w:rPr>
          <w:szCs w:val="20"/>
          <w:vertAlign w:val="subscript"/>
        </w:rPr>
        <w:t>2</w:t>
      </w:r>
      <w:r w:rsidRPr="0072395E">
        <w:rPr>
          <w:szCs w:val="20"/>
        </w:rPr>
        <w:t>CO và (NH</w:t>
      </w:r>
      <w:r w:rsidRPr="0072395E">
        <w:rPr>
          <w:szCs w:val="20"/>
          <w:vertAlign w:val="subscript"/>
        </w:rPr>
        <w:t>4</w:t>
      </w:r>
      <w:r w:rsidRPr="0072395E">
        <w:rPr>
          <w:szCs w:val="20"/>
        </w:rPr>
        <w:t>)</w:t>
      </w:r>
      <w:r w:rsidRPr="0072395E">
        <w:rPr>
          <w:szCs w:val="20"/>
          <w:vertAlign w:val="subscript"/>
        </w:rPr>
        <w:t>2</w:t>
      </w:r>
      <w:r w:rsidRPr="0072395E">
        <w:rPr>
          <w:szCs w:val="20"/>
        </w:rPr>
        <w:t>CO</w:t>
      </w:r>
      <w:r w:rsidRPr="0072395E">
        <w:rPr>
          <w:szCs w:val="20"/>
          <w:vertAlign w:val="subscript"/>
        </w:rPr>
        <w:t>3</w:t>
      </w:r>
      <w:r w:rsidRPr="0072395E">
        <w:rPr>
          <w:szCs w:val="20"/>
        </w:rPr>
        <w:t xml:space="preserve"> </w:t>
      </w:r>
      <w:r w:rsidRPr="0072395E">
        <w:rPr>
          <w:rFonts w:ascii="Cambria Math" w:hAnsi="Cambria Math" w:cs="Cambria Math"/>
          <w:szCs w:val="20"/>
        </w:rPr>
        <w:t>⟹</w:t>
      </w:r>
      <w:r w:rsidRPr="0072395E">
        <w:rPr>
          <w:szCs w:val="20"/>
        </w:rPr>
        <w:t xml:space="preserve"> 60x + 96y =100 (1)</w:t>
      </w:r>
    </w:p>
    <w:p w14:paraId="183F7E8E" w14:textId="77777777" w:rsidR="008E0FFF" w:rsidRPr="0072395E" w:rsidRDefault="008E0FFF" w:rsidP="004774A3">
      <w:pPr>
        <w:pBdr>
          <w:top w:val="single" w:sz="4" w:space="1" w:color="auto"/>
          <w:left w:val="single" w:sz="4" w:space="4" w:color="auto"/>
          <w:bottom w:val="single" w:sz="4" w:space="1" w:color="auto"/>
          <w:right w:val="single" w:sz="4" w:space="4" w:color="auto"/>
        </w:pBdr>
        <w:spacing w:line="240" w:lineRule="auto"/>
        <w:rPr>
          <w:szCs w:val="20"/>
        </w:rPr>
      </w:pPr>
      <w:r w:rsidRPr="0072395E">
        <w:rPr>
          <w:szCs w:val="20"/>
        </w:rPr>
        <w:t>- ta có %m</w:t>
      </w:r>
      <w:r w:rsidRPr="0072395E">
        <w:rPr>
          <w:szCs w:val="20"/>
          <w:vertAlign w:val="subscript"/>
        </w:rPr>
        <w:t>N</w:t>
      </w:r>
      <w:r w:rsidRPr="0072395E">
        <w:rPr>
          <w:szCs w:val="20"/>
        </w:rPr>
        <w:t xml:space="preserve"> = 46% </w:t>
      </w:r>
      <w:r w:rsidRPr="0072395E">
        <w:rPr>
          <w:rFonts w:ascii="Cambria Math" w:hAnsi="Cambria Math" w:cs="Cambria Math"/>
          <w:szCs w:val="20"/>
        </w:rPr>
        <w:t>⟹</w:t>
      </w:r>
      <w:r w:rsidRPr="0072395E">
        <w:rPr>
          <w:position w:val="-24"/>
          <w:szCs w:val="20"/>
        </w:rPr>
        <w:object w:dxaOrig="3159" w:dyaOrig="620" w14:anchorId="375C4A60">
          <v:shape id="_x0000_i1062" type="#_x0000_t75" style="width:158.15pt;height:31.2pt" o:ole="">
            <v:imagedata r:id="rId85" o:title=""/>
          </v:shape>
          <o:OLEObject Type="Embed" ProgID="Equation.DSMT4" ShapeID="_x0000_i1062" DrawAspect="Content" ObjectID="_1770567891" r:id="rId86"/>
        </w:object>
      </w:r>
    </w:p>
    <w:p w14:paraId="56E6DBBC" w14:textId="77777777" w:rsidR="008E0FFF" w:rsidRPr="0072395E" w:rsidRDefault="008E0FFF" w:rsidP="004774A3">
      <w:pPr>
        <w:pBdr>
          <w:top w:val="single" w:sz="4" w:space="1" w:color="auto"/>
          <w:left w:val="single" w:sz="4" w:space="4" w:color="auto"/>
          <w:bottom w:val="single" w:sz="4" w:space="1" w:color="auto"/>
          <w:right w:val="single" w:sz="4" w:space="4" w:color="auto"/>
        </w:pBdr>
        <w:spacing w:line="240" w:lineRule="auto"/>
        <w:rPr>
          <w:szCs w:val="20"/>
        </w:rPr>
      </w:pPr>
      <w:r w:rsidRPr="0072395E">
        <w:rPr>
          <w:szCs w:val="20"/>
        </w:rPr>
        <w:t xml:space="preserve">- Bảo toàn nguyên tố N: </w:t>
      </w:r>
      <w:r w:rsidRPr="0072395E">
        <w:rPr>
          <w:position w:val="-24"/>
          <w:szCs w:val="20"/>
        </w:rPr>
        <w:object w:dxaOrig="1880" w:dyaOrig="620" w14:anchorId="6A9E1BA4">
          <v:shape id="_x0000_i1063" type="#_x0000_t75" style="width:94.45pt;height:31.2pt" o:ole="">
            <v:imagedata r:id="rId87" o:title=""/>
          </v:shape>
          <o:OLEObject Type="Embed" ProgID="Equation.DSMT4" ShapeID="_x0000_i1063" DrawAspect="Content" ObjectID="_1770567892" r:id="rId88"/>
        </w:object>
      </w:r>
    </w:p>
    <w:p w14:paraId="7188A671" w14:textId="77777777" w:rsidR="008E0FFF" w:rsidRPr="0072395E" w:rsidRDefault="008E0FFF" w:rsidP="004774A3">
      <w:pPr>
        <w:pBdr>
          <w:top w:val="single" w:sz="4" w:space="1" w:color="auto"/>
          <w:left w:val="single" w:sz="4" w:space="4" w:color="auto"/>
          <w:bottom w:val="single" w:sz="4" w:space="1" w:color="auto"/>
          <w:right w:val="single" w:sz="4" w:space="4" w:color="auto"/>
        </w:pBdr>
        <w:spacing w:line="240" w:lineRule="auto"/>
        <w:rPr>
          <w:szCs w:val="20"/>
        </w:rPr>
      </w:pPr>
      <w:r w:rsidRPr="0072395E">
        <w:rPr>
          <w:szCs w:val="20"/>
        </w:rPr>
        <w:t xml:space="preserve">- Từ (1) và (2) </w:t>
      </w:r>
      <w:r w:rsidRPr="0072395E">
        <w:rPr>
          <w:rFonts w:ascii="Cambria Math" w:hAnsi="Cambria Math" w:cs="Cambria Math"/>
          <w:szCs w:val="20"/>
        </w:rPr>
        <w:t>⟹</w:t>
      </w:r>
      <w:r w:rsidRPr="0072395E">
        <w:rPr>
          <w:szCs w:val="20"/>
        </w:rPr>
        <w:t xml:space="preserve"> x = 1,603; y = 0,04 (mol) </w:t>
      </w:r>
      <w:r w:rsidRPr="0072395E">
        <w:rPr>
          <w:rFonts w:ascii="Cambria Math" w:hAnsi="Cambria Math" w:cs="Cambria Math"/>
          <w:szCs w:val="20"/>
        </w:rPr>
        <w:t>⟹</w:t>
      </w:r>
      <w:r w:rsidRPr="0072395E">
        <w:rPr>
          <w:szCs w:val="20"/>
        </w:rPr>
        <w:t xml:space="preserve"> m</w:t>
      </w:r>
      <w:r w:rsidRPr="0072395E">
        <w:rPr>
          <w:szCs w:val="20"/>
          <w:vertAlign w:val="subscript"/>
        </w:rPr>
        <w:t>(NH2)2CO</w:t>
      </w:r>
      <w:r w:rsidRPr="0072395E">
        <w:rPr>
          <w:szCs w:val="20"/>
        </w:rPr>
        <w:t xml:space="preserve"> = 1,603.60 = 96,18 (gam) </w:t>
      </w:r>
    </w:p>
    <w:p w14:paraId="22663384" w14:textId="77777777" w:rsidR="008E0FFF" w:rsidRPr="0072395E" w:rsidRDefault="008E0FFF" w:rsidP="004774A3">
      <w:pPr>
        <w:pBdr>
          <w:top w:val="single" w:sz="4" w:space="1" w:color="auto"/>
          <w:left w:val="single" w:sz="4" w:space="4" w:color="auto"/>
          <w:bottom w:val="single" w:sz="4" w:space="1" w:color="auto"/>
          <w:right w:val="single" w:sz="4" w:space="4" w:color="auto"/>
        </w:pBdr>
        <w:spacing w:line="240" w:lineRule="auto"/>
        <w:rPr>
          <w:szCs w:val="20"/>
        </w:rPr>
      </w:pPr>
      <w:r w:rsidRPr="0072395E">
        <w:rPr>
          <w:position w:val="-14"/>
          <w:szCs w:val="20"/>
        </w:rPr>
        <w:object w:dxaOrig="2420" w:dyaOrig="380" w14:anchorId="4E974974">
          <v:shape id="_x0000_i1064" type="#_x0000_t75" style="width:120.7pt;height:19.15pt" o:ole="">
            <v:imagedata r:id="rId89" o:title=""/>
          </v:shape>
          <o:OLEObject Type="Embed" ProgID="Equation.DSMT4" ShapeID="_x0000_i1064" DrawAspect="Content" ObjectID="_1770567893" r:id="rId90"/>
        </w:object>
      </w:r>
    </w:p>
    <w:p w14:paraId="45D3092C" w14:textId="77777777" w:rsidR="008E0FFF" w:rsidRPr="0072395E" w:rsidRDefault="008E0FFF" w:rsidP="008E0FFF">
      <w:pPr>
        <w:spacing w:line="240" w:lineRule="auto"/>
        <w:rPr>
          <w:szCs w:val="20"/>
        </w:rPr>
      </w:pPr>
      <w:r w:rsidRPr="0072395E">
        <w:rPr>
          <w:b/>
          <w:bCs/>
          <w:szCs w:val="20"/>
        </w:rPr>
        <w:t>Câu 9:</w:t>
      </w:r>
      <w:r w:rsidRPr="0072395E">
        <w:rPr>
          <w:szCs w:val="20"/>
        </w:rPr>
        <w:t xml:space="preserve"> Một loại phân urê có 10% tạp chất trơ không chứa N. Độ dinh dưỡng của phân này là </w:t>
      </w:r>
    </w:p>
    <w:p w14:paraId="4C13BBFE" w14:textId="77777777" w:rsidR="008E0FFF" w:rsidRPr="0072395E" w:rsidRDefault="008E0FFF" w:rsidP="008E0FFF">
      <w:pPr>
        <w:spacing w:line="240" w:lineRule="auto"/>
        <w:ind w:firstLine="710"/>
        <w:rPr>
          <w:szCs w:val="20"/>
        </w:rPr>
      </w:pPr>
      <w:r w:rsidRPr="0072395E">
        <w:rPr>
          <w:szCs w:val="20"/>
        </w:rPr>
        <w:t xml:space="preserve">A. 46,67%. </w:t>
      </w:r>
      <w:r w:rsidRPr="0072395E">
        <w:rPr>
          <w:szCs w:val="20"/>
        </w:rPr>
        <w:tab/>
      </w:r>
      <w:r w:rsidRPr="0072395E">
        <w:rPr>
          <w:szCs w:val="20"/>
        </w:rPr>
        <w:tab/>
        <w:t xml:space="preserve">B. 42%. </w:t>
      </w:r>
      <w:r w:rsidRPr="0072395E">
        <w:rPr>
          <w:szCs w:val="20"/>
        </w:rPr>
        <w:tab/>
      </w:r>
      <w:r w:rsidRPr="0072395E">
        <w:rPr>
          <w:szCs w:val="20"/>
        </w:rPr>
        <w:tab/>
        <w:t xml:space="preserve">C. 21%. </w:t>
      </w:r>
      <w:r w:rsidRPr="0072395E">
        <w:rPr>
          <w:szCs w:val="20"/>
        </w:rPr>
        <w:tab/>
      </w:r>
      <w:r w:rsidRPr="0072395E">
        <w:rPr>
          <w:szCs w:val="20"/>
        </w:rPr>
        <w:tab/>
        <w:t xml:space="preserve">D. 23,335%. </w:t>
      </w:r>
    </w:p>
    <w:p w14:paraId="2326A2F3" w14:textId="77777777" w:rsidR="00470D6D" w:rsidRPr="0072395E" w:rsidRDefault="00470D6D" w:rsidP="00470D6D">
      <w:pPr>
        <w:spacing w:line="240" w:lineRule="auto"/>
        <w:jc w:val="center"/>
        <w:rPr>
          <w:b/>
          <w:bCs/>
          <w:szCs w:val="20"/>
        </w:rPr>
      </w:pPr>
      <w:r w:rsidRPr="0072395E">
        <w:rPr>
          <w:b/>
          <w:bCs/>
          <w:szCs w:val="20"/>
        </w:rPr>
        <w:t>Hướng dẫn</w:t>
      </w:r>
    </w:p>
    <w:p w14:paraId="4A40B402" w14:textId="49A8B3FF" w:rsidR="00470D6D" w:rsidRPr="0072395E" w:rsidRDefault="00470D6D" w:rsidP="00470D6D">
      <w:pPr>
        <w:pBdr>
          <w:top w:val="single" w:sz="4" w:space="1" w:color="auto"/>
          <w:left w:val="single" w:sz="4" w:space="4" w:color="auto"/>
          <w:bottom w:val="single" w:sz="4" w:space="1" w:color="auto"/>
          <w:right w:val="single" w:sz="4" w:space="4" w:color="auto"/>
        </w:pBdr>
        <w:spacing w:line="240" w:lineRule="auto"/>
        <w:rPr>
          <w:b/>
          <w:bCs/>
          <w:szCs w:val="20"/>
        </w:rPr>
      </w:pPr>
      <w:r w:rsidRPr="0072395E">
        <w:rPr>
          <w:szCs w:val="20"/>
        </w:rPr>
        <w:t xml:space="preserve">- Chọn </w:t>
      </w:r>
      <w:r w:rsidRPr="0072395E">
        <w:rPr>
          <w:b/>
          <w:bCs/>
          <w:szCs w:val="20"/>
        </w:rPr>
        <w:t xml:space="preserve">m </w:t>
      </w:r>
      <w:r w:rsidRPr="0072395E">
        <w:rPr>
          <w:b/>
          <w:bCs/>
          <w:szCs w:val="20"/>
          <w:vertAlign w:val="subscript"/>
        </w:rPr>
        <w:t>phân</w:t>
      </w:r>
      <w:r w:rsidRPr="0072395E">
        <w:rPr>
          <w:b/>
          <w:bCs/>
          <w:szCs w:val="20"/>
        </w:rPr>
        <w:t xml:space="preserve"> = 100 gam</w:t>
      </w:r>
      <w:r w:rsidRPr="0072395E">
        <w:rPr>
          <w:rFonts w:ascii="Cambria Math" w:hAnsi="Cambria Math" w:cs="Cambria Math"/>
          <w:b/>
          <w:bCs/>
          <w:szCs w:val="20"/>
        </w:rPr>
        <w:t>⟹</w:t>
      </w:r>
      <w:r w:rsidRPr="0072395E">
        <w:rPr>
          <w:b/>
          <w:bCs/>
          <w:szCs w:val="20"/>
        </w:rPr>
        <w:t xml:space="preserve"> </w:t>
      </w:r>
      <w:r w:rsidRPr="0072395E">
        <w:rPr>
          <w:b/>
          <w:bCs/>
          <w:position w:val="-14"/>
          <w:szCs w:val="20"/>
        </w:rPr>
        <w:object w:dxaOrig="2000" w:dyaOrig="380" w14:anchorId="613D9497">
          <v:shape id="_x0000_i1065" type="#_x0000_t75" style="width:100.3pt;height:19.15pt" o:ole="">
            <v:imagedata r:id="rId91" o:title=""/>
          </v:shape>
          <o:OLEObject Type="Embed" ProgID="Equation.DSMT4" ShapeID="_x0000_i1065" DrawAspect="Content" ObjectID="_1770567894" r:id="rId92"/>
        </w:object>
      </w:r>
      <w:r w:rsidRPr="0072395E">
        <w:rPr>
          <w:b/>
          <w:bCs/>
          <w:position w:val="-24"/>
          <w:szCs w:val="20"/>
        </w:rPr>
        <w:object w:dxaOrig="2260" w:dyaOrig="620" w14:anchorId="127A6164">
          <v:shape id="_x0000_i1066" type="#_x0000_t75" style="width:112.35pt;height:31.2pt" o:ole="">
            <v:imagedata r:id="rId93" o:title=""/>
          </v:shape>
          <o:OLEObject Type="Embed" ProgID="Equation.DSMT4" ShapeID="_x0000_i1066" DrawAspect="Content" ObjectID="_1770567895" r:id="rId94"/>
        </w:object>
      </w:r>
    </w:p>
    <w:p w14:paraId="2F4692F5" w14:textId="1EB19B4C" w:rsidR="00470D6D" w:rsidRPr="00470D6D" w:rsidRDefault="00470D6D" w:rsidP="00470D6D">
      <w:pPr>
        <w:pBdr>
          <w:top w:val="single" w:sz="4" w:space="1" w:color="auto"/>
          <w:left w:val="single" w:sz="4" w:space="4" w:color="auto"/>
          <w:bottom w:val="single" w:sz="4" w:space="1" w:color="auto"/>
          <w:right w:val="single" w:sz="4" w:space="4" w:color="auto"/>
        </w:pBdr>
        <w:spacing w:line="240" w:lineRule="auto"/>
        <w:rPr>
          <w:b/>
          <w:bCs/>
          <w:szCs w:val="20"/>
        </w:rPr>
      </w:pPr>
      <w:r w:rsidRPr="00470D6D">
        <w:rPr>
          <w:b/>
          <w:bCs/>
          <w:szCs w:val="20"/>
        </w:rPr>
        <w:t xml:space="preserve">Bảo toàn nguyên tố N: </w:t>
      </w:r>
      <w:r w:rsidRPr="0072395E">
        <w:rPr>
          <w:b/>
          <w:bCs/>
          <w:position w:val="-24"/>
          <w:szCs w:val="20"/>
        </w:rPr>
        <w:object w:dxaOrig="5400" w:dyaOrig="620" w14:anchorId="7BF6E874">
          <v:shape id="_x0000_i1067" type="#_x0000_t75" style="width:269.25pt;height:31.2pt" o:ole="">
            <v:imagedata r:id="rId95" o:title=""/>
          </v:shape>
          <o:OLEObject Type="Embed" ProgID="Equation.DSMT4" ShapeID="_x0000_i1067" DrawAspect="Content" ObjectID="_1770567896" r:id="rId96"/>
        </w:object>
      </w:r>
    </w:p>
    <w:p w14:paraId="2C1FE567" w14:textId="1465ED40" w:rsidR="008E0FFF" w:rsidRPr="0072395E" w:rsidRDefault="008E0FFF" w:rsidP="008E0FFF">
      <w:pPr>
        <w:spacing w:line="240" w:lineRule="auto"/>
        <w:rPr>
          <w:szCs w:val="20"/>
        </w:rPr>
      </w:pPr>
      <w:r w:rsidRPr="0072395E">
        <w:rPr>
          <w:b/>
          <w:bCs/>
          <w:szCs w:val="20"/>
        </w:rPr>
        <w:t>Câu 10:</w:t>
      </w:r>
      <w:r w:rsidRPr="0072395E">
        <w:rPr>
          <w:szCs w:val="20"/>
        </w:rPr>
        <w:t xml:space="preserve"> Phân </w:t>
      </w:r>
      <w:r w:rsidR="006759A6">
        <w:rPr>
          <w:szCs w:val="20"/>
        </w:rPr>
        <w:t>superphosphate</w:t>
      </w:r>
      <w:r w:rsidRPr="0072395E">
        <w:rPr>
          <w:szCs w:val="20"/>
        </w:rPr>
        <w:t xml:space="preserve"> kép thực tế sản xuất được thường chỉ có 40% P</w:t>
      </w:r>
      <w:r w:rsidRPr="0072395E">
        <w:rPr>
          <w:szCs w:val="20"/>
          <w:vertAlign w:val="subscript"/>
        </w:rPr>
        <w:t>2</w:t>
      </w:r>
      <w:r w:rsidRPr="0072395E">
        <w:rPr>
          <w:szCs w:val="20"/>
        </w:rPr>
        <w:t>O</w:t>
      </w:r>
      <w:r w:rsidRPr="0072395E">
        <w:rPr>
          <w:szCs w:val="20"/>
          <w:vertAlign w:val="subscript"/>
        </w:rPr>
        <w:t>5</w:t>
      </w:r>
      <w:r w:rsidRPr="0072395E">
        <w:rPr>
          <w:szCs w:val="20"/>
        </w:rPr>
        <w:t>. Vậy % khối lượng Ca(H</w:t>
      </w:r>
      <w:r w:rsidRPr="0072395E">
        <w:rPr>
          <w:szCs w:val="20"/>
          <w:vertAlign w:val="subscript"/>
        </w:rPr>
        <w:t>2</w:t>
      </w:r>
      <w:r w:rsidRPr="0072395E">
        <w:rPr>
          <w:szCs w:val="20"/>
        </w:rPr>
        <w:t>PO</w:t>
      </w:r>
      <w:r w:rsidRPr="0072395E">
        <w:rPr>
          <w:szCs w:val="20"/>
          <w:vertAlign w:val="subscript"/>
        </w:rPr>
        <w:t>4</w:t>
      </w:r>
      <w:r w:rsidRPr="0072395E">
        <w:rPr>
          <w:szCs w:val="20"/>
        </w:rPr>
        <w:t>)</w:t>
      </w:r>
      <w:r w:rsidRPr="0072395E">
        <w:rPr>
          <w:szCs w:val="20"/>
          <w:vertAlign w:val="subscript"/>
        </w:rPr>
        <w:t>2</w:t>
      </w:r>
      <w:r w:rsidRPr="0072395E">
        <w:rPr>
          <w:szCs w:val="20"/>
        </w:rPr>
        <w:t xml:space="preserve"> trong phân bón đó là </w:t>
      </w:r>
    </w:p>
    <w:p w14:paraId="5EB069FF" w14:textId="6E92FB33" w:rsidR="008E0FFF" w:rsidRPr="00163003" w:rsidRDefault="008E0FFF" w:rsidP="008E0FFF">
      <w:pPr>
        <w:spacing w:line="240" w:lineRule="auto"/>
        <w:ind w:firstLine="710"/>
        <w:rPr>
          <w:szCs w:val="20"/>
          <w:lang w:val="pt-BR"/>
        </w:rPr>
      </w:pPr>
      <w:r w:rsidRPr="0072395E">
        <w:rPr>
          <w:szCs w:val="20"/>
        </w:rPr>
        <w:t xml:space="preserve">A. 78,56%. </w:t>
      </w:r>
      <w:r w:rsidRPr="0072395E">
        <w:rPr>
          <w:szCs w:val="20"/>
        </w:rPr>
        <w:tab/>
      </w:r>
      <w:r w:rsidRPr="0072395E">
        <w:rPr>
          <w:szCs w:val="20"/>
        </w:rPr>
        <w:tab/>
      </w:r>
      <w:r w:rsidRPr="00163003">
        <w:rPr>
          <w:szCs w:val="20"/>
          <w:lang w:val="pt-BR"/>
        </w:rPr>
        <w:t xml:space="preserve">B. 56,94%. </w:t>
      </w:r>
      <w:r w:rsidRPr="00163003">
        <w:rPr>
          <w:szCs w:val="20"/>
          <w:lang w:val="pt-BR"/>
        </w:rPr>
        <w:tab/>
      </w:r>
      <w:r w:rsidRPr="00163003">
        <w:rPr>
          <w:szCs w:val="20"/>
          <w:lang w:val="pt-BR"/>
        </w:rPr>
        <w:tab/>
        <w:t xml:space="preserve">C. 65,9%. </w:t>
      </w:r>
      <w:r w:rsidRPr="00163003">
        <w:rPr>
          <w:szCs w:val="20"/>
          <w:lang w:val="pt-BR"/>
        </w:rPr>
        <w:tab/>
      </w:r>
      <w:r w:rsidRPr="00163003">
        <w:rPr>
          <w:szCs w:val="20"/>
          <w:lang w:val="pt-BR"/>
        </w:rPr>
        <w:tab/>
        <w:t xml:space="preserve">D. 75,83%. </w:t>
      </w:r>
    </w:p>
    <w:p w14:paraId="5B501930" w14:textId="1BAD869B" w:rsidR="008B1387" w:rsidRPr="008B1387" w:rsidRDefault="009658FC" w:rsidP="009658FC">
      <w:pPr>
        <w:pBdr>
          <w:top w:val="single" w:sz="4" w:space="1" w:color="auto"/>
          <w:left w:val="single" w:sz="4" w:space="4" w:color="auto"/>
          <w:bottom w:val="single" w:sz="4" w:space="1" w:color="auto"/>
          <w:right w:val="single" w:sz="4" w:space="4" w:color="auto"/>
        </w:pBdr>
        <w:spacing w:line="240" w:lineRule="auto"/>
        <w:rPr>
          <w:b/>
          <w:bCs/>
          <w:szCs w:val="20"/>
          <w:lang w:val="pt-BR"/>
        </w:rPr>
      </w:pPr>
      <w:r w:rsidRPr="008B1387">
        <w:rPr>
          <w:szCs w:val="20"/>
          <w:lang w:val="pt-BR"/>
        </w:rPr>
        <w:t xml:space="preserve">- Chọn </w:t>
      </w:r>
      <w:r w:rsidRPr="008B1387">
        <w:rPr>
          <w:b/>
          <w:bCs/>
          <w:szCs w:val="20"/>
          <w:lang w:val="pt-BR"/>
        </w:rPr>
        <w:t xml:space="preserve">m </w:t>
      </w:r>
      <w:r w:rsidRPr="008B1387">
        <w:rPr>
          <w:b/>
          <w:bCs/>
          <w:szCs w:val="20"/>
          <w:vertAlign w:val="subscript"/>
          <w:lang w:val="pt-BR"/>
        </w:rPr>
        <w:t>phân</w:t>
      </w:r>
      <w:r w:rsidRPr="008B1387">
        <w:rPr>
          <w:b/>
          <w:bCs/>
          <w:szCs w:val="20"/>
          <w:lang w:val="pt-BR"/>
        </w:rPr>
        <w:t xml:space="preserve"> = 100 gam</w:t>
      </w:r>
      <w:r w:rsidR="008B1387" w:rsidRPr="008B1387">
        <w:rPr>
          <w:b/>
          <w:bCs/>
          <w:szCs w:val="20"/>
          <w:lang w:val="pt-BR"/>
        </w:rPr>
        <w:t xml:space="preserve">, Ta có: </w:t>
      </w:r>
      <w:r w:rsidR="008B1387" w:rsidRPr="008B1387">
        <w:rPr>
          <w:position w:val="-24"/>
          <w:szCs w:val="20"/>
        </w:rPr>
        <w:object w:dxaOrig="5040" w:dyaOrig="620" w14:anchorId="11F05446">
          <v:shape id="_x0000_i1068" type="#_x0000_t75" style="width:252.2pt;height:31.2pt" o:ole="">
            <v:imagedata r:id="rId97" o:title=""/>
          </v:shape>
          <o:OLEObject Type="Embed" ProgID="Equation.DSMT4" ShapeID="_x0000_i1068" DrawAspect="Content" ObjectID="_1770567897" r:id="rId98"/>
        </w:object>
      </w:r>
      <w:r w:rsidRPr="008B1387">
        <w:rPr>
          <w:b/>
          <w:bCs/>
          <w:szCs w:val="20"/>
          <w:lang w:val="pt-BR"/>
        </w:rPr>
        <w:t xml:space="preserve"> </w:t>
      </w:r>
    </w:p>
    <w:p w14:paraId="05F79CAF" w14:textId="2BAEDE4D" w:rsidR="008B1387" w:rsidRPr="008B1387" w:rsidRDefault="008B1387" w:rsidP="009658FC">
      <w:pPr>
        <w:pBdr>
          <w:top w:val="single" w:sz="4" w:space="1" w:color="auto"/>
          <w:left w:val="single" w:sz="4" w:space="4" w:color="auto"/>
          <w:bottom w:val="single" w:sz="4" w:space="1" w:color="auto"/>
          <w:right w:val="single" w:sz="4" w:space="4" w:color="auto"/>
        </w:pBdr>
        <w:spacing w:line="240" w:lineRule="auto"/>
        <w:rPr>
          <w:szCs w:val="20"/>
          <w:lang w:val="pt-BR"/>
        </w:rPr>
      </w:pPr>
      <w:r w:rsidRPr="008B1387">
        <w:rPr>
          <w:szCs w:val="20"/>
          <w:lang w:val="pt-BR"/>
        </w:rPr>
        <w:t xml:space="preserve">Ta có: </w:t>
      </w:r>
      <w:r w:rsidRPr="00470D6D">
        <w:rPr>
          <w:position w:val="-24"/>
          <w:szCs w:val="20"/>
        </w:rPr>
        <w:object w:dxaOrig="6360" w:dyaOrig="620" w14:anchorId="20376D73">
          <v:shape id="_x0000_i1069" type="#_x0000_t75" style="width:318.8pt;height:31.2pt" o:ole="">
            <v:imagedata r:id="rId99" o:title=""/>
          </v:shape>
          <o:OLEObject Type="Embed" ProgID="Equation.DSMT4" ShapeID="_x0000_i1069" DrawAspect="Content" ObjectID="_1770567898" r:id="rId100"/>
        </w:object>
      </w:r>
    </w:p>
    <w:p w14:paraId="3CEB644E" w14:textId="0F782404" w:rsidR="009658FC" w:rsidRPr="00163003" w:rsidRDefault="009658FC" w:rsidP="009658FC">
      <w:pPr>
        <w:pBdr>
          <w:top w:val="single" w:sz="4" w:space="1" w:color="auto"/>
          <w:left w:val="single" w:sz="4" w:space="4" w:color="auto"/>
          <w:bottom w:val="single" w:sz="4" w:space="1" w:color="auto"/>
          <w:right w:val="single" w:sz="4" w:space="4" w:color="auto"/>
        </w:pBdr>
        <w:spacing w:line="240" w:lineRule="auto"/>
        <w:rPr>
          <w:b/>
          <w:bCs/>
          <w:szCs w:val="20"/>
          <w:lang w:val="pt-BR"/>
        </w:rPr>
      </w:pPr>
      <w:r w:rsidRPr="0072395E">
        <w:rPr>
          <w:rFonts w:ascii="Cambria Math" w:hAnsi="Cambria Math" w:cs="Cambria Math"/>
          <w:b/>
          <w:bCs/>
          <w:szCs w:val="20"/>
        </w:rPr>
        <w:t>⟹</w:t>
      </w:r>
      <w:r w:rsidR="008B1387" w:rsidRPr="008B1387">
        <w:rPr>
          <w:b/>
          <w:bCs/>
          <w:position w:val="-14"/>
          <w:szCs w:val="20"/>
        </w:rPr>
        <w:object w:dxaOrig="2120" w:dyaOrig="380" w14:anchorId="0A919F72">
          <v:shape id="_x0000_i1070" type="#_x0000_t75" style="width:105.7pt;height:19.55pt" o:ole="">
            <v:imagedata r:id="rId101" o:title=""/>
          </v:shape>
          <o:OLEObject Type="Embed" ProgID="Equation.DSMT4" ShapeID="_x0000_i1070" DrawAspect="Content" ObjectID="_1770567899" r:id="rId102"/>
        </w:object>
      </w:r>
    </w:p>
    <w:p w14:paraId="30DF43B7" w14:textId="6BB2B06A" w:rsidR="008E0FFF" w:rsidRPr="00163003" w:rsidRDefault="008E0FFF" w:rsidP="008E0FFF">
      <w:pPr>
        <w:spacing w:line="240" w:lineRule="auto"/>
        <w:rPr>
          <w:szCs w:val="20"/>
          <w:lang w:val="pt-BR"/>
        </w:rPr>
      </w:pPr>
      <w:r w:rsidRPr="00163003">
        <w:rPr>
          <w:b/>
          <w:bCs/>
          <w:szCs w:val="20"/>
          <w:lang w:val="pt-BR"/>
        </w:rPr>
        <w:t>Câu 11:</w:t>
      </w:r>
      <w:r w:rsidRPr="00163003">
        <w:rPr>
          <w:szCs w:val="20"/>
          <w:lang w:val="pt-BR"/>
        </w:rPr>
        <w:t xml:space="preserve"> Một loại phân </w:t>
      </w:r>
      <w:r w:rsidR="006759A6" w:rsidRPr="00163003">
        <w:rPr>
          <w:szCs w:val="20"/>
          <w:lang w:val="pt-BR"/>
        </w:rPr>
        <w:t>superphosphate</w:t>
      </w:r>
      <w:r w:rsidRPr="00163003">
        <w:rPr>
          <w:szCs w:val="20"/>
          <w:lang w:val="pt-BR"/>
        </w:rPr>
        <w:t xml:space="preserve"> kép có chứa 75% muối </w:t>
      </w:r>
      <w:r w:rsidR="00470D6D" w:rsidRPr="00163003">
        <w:rPr>
          <w:szCs w:val="20"/>
          <w:lang w:val="pt-BR"/>
        </w:rPr>
        <w:t>Calcium dihydrogen phosphate</w:t>
      </w:r>
      <w:r w:rsidRPr="00163003">
        <w:rPr>
          <w:szCs w:val="20"/>
          <w:lang w:val="pt-BR"/>
        </w:rPr>
        <w:t xml:space="preserve">, còn lại gồm các chất không chứa </w:t>
      </w:r>
      <w:r w:rsidR="006759A6" w:rsidRPr="00163003">
        <w:rPr>
          <w:szCs w:val="20"/>
          <w:lang w:val="pt-BR"/>
        </w:rPr>
        <w:t>phosphorus</w:t>
      </w:r>
      <w:r w:rsidRPr="00163003">
        <w:rPr>
          <w:szCs w:val="20"/>
          <w:lang w:val="pt-BR"/>
        </w:rPr>
        <w:t xml:space="preserve">. Độ dinh dưỡng của loại phân lân này là: </w:t>
      </w:r>
    </w:p>
    <w:p w14:paraId="0035826D" w14:textId="77777777" w:rsidR="008E0FFF" w:rsidRPr="00163003" w:rsidRDefault="008E0FFF" w:rsidP="008E0FFF">
      <w:pPr>
        <w:spacing w:line="240" w:lineRule="auto"/>
        <w:ind w:left="360" w:firstLine="360"/>
        <w:rPr>
          <w:szCs w:val="20"/>
          <w:lang w:val="pt-BR"/>
        </w:rPr>
      </w:pPr>
      <w:r w:rsidRPr="00163003">
        <w:rPr>
          <w:szCs w:val="20"/>
          <w:lang w:val="pt-BR"/>
        </w:rPr>
        <w:t xml:space="preserve">A. 45,51%. </w:t>
      </w:r>
      <w:r w:rsidRPr="00163003">
        <w:rPr>
          <w:szCs w:val="20"/>
          <w:lang w:val="pt-BR"/>
        </w:rPr>
        <w:tab/>
      </w:r>
      <w:r w:rsidRPr="00163003">
        <w:rPr>
          <w:szCs w:val="20"/>
          <w:lang w:val="pt-BR"/>
        </w:rPr>
        <w:tab/>
        <w:t xml:space="preserve">B. 91,02%. </w:t>
      </w:r>
      <w:r w:rsidRPr="00163003">
        <w:rPr>
          <w:szCs w:val="20"/>
          <w:lang w:val="pt-BR"/>
        </w:rPr>
        <w:tab/>
      </w:r>
      <w:r w:rsidRPr="00163003">
        <w:rPr>
          <w:szCs w:val="20"/>
          <w:lang w:val="pt-BR"/>
        </w:rPr>
        <w:tab/>
        <w:t xml:space="preserve">C. 19,87%. </w:t>
      </w:r>
      <w:r w:rsidRPr="00163003">
        <w:rPr>
          <w:szCs w:val="20"/>
          <w:lang w:val="pt-BR"/>
        </w:rPr>
        <w:tab/>
      </w:r>
      <w:r w:rsidRPr="00163003">
        <w:rPr>
          <w:szCs w:val="20"/>
          <w:lang w:val="pt-BR"/>
        </w:rPr>
        <w:tab/>
        <w:t xml:space="preserve">D. 39,74%. </w:t>
      </w:r>
    </w:p>
    <w:p w14:paraId="4B3ACB5E" w14:textId="77777777" w:rsidR="00470D6D" w:rsidRPr="00163003" w:rsidRDefault="00470D6D" w:rsidP="00470D6D">
      <w:pPr>
        <w:spacing w:line="240" w:lineRule="auto"/>
        <w:jc w:val="center"/>
        <w:rPr>
          <w:b/>
          <w:bCs/>
          <w:szCs w:val="20"/>
          <w:lang w:val="pt-BR"/>
        </w:rPr>
      </w:pPr>
      <w:r w:rsidRPr="00163003">
        <w:rPr>
          <w:b/>
          <w:bCs/>
          <w:szCs w:val="20"/>
          <w:lang w:val="pt-BR"/>
        </w:rPr>
        <w:t>Hướng dẫn</w:t>
      </w:r>
    </w:p>
    <w:p w14:paraId="2998C0AC" w14:textId="595201B2" w:rsidR="00470D6D" w:rsidRPr="00163003" w:rsidRDefault="00470D6D" w:rsidP="00470D6D">
      <w:pPr>
        <w:pBdr>
          <w:top w:val="single" w:sz="4" w:space="1" w:color="auto"/>
          <w:left w:val="single" w:sz="4" w:space="4" w:color="auto"/>
          <w:bottom w:val="single" w:sz="4" w:space="1" w:color="auto"/>
          <w:right w:val="single" w:sz="4" w:space="4" w:color="auto"/>
        </w:pBdr>
        <w:spacing w:line="240" w:lineRule="auto"/>
        <w:rPr>
          <w:b/>
          <w:bCs/>
          <w:szCs w:val="20"/>
          <w:lang w:val="pt-BR"/>
        </w:rPr>
      </w:pPr>
      <w:r w:rsidRPr="00163003">
        <w:rPr>
          <w:szCs w:val="20"/>
          <w:lang w:val="pt-BR"/>
        </w:rPr>
        <w:t xml:space="preserve">- Chọn </w:t>
      </w:r>
      <w:r w:rsidRPr="00163003">
        <w:rPr>
          <w:b/>
          <w:bCs/>
          <w:szCs w:val="20"/>
          <w:lang w:val="pt-BR"/>
        </w:rPr>
        <w:t xml:space="preserve">m </w:t>
      </w:r>
      <w:r w:rsidRPr="00163003">
        <w:rPr>
          <w:b/>
          <w:bCs/>
          <w:szCs w:val="20"/>
          <w:vertAlign w:val="subscript"/>
          <w:lang w:val="pt-BR"/>
        </w:rPr>
        <w:t>phân</w:t>
      </w:r>
      <w:r w:rsidRPr="00163003">
        <w:rPr>
          <w:b/>
          <w:bCs/>
          <w:szCs w:val="20"/>
          <w:lang w:val="pt-BR"/>
        </w:rPr>
        <w:t xml:space="preserve"> = 100 gam </w:t>
      </w:r>
      <w:r w:rsidRPr="0072395E">
        <w:rPr>
          <w:rFonts w:ascii="Cambria Math" w:hAnsi="Cambria Math" w:cs="Cambria Math"/>
          <w:b/>
          <w:bCs/>
          <w:szCs w:val="20"/>
        </w:rPr>
        <w:t>⟹</w:t>
      </w:r>
      <w:r w:rsidRPr="0072395E">
        <w:rPr>
          <w:b/>
          <w:bCs/>
          <w:position w:val="-24"/>
          <w:szCs w:val="20"/>
        </w:rPr>
        <w:object w:dxaOrig="4560" w:dyaOrig="620" w14:anchorId="7DEEB5FE">
          <v:shape id="_x0000_i1071" type="#_x0000_t75" style="width:227.65pt;height:31.2pt" o:ole="">
            <v:imagedata r:id="rId103" o:title=""/>
          </v:shape>
          <o:OLEObject Type="Embed" ProgID="Equation.DSMT4" ShapeID="_x0000_i1071" DrawAspect="Content" ObjectID="_1770567900" r:id="rId104"/>
        </w:object>
      </w:r>
    </w:p>
    <w:p w14:paraId="6424530F" w14:textId="77777777" w:rsidR="00470D6D" w:rsidRPr="00163003" w:rsidRDefault="00470D6D" w:rsidP="00470D6D">
      <w:pPr>
        <w:pBdr>
          <w:top w:val="single" w:sz="4" w:space="1" w:color="auto"/>
          <w:left w:val="single" w:sz="4" w:space="4" w:color="auto"/>
          <w:bottom w:val="single" w:sz="4" w:space="1" w:color="auto"/>
          <w:right w:val="single" w:sz="4" w:space="4" w:color="auto"/>
        </w:pBdr>
        <w:spacing w:line="240" w:lineRule="auto"/>
        <w:rPr>
          <w:b/>
          <w:bCs/>
          <w:szCs w:val="20"/>
          <w:lang w:val="pt-BR"/>
        </w:rPr>
      </w:pPr>
      <w:r w:rsidRPr="00163003">
        <w:rPr>
          <w:b/>
          <w:bCs/>
          <w:szCs w:val="20"/>
          <w:lang w:val="pt-BR"/>
        </w:rPr>
        <w:t>- Ta có độ dinh dưỡng của phân lân được tính bằng hàm lượng P</w:t>
      </w:r>
      <w:r w:rsidRPr="00163003">
        <w:rPr>
          <w:b/>
          <w:bCs/>
          <w:szCs w:val="20"/>
          <w:vertAlign w:val="subscript"/>
          <w:lang w:val="pt-BR"/>
        </w:rPr>
        <w:t>2</w:t>
      </w:r>
      <w:r w:rsidRPr="00163003">
        <w:rPr>
          <w:b/>
          <w:bCs/>
          <w:szCs w:val="20"/>
          <w:lang w:val="pt-BR"/>
        </w:rPr>
        <w:t>O</w:t>
      </w:r>
      <w:r w:rsidRPr="00163003">
        <w:rPr>
          <w:b/>
          <w:bCs/>
          <w:szCs w:val="20"/>
          <w:vertAlign w:val="subscript"/>
          <w:lang w:val="pt-BR"/>
        </w:rPr>
        <w:t>5</w:t>
      </w:r>
      <w:r w:rsidRPr="00163003">
        <w:rPr>
          <w:b/>
          <w:bCs/>
          <w:szCs w:val="20"/>
          <w:lang w:val="pt-BR"/>
        </w:rPr>
        <w:t xml:space="preserve"> </w:t>
      </w:r>
      <w:r w:rsidRPr="0072395E">
        <w:rPr>
          <w:rFonts w:ascii="Cambria Math" w:hAnsi="Cambria Math" w:cs="Cambria Math"/>
          <w:b/>
          <w:bCs/>
          <w:szCs w:val="20"/>
        </w:rPr>
        <w:t>⟹</w:t>
      </w:r>
      <w:r w:rsidRPr="00163003">
        <w:rPr>
          <w:b/>
          <w:bCs/>
          <w:szCs w:val="20"/>
          <w:lang w:val="pt-BR"/>
        </w:rPr>
        <w:t xml:space="preserve"> Bảo toàn nguyên tố P</w:t>
      </w:r>
    </w:p>
    <w:p w14:paraId="609358B7" w14:textId="1B33C9A2" w:rsidR="00470D6D" w:rsidRPr="0072395E" w:rsidRDefault="00470D6D" w:rsidP="00470D6D">
      <w:pPr>
        <w:pBdr>
          <w:top w:val="single" w:sz="4" w:space="1" w:color="auto"/>
          <w:left w:val="single" w:sz="4" w:space="4" w:color="auto"/>
          <w:bottom w:val="single" w:sz="4" w:space="1" w:color="auto"/>
          <w:right w:val="single" w:sz="4" w:space="4" w:color="auto"/>
        </w:pBdr>
        <w:spacing w:line="240" w:lineRule="auto"/>
        <w:rPr>
          <w:szCs w:val="20"/>
        </w:rPr>
      </w:pPr>
      <w:r w:rsidRPr="00470D6D">
        <w:rPr>
          <w:position w:val="-24"/>
          <w:szCs w:val="20"/>
        </w:rPr>
        <w:object w:dxaOrig="6259" w:dyaOrig="620" w14:anchorId="49C8C124">
          <v:shape id="_x0000_i1072" type="#_x0000_t75" style="width:313.4pt;height:31.2pt" o:ole="">
            <v:imagedata r:id="rId105" o:title=""/>
          </v:shape>
          <o:OLEObject Type="Embed" ProgID="Equation.DSMT4" ShapeID="_x0000_i1072" DrawAspect="Content" ObjectID="_1770567901" r:id="rId106"/>
        </w:object>
      </w:r>
    </w:p>
    <w:p w14:paraId="0FBF3E66" w14:textId="521B2117" w:rsidR="00470D6D" w:rsidRPr="0072395E" w:rsidRDefault="00470D6D" w:rsidP="00470D6D">
      <w:pPr>
        <w:pBdr>
          <w:top w:val="single" w:sz="4" w:space="1" w:color="auto"/>
          <w:left w:val="single" w:sz="4" w:space="4" w:color="auto"/>
          <w:bottom w:val="single" w:sz="4" w:space="1" w:color="auto"/>
          <w:right w:val="single" w:sz="4" w:space="4" w:color="auto"/>
        </w:pBdr>
        <w:spacing w:line="240" w:lineRule="auto"/>
        <w:rPr>
          <w:szCs w:val="20"/>
        </w:rPr>
      </w:pPr>
      <w:r w:rsidRPr="0072395E">
        <w:rPr>
          <w:rFonts w:ascii="Cambria Math" w:hAnsi="Cambria Math" w:cs="Cambria Math"/>
          <w:szCs w:val="20"/>
        </w:rPr>
        <w:t>⟹</w:t>
      </w:r>
      <w:r w:rsidRPr="0072395E">
        <w:rPr>
          <w:position w:val="-24"/>
          <w:szCs w:val="20"/>
        </w:rPr>
        <w:object w:dxaOrig="3240" w:dyaOrig="620" w14:anchorId="35A66343">
          <v:shape id="_x0000_i1073" type="#_x0000_t75" style="width:161.9pt;height:31.2pt" o:ole="">
            <v:imagedata r:id="rId107" o:title=""/>
          </v:shape>
          <o:OLEObject Type="Embed" ProgID="Equation.DSMT4" ShapeID="_x0000_i1073" DrawAspect="Content" ObjectID="_1770567902" r:id="rId108"/>
        </w:object>
      </w:r>
      <w:r w:rsidRPr="0072395E">
        <w:rPr>
          <w:szCs w:val="20"/>
        </w:rPr>
        <w:t xml:space="preserve"> </w:t>
      </w:r>
    </w:p>
    <w:p w14:paraId="1FD932E4" w14:textId="77777777" w:rsidR="008E0FFF" w:rsidRPr="0072395E" w:rsidRDefault="008E0FFF" w:rsidP="008E0FFF">
      <w:pPr>
        <w:spacing w:line="240" w:lineRule="auto"/>
        <w:rPr>
          <w:szCs w:val="20"/>
        </w:rPr>
      </w:pPr>
      <w:r w:rsidRPr="0072395E">
        <w:rPr>
          <w:b/>
          <w:bCs/>
          <w:szCs w:val="20"/>
        </w:rPr>
        <w:t>Câu 12:</w:t>
      </w:r>
      <w:r w:rsidRPr="0072395E">
        <w:rPr>
          <w:szCs w:val="20"/>
        </w:rPr>
        <w:t xml:space="preserve"> Một loại phân kali chứa 59,6% KCl; 34,5% K</w:t>
      </w:r>
      <w:r w:rsidRPr="0072395E">
        <w:rPr>
          <w:szCs w:val="20"/>
          <w:vertAlign w:val="subscript"/>
        </w:rPr>
        <w:t>2</w:t>
      </w:r>
      <w:r w:rsidRPr="0072395E">
        <w:rPr>
          <w:szCs w:val="20"/>
        </w:rPr>
        <w:t>CO</w:t>
      </w:r>
      <w:r w:rsidRPr="0072395E">
        <w:rPr>
          <w:szCs w:val="20"/>
          <w:vertAlign w:val="subscript"/>
        </w:rPr>
        <w:t>3</w:t>
      </w:r>
      <w:r w:rsidRPr="0072395E">
        <w:rPr>
          <w:szCs w:val="20"/>
        </w:rPr>
        <w:t xml:space="preserve"> về khối lượng, còn lại là SiO</w:t>
      </w:r>
      <w:r w:rsidRPr="0072395E">
        <w:rPr>
          <w:szCs w:val="20"/>
          <w:vertAlign w:val="subscript"/>
        </w:rPr>
        <w:t>2</w:t>
      </w:r>
      <w:r w:rsidRPr="0072395E">
        <w:rPr>
          <w:szCs w:val="20"/>
        </w:rPr>
        <w:t xml:space="preserve">. Độ dinh dưỡng của loại phân bón trên là: </w:t>
      </w:r>
    </w:p>
    <w:p w14:paraId="6A821D82" w14:textId="1526663F" w:rsidR="008E0FFF" w:rsidRPr="0072395E" w:rsidRDefault="008E0FFF" w:rsidP="008E0FFF">
      <w:pPr>
        <w:spacing w:line="240" w:lineRule="auto"/>
        <w:ind w:firstLine="720"/>
        <w:rPr>
          <w:szCs w:val="20"/>
        </w:rPr>
      </w:pPr>
      <w:r w:rsidRPr="0072395E">
        <w:rPr>
          <w:szCs w:val="20"/>
        </w:rPr>
        <w:t>A. 61,10</w:t>
      </w:r>
      <w:r w:rsidR="00163003">
        <w:rPr>
          <w:szCs w:val="20"/>
        </w:rPr>
        <w:t>%</w:t>
      </w:r>
      <w:r w:rsidRPr="0072395E">
        <w:rPr>
          <w:szCs w:val="20"/>
        </w:rPr>
        <w:t xml:space="preserve">. </w:t>
      </w:r>
      <w:r w:rsidRPr="0072395E">
        <w:rPr>
          <w:szCs w:val="20"/>
        </w:rPr>
        <w:tab/>
      </w:r>
      <w:r w:rsidRPr="0072395E">
        <w:rPr>
          <w:szCs w:val="20"/>
        </w:rPr>
        <w:tab/>
        <w:t>B. 49,35</w:t>
      </w:r>
      <w:r w:rsidR="00163003">
        <w:rPr>
          <w:szCs w:val="20"/>
        </w:rPr>
        <w:t>%</w:t>
      </w:r>
      <w:r w:rsidRPr="0072395E">
        <w:rPr>
          <w:szCs w:val="20"/>
        </w:rPr>
        <w:t xml:space="preserve">. </w:t>
      </w:r>
      <w:r w:rsidRPr="0072395E">
        <w:rPr>
          <w:szCs w:val="20"/>
        </w:rPr>
        <w:tab/>
      </w:r>
      <w:r w:rsidRPr="0072395E">
        <w:rPr>
          <w:szCs w:val="20"/>
        </w:rPr>
        <w:tab/>
        <w:t>C. 50,70</w:t>
      </w:r>
      <w:r w:rsidR="00163003">
        <w:rPr>
          <w:szCs w:val="20"/>
        </w:rPr>
        <w:t>%</w:t>
      </w:r>
      <w:r w:rsidRPr="0072395E">
        <w:rPr>
          <w:szCs w:val="20"/>
        </w:rPr>
        <w:t xml:space="preserve">. </w:t>
      </w:r>
      <w:r w:rsidRPr="0072395E">
        <w:rPr>
          <w:szCs w:val="20"/>
        </w:rPr>
        <w:tab/>
      </w:r>
      <w:r w:rsidRPr="0072395E">
        <w:rPr>
          <w:szCs w:val="20"/>
        </w:rPr>
        <w:tab/>
        <w:t>D. 60,20</w:t>
      </w:r>
      <w:r w:rsidR="00163003">
        <w:rPr>
          <w:szCs w:val="20"/>
        </w:rPr>
        <w:t>%</w:t>
      </w:r>
      <w:r w:rsidRPr="0072395E">
        <w:rPr>
          <w:szCs w:val="20"/>
        </w:rPr>
        <w:t xml:space="preserve">. </w:t>
      </w:r>
    </w:p>
    <w:tbl>
      <w:tblPr>
        <w:tblStyle w:val="TableGrid"/>
        <w:tblW w:w="0" w:type="auto"/>
        <w:tblLook w:val="04A0" w:firstRow="1" w:lastRow="0" w:firstColumn="1" w:lastColumn="0" w:noHBand="0" w:noVBand="1"/>
      </w:tblPr>
      <w:tblGrid>
        <w:gridCol w:w="9912"/>
      </w:tblGrid>
      <w:tr w:rsidR="00163003" w14:paraId="72AF55FF" w14:textId="77777777" w:rsidTr="00163003">
        <w:tc>
          <w:tcPr>
            <w:tcW w:w="9912" w:type="dxa"/>
          </w:tcPr>
          <w:p w14:paraId="15C64770" w14:textId="4470DEC8" w:rsidR="00163003" w:rsidRDefault="00F654CF" w:rsidP="008E0FFF">
            <w:pPr>
              <w:rPr>
                <w:b/>
                <w:bCs/>
                <w:szCs w:val="20"/>
              </w:rPr>
            </w:pPr>
            <w:r w:rsidRPr="00F654CF">
              <w:rPr>
                <w:rFonts w:ascii="Times New Roman" w:hAnsi="Times New Roman" w:cs="Times New Roman"/>
                <w:b/>
                <w:bCs/>
                <w:kern w:val="2"/>
                <w:position w:val="-98"/>
                <w:sz w:val="24"/>
                <w:szCs w:val="20"/>
                <w14:ligatures w14:val="standardContextual"/>
              </w:rPr>
              <w:object w:dxaOrig="5640" w:dyaOrig="3660" w14:anchorId="69DE9885">
                <v:shape id="_x0000_i1074" type="#_x0000_t75" style="width:282.15pt;height:183.1pt" o:ole="">
                  <v:imagedata r:id="rId109" o:title=""/>
                </v:shape>
                <o:OLEObject Type="Embed" ProgID="Equation.DSMT4" ShapeID="_x0000_i1074" DrawAspect="Content" ObjectID="_1770567903" r:id="rId110"/>
              </w:object>
            </w:r>
          </w:p>
        </w:tc>
      </w:tr>
    </w:tbl>
    <w:p w14:paraId="62CACCC7" w14:textId="77777777" w:rsidR="00163003" w:rsidRDefault="00163003" w:rsidP="008E0FFF">
      <w:pPr>
        <w:spacing w:line="240" w:lineRule="auto"/>
        <w:rPr>
          <w:b/>
          <w:bCs/>
          <w:szCs w:val="20"/>
        </w:rPr>
      </w:pPr>
    </w:p>
    <w:p w14:paraId="1CB2F3CC" w14:textId="5C2717D9" w:rsidR="008E0FFF" w:rsidRPr="0072395E" w:rsidRDefault="008E0FFF" w:rsidP="008E0FFF">
      <w:pPr>
        <w:spacing w:line="240" w:lineRule="auto"/>
        <w:rPr>
          <w:szCs w:val="20"/>
        </w:rPr>
      </w:pPr>
      <w:r w:rsidRPr="0072395E">
        <w:rPr>
          <w:b/>
          <w:bCs/>
          <w:szCs w:val="20"/>
        </w:rPr>
        <w:t>Câu 13:</w:t>
      </w:r>
      <w:r w:rsidRPr="0072395E">
        <w:rPr>
          <w:szCs w:val="20"/>
        </w:rPr>
        <w:t xml:space="preserve"> Một loại phân kali có chứa 87% K</w:t>
      </w:r>
      <w:r w:rsidRPr="00470D6D">
        <w:rPr>
          <w:szCs w:val="20"/>
          <w:vertAlign w:val="subscript"/>
        </w:rPr>
        <w:t>2</w:t>
      </w:r>
      <w:r w:rsidRPr="0072395E">
        <w:rPr>
          <w:szCs w:val="20"/>
        </w:rPr>
        <w:t>SO</w:t>
      </w:r>
      <w:r w:rsidRPr="00470D6D">
        <w:rPr>
          <w:szCs w:val="20"/>
          <w:vertAlign w:val="subscript"/>
        </w:rPr>
        <w:t>4</w:t>
      </w:r>
      <w:r w:rsidRPr="0072395E">
        <w:rPr>
          <w:szCs w:val="20"/>
        </w:rPr>
        <w:t xml:space="preserve"> còn lại là các tạp chất không chứa kali, độ dinh dưỡng của loại phân bón này là: </w:t>
      </w:r>
    </w:p>
    <w:p w14:paraId="183F9E59" w14:textId="77777777" w:rsidR="008E0FFF" w:rsidRPr="0072395E" w:rsidRDefault="008E0FFF" w:rsidP="008E0FFF">
      <w:pPr>
        <w:spacing w:line="240" w:lineRule="auto"/>
        <w:ind w:firstLine="720"/>
        <w:rPr>
          <w:szCs w:val="20"/>
        </w:rPr>
      </w:pPr>
      <w:r w:rsidRPr="0072395E">
        <w:rPr>
          <w:szCs w:val="20"/>
        </w:rPr>
        <w:t xml:space="preserve">A. 44,8%. </w:t>
      </w:r>
      <w:r w:rsidRPr="0072395E">
        <w:rPr>
          <w:szCs w:val="20"/>
        </w:rPr>
        <w:tab/>
      </w:r>
      <w:r w:rsidRPr="0072395E">
        <w:rPr>
          <w:szCs w:val="20"/>
        </w:rPr>
        <w:tab/>
        <w:t xml:space="preserve">B. 54,0%. </w:t>
      </w:r>
      <w:r w:rsidRPr="0072395E">
        <w:rPr>
          <w:szCs w:val="20"/>
        </w:rPr>
        <w:tab/>
      </w:r>
      <w:r w:rsidRPr="0072395E">
        <w:rPr>
          <w:szCs w:val="20"/>
        </w:rPr>
        <w:tab/>
        <w:t xml:space="preserve">C. 39,0%. </w:t>
      </w:r>
      <w:r w:rsidRPr="0072395E">
        <w:rPr>
          <w:szCs w:val="20"/>
        </w:rPr>
        <w:tab/>
      </w:r>
      <w:r w:rsidRPr="0072395E">
        <w:rPr>
          <w:szCs w:val="20"/>
        </w:rPr>
        <w:tab/>
        <w:t xml:space="preserve">D. 47,0%. </w:t>
      </w:r>
    </w:p>
    <w:p w14:paraId="5BAA6983" w14:textId="449A54E3" w:rsidR="008E0FFF" w:rsidRPr="0072395E" w:rsidRDefault="008E0FFF" w:rsidP="008E0FFF">
      <w:pPr>
        <w:spacing w:line="240" w:lineRule="auto"/>
        <w:rPr>
          <w:szCs w:val="20"/>
        </w:rPr>
      </w:pPr>
      <w:r w:rsidRPr="0072395E">
        <w:rPr>
          <w:b/>
          <w:bCs/>
          <w:szCs w:val="20"/>
        </w:rPr>
        <w:t>Câu 14:</w:t>
      </w:r>
      <w:r w:rsidRPr="0072395E">
        <w:rPr>
          <w:szCs w:val="20"/>
        </w:rPr>
        <w:t xml:space="preserve"> Một mẫu </w:t>
      </w:r>
      <w:r w:rsidR="006759A6">
        <w:rPr>
          <w:szCs w:val="20"/>
        </w:rPr>
        <w:t>superphosphate</w:t>
      </w:r>
      <w:r w:rsidRPr="0072395E">
        <w:rPr>
          <w:szCs w:val="20"/>
        </w:rPr>
        <w:t xml:space="preserve"> đơn khối lượng 15,55 gam chứa 35,43% Ca(HPO</w:t>
      </w:r>
      <w:r w:rsidRPr="00470D6D">
        <w:rPr>
          <w:szCs w:val="20"/>
          <w:vertAlign w:val="subscript"/>
        </w:rPr>
        <w:t>4</w:t>
      </w:r>
      <w:r w:rsidRPr="0072395E">
        <w:rPr>
          <w:szCs w:val="20"/>
        </w:rPr>
        <w:t>)</w:t>
      </w:r>
      <w:r w:rsidRPr="00470D6D">
        <w:rPr>
          <w:szCs w:val="20"/>
          <w:vertAlign w:val="subscript"/>
        </w:rPr>
        <w:t>2</w:t>
      </w:r>
      <w:r w:rsidRPr="0072395E">
        <w:rPr>
          <w:szCs w:val="20"/>
        </w:rPr>
        <w:t xml:space="preserve"> còn lại CaSO</w:t>
      </w:r>
      <w:r w:rsidRPr="00470D6D">
        <w:rPr>
          <w:szCs w:val="20"/>
          <w:vertAlign w:val="subscript"/>
        </w:rPr>
        <w:t>4</w:t>
      </w:r>
      <w:r w:rsidRPr="0072395E">
        <w:rPr>
          <w:szCs w:val="20"/>
        </w:rPr>
        <w:t xml:space="preserve">. Độ dinh dưỡng của loại phân bón trên là: </w:t>
      </w:r>
    </w:p>
    <w:p w14:paraId="339EB4BC" w14:textId="77777777" w:rsidR="008E0FFF" w:rsidRPr="0072395E" w:rsidRDefault="008E0FFF" w:rsidP="008E0FFF">
      <w:pPr>
        <w:spacing w:line="240" w:lineRule="auto"/>
        <w:ind w:firstLine="720"/>
        <w:rPr>
          <w:szCs w:val="20"/>
        </w:rPr>
      </w:pPr>
      <w:r w:rsidRPr="0072395E">
        <w:rPr>
          <w:szCs w:val="20"/>
        </w:rPr>
        <w:t xml:space="preserve">A. 21,46%. </w:t>
      </w:r>
      <w:r w:rsidRPr="0072395E">
        <w:rPr>
          <w:szCs w:val="20"/>
        </w:rPr>
        <w:tab/>
      </w:r>
      <w:r w:rsidRPr="0072395E">
        <w:rPr>
          <w:szCs w:val="20"/>
        </w:rPr>
        <w:tab/>
        <w:t xml:space="preserve">B. 61,20%. </w:t>
      </w:r>
      <w:r w:rsidRPr="0072395E">
        <w:rPr>
          <w:szCs w:val="20"/>
        </w:rPr>
        <w:tab/>
      </w:r>
      <w:r w:rsidRPr="0072395E">
        <w:rPr>
          <w:szCs w:val="20"/>
        </w:rPr>
        <w:tab/>
        <w:t xml:space="preserve">C. 16%. </w:t>
      </w:r>
      <w:r w:rsidRPr="0072395E">
        <w:rPr>
          <w:szCs w:val="20"/>
        </w:rPr>
        <w:tab/>
      </w:r>
      <w:r w:rsidRPr="0072395E">
        <w:rPr>
          <w:szCs w:val="20"/>
        </w:rPr>
        <w:tab/>
        <w:t xml:space="preserve">D. 45,81%. </w:t>
      </w:r>
    </w:p>
    <w:p w14:paraId="6A886A95" w14:textId="06A11CDA" w:rsidR="008E0FFF" w:rsidRPr="0072395E" w:rsidRDefault="008E0FFF" w:rsidP="008E0FFF">
      <w:pPr>
        <w:spacing w:line="240" w:lineRule="auto"/>
        <w:rPr>
          <w:szCs w:val="20"/>
        </w:rPr>
      </w:pPr>
      <w:r w:rsidRPr="0072395E">
        <w:rPr>
          <w:b/>
          <w:bCs/>
          <w:szCs w:val="20"/>
        </w:rPr>
        <w:t>Câu 15:</w:t>
      </w:r>
      <w:r w:rsidRPr="0072395E">
        <w:rPr>
          <w:szCs w:val="20"/>
        </w:rPr>
        <w:t xml:space="preserve"> Phân kali (KCl) được sản xuất từ quặng s</w:t>
      </w:r>
      <w:r w:rsidR="00470D6D">
        <w:rPr>
          <w:szCs w:val="20"/>
        </w:rPr>
        <w:t>yl</w:t>
      </w:r>
      <w:r w:rsidRPr="0072395E">
        <w:rPr>
          <w:szCs w:val="20"/>
        </w:rPr>
        <w:t>vinit thường chỉ có 50% K</w:t>
      </w:r>
      <w:r w:rsidRPr="00470D6D">
        <w:rPr>
          <w:szCs w:val="20"/>
          <w:vertAlign w:val="subscript"/>
        </w:rPr>
        <w:t>2</w:t>
      </w:r>
      <w:r w:rsidRPr="0072395E">
        <w:rPr>
          <w:szCs w:val="20"/>
        </w:rPr>
        <w:t xml:space="preserve">O. Hàm lượng % của KCl trong phân bón đó là: </w:t>
      </w:r>
    </w:p>
    <w:p w14:paraId="0E6DD19D" w14:textId="77777777" w:rsidR="008E0FFF" w:rsidRPr="0072395E" w:rsidRDefault="008E0FFF" w:rsidP="008E0FFF">
      <w:pPr>
        <w:spacing w:line="240" w:lineRule="auto"/>
        <w:ind w:firstLine="720"/>
        <w:rPr>
          <w:szCs w:val="20"/>
        </w:rPr>
      </w:pPr>
      <w:r w:rsidRPr="0072395E">
        <w:rPr>
          <w:szCs w:val="20"/>
        </w:rPr>
        <w:t xml:space="preserve">A. 39,6. </w:t>
      </w:r>
      <w:r w:rsidRPr="0072395E">
        <w:rPr>
          <w:szCs w:val="20"/>
        </w:rPr>
        <w:tab/>
      </w:r>
      <w:r w:rsidRPr="0072395E">
        <w:rPr>
          <w:szCs w:val="20"/>
        </w:rPr>
        <w:tab/>
        <w:t xml:space="preserve">B. 69,3. </w:t>
      </w:r>
      <w:r w:rsidRPr="0072395E">
        <w:rPr>
          <w:szCs w:val="20"/>
        </w:rPr>
        <w:tab/>
      </w:r>
      <w:r w:rsidRPr="0072395E">
        <w:rPr>
          <w:szCs w:val="20"/>
        </w:rPr>
        <w:tab/>
        <w:t xml:space="preserve">C. 72,9. </w:t>
      </w:r>
      <w:r w:rsidRPr="0072395E">
        <w:rPr>
          <w:szCs w:val="20"/>
        </w:rPr>
        <w:tab/>
      </w:r>
      <w:r w:rsidRPr="0072395E">
        <w:rPr>
          <w:szCs w:val="20"/>
        </w:rPr>
        <w:tab/>
        <w:t xml:space="preserve">D. 79,3. </w:t>
      </w:r>
    </w:p>
    <w:p w14:paraId="260F34B3" w14:textId="77777777" w:rsidR="008E0FFF" w:rsidRPr="0072395E" w:rsidRDefault="008E0FFF" w:rsidP="008E0FFF">
      <w:pPr>
        <w:spacing w:line="240" w:lineRule="auto"/>
        <w:rPr>
          <w:szCs w:val="20"/>
        </w:rPr>
      </w:pPr>
      <w:r w:rsidRPr="0072395E">
        <w:rPr>
          <w:b/>
          <w:bCs/>
          <w:szCs w:val="20"/>
        </w:rPr>
        <w:t>Câu 16:</w:t>
      </w:r>
      <w:r w:rsidRPr="0072395E">
        <w:rPr>
          <w:szCs w:val="20"/>
        </w:rPr>
        <w:t xml:space="preserve"> Một loại phân ure chứa 95% (NH</w:t>
      </w:r>
      <w:r w:rsidRPr="00470D6D">
        <w:rPr>
          <w:szCs w:val="20"/>
          <w:vertAlign w:val="subscript"/>
        </w:rPr>
        <w:t>2</w:t>
      </w:r>
      <w:r w:rsidRPr="0072395E">
        <w:rPr>
          <w:szCs w:val="20"/>
        </w:rPr>
        <w:t>)</w:t>
      </w:r>
      <w:r w:rsidRPr="00470D6D">
        <w:rPr>
          <w:szCs w:val="20"/>
          <w:vertAlign w:val="subscript"/>
        </w:rPr>
        <w:t>2</w:t>
      </w:r>
      <w:r w:rsidRPr="0072395E">
        <w:rPr>
          <w:szCs w:val="20"/>
        </w:rPr>
        <w:t>CO, còn lại là (NH</w:t>
      </w:r>
      <w:r w:rsidRPr="00470D6D">
        <w:rPr>
          <w:szCs w:val="20"/>
          <w:vertAlign w:val="subscript"/>
        </w:rPr>
        <w:t>4</w:t>
      </w:r>
      <w:r w:rsidRPr="0072395E">
        <w:rPr>
          <w:szCs w:val="20"/>
        </w:rPr>
        <w:t>)</w:t>
      </w:r>
      <w:r w:rsidRPr="00470D6D">
        <w:rPr>
          <w:szCs w:val="20"/>
          <w:vertAlign w:val="subscript"/>
        </w:rPr>
        <w:t>2</w:t>
      </w:r>
      <w:r w:rsidRPr="0072395E">
        <w:rPr>
          <w:szCs w:val="20"/>
        </w:rPr>
        <w:t>CO</w:t>
      </w:r>
      <w:r w:rsidRPr="00470D6D">
        <w:rPr>
          <w:szCs w:val="20"/>
          <w:vertAlign w:val="subscript"/>
        </w:rPr>
        <w:t>3</w:t>
      </w:r>
      <w:r w:rsidRPr="0072395E">
        <w:rPr>
          <w:szCs w:val="20"/>
        </w:rPr>
        <w:t xml:space="preserve">. Độ dinh dưỡng của loại phân này là </w:t>
      </w:r>
    </w:p>
    <w:p w14:paraId="30658780" w14:textId="77777777" w:rsidR="008E0FFF" w:rsidRPr="0072395E" w:rsidRDefault="008E0FFF" w:rsidP="008E0FFF">
      <w:pPr>
        <w:spacing w:line="240" w:lineRule="auto"/>
        <w:ind w:firstLine="720"/>
        <w:rPr>
          <w:szCs w:val="20"/>
        </w:rPr>
      </w:pPr>
      <w:r w:rsidRPr="0072395E">
        <w:rPr>
          <w:szCs w:val="20"/>
        </w:rPr>
        <w:t>A. 46,00%.</w:t>
      </w:r>
      <w:r w:rsidRPr="0072395E">
        <w:rPr>
          <w:szCs w:val="20"/>
        </w:rPr>
        <w:tab/>
      </w:r>
      <w:r w:rsidRPr="0072395E">
        <w:rPr>
          <w:szCs w:val="20"/>
        </w:rPr>
        <w:tab/>
        <w:t xml:space="preserve">B. 43,56%. </w:t>
      </w:r>
      <w:r w:rsidRPr="0072395E">
        <w:rPr>
          <w:szCs w:val="20"/>
        </w:rPr>
        <w:tab/>
      </w:r>
      <w:r w:rsidRPr="0072395E">
        <w:rPr>
          <w:szCs w:val="20"/>
        </w:rPr>
        <w:tab/>
        <w:t xml:space="preserve">C. 44,33%. </w:t>
      </w:r>
      <w:r w:rsidRPr="0072395E">
        <w:rPr>
          <w:szCs w:val="20"/>
        </w:rPr>
        <w:tab/>
      </w:r>
      <w:r w:rsidRPr="0072395E">
        <w:rPr>
          <w:szCs w:val="20"/>
        </w:rPr>
        <w:tab/>
        <w:t xml:space="preserve">D. 45,79%. </w:t>
      </w:r>
    </w:p>
    <w:p w14:paraId="7E748A72" w14:textId="77777777" w:rsidR="00F43494" w:rsidRPr="0072395E" w:rsidRDefault="00F43494" w:rsidP="008E0FFF">
      <w:pPr>
        <w:tabs>
          <w:tab w:val="left" w:pos="142"/>
          <w:tab w:val="left" w:pos="1985"/>
          <w:tab w:val="left" w:pos="3969"/>
          <w:tab w:val="left" w:pos="6237"/>
        </w:tabs>
        <w:spacing w:line="240" w:lineRule="auto"/>
      </w:pPr>
    </w:p>
    <w:sectPr w:rsidR="00F43494" w:rsidRPr="0072395E" w:rsidSect="003A7648">
      <w:headerReference w:type="even" r:id="rId111"/>
      <w:headerReference w:type="default" r:id="rId112"/>
      <w:footerReference w:type="even" r:id="rId113"/>
      <w:footerReference w:type="default" r:id="rId114"/>
      <w:headerReference w:type="first" r:id="rId115"/>
      <w:footerReference w:type="first" r:id="rId116"/>
      <w:pgSz w:w="11907" w:h="16840" w:code="9"/>
      <w:pgMar w:top="851" w:right="851" w:bottom="851" w:left="1134"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442F66" w14:textId="77777777" w:rsidR="008E2003" w:rsidRDefault="008E2003">
      <w:pPr>
        <w:spacing w:line="240" w:lineRule="auto"/>
      </w:pPr>
      <w:r>
        <w:separator/>
      </w:r>
    </w:p>
  </w:endnote>
  <w:endnote w:type="continuationSeparator" w:id="0">
    <w:p w14:paraId="321FD5D7" w14:textId="77777777" w:rsidR="008E2003" w:rsidRDefault="008E20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I-Aptima">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Arial">
    <w:panose1 w:val="020B7200000000000000"/>
    <w:charset w:val="00"/>
    <w:family w:val="swiss"/>
    <w:pitch w:val="variable"/>
    <w:sig w:usb0="00000007" w:usb1="00000000" w:usb2="00000000" w:usb3="00000000" w:csb0="00000011" w:csb1="00000000"/>
  </w:font>
  <w:font w:name=".VnTime">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nTimeH">
    <w:panose1 w:val="020B7200000000000000"/>
    <w:charset w:val="00"/>
    <w:family w:val="swiss"/>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0765F" w14:textId="77777777" w:rsidR="00D17F99" w:rsidRDefault="00D17F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1871617"/>
      <w:docPartObj>
        <w:docPartGallery w:val="Page Numbers (Bottom of Page)"/>
        <w:docPartUnique/>
      </w:docPartObj>
    </w:sdtPr>
    <w:sdtEndPr>
      <w:rPr>
        <w:rFonts w:ascii="Arial" w:hAnsi="Arial" w:cs="Arial"/>
        <w:noProof/>
      </w:rPr>
    </w:sdtEndPr>
    <w:sdtContent>
      <w:p w14:paraId="532C71C5" w14:textId="77777777" w:rsidR="00E874E6" w:rsidRPr="0026683E" w:rsidRDefault="008E2003">
        <w:pPr>
          <w:pStyle w:val="Footer"/>
          <w:jc w:val="center"/>
          <w:rPr>
            <w:rFonts w:ascii="Arial" w:hAnsi="Arial" w:cs="Arial"/>
          </w:rPr>
        </w:pPr>
        <w:r w:rsidRPr="0026683E">
          <w:rPr>
            <w:rFonts w:ascii="Arial" w:hAnsi="Arial" w:cs="Arial"/>
          </w:rPr>
          <w:fldChar w:fldCharType="begin"/>
        </w:r>
        <w:r w:rsidRPr="0026683E">
          <w:rPr>
            <w:rFonts w:ascii="Arial" w:hAnsi="Arial" w:cs="Arial"/>
          </w:rPr>
          <w:instrText xml:space="preserve"> PAGE   \* MERGEFORMAT </w:instrText>
        </w:r>
        <w:r w:rsidRPr="0026683E">
          <w:rPr>
            <w:rFonts w:ascii="Arial" w:hAnsi="Arial" w:cs="Arial"/>
          </w:rPr>
          <w:fldChar w:fldCharType="separate"/>
        </w:r>
        <w:r w:rsidRPr="0026683E">
          <w:rPr>
            <w:rFonts w:ascii="Arial" w:hAnsi="Arial" w:cs="Arial"/>
            <w:noProof/>
          </w:rPr>
          <w:t>2</w:t>
        </w:r>
        <w:r w:rsidRPr="0026683E">
          <w:rPr>
            <w:rFonts w:ascii="Arial" w:hAnsi="Arial" w:cs="Arial"/>
            <w:noProof/>
          </w:rPr>
          <w:fldChar w:fldCharType="end"/>
        </w:r>
      </w:p>
    </w:sdtContent>
  </w:sdt>
  <w:p w14:paraId="6B157971" w14:textId="77777777" w:rsidR="00E874E6" w:rsidRDefault="00E874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A93AD" w14:textId="77777777" w:rsidR="00D17F99" w:rsidRDefault="00D17F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44D0AC" w14:textId="77777777" w:rsidR="008E2003" w:rsidRDefault="008E2003">
      <w:pPr>
        <w:spacing w:line="240" w:lineRule="auto"/>
      </w:pPr>
      <w:r>
        <w:separator/>
      </w:r>
    </w:p>
  </w:footnote>
  <w:footnote w:type="continuationSeparator" w:id="0">
    <w:p w14:paraId="6C423FCA" w14:textId="77777777" w:rsidR="008E2003" w:rsidRDefault="008E200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5CC3C" w14:textId="77777777" w:rsidR="00D17F99" w:rsidRDefault="00D17F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09716" w14:textId="567A455D" w:rsidR="00E874E6" w:rsidRPr="005C6FE1" w:rsidRDefault="00E874E6" w:rsidP="005C6FE1">
    <w:pPr>
      <w:pStyle w:val="Header"/>
      <w:jc w:val="right"/>
      <w:rPr>
        <w:rFonts w:ascii="Times New Roman" w:hAnsi="Times New Roman" w:cs="Times New Roman"/>
        <w:b/>
        <w:bCs/>
        <w:i/>
        <w:iCs/>
        <w:color w:val="FF0000"/>
      </w:rPr>
    </w:pPr>
    <w:bookmarkStart w:id="2" w:name="_GoBack"/>
    <w:bookmarkEnd w:id="2"/>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FEE1E" w14:textId="77777777" w:rsidR="00D17F99" w:rsidRDefault="00D17F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90C75"/>
    <w:multiLevelType w:val="hybridMultilevel"/>
    <w:tmpl w:val="348C2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323787"/>
    <w:multiLevelType w:val="hybridMultilevel"/>
    <w:tmpl w:val="E99EF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473A4E"/>
    <w:multiLevelType w:val="hybridMultilevel"/>
    <w:tmpl w:val="11FA2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5B1928"/>
    <w:multiLevelType w:val="hybridMultilevel"/>
    <w:tmpl w:val="B0763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8E3C04"/>
    <w:multiLevelType w:val="hybridMultilevel"/>
    <w:tmpl w:val="64408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96102E"/>
    <w:multiLevelType w:val="hybridMultilevel"/>
    <w:tmpl w:val="EA8C8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F4304EA"/>
    <w:multiLevelType w:val="multilevel"/>
    <w:tmpl w:val="88DE39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ADF6D30"/>
    <w:multiLevelType w:val="hybridMultilevel"/>
    <w:tmpl w:val="60702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7C6BC1"/>
    <w:multiLevelType w:val="multilevel"/>
    <w:tmpl w:val="4DE24028"/>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5AA7F87"/>
    <w:multiLevelType w:val="hybridMultilevel"/>
    <w:tmpl w:val="DFBA93E6"/>
    <w:lvl w:ilvl="0" w:tplc="D4683370">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9C225E"/>
    <w:multiLevelType w:val="hybridMultilevel"/>
    <w:tmpl w:val="3FACF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B07D46"/>
    <w:multiLevelType w:val="multilevel"/>
    <w:tmpl w:val="8EDC0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AAD3017"/>
    <w:multiLevelType w:val="multilevel"/>
    <w:tmpl w:val="2D78DE9C"/>
    <w:lvl w:ilvl="0">
      <w:start w:val="1"/>
      <w:numFmt w:val="bullet"/>
      <w:pStyle w:val="dauchuong"/>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524464"/>
    <w:multiLevelType w:val="hybridMultilevel"/>
    <w:tmpl w:val="17D6E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BC4683"/>
    <w:multiLevelType w:val="hybridMultilevel"/>
    <w:tmpl w:val="B5C4C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51243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46766910"/>
    <w:multiLevelType w:val="hybridMultilevel"/>
    <w:tmpl w:val="A4C6D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4A6949"/>
    <w:multiLevelType w:val="hybridMultilevel"/>
    <w:tmpl w:val="D730D94A"/>
    <w:lvl w:ilvl="0" w:tplc="2A625DC6">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FC1A7B"/>
    <w:multiLevelType w:val="hybridMultilevel"/>
    <w:tmpl w:val="16006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7D4E6A"/>
    <w:multiLevelType w:val="hybridMultilevel"/>
    <w:tmpl w:val="FC8AF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743454"/>
    <w:multiLevelType w:val="hybridMultilevel"/>
    <w:tmpl w:val="09D6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4CB3702"/>
    <w:multiLevelType w:val="hybridMultilevel"/>
    <w:tmpl w:val="551220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4D63C6"/>
    <w:multiLevelType w:val="hybridMultilevel"/>
    <w:tmpl w:val="27623B28"/>
    <w:lvl w:ilvl="0" w:tplc="DB141C6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26" w15:restartNumberingAfterBreak="0">
    <w:nsid w:val="6392DB84"/>
    <w:multiLevelType w:val="singleLevel"/>
    <w:tmpl w:val="6392DB84"/>
    <w:lvl w:ilvl="0">
      <w:start w:val="1"/>
      <w:numFmt w:val="lowerLetter"/>
      <w:suff w:val="space"/>
      <w:lvlText w:val="%1."/>
      <w:lvlJc w:val="left"/>
    </w:lvl>
  </w:abstractNum>
  <w:abstractNum w:abstractNumId="27" w15:restartNumberingAfterBreak="0">
    <w:nsid w:val="6693740C"/>
    <w:multiLevelType w:val="hybridMultilevel"/>
    <w:tmpl w:val="88629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574980"/>
    <w:multiLevelType w:val="hybridMultilevel"/>
    <w:tmpl w:val="FF10B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7B13C0"/>
    <w:multiLevelType w:val="hybridMultilevel"/>
    <w:tmpl w:val="9C5E4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D831AD"/>
    <w:multiLevelType w:val="hybridMultilevel"/>
    <w:tmpl w:val="4C8024B4"/>
    <w:lvl w:ilvl="0" w:tplc="7820FB96">
      <w:start w:val="3"/>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683914"/>
    <w:multiLevelType w:val="hybridMultilevel"/>
    <w:tmpl w:val="0A941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644862"/>
    <w:multiLevelType w:val="hybridMultilevel"/>
    <w:tmpl w:val="20248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055A11"/>
    <w:multiLevelType w:val="multilevel"/>
    <w:tmpl w:val="F5822BE6"/>
    <w:styleLink w:val="Cu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35975B5"/>
    <w:multiLevelType w:val="multilevel"/>
    <w:tmpl w:val="C53AF24A"/>
    <w:lvl w:ilvl="0">
      <w:start w:val="1"/>
      <w:numFmt w:val="bullet"/>
      <w:pStyle w:val="StyleHeading1NotBold"/>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EA30A2"/>
    <w:multiLevelType w:val="hybridMultilevel"/>
    <w:tmpl w:val="FE5A4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6874B8"/>
    <w:multiLevelType w:val="hybridMultilevel"/>
    <w:tmpl w:val="9FECC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31"/>
  </w:num>
  <w:num w:numId="4">
    <w:abstractNumId w:val="30"/>
  </w:num>
  <w:num w:numId="5">
    <w:abstractNumId w:val="15"/>
  </w:num>
  <w:num w:numId="6">
    <w:abstractNumId w:val="8"/>
  </w:num>
  <w:num w:numId="7">
    <w:abstractNumId w:val="18"/>
  </w:num>
  <w:num w:numId="8">
    <w:abstractNumId w:val="28"/>
  </w:num>
  <w:num w:numId="9">
    <w:abstractNumId w:val="10"/>
  </w:num>
  <w:num w:numId="10">
    <w:abstractNumId w:val="32"/>
  </w:num>
  <w:num w:numId="11">
    <w:abstractNumId w:val="20"/>
  </w:num>
  <w:num w:numId="12">
    <w:abstractNumId w:val="11"/>
  </w:num>
  <w:num w:numId="13">
    <w:abstractNumId w:val="1"/>
  </w:num>
  <w:num w:numId="14">
    <w:abstractNumId w:val="19"/>
  </w:num>
  <w:num w:numId="15">
    <w:abstractNumId w:val="13"/>
  </w:num>
  <w:num w:numId="16">
    <w:abstractNumId w:val="33"/>
  </w:num>
  <w:num w:numId="17">
    <w:abstractNumId w:val="34"/>
  </w:num>
  <w:num w:numId="18">
    <w:abstractNumId w:val="22"/>
  </w:num>
  <w:num w:numId="19">
    <w:abstractNumId w:val="6"/>
  </w:num>
  <w:num w:numId="20">
    <w:abstractNumId w:val="16"/>
  </w:num>
  <w:num w:numId="21">
    <w:abstractNumId w:val="25"/>
  </w:num>
  <w:num w:numId="22">
    <w:abstractNumId w:val="21"/>
  </w:num>
  <w:num w:numId="23">
    <w:abstractNumId w:val="36"/>
  </w:num>
  <w:num w:numId="24">
    <w:abstractNumId w:val="29"/>
  </w:num>
  <w:num w:numId="25">
    <w:abstractNumId w:val="3"/>
  </w:num>
  <w:num w:numId="26">
    <w:abstractNumId w:val="4"/>
  </w:num>
  <w:num w:numId="27">
    <w:abstractNumId w:val="2"/>
  </w:num>
  <w:num w:numId="28">
    <w:abstractNumId w:val="0"/>
  </w:num>
  <w:num w:numId="29">
    <w:abstractNumId w:val="26"/>
  </w:num>
  <w:num w:numId="30">
    <w:abstractNumId w:val="27"/>
  </w:num>
  <w:num w:numId="31">
    <w:abstractNumId w:val="35"/>
  </w:num>
  <w:num w:numId="32">
    <w:abstractNumId w:val="5"/>
  </w:num>
  <w:num w:numId="33">
    <w:abstractNumId w:val="23"/>
  </w:num>
  <w:num w:numId="34">
    <w:abstractNumId w:val="14"/>
  </w:num>
  <w:num w:numId="35">
    <w:abstractNumId w:val="17"/>
  </w:num>
  <w:num w:numId="36">
    <w:abstractNumId w:val="12"/>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494"/>
    <w:rsid w:val="000212F4"/>
    <w:rsid w:val="00060194"/>
    <w:rsid w:val="00163003"/>
    <w:rsid w:val="00191B55"/>
    <w:rsid w:val="001A633D"/>
    <w:rsid w:val="002124E6"/>
    <w:rsid w:val="00227690"/>
    <w:rsid w:val="00282806"/>
    <w:rsid w:val="002B0F8E"/>
    <w:rsid w:val="002E14D4"/>
    <w:rsid w:val="003A7648"/>
    <w:rsid w:val="003E57A5"/>
    <w:rsid w:val="003E6509"/>
    <w:rsid w:val="0044077D"/>
    <w:rsid w:val="00446573"/>
    <w:rsid w:val="00464164"/>
    <w:rsid w:val="00470D6D"/>
    <w:rsid w:val="004774A3"/>
    <w:rsid w:val="004B3F86"/>
    <w:rsid w:val="004F7C61"/>
    <w:rsid w:val="00572A9D"/>
    <w:rsid w:val="005B02CE"/>
    <w:rsid w:val="005C6FE1"/>
    <w:rsid w:val="00661379"/>
    <w:rsid w:val="006759A6"/>
    <w:rsid w:val="006F2E4D"/>
    <w:rsid w:val="00715581"/>
    <w:rsid w:val="0072395E"/>
    <w:rsid w:val="007710A8"/>
    <w:rsid w:val="00780E28"/>
    <w:rsid w:val="008B1387"/>
    <w:rsid w:val="008E0FFF"/>
    <w:rsid w:val="008E2003"/>
    <w:rsid w:val="008E52D7"/>
    <w:rsid w:val="00955B90"/>
    <w:rsid w:val="00957753"/>
    <w:rsid w:val="009658FC"/>
    <w:rsid w:val="009C2B74"/>
    <w:rsid w:val="009D4283"/>
    <w:rsid w:val="00A97152"/>
    <w:rsid w:val="00AE5065"/>
    <w:rsid w:val="00B44263"/>
    <w:rsid w:val="00B73565"/>
    <w:rsid w:val="00BB6E1A"/>
    <w:rsid w:val="00BB7CD9"/>
    <w:rsid w:val="00BE2844"/>
    <w:rsid w:val="00C64E7D"/>
    <w:rsid w:val="00CC1115"/>
    <w:rsid w:val="00D17F99"/>
    <w:rsid w:val="00D322F5"/>
    <w:rsid w:val="00D42E51"/>
    <w:rsid w:val="00E36647"/>
    <w:rsid w:val="00E874E6"/>
    <w:rsid w:val="00EA5960"/>
    <w:rsid w:val="00EA630D"/>
    <w:rsid w:val="00EE31E0"/>
    <w:rsid w:val="00F076BF"/>
    <w:rsid w:val="00F43494"/>
    <w:rsid w:val="00F63BF8"/>
    <w:rsid w:val="00F654CF"/>
    <w:rsid w:val="00FD4A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0703D3"/>
  <w15:chartTrackingRefBased/>
  <w15:docId w15:val="{8A1FEC70-9F03-4FD5-8B94-58BEACECD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line="259" w:lineRule="auto"/>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qFormat="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chủ đề,Tieu_de1,TieuDe1ML1"/>
    <w:basedOn w:val="Normal"/>
    <w:next w:val="Normal"/>
    <w:link w:val="Heading1Char"/>
    <w:qFormat/>
    <w:rsid w:val="00F43494"/>
    <w:pPr>
      <w:keepNext/>
      <w:keepLines/>
      <w:spacing w:before="240"/>
      <w:jc w:val="left"/>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Heading2">
    <w:name w:val="heading 2"/>
    <w:aliases w:val="TỰA BÀI, Char Char Char Char,Char Char Char Char"/>
    <w:basedOn w:val="Normal"/>
    <w:next w:val="Normal"/>
    <w:link w:val="Heading2Char"/>
    <w:unhideWhenUsed/>
    <w:qFormat/>
    <w:rsid w:val="00F43494"/>
    <w:pPr>
      <w:keepNext/>
      <w:keepLines/>
      <w:spacing w:before="40"/>
      <w:jc w:val="left"/>
      <w:outlineLvl w:val="1"/>
    </w:pPr>
    <w:rPr>
      <w:rFonts w:asciiTheme="majorHAnsi" w:eastAsiaTheme="majorEastAsia" w:hAnsiTheme="majorHAnsi" w:cstheme="majorBidi"/>
      <w:color w:val="2F5496" w:themeColor="accent1" w:themeShade="BF"/>
      <w:kern w:val="0"/>
      <w:sz w:val="26"/>
      <w:szCs w:val="26"/>
      <w14:ligatures w14:val="none"/>
    </w:rPr>
  </w:style>
  <w:style w:type="paragraph" w:styleId="Heading3">
    <w:name w:val="heading 3"/>
    <w:basedOn w:val="Normal"/>
    <w:next w:val="Normal"/>
    <w:link w:val="Heading3Char"/>
    <w:unhideWhenUsed/>
    <w:qFormat/>
    <w:rsid w:val="00F43494"/>
    <w:pPr>
      <w:keepNext/>
      <w:keepLines/>
      <w:spacing w:before="40"/>
      <w:jc w:val="left"/>
      <w:outlineLvl w:val="2"/>
    </w:pPr>
    <w:rPr>
      <w:rFonts w:asciiTheme="majorHAnsi" w:eastAsiaTheme="majorEastAsia" w:hAnsiTheme="majorHAnsi" w:cstheme="majorBidi"/>
      <w:color w:val="1F3763" w:themeColor="accent1" w:themeShade="7F"/>
      <w:kern w:val="0"/>
      <w14:ligatures w14:val="none"/>
    </w:rPr>
  </w:style>
  <w:style w:type="paragraph" w:styleId="Heading4">
    <w:name w:val="heading 4"/>
    <w:basedOn w:val="Normal"/>
    <w:next w:val="Normal"/>
    <w:link w:val="Heading4Char"/>
    <w:unhideWhenUsed/>
    <w:qFormat/>
    <w:rsid w:val="00F43494"/>
    <w:pPr>
      <w:keepNext/>
      <w:keepLines/>
      <w:spacing w:before="40" w:line="240" w:lineRule="auto"/>
      <w:jc w:val="left"/>
      <w:outlineLvl w:val="3"/>
    </w:pPr>
    <w:rPr>
      <w:rFonts w:eastAsiaTheme="majorEastAsia" w:cstheme="majorBidi"/>
      <w:b/>
      <w:i/>
      <w:iCs/>
      <w:color w:val="1F3864" w:themeColor="accent1" w:themeShade="80"/>
      <w:kern w:val="0"/>
      <w:szCs w:val="22"/>
      <w14:ligatures w14:val="none"/>
    </w:rPr>
  </w:style>
  <w:style w:type="paragraph" w:styleId="Heading5">
    <w:name w:val="heading 5"/>
    <w:basedOn w:val="Normal"/>
    <w:next w:val="Normal"/>
    <w:link w:val="Heading5Char"/>
    <w:unhideWhenUsed/>
    <w:qFormat/>
    <w:rsid w:val="00F43494"/>
    <w:pPr>
      <w:keepNext/>
      <w:keepLines/>
      <w:spacing w:before="40"/>
      <w:jc w:val="left"/>
      <w:outlineLvl w:val="4"/>
    </w:pPr>
    <w:rPr>
      <w:rFonts w:asciiTheme="majorHAnsi" w:eastAsiaTheme="majorEastAsia" w:hAnsiTheme="majorHAnsi" w:cstheme="majorBidi"/>
      <w:color w:val="2F5496" w:themeColor="accent1" w:themeShade="BF"/>
      <w:kern w:val="0"/>
      <w:szCs w:val="22"/>
      <w14:ligatures w14:val="none"/>
    </w:rPr>
  </w:style>
  <w:style w:type="paragraph" w:styleId="Heading6">
    <w:name w:val="heading 6"/>
    <w:basedOn w:val="Normal"/>
    <w:next w:val="Normal"/>
    <w:link w:val="Heading6Char"/>
    <w:unhideWhenUsed/>
    <w:qFormat/>
    <w:rsid w:val="00F43494"/>
    <w:pPr>
      <w:keepNext/>
      <w:keepLines/>
      <w:spacing w:before="40" w:line="240" w:lineRule="auto"/>
      <w:jc w:val="left"/>
      <w:outlineLvl w:val="5"/>
    </w:pPr>
    <w:rPr>
      <w:rFonts w:asciiTheme="majorHAnsi" w:eastAsiaTheme="majorEastAsia" w:hAnsiTheme="majorHAnsi" w:cstheme="majorBidi"/>
      <w:color w:val="1F3763" w:themeColor="accent1" w:themeShade="7F"/>
      <w:kern w:val="0"/>
      <w:szCs w:val="22"/>
      <w14:ligatures w14:val="none"/>
    </w:rPr>
  </w:style>
  <w:style w:type="paragraph" w:styleId="Heading7">
    <w:name w:val="heading 7"/>
    <w:basedOn w:val="Normal"/>
    <w:next w:val="Normal"/>
    <w:link w:val="Heading7Char"/>
    <w:qFormat/>
    <w:rsid w:val="00F43494"/>
    <w:pPr>
      <w:keepNext/>
      <w:spacing w:line="240" w:lineRule="auto"/>
      <w:outlineLvl w:val="6"/>
    </w:pPr>
    <w:rPr>
      <w:rFonts w:eastAsia="Times New Roman"/>
      <w:b/>
      <w:bCs/>
      <w:noProof/>
      <w:kern w:val="0"/>
      <w:sz w:val="20"/>
      <w:szCs w:val="20"/>
      <w:lang w:val="nl-NL"/>
      <w14:ligatures w14:val="none"/>
    </w:rPr>
  </w:style>
  <w:style w:type="paragraph" w:styleId="Heading8">
    <w:name w:val="heading 8"/>
    <w:basedOn w:val="Normal"/>
    <w:next w:val="Normal"/>
    <w:link w:val="Heading8Char"/>
    <w:qFormat/>
    <w:rsid w:val="00F43494"/>
    <w:pPr>
      <w:keepNext/>
      <w:tabs>
        <w:tab w:val="left" w:pos="284"/>
        <w:tab w:val="left" w:pos="2250"/>
      </w:tabs>
      <w:spacing w:line="240" w:lineRule="auto"/>
      <w:outlineLvl w:val="7"/>
    </w:pPr>
    <w:rPr>
      <w:rFonts w:ascii="VNI-Aptima" w:eastAsia="Times New Roman" w:hAnsi="VNI-Aptima"/>
      <w:b/>
      <w:bCs/>
      <w:kern w:val="0"/>
      <w:sz w:val="22"/>
      <w:szCs w:val="20"/>
      <w14:ligatures w14:val="none"/>
    </w:rPr>
  </w:style>
  <w:style w:type="paragraph" w:styleId="Heading9">
    <w:name w:val="heading 9"/>
    <w:basedOn w:val="Normal"/>
    <w:next w:val="Normal"/>
    <w:link w:val="Heading9Char"/>
    <w:qFormat/>
    <w:rsid w:val="00F43494"/>
    <w:pPr>
      <w:keepNext/>
      <w:tabs>
        <w:tab w:val="left" w:pos="284"/>
        <w:tab w:val="left" w:pos="2250"/>
      </w:tabs>
      <w:spacing w:line="240" w:lineRule="auto"/>
      <w:outlineLvl w:val="8"/>
    </w:pPr>
    <w:rPr>
      <w:rFonts w:ascii="VNI-Bodon" w:eastAsia="Times New Roman" w:hAnsi="VNI-Bodon"/>
      <w:b/>
      <w:bCs/>
      <w:kern w:val="0"/>
      <w:sz w:val="28"/>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ủ đề Char,Tieu_de1 Char1,TieuDe1ML1 Char1"/>
    <w:basedOn w:val="DefaultParagraphFont"/>
    <w:link w:val="Heading1"/>
    <w:rsid w:val="00F43494"/>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aliases w:val="TỰA BÀI Char, Char Char Char Char Char,Char Char Char Char Char"/>
    <w:basedOn w:val="DefaultParagraphFont"/>
    <w:link w:val="Heading2"/>
    <w:rsid w:val="00F43494"/>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rsid w:val="00F43494"/>
    <w:rPr>
      <w:rFonts w:asciiTheme="majorHAnsi" w:eastAsiaTheme="majorEastAsia" w:hAnsiTheme="majorHAnsi" w:cstheme="majorBidi"/>
      <w:color w:val="1F3763" w:themeColor="accent1" w:themeShade="7F"/>
      <w:kern w:val="0"/>
      <w14:ligatures w14:val="none"/>
    </w:rPr>
  </w:style>
  <w:style w:type="character" w:customStyle="1" w:styleId="Heading4Char">
    <w:name w:val="Heading 4 Char"/>
    <w:basedOn w:val="DefaultParagraphFont"/>
    <w:link w:val="Heading4"/>
    <w:rsid w:val="00F43494"/>
    <w:rPr>
      <w:rFonts w:eastAsiaTheme="majorEastAsia" w:cstheme="majorBidi"/>
      <w:b/>
      <w:i/>
      <w:iCs/>
      <w:color w:val="1F3864" w:themeColor="accent1" w:themeShade="80"/>
      <w:kern w:val="0"/>
      <w:szCs w:val="22"/>
      <w14:ligatures w14:val="none"/>
    </w:rPr>
  </w:style>
  <w:style w:type="character" w:customStyle="1" w:styleId="Heading5Char">
    <w:name w:val="Heading 5 Char"/>
    <w:basedOn w:val="DefaultParagraphFont"/>
    <w:link w:val="Heading5"/>
    <w:rsid w:val="00F43494"/>
    <w:rPr>
      <w:rFonts w:asciiTheme="majorHAnsi" w:eastAsiaTheme="majorEastAsia" w:hAnsiTheme="majorHAnsi" w:cstheme="majorBidi"/>
      <w:color w:val="2F5496" w:themeColor="accent1" w:themeShade="BF"/>
      <w:kern w:val="0"/>
      <w:szCs w:val="22"/>
      <w14:ligatures w14:val="none"/>
    </w:rPr>
  </w:style>
  <w:style w:type="character" w:customStyle="1" w:styleId="Heading6Char">
    <w:name w:val="Heading 6 Char"/>
    <w:basedOn w:val="DefaultParagraphFont"/>
    <w:link w:val="Heading6"/>
    <w:rsid w:val="00F43494"/>
    <w:rPr>
      <w:rFonts w:asciiTheme="majorHAnsi" w:eastAsiaTheme="majorEastAsia" w:hAnsiTheme="majorHAnsi" w:cstheme="majorBidi"/>
      <w:color w:val="1F3763" w:themeColor="accent1" w:themeShade="7F"/>
      <w:kern w:val="0"/>
      <w:szCs w:val="22"/>
      <w14:ligatures w14:val="none"/>
    </w:rPr>
  </w:style>
  <w:style w:type="character" w:customStyle="1" w:styleId="Heading7Char">
    <w:name w:val="Heading 7 Char"/>
    <w:basedOn w:val="DefaultParagraphFont"/>
    <w:link w:val="Heading7"/>
    <w:rsid w:val="00F43494"/>
    <w:rPr>
      <w:rFonts w:eastAsia="Times New Roman"/>
      <w:b/>
      <w:bCs/>
      <w:noProof/>
      <w:kern w:val="0"/>
      <w:sz w:val="20"/>
      <w:szCs w:val="20"/>
      <w:lang w:val="nl-NL"/>
      <w14:ligatures w14:val="none"/>
    </w:rPr>
  </w:style>
  <w:style w:type="character" w:customStyle="1" w:styleId="Heading8Char">
    <w:name w:val="Heading 8 Char"/>
    <w:basedOn w:val="DefaultParagraphFont"/>
    <w:link w:val="Heading8"/>
    <w:rsid w:val="00F43494"/>
    <w:rPr>
      <w:rFonts w:ascii="VNI-Aptima" w:eastAsia="Times New Roman" w:hAnsi="VNI-Aptima"/>
      <w:b/>
      <w:bCs/>
      <w:kern w:val="0"/>
      <w:sz w:val="22"/>
      <w:szCs w:val="20"/>
      <w14:ligatures w14:val="none"/>
    </w:rPr>
  </w:style>
  <w:style w:type="character" w:customStyle="1" w:styleId="Heading9Char">
    <w:name w:val="Heading 9 Char"/>
    <w:basedOn w:val="DefaultParagraphFont"/>
    <w:link w:val="Heading9"/>
    <w:rsid w:val="00F43494"/>
    <w:rPr>
      <w:rFonts w:ascii="VNI-Bodon" w:eastAsia="Times New Roman" w:hAnsi="VNI-Bodon"/>
      <w:b/>
      <w:bCs/>
      <w:kern w:val="0"/>
      <w:sz w:val="28"/>
      <w:szCs w:val="20"/>
      <w14:ligatures w14:val="none"/>
    </w:rPr>
  </w:style>
  <w:style w:type="paragraph" w:styleId="Header">
    <w:name w:val="header"/>
    <w:basedOn w:val="Normal"/>
    <w:link w:val="HeaderChar"/>
    <w:unhideWhenUsed/>
    <w:rsid w:val="00F43494"/>
    <w:pPr>
      <w:tabs>
        <w:tab w:val="center" w:pos="4680"/>
        <w:tab w:val="right" w:pos="9360"/>
      </w:tabs>
      <w:spacing w:line="240" w:lineRule="auto"/>
      <w:jc w:val="left"/>
    </w:pPr>
    <w:rPr>
      <w:rFonts w:asciiTheme="minorHAnsi" w:hAnsiTheme="minorHAnsi" w:cstheme="minorBidi"/>
      <w:kern w:val="0"/>
      <w:sz w:val="22"/>
      <w:szCs w:val="22"/>
      <w14:ligatures w14:val="none"/>
    </w:rPr>
  </w:style>
  <w:style w:type="character" w:customStyle="1" w:styleId="HeaderChar">
    <w:name w:val="Header Char"/>
    <w:basedOn w:val="DefaultParagraphFont"/>
    <w:link w:val="Header"/>
    <w:rsid w:val="00F43494"/>
    <w:rPr>
      <w:rFonts w:asciiTheme="minorHAnsi" w:hAnsiTheme="minorHAnsi" w:cstheme="minorBidi"/>
      <w:kern w:val="0"/>
      <w:sz w:val="22"/>
      <w:szCs w:val="22"/>
      <w14:ligatures w14:val="none"/>
    </w:rPr>
  </w:style>
  <w:style w:type="paragraph" w:styleId="Footer">
    <w:name w:val="footer"/>
    <w:basedOn w:val="Normal"/>
    <w:link w:val="FooterChar"/>
    <w:uiPriority w:val="99"/>
    <w:unhideWhenUsed/>
    <w:rsid w:val="00F43494"/>
    <w:pPr>
      <w:tabs>
        <w:tab w:val="center" w:pos="4680"/>
        <w:tab w:val="right" w:pos="9360"/>
      </w:tabs>
      <w:spacing w:line="240" w:lineRule="auto"/>
      <w:jc w:val="left"/>
    </w:pPr>
    <w:rPr>
      <w:rFonts w:asciiTheme="minorHAnsi" w:hAnsiTheme="minorHAnsi" w:cstheme="minorBidi"/>
      <w:kern w:val="0"/>
      <w:sz w:val="22"/>
      <w:szCs w:val="22"/>
      <w14:ligatures w14:val="none"/>
    </w:rPr>
  </w:style>
  <w:style w:type="character" w:customStyle="1" w:styleId="FooterChar">
    <w:name w:val="Footer Char"/>
    <w:basedOn w:val="DefaultParagraphFont"/>
    <w:link w:val="Footer"/>
    <w:uiPriority w:val="99"/>
    <w:rsid w:val="00F43494"/>
    <w:rPr>
      <w:rFonts w:asciiTheme="minorHAnsi" w:hAnsiTheme="minorHAnsi" w:cstheme="minorBidi"/>
      <w:kern w:val="0"/>
      <w:sz w:val="22"/>
      <w:szCs w:val="22"/>
      <w14:ligatures w14:val="none"/>
    </w:rPr>
  </w:style>
  <w:style w:type="table" w:styleId="TableGrid">
    <w:name w:val="Table Grid"/>
    <w:aliases w:val="tham khao,Table,trongbang"/>
    <w:basedOn w:val="TableNormal"/>
    <w:qFormat/>
    <w:rsid w:val="00F43494"/>
    <w:pPr>
      <w:spacing w:line="240" w:lineRule="auto"/>
      <w:jc w:val="left"/>
    </w:pPr>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qFormat/>
    <w:rsid w:val="00F43494"/>
    <w:pPr>
      <w:spacing w:after="160"/>
      <w:ind w:left="720"/>
      <w:contextualSpacing/>
      <w:jc w:val="left"/>
    </w:pPr>
    <w:rPr>
      <w:rFonts w:asciiTheme="minorHAnsi" w:hAnsiTheme="minorHAnsi" w:cstheme="minorBidi"/>
      <w:kern w:val="0"/>
      <w:sz w:val="22"/>
      <w:szCs w:val="22"/>
      <w14:ligatures w14:val="none"/>
    </w:rPr>
  </w:style>
  <w:style w:type="character" w:styleId="PlaceholderText">
    <w:name w:val="Placeholder Text"/>
    <w:basedOn w:val="DefaultParagraphFont"/>
    <w:uiPriority w:val="99"/>
    <w:semiHidden/>
    <w:rsid w:val="00F43494"/>
    <w:rPr>
      <w:color w:val="808080"/>
    </w:rPr>
  </w:style>
  <w:style w:type="character" w:styleId="Hyperlink">
    <w:name w:val="Hyperlink"/>
    <w:basedOn w:val="DefaultParagraphFont"/>
    <w:unhideWhenUsed/>
    <w:qFormat/>
    <w:rsid w:val="00F43494"/>
    <w:rPr>
      <w:color w:val="0563C1" w:themeColor="hyperlink"/>
      <w:u w:val="single"/>
    </w:rPr>
  </w:style>
  <w:style w:type="character" w:styleId="UnresolvedMention">
    <w:name w:val="Unresolved Mention"/>
    <w:basedOn w:val="DefaultParagraphFont"/>
    <w:uiPriority w:val="99"/>
    <w:semiHidden/>
    <w:unhideWhenUsed/>
    <w:rsid w:val="00F43494"/>
    <w:rPr>
      <w:color w:val="605E5C"/>
      <w:shd w:val="clear" w:color="auto" w:fill="E1DFDD"/>
    </w:rPr>
  </w:style>
  <w:style w:type="character" w:styleId="FollowedHyperlink">
    <w:name w:val="FollowedHyperlink"/>
    <w:basedOn w:val="DefaultParagraphFont"/>
    <w:unhideWhenUsed/>
    <w:rsid w:val="00F43494"/>
    <w:rPr>
      <w:color w:val="954F72" w:themeColor="followedHyperlink"/>
      <w:u w:val="single"/>
    </w:rPr>
  </w:style>
  <w:style w:type="paragraph" w:styleId="NormalWeb">
    <w:name w:val="Normal (Web)"/>
    <w:basedOn w:val="Normal"/>
    <w:uiPriority w:val="99"/>
    <w:unhideWhenUsed/>
    <w:qFormat/>
    <w:rsid w:val="00F43494"/>
    <w:pPr>
      <w:spacing w:before="100" w:beforeAutospacing="1" w:after="100" w:afterAutospacing="1" w:line="240" w:lineRule="auto"/>
      <w:jc w:val="left"/>
    </w:pPr>
    <w:rPr>
      <w:rFonts w:eastAsia="Times New Roman"/>
      <w:kern w:val="0"/>
      <w14:ligatures w14:val="none"/>
    </w:rPr>
  </w:style>
  <w:style w:type="character" w:styleId="Strong">
    <w:name w:val="Strong"/>
    <w:basedOn w:val="DefaultParagraphFont"/>
    <w:qFormat/>
    <w:rsid w:val="00F43494"/>
    <w:rPr>
      <w:b/>
      <w:bCs/>
    </w:rPr>
  </w:style>
  <w:style w:type="character" w:customStyle="1" w:styleId="link-btn-label">
    <w:name w:val="link-btn-label"/>
    <w:basedOn w:val="DefaultParagraphFont"/>
    <w:rsid w:val="00F43494"/>
  </w:style>
  <w:style w:type="character" w:customStyle="1" w:styleId="label--pressed">
    <w:name w:val="label--pressed"/>
    <w:basedOn w:val="DefaultParagraphFont"/>
    <w:rsid w:val="00F43494"/>
  </w:style>
  <w:style w:type="character" w:customStyle="1" w:styleId="plyrtooltip">
    <w:name w:val="plyr__tooltip"/>
    <w:basedOn w:val="DefaultParagraphFont"/>
    <w:rsid w:val="00F43494"/>
  </w:style>
  <w:style w:type="character" w:customStyle="1" w:styleId="hgkelc">
    <w:name w:val="hgkelc"/>
    <w:basedOn w:val="DefaultParagraphFont"/>
    <w:rsid w:val="00F43494"/>
  </w:style>
  <w:style w:type="character" w:styleId="Emphasis">
    <w:name w:val="Emphasis"/>
    <w:basedOn w:val="DefaultParagraphFont"/>
    <w:qFormat/>
    <w:rsid w:val="00F43494"/>
    <w:rPr>
      <w:i/>
      <w:iCs/>
    </w:rPr>
  </w:style>
  <w:style w:type="paragraph" w:customStyle="1" w:styleId="body-text">
    <w:name w:val="body-text"/>
    <w:basedOn w:val="Normal"/>
    <w:rsid w:val="00F43494"/>
    <w:pPr>
      <w:spacing w:before="100" w:beforeAutospacing="1" w:after="100" w:afterAutospacing="1" w:line="240" w:lineRule="auto"/>
      <w:jc w:val="left"/>
    </w:pPr>
    <w:rPr>
      <w:rFonts w:eastAsia="Times New Roman"/>
      <w:kern w:val="0"/>
      <w14:ligatures w14:val="none"/>
    </w:rPr>
  </w:style>
  <w:style w:type="paragraph" w:styleId="Title">
    <w:name w:val="Title"/>
    <w:aliases w:val="MỤC BÀI"/>
    <w:basedOn w:val="Heading3"/>
    <w:next w:val="Heading3"/>
    <w:link w:val="TitleChar"/>
    <w:qFormat/>
    <w:rsid w:val="00F43494"/>
    <w:pPr>
      <w:spacing w:line="240" w:lineRule="auto"/>
      <w:contextualSpacing/>
    </w:pPr>
    <w:rPr>
      <w:rFonts w:ascii="Times New Roman" w:hAnsi="Times New Roman"/>
      <w:color w:val="000000" w:themeColor="text1"/>
      <w:spacing w:val="-10"/>
      <w:kern w:val="28"/>
      <w:szCs w:val="56"/>
    </w:rPr>
  </w:style>
  <w:style w:type="character" w:customStyle="1" w:styleId="TitleChar">
    <w:name w:val="Title Char"/>
    <w:aliases w:val="MỤC BÀI Char"/>
    <w:basedOn w:val="DefaultParagraphFont"/>
    <w:link w:val="Title"/>
    <w:rsid w:val="00F43494"/>
    <w:rPr>
      <w:rFonts w:eastAsiaTheme="majorEastAsia" w:cstheme="majorBidi"/>
      <w:color w:val="000000" w:themeColor="text1"/>
      <w:spacing w:val="-10"/>
      <w:kern w:val="28"/>
      <w:szCs w:val="56"/>
      <w14:ligatures w14:val="none"/>
    </w:rPr>
  </w:style>
  <w:style w:type="character" w:customStyle="1" w:styleId="mjx-char">
    <w:name w:val="mjx-char"/>
    <w:basedOn w:val="DefaultParagraphFont"/>
    <w:rsid w:val="00F43494"/>
  </w:style>
  <w:style w:type="character" w:customStyle="1" w:styleId="mjxassistivemathml">
    <w:name w:val="mjx_assistive_mathml"/>
    <w:basedOn w:val="DefaultParagraphFont"/>
    <w:rsid w:val="00F43494"/>
  </w:style>
  <w:style w:type="character" w:customStyle="1" w:styleId="mjx-charbox">
    <w:name w:val="mjx-charbox"/>
    <w:basedOn w:val="DefaultParagraphFont"/>
    <w:rsid w:val="00F43494"/>
  </w:style>
  <w:style w:type="paragraph" w:styleId="BodyText">
    <w:name w:val="Body Text"/>
    <w:basedOn w:val="Normal"/>
    <w:link w:val="BodyTextChar"/>
    <w:unhideWhenUsed/>
    <w:rsid w:val="00F43494"/>
    <w:pPr>
      <w:spacing w:before="100" w:beforeAutospacing="1" w:after="100" w:afterAutospacing="1" w:line="240" w:lineRule="auto"/>
      <w:jc w:val="left"/>
    </w:pPr>
    <w:rPr>
      <w:rFonts w:eastAsia="Times New Roman"/>
      <w:kern w:val="0"/>
      <w14:ligatures w14:val="none"/>
    </w:rPr>
  </w:style>
  <w:style w:type="character" w:customStyle="1" w:styleId="BodyTextChar">
    <w:name w:val="Body Text Char"/>
    <w:basedOn w:val="DefaultParagraphFont"/>
    <w:link w:val="BodyText"/>
    <w:rsid w:val="00F43494"/>
    <w:rPr>
      <w:rFonts w:eastAsia="Times New Roman"/>
      <w:kern w:val="0"/>
      <w14:ligatures w14:val="none"/>
    </w:rPr>
  </w:style>
  <w:style w:type="character" w:customStyle="1" w:styleId="fcup0c">
    <w:name w:val="fcup0c"/>
    <w:basedOn w:val="DefaultParagraphFont"/>
    <w:rsid w:val="00F43494"/>
  </w:style>
  <w:style w:type="paragraph" w:customStyle="1" w:styleId="number-question">
    <w:name w:val="number-question"/>
    <w:basedOn w:val="Normal"/>
    <w:rsid w:val="00F43494"/>
    <w:pPr>
      <w:spacing w:before="100" w:beforeAutospacing="1" w:after="100" w:afterAutospacing="1" w:line="240" w:lineRule="auto"/>
      <w:jc w:val="left"/>
    </w:pPr>
    <w:rPr>
      <w:rFonts w:eastAsia="Times New Roman"/>
      <w:kern w:val="0"/>
      <w14:ligatures w14:val="none"/>
    </w:rPr>
  </w:style>
  <w:style w:type="character" w:customStyle="1" w:styleId="mi">
    <w:name w:val="mi"/>
    <w:basedOn w:val="DefaultParagraphFont"/>
    <w:rsid w:val="00F43494"/>
  </w:style>
  <w:style w:type="character" w:customStyle="1" w:styleId="mo">
    <w:name w:val="mo"/>
    <w:basedOn w:val="DefaultParagraphFont"/>
    <w:rsid w:val="00F43494"/>
  </w:style>
  <w:style w:type="character" w:customStyle="1" w:styleId="mn">
    <w:name w:val="mn"/>
    <w:basedOn w:val="DefaultParagraphFont"/>
    <w:rsid w:val="00F43494"/>
  </w:style>
  <w:style w:type="paragraph" w:customStyle="1" w:styleId="msonormal0">
    <w:name w:val="msonormal"/>
    <w:basedOn w:val="Normal"/>
    <w:rsid w:val="00F43494"/>
    <w:pPr>
      <w:spacing w:before="100" w:beforeAutospacing="1" w:after="100" w:afterAutospacing="1" w:line="240" w:lineRule="auto"/>
      <w:jc w:val="left"/>
    </w:pPr>
    <w:rPr>
      <w:rFonts w:eastAsia="Times New Roman"/>
      <w:kern w:val="0"/>
      <w14:ligatures w14:val="none"/>
    </w:rPr>
  </w:style>
  <w:style w:type="character" w:customStyle="1" w:styleId="mathjaxpreview">
    <w:name w:val="mathjax_preview"/>
    <w:basedOn w:val="DefaultParagraphFont"/>
    <w:rsid w:val="00F43494"/>
  </w:style>
  <w:style w:type="character" w:customStyle="1" w:styleId="mjx-chtml">
    <w:name w:val="mjx-chtml"/>
    <w:basedOn w:val="DefaultParagraphFont"/>
    <w:rsid w:val="00F43494"/>
  </w:style>
  <w:style w:type="character" w:customStyle="1" w:styleId="mjx-math">
    <w:name w:val="mjx-math"/>
    <w:basedOn w:val="DefaultParagraphFont"/>
    <w:rsid w:val="00F43494"/>
  </w:style>
  <w:style w:type="character" w:customStyle="1" w:styleId="mjx-mrow">
    <w:name w:val="mjx-mrow"/>
    <w:basedOn w:val="DefaultParagraphFont"/>
    <w:rsid w:val="00F43494"/>
  </w:style>
  <w:style w:type="character" w:customStyle="1" w:styleId="mjx-mfenced">
    <w:name w:val="mjx-mfenced"/>
    <w:basedOn w:val="DefaultParagraphFont"/>
    <w:rsid w:val="00F43494"/>
  </w:style>
  <w:style w:type="character" w:customStyle="1" w:styleId="mjx-mo">
    <w:name w:val="mjx-mo"/>
    <w:basedOn w:val="DefaultParagraphFont"/>
    <w:rsid w:val="00F43494"/>
  </w:style>
  <w:style w:type="character" w:customStyle="1" w:styleId="mjx-delim-v">
    <w:name w:val="mjx-delim-v"/>
    <w:basedOn w:val="DefaultParagraphFont"/>
    <w:rsid w:val="00F43494"/>
  </w:style>
  <w:style w:type="character" w:customStyle="1" w:styleId="mjx-mtable">
    <w:name w:val="mjx-mtable"/>
    <w:basedOn w:val="DefaultParagraphFont"/>
    <w:rsid w:val="00F43494"/>
  </w:style>
  <w:style w:type="character" w:customStyle="1" w:styleId="mjx-table">
    <w:name w:val="mjx-table"/>
    <w:basedOn w:val="DefaultParagraphFont"/>
    <w:rsid w:val="00F43494"/>
  </w:style>
  <w:style w:type="character" w:customStyle="1" w:styleId="mjx-mtr">
    <w:name w:val="mjx-mtr"/>
    <w:basedOn w:val="DefaultParagraphFont"/>
    <w:rsid w:val="00F43494"/>
  </w:style>
  <w:style w:type="character" w:customStyle="1" w:styleId="mjx-mtd">
    <w:name w:val="mjx-mtd"/>
    <w:basedOn w:val="DefaultParagraphFont"/>
    <w:rsid w:val="00F43494"/>
  </w:style>
  <w:style w:type="character" w:customStyle="1" w:styleId="mjx-msub">
    <w:name w:val="mjx-msub"/>
    <w:basedOn w:val="DefaultParagraphFont"/>
    <w:rsid w:val="00F43494"/>
  </w:style>
  <w:style w:type="character" w:customStyle="1" w:styleId="mjx-base">
    <w:name w:val="mjx-base"/>
    <w:basedOn w:val="DefaultParagraphFont"/>
    <w:rsid w:val="00F43494"/>
  </w:style>
  <w:style w:type="character" w:customStyle="1" w:styleId="mjx-mi">
    <w:name w:val="mjx-mi"/>
    <w:basedOn w:val="DefaultParagraphFont"/>
    <w:rsid w:val="00F43494"/>
  </w:style>
  <w:style w:type="character" w:customStyle="1" w:styleId="mjx-sub">
    <w:name w:val="mjx-sub"/>
    <w:basedOn w:val="DefaultParagraphFont"/>
    <w:rsid w:val="00F43494"/>
  </w:style>
  <w:style w:type="character" w:customStyle="1" w:styleId="mjx-mn">
    <w:name w:val="mjx-mn"/>
    <w:basedOn w:val="DefaultParagraphFont"/>
    <w:rsid w:val="00F43494"/>
  </w:style>
  <w:style w:type="character" w:customStyle="1" w:styleId="mjx-strut">
    <w:name w:val="mjx-strut"/>
    <w:basedOn w:val="DefaultParagraphFont"/>
    <w:rsid w:val="00F43494"/>
  </w:style>
  <w:style w:type="character" w:customStyle="1" w:styleId="mjx-mfrac">
    <w:name w:val="mjx-mfrac"/>
    <w:basedOn w:val="DefaultParagraphFont"/>
    <w:rsid w:val="00F43494"/>
  </w:style>
  <w:style w:type="character" w:customStyle="1" w:styleId="mjx-box">
    <w:name w:val="mjx-box"/>
    <w:basedOn w:val="DefaultParagraphFont"/>
    <w:rsid w:val="00F43494"/>
  </w:style>
  <w:style w:type="character" w:customStyle="1" w:styleId="mjx-numerator">
    <w:name w:val="mjx-numerator"/>
    <w:basedOn w:val="DefaultParagraphFont"/>
    <w:rsid w:val="00F43494"/>
  </w:style>
  <w:style w:type="character" w:customStyle="1" w:styleId="mjx-denominator">
    <w:name w:val="mjx-denominator"/>
    <w:basedOn w:val="DefaultParagraphFont"/>
    <w:rsid w:val="00F43494"/>
  </w:style>
  <w:style w:type="character" w:customStyle="1" w:styleId="mjx-line">
    <w:name w:val="mjx-line"/>
    <w:basedOn w:val="DefaultParagraphFont"/>
    <w:rsid w:val="00F43494"/>
  </w:style>
  <w:style w:type="character" w:customStyle="1" w:styleId="mjx-vsize">
    <w:name w:val="mjx-vsize"/>
    <w:basedOn w:val="DefaultParagraphFont"/>
    <w:rsid w:val="00F43494"/>
  </w:style>
  <w:style w:type="character" w:customStyle="1" w:styleId="vjs-control-text">
    <w:name w:val="vjs-control-text"/>
    <w:basedOn w:val="DefaultParagraphFont"/>
    <w:rsid w:val="00F43494"/>
  </w:style>
  <w:style w:type="character" w:customStyle="1" w:styleId="vjs-control-text-loaded-percentage">
    <w:name w:val="vjs-control-text-loaded-percentage"/>
    <w:basedOn w:val="DefaultParagraphFont"/>
    <w:rsid w:val="00F43494"/>
  </w:style>
  <w:style w:type="character" w:customStyle="1" w:styleId="fontstyle0">
    <w:name w:val="fontstyle0"/>
    <w:basedOn w:val="DefaultParagraphFont"/>
    <w:rsid w:val="00F43494"/>
  </w:style>
  <w:style w:type="character" w:customStyle="1" w:styleId="ptitle">
    <w:name w:val="ptitle"/>
    <w:basedOn w:val="DefaultParagraphFont"/>
    <w:rsid w:val="00F43494"/>
  </w:style>
  <w:style w:type="character" w:customStyle="1" w:styleId="underline">
    <w:name w:val="underline"/>
    <w:basedOn w:val="DefaultParagraphFont"/>
    <w:rsid w:val="00F43494"/>
  </w:style>
  <w:style w:type="paragraph" w:styleId="NoSpacing">
    <w:name w:val="No Spacing"/>
    <w:link w:val="NoSpacingChar"/>
    <w:qFormat/>
    <w:rsid w:val="00F43494"/>
    <w:pPr>
      <w:spacing w:line="240" w:lineRule="auto"/>
      <w:jc w:val="left"/>
    </w:pPr>
    <w:rPr>
      <w:rFonts w:cstheme="minorBidi"/>
      <w:kern w:val="0"/>
      <w:szCs w:val="22"/>
      <w14:ligatures w14:val="none"/>
    </w:rPr>
  </w:style>
  <w:style w:type="character" w:customStyle="1" w:styleId="text-uppercase">
    <w:name w:val="text-uppercase"/>
    <w:basedOn w:val="DefaultParagraphFont"/>
    <w:rsid w:val="00F43494"/>
  </w:style>
  <w:style w:type="character" w:customStyle="1" w:styleId="vfppkd-rovkhd-tfeoub-v67agc">
    <w:name w:val="vfppkd-rovkhd-tfeoub-v67agc"/>
    <w:basedOn w:val="DefaultParagraphFont"/>
    <w:rsid w:val="00F43494"/>
  </w:style>
  <w:style w:type="paragraph" w:customStyle="1" w:styleId="vj-answer-text">
    <w:name w:val="vj-answer-text"/>
    <w:basedOn w:val="Normal"/>
    <w:rsid w:val="00F43494"/>
    <w:pPr>
      <w:spacing w:before="100" w:beforeAutospacing="1" w:after="100" w:afterAutospacing="1" w:line="240" w:lineRule="auto"/>
      <w:jc w:val="left"/>
    </w:pPr>
    <w:rPr>
      <w:rFonts w:eastAsia="Times New Roman"/>
      <w:kern w:val="0"/>
      <w14:ligatures w14:val="none"/>
    </w:rPr>
  </w:style>
  <w:style w:type="paragraph" w:customStyle="1" w:styleId="A1">
    <w:name w:val="A1"/>
    <w:basedOn w:val="Normal"/>
    <w:qFormat/>
    <w:rsid w:val="00F43494"/>
    <w:pPr>
      <w:widowControl w:val="0"/>
      <w:spacing w:after="160" w:line="2500" w:lineRule="atLeast"/>
    </w:pPr>
    <w:rPr>
      <w:rFonts w:eastAsiaTheme="minorEastAsia" w:cstheme="minorBidi"/>
      <w:b/>
      <w:lang w:eastAsia="zh-CN"/>
      <w14:ligatures w14:val="none"/>
    </w:rPr>
  </w:style>
  <w:style w:type="paragraph" w:customStyle="1" w:styleId="Style2">
    <w:name w:val="Style2"/>
    <w:basedOn w:val="Normal"/>
    <w:qFormat/>
    <w:rsid w:val="00F43494"/>
    <w:pPr>
      <w:widowControl w:val="0"/>
      <w:spacing w:after="160"/>
    </w:pPr>
    <w:rPr>
      <w:rFonts w:asciiTheme="minorHAnsi" w:eastAsiaTheme="minorEastAsia" w:hAnsiTheme="minorHAnsi" w:cstheme="minorBidi"/>
      <w:sz w:val="21"/>
      <w:lang w:eastAsia="zh-CN"/>
      <w14:ligatures w14:val="none"/>
    </w:rPr>
  </w:style>
  <w:style w:type="paragraph" w:customStyle="1" w:styleId="Style1">
    <w:name w:val="Style1"/>
    <w:basedOn w:val="Normal"/>
    <w:qFormat/>
    <w:rsid w:val="00F43494"/>
    <w:pPr>
      <w:widowControl w:val="0"/>
      <w:spacing w:after="160" w:line="260" w:lineRule="auto"/>
    </w:pPr>
    <w:rPr>
      <w:rFonts w:asciiTheme="minorHAnsi" w:eastAsiaTheme="minorEastAsia" w:hAnsiTheme="minorHAnsi" w:cstheme="minorBidi"/>
      <w:sz w:val="21"/>
      <w:lang w:eastAsia="zh-CN"/>
      <w14:ligatures w14:val="none"/>
    </w:rPr>
  </w:style>
  <w:style w:type="paragraph" w:customStyle="1" w:styleId="1">
    <w:name w:val="1"/>
    <w:aliases w:val="2"/>
    <w:basedOn w:val="Normal"/>
    <w:autoRedefine/>
    <w:rsid w:val="00F43494"/>
    <w:pPr>
      <w:spacing w:after="160" w:line="240" w:lineRule="exact"/>
      <w:ind w:firstLine="567"/>
      <w:jc w:val="left"/>
    </w:pPr>
    <w:rPr>
      <w:rFonts w:ascii="Verdana" w:eastAsia="Times New Roman" w:hAnsi="Verdana" w:cs="Verdana"/>
      <w:kern w:val="0"/>
      <w:sz w:val="20"/>
      <w:szCs w:val="20"/>
      <w14:ligatures w14:val="none"/>
    </w:rPr>
  </w:style>
  <w:style w:type="paragraph" w:styleId="DocumentMap">
    <w:name w:val="Document Map"/>
    <w:basedOn w:val="Normal"/>
    <w:link w:val="DocumentMapChar"/>
    <w:semiHidden/>
    <w:rsid w:val="00F43494"/>
    <w:pPr>
      <w:shd w:val="clear" w:color="auto" w:fill="000080"/>
      <w:spacing w:line="240" w:lineRule="auto"/>
      <w:jc w:val="left"/>
    </w:pPr>
    <w:rPr>
      <w:rFonts w:ascii="Tahoma" w:eastAsia="Times New Roman" w:hAnsi="Tahoma" w:cs="Tahoma"/>
      <w:kern w:val="0"/>
      <w:sz w:val="20"/>
      <w:szCs w:val="20"/>
      <w14:ligatures w14:val="none"/>
    </w:rPr>
  </w:style>
  <w:style w:type="character" w:customStyle="1" w:styleId="DocumentMapChar">
    <w:name w:val="Document Map Char"/>
    <w:basedOn w:val="DefaultParagraphFont"/>
    <w:link w:val="DocumentMap"/>
    <w:semiHidden/>
    <w:rsid w:val="00F43494"/>
    <w:rPr>
      <w:rFonts w:ascii="Tahoma" w:eastAsia="Times New Roman" w:hAnsi="Tahoma" w:cs="Tahoma"/>
      <w:kern w:val="0"/>
      <w:sz w:val="20"/>
      <w:szCs w:val="20"/>
      <w:shd w:val="clear" w:color="auto" w:fill="000080"/>
      <w14:ligatures w14:val="none"/>
    </w:rPr>
  </w:style>
  <w:style w:type="paragraph" w:styleId="FootnoteText">
    <w:name w:val="footnote text"/>
    <w:basedOn w:val="Normal"/>
    <w:link w:val="FootnoteTextChar"/>
    <w:semiHidden/>
    <w:rsid w:val="00F43494"/>
    <w:pPr>
      <w:spacing w:line="240" w:lineRule="auto"/>
      <w:jc w:val="left"/>
    </w:pPr>
    <w:rPr>
      <w:rFonts w:ascii="VNI-Times" w:eastAsia="Times New Roman" w:hAnsi="VNI-Times"/>
      <w:kern w:val="0"/>
      <w:sz w:val="20"/>
      <w:szCs w:val="20"/>
      <w14:ligatures w14:val="none"/>
    </w:rPr>
  </w:style>
  <w:style w:type="character" w:customStyle="1" w:styleId="FootnoteTextChar">
    <w:name w:val="Footnote Text Char"/>
    <w:basedOn w:val="DefaultParagraphFont"/>
    <w:link w:val="FootnoteText"/>
    <w:semiHidden/>
    <w:rsid w:val="00F43494"/>
    <w:rPr>
      <w:rFonts w:ascii="VNI-Times" w:eastAsia="Times New Roman" w:hAnsi="VNI-Times"/>
      <w:kern w:val="0"/>
      <w:sz w:val="20"/>
      <w:szCs w:val="20"/>
      <w14:ligatures w14:val="none"/>
    </w:rPr>
  </w:style>
  <w:style w:type="character" w:styleId="FootnoteReference">
    <w:name w:val="footnote reference"/>
    <w:basedOn w:val="DefaultParagraphFont"/>
    <w:semiHidden/>
    <w:rsid w:val="00F43494"/>
    <w:rPr>
      <w:vertAlign w:val="superscript"/>
    </w:rPr>
  </w:style>
  <w:style w:type="character" w:styleId="PageNumber">
    <w:name w:val="page number"/>
    <w:basedOn w:val="DefaultParagraphFont"/>
    <w:rsid w:val="00F43494"/>
  </w:style>
  <w:style w:type="paragraph" w:styleId="BodyText2">
    <w:name w:val="Body Text 2"/>
    <w:basedOn w:val="Normal"/>
    <w:link w:val="BodyText2Char"/>
    <w:rsid w:val="00F43494"/>
    <w:pPr>
      <w:spacing w:line="240" w:lineRule="auto"/>
    </w:pPr>
    <w:rPr>
      <w:rFonts w:ascii="VNI-Times" w:eastAsia="Times New Roman" w:hAnsi="VNI-Times"/>
      <w:kern w:val="0"/>
      <w14:ligatures w14:val="none"/>
    </w:rPr>
  </w:style>
  <w:style w:type="character" w:customStyle="1" w:styleId="BodyText2Char">
    <w:name w:val="Body Text 2 Char"/>
    <w:basedOn w:val="DefaultParagraphFont"/>
    <w:link w:val="BodyText2"/>
    <w:rsid w:val="00F43494"/>
    <w:rPr>
      <w:rFonts w:ascii="VNI-Times" w:eastAsia="Times New Roman" w:hAnsi="VNI-Times"/>
      <w:kern w:val="0"/>
      <w14:ligatures w14:val="none"/>
    </w:rPr>
  </w:style>
  <w:style w:type="paragraph" w:styleId="BodyText3">
    <w:name w:val="Body Text 3"/>
    <w:basedOn w:val="Normal"/>
    <w:link w:val="BodyText3Char"/>
    <w:rsid w:val="00F43494"/>
    <w:pPr>
      <w:autoSpaceDE w:val="0"/>
      <w:autoSpaceDN w:val="0"/>
      <w:adjustRightInd w:val="0"/>
      <w:spacing w:after="120" w:line="240" w:lineRule="auto"/>
      <w:jc w:val="left"/>
    </w:pPr>
    <w:rPr>
      <w:rFonts w:ascii="VNI-Times" w:eastAsia="Times New Roman" w:hAnsi="VNI-Times"/>
      <w:kern w:val="0"/>
      <w:sz w:val="16"/>
      <w:szCs w:val="16"/>
      <w14:ligatures w14:val="none"/>
    </w:rPr>
  </w:style>
  <w:style w:type="character" w:customStyle="1" w:styleId="BodyText3Char">
    <w:name w:val="Body Text 3 Char"/>
    <w:basedOn w:val="DefaultParagraphFont"/>
    <w:link w:val="BodyText3"/>
    <w:rsid w:val="00F43494"/>
    <w:rPr>
      <w:rFonts w:ascii="VNI-Times" w:eastAsia="Times New Roman" w:hAnsi="VNI-Times"/>
      <w:kern w:val="0"/>
      <w:sz w:val="16"/>
      <w:szCs w:val="16"/>
      <w14:ligatures w14:val="none"/>
    </w:rPr>
  </w:style>
  <w:style w:type="paragraph" w:styleId="BodyTextIndent">
    <w:name w:val="Body Text Indent"/>
    <w:basedOn w:val="Normal"/>
    <w:link w:val="BodyTextIndentChar"/>
    <w:rsid w:val="00F43494"/>
    <w:pPr>
      <w:autoSpaceDE w:val="0"/>
      <w:autoSpaceDN w:val="0"/>
      <w:adjustRightInd w:val="0"/>
      <w:spacing w:after="120" w:line="240" w:lineRule="auto"/>
      <w:ind w:left="360"/>
      <w:jc w:val="left"/>
    </w:pPr>
    <w:rPr>
      <w:rFonts w:ascii="VNI-Times" w:eastAsia="Times New Roman" w:hAnsi="VNI-Times"/>
      <w:kern w:val="0"/>
      <w14:ligatures w14:val="none"/>
    </w:rPr>
  </w:style>
  <w:style w:type="character" w:customStyle="1" w:styleId="BodyTextIndentChar">
    <w:name w:val="Body Text Indent Char"/>
    <w:basedOn w:val="DefaultParagraphFont"/>
    <w:link w:val="BodyTextIndent"/>
    <w:rsid w:val="00F43494"/>
    <w:rPr>
      <w:rFonts w:ascii="VNI-Times" w:eastAsia="Times New Roman" w:hAnsi="VNI-Times"/>
      <w:kern w:val="0"/>
      <w14:ligatures w14:val="none"/>
    </w:rPr>
  </w:style>
  <w:style w:type="paragraph" w:styleId="TOC1">
    <w:name w:val="toc 1"/>
    <w:basedOn w:val="Normal"/>
    <w:next w:val="Normal"/>
    <w:autoRedefine/>
    <w:semiHidden/>
    <w:rsid w:val="00F43494"/>
    <w:pPr>
      <w:spacing w:line="240" w:lineRule="auto"/>
    </w:pPr>
    <w:rPr>
      <w:rFonts w:ascii="VNI-Times" w:eastAsia="Times New Roman" w:hAnsi="VNI-Times"/>
      <w:b/>
      <w:bCs/>
      <w:kern w:val="0"/>
      <w14:ligatures w14:val="none"/>
    </w:rPr>
  </w:style>
  <w:style w:type="paragraph" w:customStyle="1" w:styleId="STT">
    <w:name w:val="STT"/>
    <w:basedOn w:val="Normal"/>
    <w:link w:val="STTChar"/>
    <w:rsid w:val="00F43494"/>
    <w:pPr>
      <w:spacing w:before="80" w:after="80" w:line="288" w:lineRule="auto"/>
      <w:ind w:left="709" w:hanging="709"/>
    </w:pPr>
    <w:rPr>
      <w:rFonts w:ascii=".VnArial" w:eastAsia="Times New Roman" w:hAnsi=".VnArial"/>
      <w:b/>
      <w:spacing w:val="4"/>
      <w:kern w:val="0"/>
      <w14:ligatures w14:val="none"/>
    </w:rPr>
  </w:style>
  <w:style w:type="character" w:customStyle="1" w:styleId="STTChar">
    <w:name w:val="STT Char"/>
    <w:basedOn w:val="DefaultParagraphFont"/>
    <w:link w:val="STT"/>
    <w:rsid w:val="00F43494"/>
    <w:rPr>
      <w:rFonts w:ascii=".VnArial" w:eastAsia="Times New Roman" w:hAnsi=".VnArial"/>
      <w:b/>
      <w:spacing w:val="4"/>
      <w:kern w:val="0"/>
      <w14:ligatures w14:val="none"/>
    </w:rPr>
  </w:style>
  <w:style w:type="paragraph" w:customStyle="1" w:styleId="Default">
    <w:name w:val="Default"/>
    <w:rsid w:val="00F43494"/>
    <w:pPr>
      <w:autoSpaceDE w:val="0"/>
      <w:autoSpaceDN w:val="0"/>
      <w:adjustRightInd w:val="0"/>
      <w:spacing w:line="240" w:lineRule="auto"/>
      <w:jc w:val="left"/>
    </w:pPr>
    <w:rPr>
      <w:rFonts w:eastAsia="Times New Roman"/>
      <w:color w:val="000000"/>
      <w:kern w:val="0"/>
      <w14:ligatures w14:val="none"/>
    </w:rPr>
  </w:style>
  <w:style w:type="paragraph" w:customStyle="1" w:styleId="Cau">
    <w:name w:val="Cau"/>
    <w:basedOn w:val="Normal"/>
    <w:link w:val="CauChar"/>
    <w:rsid w:val="00F43494"/>
    <w:pPr>
      <w:numPr>
        <w:numId w:val="18"/>
      </w:numPr>
      <w:tabs>
        <w:tab w:val="clear" w:pos="397"/>
        <w:tab w:val="num" w:pos="340"/>
      </w:tabs>
      <w:spacing w:before="120" w:after="80" w:line="264" w:lineRule="auto"/>
      <w:ind w:left="340"/>
    </w:pPr>
    <w:rPr>
      <w:rFonts w:eastAsia="Times New Roman"/>
      <w:kern w:val="0"/>
      <w14:ligatures w14:val="none"/>
    </w:rPr>
  </w:style>
  <w:style w:type="character" w:customStyle="1" w:styleId="CauChar">
    <w:name w:val="Cau Char"/>
    <w:basedOn w:val="DefaultParagraphFont"/>
    <w:link w:val="Cau"/>
    <w:rsid w:val="00F43494"/>
    <w:rPr>
      <w:rFonts w:eastAsia="Times New Roman"/>
      <w:kern w:val="0"/>
      <w14:ligatures w14:val="none"/>
    </w:rPr>
  </w:style>
  <w:style w:type="paragraph" w:styleId="Caption">
    <w:name w:val="caption"/>
    <w:basedOn w:val="Normal"/>
    <w:next w:val="Normal"/>
    <w:qFormat/>
    <w:rsid w:val="00F43494"/>
    <w:pPr>
      <w:spacing w:line="240" w:lineRule="auto"/>
    </w:pPr>
    <w:rPr>
      <w:rFonts w:ascii=".VnTime" w:eastAsia="Times New Roman" w:hAnsi=".VnTime"/>
      <w:kern w:val="0"/>
      <w:sz w:val="28"/>
      <w14:ligatures w14:val="none"/>
    </w:rPr>
  </w:style>
  <w:style w:type="paragraph" w:styleId="BlockText">
    <w:name w:val="Block Text"/>
    <w:basedOn w:val="Normal"/>
    <w:rsid w:val="00F43494"/>
    <w:pPr>
      <w:spacing w:line="19" w:lineRule="atLeast"/>
      <w:ind w:left="113" w:right="113"/>
    </w:pPr>
    <w:rPr>
      <w:rFonts w:ascii=".VnTime" w:eastAsia="Times New Roman" w:hAnsi=".VnTime"/>
      <w:kern w:val="0"/>
      <w:sz w:val="28"/>
      <w:szCs w:val="20"/>
      <w14:ligatures w14:val="none"/>
    </w:rPr>
  </w:style>
  <w:style w:type="paragraph" w:customStyle="1" w:styleId="co10bt">
    <w:name w:val="co10bt"/>
    <w:basedOn w:val="Normal"/>
    <w:rsid w:val="00F43494"/>
    <w:pPr>
      <w:spacing w:after="80" w:line="252" w:lineRule="auto"/>
      <w:ind w:left="284" w:hanging="284"/>
    </w:pPr>
    <w:rPr>
      <w:rFonts w:ascii=".VnArial" w:eastAsia="Times New Roman" w:hAnsi=".VnArial"/>
      <w:color w:val="000000"/>
      <w:kern w:val="0"/>
      <w:sz w:val="20"/>
      <w:szCs w:val="20"/>
      <w14:ligatures w14:val="none"/>
    </w:rPr>
  </w:style>
  <w:style w:type="numbering" w:customStyle="1" w:styleId="Cu1">
    <w:name w:val="Câu 1"/>
    <w:rsid w:val="00F43494"/>
    <w:pPr>
      <w:numPr>
        <w:numId w:val="19"/>
      </w:numPr>
    </w:pPr>
  </w:style>
  <w:style w:type="character" w:customStyle="1" w:styleId="BalloonTextChar">
    <w:name w:val="Balloon Text Char"/>
    <w:basedOn w:val="DefaultParagraphFont"/>
    <w:link w:val="BalloonText"/>
    <w:semiHidden/>
    <w:locked/>
    <w:rsid w:val="00F43494"/>
    <w:rPr>
      <w:rFonts w:ascii="Tahoma" w:eastAsia="Calibri" w:hAnsi="Tahoma" w:cs="Tahoma"/>
      <w:color w:val="000000"/>
      <w:sz w:val="16"/>
      <w:szCs w:val="16"/>
    </w:rPr>
  </w:style>
  <w:style w:type="paragraph" w:styleId="BalloonText">
    <w:name w:val="Balloon Text"/>
    <w:basedOn w:val="Normal"/>
    <w:link w:val="BalloonTextChar"/>
    <w:semiHidden/>
    <w:rsid w:val="00F43494"/>
    <w:pPr>
      <w:spacing w:line="240" w:lineRule="auto"/>
      <w:jc w:val="left"/>
    </w:pPr>
    <w:rPr>
      <w:rFonts w:ascii="Tahoma" w:eastAsia="Calibri" w:hAnsi="Tahoma" w:cs="Tahoma"/>
      <w:color w:val="000000"/>
      <w:sz w:val="16"/>
      <w:szCs w:val="16"/>
    </w:rPr>
  </w:style>
  <w:style w:type="character" w:customStyle="1" w:styleId="BongchuthichChar1">
    <w:name w:val="Bóng chú thích Char1"/>
    <w:basedOn w:val="DefaultParagraphFont"/>
    <w:uiPriority w:val="99"/>
    <w:semiHidden/>
    <w:rsid w:val="00F43494"/>
    <w:rPr>
      <w:rFonts w:ascii="Segoe UI" w:hAnsi="Segoe UI" w:cs="Segoe UI"/>
      <w:sz w:val="18"/>
      <w:szCs w:val="18"/>
    </w:rPr>
  </w:style>
  <w:style w:type="character" w:customStyle="1" w:styleId="BalloonTextChar1">
    <w:name w:val="Balloon Text Char1"/>
    <w:basedOn w:val="DefaultParagraphFont"/>
    <w:uiPriority w:val="99"/>
    <w:semiHidden/>
    <w:rsid w:val="00F43494"/>
    <w:rPr>
      <w:rFonts w:ascii="Segoe UI" w:hAnsi="Segoe UI" w:cs="Segoe UI"/>
      <w:sz w:val="18"/>
      <w:szCs w:val="18"/>
    </w:rPr>
  </w:style>
  <w:style w:type="paragraph" w:customStyle="1" w:styleId="MTDisplayEquation">
    <w:name w:val="MTDisplayEquation"/>
    <w:basedOn w:val="Normal"/>
    <w:next w:val="Normal"/>
    <w:rsid w:val="00F43494"/>
    <w:pPr>
      <w:tabs>
        <w:tab w:val="center" w:pos="5240"/>
        <w:tab w:val="right" w:pos="10480"/>
      </w:tabs>
      <w:spacing w:line="240" w:lineRule="auto"/>
      <w:jc w:val="left"/>
    </w:pPr>
    <w:rPr>
      <w:rFonts w:eastAsia="Times New Roman"/>
      <w:kern w:val="0"/>
      <w:sz w:val="22"/>
      <w:szCs w:val="22"/>
      <w14:ligatures w14:val="none"/>
    </w:rPr>
  </w:style>
  <w:style w:type="character" w:customStyle="1" w:styleId="CharChar">
    <w:name w:val="Char Char"/>
    <w:basedOn w:val="DefaultParagraphFont"/>
    <w:semiHidden/>
    <w:rsid w:val="00F43494"/>
    <w:rPr>
      <w:rFonts w:ascii="Tahoma" w:eastAsia="Arial" w:hAnsi="Tahoma" w:cs="Tahoma"/>
      <w:sz w:val="16"/>
      <w:szCs w:val="16"/>
      <w:lang w:val="vi-VN" w:eastAsia="en-US" w:bidi="ar-SA"/>
    </w:rPr>
  </w:style>
  <w:style w:type="paragraph" w:customStyle="1" w:styleId="CM13">
    <w:name w:val="CM13"/>
    <w:basedOn w:val="Normal"/>
    <w:next w:val="Normal"/>
    <w:rsid w:val="00F43494"/>
    <w:pPr>
      <w:widowControl w:val="0"/>
      <w:autoSpaceDE w:val="0"/>
      <w:autoSpaceDN w:val="0"/>
      <w:adjustRightInd w:val="0"/>
      <w:spacing w:after="63" w:line="240" w:lineRule="auto"/>
      <w:jc w:val="left"/>
    </w:pPr>
    <w:rPr>
      <w:rFonts w:eastAsia="Times New Roman"/>
      <w:kern w:val="0"/>
      <w14:ligatures w14:val="none"/>
    </w:rPr>
  </w:style>
  <w:style w:type="paragraph" w:customStyle="1" w:styleId="CM1">
    <w:name w:val="CM1"/>
    <w:basedOn w:val="Normal"/>
    <w:next w:val="Normal"/>
    <w:rsid w:val="00F43494"/>
    <w:pPr>
      <w:widowControl w:val="0"/>
      <w:autoSpaceDE w:val="0"/>
      <w:autoSpaceDN w:val="0"/>
      <w:adjustRightInd w:val="0"/>
      <w:spacing w:line="240" w:lineRule="auto"/>
      <w:jc w:val="left"/>
    </w:pPr>
    <w:rPr>
      <w:rFonts w:eastAsia="Times New Roman"/>
      <w:kern w:val="0"/>
      <w14:ligatures w14:val="none"/>
    </w:rPr>
  </w:style>
  <w:style w:type="character" w:customStyle="1" w:styleId="Heading1Char1">
    <w:name w:val="Heading 1 Char1"/>
    <w:aliases w:val="Tieu_de1 Char,TieuDe1ML1 Char"/>
    <w:basedOn w:val="DefaultParagraphFont"/>
    <w:rsid w:val="00F43494"/>
    <w:rPr>
      <w:rFonts w:ascii="VNI-Times" w:eastAsia="Times New Roman" w:hAnsi="VNI-Times" w:cs="Times New Roman"/>
      <w:b/>
      <w:bCs/>
      <w:color w:val="000000"/>
      <w:szCs w:val="24"/>
      <w:u w:val="single"/>
    </w:rPr>
  </w:style>
  <w:style w:type="character" w:customStyle="1" w:styleId="CharChar3">
    <w:name w:val="Char Char3"/>
    <w:basedOn w:val="DefaultParagraphFont"/>
    <w:rsid w:val="00F43494"/>
    <w:rPr>
      <w:rFonts w:ascii=".VnTime" w:hAnsi=".VnTime"/>
      <w:sz w:val="28"/>
      <w:szCs w:val="24"/>
    </w:rPr>
  </w:style>
  <w:style w:type="character" w:customStyle="1" w:styleId="CharChar2">
    <w:name w:val="Char Char2"/>
    <w:basedOn w:val="DefaultParagraphFont"/>
    <w:semiHidden/>
    <w:locked/>
    <w:rsid w:val="00F43494"/>
    <w:rPr>
      <w:rFonts w:ascii="Times New Roman" w:hAnsi="Times New Roman" w:cs="Times New Roman"/>
      <w:sz w:val="26"/>
      <w:szCs w:val="26"/>
      <w:lang w:val="en-US" w:eastAsia="en-US"/>
    </w:rPr>
  </w:style>
  <w:style w:type="paragraph" w:customStyle="1" w:styleId="VD">
    <w:name w:val="VD"/>
    <w:basedOn w:val="Normal"/>
    <w:rsid w:val="00F43494"/>
    <w:pPr>
      <w:spacing w:before="180" w:after="80" w:line="264" w:lineRule="auto"/>
      <w:ind w:left="907" w:hanging="907"/>
    </w:pPr>
    <w:rPr>
      <w:rFonts w:eastAsia="Times New Roman"/>
      <w:bCs/>
      <w:noProof/>
      <w:kern w:val="0"/>
      <w14:ligatures w14:val="none"/>
    </w:rPr>
  </w:style>
  <w:style w:type="paragraph" w:customStyle="1" w:styleId="bt-text">
    <w:name w:val="bt-text"/>
    <w:basedOn w:val="Normal"/>
    <w:link w:val="bt-textChar"/>
    <w:rsid w:val="00F43494"/>
    <w:pPr>
      <w:spacing w:after="40" w:line="274" w:lineRule="auto"/>
      <w:ind w:left="284" w:firstLine="284"/>
    </w:pPr>
    <w:rPr>
      <w:rFonts w:ascii=".VnArial" w:eastAsia="Times New Roman" w:hAnsi=".VnArial"/>
      <w:spacing w:val="2"/>
      <w:kern w:val="0"/>
      <w:sz w:val="20"/>
      <w14:ligatures w14:val="none"/>
    </w:rPr>
  </w:style>
  <w:style w:type="character" w:customStyle="1" w:styleId="bt-textChar">
    <w:name w:val="bt-text Char"/>
    <w:basedOn w:val="DefaultParagraphFont"/>
    <w:link w:val="bt-text"/>
    <w:rsid w:val="00F43494"/>
    <w:rPr>
      <w:rFonts w:ascii=".VnArial" w:eastAsia="Times New Roman" w:hAnsi=".VnArial"/>
      <w:spacing w:val="2"/>
      <w:kern w:val="0"/>
      <w:sz w:val="20"/>
      <w14:ligatures w14:val="none"/>
    </w:rPr>
  </w:style>
  <w:style w:type="paragraph" w:customStyle="1" w:styleId="CSoduoi12arial">
    <w:name w:val="CSo duoi12arial"/>
    <w:basedOn w:val="bt-text"/>
    <w:link w:val="CSoduoi12arialChar"/>
    <w:rsid w:val="00F43494"/>
    <w:pPr>
      <w:spacing w:before="60" w:line="288" w:lineRule="auto"/>
      <w:ind w:hanging="284"/>
    </w:pPr>
    <w:rPr>
      <w:vertAlign w:val="subscript"/>
    </w:rPr>
  </w:style>
  <w:style w:type="character" w:customStyle="1" w:styleId="CSoduoi12arialChar">
    <w:name w:val="CSo duoi12arial Char"/>
    <w:basedOn w:val="bt-textChar"/>
    <w:link w:val="CSoduoi12arial"/>
    <w:rsid w:val="00F43494"/>
    <w:rPr>
      <w:rFonts w:ascii=".VnArial" w:eastAsia="Times New Roman" w:hAnsi=".VnArial"/>
      <w:spacing w:val="2"/>
      <w:kern w:val="0"/>
      <w:sz w:val="20"/>
      <w:vertAlign w:val="subscript"/>
      <w14:ligatures w14:val="none"/>
    </w:rPr>
  </w:style>
  <w:style w:type="character" w:customStyle="1" w:styleId="CharChar4">
    <w:name w:val="Char Char4"/>
    <w:basedOn w:val="DefaultParagraphFont"/>
    <w:locked/>
    <w:rsid w:val="00F43494"/>
    <w:rPr>
      <w:rFonts w:ascii="VNI-Times" w:hAnsi="VNI-Times"/>
      <w:sz w:val="24"/>
      <w:lang w:val="en-US" w:eastAsia="en-US" w:bidi="ar-SA"/>
    </w:rPr>
  </w:style>
  <w:style w:type="character" w:customStyle="1" w:styleId="CharChar1">
    <w:name w:val="Char Char1"/>
    <w:basedOn w:val="DefaultParagraphFont"/>
    <w:locked/>
    <w:rsid w:val="00F43494"/>
    <w:rPr>
      <w:rFonts w:ascii="VNI-Times" w:hAnsi="VNI-Times"/>
      <w:sz w:val="24"/>
      <w:szCs w:val="24"/>
      <w:lang w:val="en-US" w:eastAsia="en-US" w:bidi="ar-SA"/>
    </w:rPr>
  </w:style>
  <w:style w:type="paragraph" w:styleId="Subtitle">
    <w:name w:val="Subtitle"/>
    <w:basedOn w:val="Normal"/>
    <w:link w:val="SubtitleChar"/>
    <w:qFormat/>
    <w:rsid w:val="00F43494"/>
    <w:pPr>
      <w:spacing w:after="60" w:line="240" w:lineRule="auto"/>
      <w:jc w:val="center"/>
      <w:outlineLvl w:val="1"/>
    </w:pPr>
    <w:rPr>
      <w:rFonts w:ascii="Arial" w:eastAsia="Times New Roman" w:hAnsi="Arial" w:cs="Arial"/>
      <w:kern w:val="0"/>
      <w14:ligatures w14:val="none"/>
    </w:rPr>
  </w:style>
  <w:style w:type="character" w:customStyle="1" w:styleId="SubtitleChar">
    <w:name w:val="Subtitle Char"/>
    <w:basedOn w:val="DefaultParagraphFont"/>
    <w:link w:val="Subtitle"/>
    <w:rsid w:val="00F43494"/>
    <w:rPr>
      <w:rFonts w:ascii="Arial" w:eastAsia="Times New Roman" w:hAnsi="Arial" w:cs="Arial"/>
      <w:kern w:val="0"/>
      <w14:ligatures w14:val="none"/>
    </w:rPr>
  </w:style>
  <w:style w:type="paragraph" w:styleId="BodyTextIndent2">
    <w:name w:val="Body Text Indent 2"/>
    <w:basedOn w:val="Normal"/>
    <w:link w:val="BodyTextIndent2Char"/>
    <w:rsid w:val="00F43494"/>
    <w:pPr>
      <w:spacing w:after="120" w:line="480" w:lineRule="auto"/>
      <w:ind w:left="360"/>
      <w:jc w:val="left"/>
    </w:pPr>
    <w:rPr>
      <w:rFonts w:ascii="VNI-Times" w:eastAsia="Times New Roman" w:hAnsi="VNI-Times"/>
      <w:kern w:val="0"/>
      <w14:ligatures w14:val="none"/>
    </w:rPr>
  </w:style>
  <w:style w:type="character" w:customStyle="1" w:styleId="BodyTextIndent2Char">
    <w:name w:val="Body Text Indent 2 Char"/>
    <w:basedOn w:val="DefaultParagraphFont"/>
    <w:link w:val="BodyTextIndent2"/>
    <w:rsid w:val="00F43494"/>
    <w:rPr>
      <w:rFonts w:ascii="VNI-Times" w:eastAsia="Times New Roman" w:hAnsi="VNI-Times"/>
      <w:kern w:val="0"/>
      <w14:ligatures w14:val="none"/>
    </w:rPr>
  </w:style>
  <w:style w:type="paragraph" w:styleId="BodyTextIndent3">
    <w:name w:val="Body Text Indent 3"/>
    <w:basedOn w:val="Normal"/>
    <w:link w:val="BodyTextIndent3Char"/>
    <w:rsid w:val="00F43494"/>
    <w:pPr>
      <w:spacing w:after="120" w:line="240" w:lineRule="auto"/>
      <w:ind w:left="360"/>
      <w:jc w:val="left"/>
    </w:pPr>
    <w:rPr>
      <w:rFonts w:eastAsia="Times New Roman"/>
      <w:kern w:val="0"/>
      <w:sz w:val="16"/>
      <w:szCs w:val="16"/>
      <w14:ligatures w14:val="none"/>
    </w:rPr>
  </w:style>
  <w:style w:type="character" w:customStyle="1" w:styleId="BodyTextIndent3Char">
    <w:name w:val="Body Text Indent 3 Char"/>
    <w:basedOn w:val="DefaultParagraphFont"/>
    <w:link w:val="BodyTextIndent3"/>
    <w:rsid w:val="00F43494"/>
    <w:rPr>
      <w:rFonts w:eastAsia="Times New Roman"/>
      <w:kern w:val="0"/>
      <w:sz w:val="16"/>
      <w:szCs w:val="16"/>
      <w14:ligatures w14:val="none"/>
    </w:rPr>
  </w:style>
  <w:style w:type="paragraph" w:customStyle="1" w:styleId="dauchuong">
    <w:name w:val="dauchuong"/>
    <w:basedOn w:val="Normal"/>
    <w:rsid w:val="00F43494"/>
    <w:pPr>
      <w:numPr>
        <w:numId w:val="15"/>
      </w:numPr>
      <w:tabs>
        <w:tab w:val="left" w:pos="1134"/>
        <w:tab w:val="left" w:pos="3119"/>
      </w:tabs>
      <w:spacing w:before="60" w:after="60" w:line="264" w:lineRule="auto"/>
    </w:pPr>
    <w:rPr>
      <w:rFonts w:ascii=".VnArial" w:eastAsia="Times New Roman" w:hAnsi=".VnArial"/>
      <w:kern w:val="0"/>
      <w:sz w:val="20"/>
      <w:szCs w:val="20"/>
      <w14:ligatures w14:val="none"/>
    </w:rPr>
  </w:style>
  <w:style w:type="paragraph" w:customStyle="1" w:styleId="hinh">
    <w:name w:val="hinh"/>
    <w:basedOn w:val="Normal"/>
    <w:rsid w:val="00F43494"/>
    <w:pPr>
      <w:spacing w:after="40" w:line="264" w:lineRule="auto"/>
      <w:ind w:firstLine="284"/>
      <w:jc w:val="center"/>
    </w:pPr>
    <w:rPr>
      <w:rFonts w:ascii=".VnArial" w:eastAsia="Times New Roman" w:hAnsi=".VnArial"/>
      <w:kern w:val="0"/>
      <w:sz w:val="18"/>
      <w:szCs w:val="18"/>
      <w14:ligatures w14:val="none"/>
    </w:rPr>
  </w:style>
  <w:style w:type="paragraph" w:customStyle="1" w:styleId="I-lama">
    <w:name w:val="I-lama"/>
    <w:basedOn w:val="Heading1"/>
    <w:rsid w:val="00F43494"/>
    <w:pPr>
      <w:keepNext w:val="0"/>
      <w:keepLines w:val="0"/>
      <w:spacing w:before="180" w:after="100" w:line="264" w:lineRule="auto"/>
      <w:jc w:val="both"/>
    </w:pPr>
    <w:rPr>
      <w:rFonts w:ascii=".VnTimeH" w:eastAsia="Times New Roman" w:hAnsi=".VnTimeH" w:cs="Times New Roman"/>
      <w:color w:val="auto"/>
      <w:sz w:val="24"/>
      <w:szCs w:val="24"/>
    </w:rPr>
  </w:style>
  <w:style w:type="paragraph" w:customStyle="1" w:styleId="1nho">
    <w:name w:val="1nho"/>
    <w:basedOn w:val="Normal"/>
    <w:rsid w:val="00F43494"/>
    <w:pPr>
      <w:spacing w:before="60" w:after="40" w:line="264" w:lineRule="auto"/>
    </w:pPr>
    <w:rPr>
      <w:rFonts w:ascii=".VnArial" w:eastAsia="Times New Roman" w:hAnsi=".VnArial"/>
      <w:b/>
      <w:bCs/>
      <w:kern w:val="0"/>
      <w14:ligatures w14:val="none"/>
    </w:rPr>
  </w:style>
  <w:style w:type="paragraph" w:customStyle="1" w:styleId="tenbai">
    <w:name w:val="tenbai"/>
    <w:basedOn w:val="Subtitle"/>
    <w:rsid w:val="00F43494"/>
    <w:pPr>
      <w:spacing w:after="120" w:line="264" w:lineRule="auto"/>
      <w:jc w:val="right"/>
      <w:outlineLvl w:val="9"/>
    </w:pPr>
    <w:rPr>
      <w:rFonts w:ascii=".VnAvantH" w:hAnsi=".VnAvantH" w:cs="Times New Roman"/>
      <w:spacing w:val="4"/>
      <w:sz w:val="36"/>
      <w:szCs w:val="36"/>
    </w:rPr>
  </w:style>
  <w:style w:type="paragraph" w:customStyle="1" w:styleId="bai">
    <w:name w:val="bai"/>
    <w:basedOn w:val="Normal"/>
    <w:rsid w:val="00F43494"/>
    <w:pPr>
      <w:spacing w:before="360" w:after="240" w:line="264" w:lineRule="auto"/>
      <w:jc w:val="center"/>
    </w:pPr>
    <w:rPr>
      <w:rFonts w:ascii=".VnTime" w:eastAsia="Times New Roman" w:hAnsi=".VnTime"/>
      <w:b/>
      <w:bCs/>
      <w:spacing w:val="4"/>
      <w:kern w:val="0"/>
      <w14:ligatures w14:val="none"/>
    </w:rPr>
  </w:style>
  <w:style w:type="paragraph" w:customStyle="1" w:styleId="baitap">
    <w:name w:val="baitap"/>
    <w:basedOn w:val="Heading1"/>
    <w:rsid w:val="00F43494"/>
    <w:pPr>
      <w:keepLines w:val="0"/>
      <w:spacing w:after="120" w:line="264" w:lineRule="auto"/>
      <w:jc w:val="both"/>
    </w:pPr>
    <w:rPr>
      <w:rFonts w:ascii=".VnAvantH" w:eastAsia="Times New Roman" w:hAnsi=".VnAvantH" w:cs="Times New Roman"/>
      <w:color w:val="auto"/>
      <w:sz w:val="28"/>
      <w:szCs w:val="28"/>
    </w:rPr>
  </w:style>
  <w:style w:type="character" w:customStyle="1" w:styleId="NoSpacingChar">
    <w:name w:val="No Spacing Char"/>
    <w:basedOn w:val="DefaultParagraphFont"/>
    <w:link w:val="NoSpacing"/>
    <w:locked/>
    <w:rsid w:val="00F43494"/>
    <w:rPr>
      <w:rFonts w:cstheme="minorBidi"/>
      <w:kern w:val="0"/>
      <w:szCs w:val="22"/>
      <w14:ligatures w14:val="none"/>
    </w:rPr>
  </w:style>
  <w:style w:type="paragraph" w:customStyle="1" w:styleId="msonormalcxspmiddle">
    <w:name w:val="msonormalcxspmiddle"/>
    <w:basedOn w:val="Normal"/>
    <w:rsid w:val="00F43494"/>
    <w:pPr>
      <w:spacing w:before="100" w:beforeAutospacing="1" w:after="100" w:afterAutospacing="1" w:line="240" w:lineRule="auto"/>
      <w:jc w:val="left"/>
    </w:pPr>
    <w:rPr>
      <w:rFonts w:eastAsia="Times New Roman"/>
      <w:kern w:val="0"/>
      <w14:ligatures w14:val="none"/>
    </w:rPr>
  </w:style>
  <w:style w:type="paragraph" w:styleId="TOC6">
    <w:name w:val="toc 6"/>
    <w:basedOn w:val="Normal"/>
    <w:next w:val="Normal"/>
    <w:autoRedefine/>
    <w:semiHidden/>
    <w:rsid w:val="00F43494"/>
    <w:pPr>
      <w:spacing w:line="240" w:lineRule="auto"/>
      <w:ind w:left="1200"/>
      <w:jc w:val="left"/>
    </w:pPr>
    <w:rPr>
      <w:rFonts w:eastAsia="Times New Roman"/>
      <w:kern w:val="0"/>
      <w14:ligatures w14:val="none"/>
    </w:rPr>
  </w:style>
  <w:style w:type="paragraph" w:customStyle="1" w:styleId="Char1">
    <w:name w:val="Char1"/>
    <w:basedOn w:val="Normal"/>
    <w:semiHidden/>
    <w:rsid w:val="00F43494"/>
    <w:pPr>
      <w:spacing w:after="160" w:line="240" w:lineRule="exact"/>
      <w:jc w:val="left"/>
    </w:pPr>
    <w:rPr>
      <w:rFonts w:ascii="Arial" w:eastAsia="Times New Roman" w:hAnsi="Arial"/>
      <w:kern w:val="0"/>
      <w14:ligatures w14:val="none"/>
    </w:rPr>
  </w:style>
  <w:style w:type="paragraph" w:customStyle="1" w:styleId="bulet">
    <w:name w:val="bulet"/>
    <w:basedOn w:val="Normal"/>
    <w:rsid w:val="00F43494"/>
    <w:pPr>
      <w:numPr>
        <w:numId w:val="21"/>
      </w:numPr>
      <w:tabs>
        <w:tab w:val="left" w:pos="1134"/>
        <w:tab w:val="left" w:pos="3119"/>
      </w:tabs>
      <w:spacing w:before="60" w:after="60" w:line="264" w:lineRule="auto"/>
    </w:pPr>
    <w:rPr>
      <w:rFonts w:ascii=".VnTime" w:eastAsia="Batang" w:hAnsi=".VnTime" w:cs=".VnTime"/>
      <w:kern w:val="0"/>
      <w14:ligatures w14:val="none"/>
    </w:rPr>
  </w:style>
  <w:style w:type="paragraph" w:customStyle="1" w:styleId="cong">
    <w:name w:val="cong"/>
    <w:aliases w:val="thuc"/>
    <w:basedOn w:val="Normal"/>
    <w:rsid w:val="00F43494"/>
    <w:pPr>
      <w:spacing w:line="360" w:lineRule="auto"/>
    </w:pPr>
    <w:rPr>
      <w:rFonts w:ascii=".VnTime" w:eastAsia="Batang" w:hAnsi=".VnTime" w:cs=".VnTime"/>
      <w:kern w:val="0"/>
      <w14:ligatures w14:val="none"/>
    </w:rPr>
  </w:style>
  <w:style w:type="paragraph" w:customStyle="1" w:styleId="Char">
    <w:name w:val="Char"/>
    <w:basedOn w:val="Normal"/>
    <w:autoRedefine/>
    <w:rsid w:val="00F43494"/>
    <w:pPr>
      <w:spacing w:after="160" w:line="240" w:lineRule="exact"/>
      <w:ind w:firstLine="567"/>
      <w:jc w:val="left"/>
    </w:pPr>
    <w:rPr>
      <w:rFonts w:ascii="Verdana" w:eastAsia="Times New Roman" w:hAnsi="Verdana" w:cs="Verdana"/>
      <w:kern w:val="0"/>
      <w:sz w:val="20"/>
      <w:szCs w:val="20"/>
      <w14:ligatures w14:val="none"/>
    </w:rPr>
  </w:style>
  <w:style w:type="paragraph" w:customStyle="1" w:styleId="Chuong">
    <w:name w:val="Chuong"/>
    <w:basedOn w:val="Normal"/>
    <w:rsid w:val="00F43494"/>
    <w:pPr>
      <w:spacing w:after="120" w:line="240" w:lineRule="auto"/>
      <w:jc w:val="left"/>
    </w:pPr>
    <w:rPr>
      <w:rFonts w:ascii=".VnTimeH" w:eastAsia="Batang" w:hAnsi=".VnTimeH" w:cs=".VnTimeH"/>
      <w:spacing w:val="20"/>
      <w:kern w:val="0"/>
      <w14:ligatures w14:val="none"/>
    </w:rPr>
  </w:style>
  <w:style w:type="paragraph" w:customStyle="1" w:styleId="congthuc">
    <w:name w:val="cong thuc"/>
    <w:basedOn w:val="Chuong"/>
    <w:rsid w:val="00F43494"/>
    <w:pPr>
      <w:ind w:left="60"/>
    </w:pPr>
    <w:rPr>
      <w:rFonts w:ascii=".VnTime" w:hAnsi=".VnTime" w:cs=".VnTime"/>
      <w:spacing w:val="0"/>
      <w:position w:val="-10"/>
    </w:rPr>
  </w:style>
  <w:style w:type="paragraph" w:styleId="ListContinue2">
    <w:name w:val="List Continue 2"/>
    <w:basedOn w:val="Normal"/>
    <w:rsid w:val="00F43494"/>
    <w:pPr>
      <w:spacing w:after="120" w:line="240" w:lineRule="auto"/>
      <w:ind w:left="720"/>
      <w:jc w:val="left"/>
    </w:pPr>
    <w:rPr>
      <w:rFonts w:ascii="Arial" w:eastAsia="Times New Roman" w:hAnsi="Arial" w:cs="Arial"/>
      <w:kern w:val="0"/>
      <w14:ligatures w14:val="none"/>
    </w:rPr>
  </w:style>
  <w:style w:type="character" w:customStyle="1" w:styleId="CharChar5">
    <w:name w:val="Char Char5"/>
    <w:basedOn w:val="DefaultParagraphFont"/>
    <w:semiHidden/>
    <w:rsid w:val="00F43494"/>
    <w:rPr>
      <w:rFonts w:ascii="Tahoma" w:eastAsia="Times New Roman" w:hAnsi="Tahoma" w:cs="Tahoma"/>
      <w:sz w:val="16"/>
      <w:szCs w:val="16"/>
      <w:lang w:val="vi-VN" w:eastAsia="en-US"/>
    </w:rPr>
  </w:style>
  <w:style w:type="character" w:customStyle="1" w:styleId="CharChar21">
    <w:name w:val="Char Char21"/>
    <w:basedOn w:val="DefaultParagraphFont"/>
    <w:semiHidden/>
    <w:locked/>
    <w:rsid w:val="00F43494"/>
    <w:rPr>
      <w:rFonts w:ascii="Times New Roman" w:hAnsi="Times New Roman" w:cs="Times New Roman"/>
      <w:sz w:val="26"/>
      <w:szCs w:val="26"/>
      <w:lang w:val="en-US" w:eastAsia="en-US"/>
    </w:rPr>
  </w:style>
  <w:style w:type="character" w:customStyle="1" w:styleId="CharChar41">
    <w:name w:val="Char Char41"/>
    <w:basedOn w:val="DefaultParagraphFont"/>
    <w:locked/>
    <w:rsid w:val="00F43494"/>
    <w:rPr>
      <w:rFonts w:ascii="Times New Roman" w:hAnsi="Times New Roman" w:cs="Times New Roman"/>
      <w:sz w:val="24"/>
      <w:szCs w:val="24"/>
      <w:lang w:val="en-US" w:eastAsia="en-US"/>
    </w:rPr>
  </w:style>
  <w:style w:type="character" w:customStyle="1" w:styleId="CharChar31">
    <w:name w:val="Char Char31"/>
    <w:basedOn w:val="DefaultParagraphFont"/>
    <w:locked/>
    <w:rsid w:val="00F43494"/>
    <w:rPr>
      <w:rFonts w:ascii="Times New Roman" w:hAnsi="Times New Roman" w:cs="Times New Roman"/>
      <w:sz w:val="28"/>
      <w:szCs w:val="28"/>
      <w:lang w:val="en-US" w:eastAsia="en-US"/>
    </w:rPr>
  </w:style>
  <w:style w:type="character" w:customStyle="1" w:styleId="CharChar11">
    <w:name w:val="Char Char11"/>
    <w:basedOn w:val="DefaultParagraphFont"/>
    <w:locked/>
    <w:rsid w:val="00F43494"/>
    <w:rPr>
      <w:rFonts w:ascii="Times New Roman" w:hAnsi="Times New Roman" w:cs="Times New Roman"/>
      <w:sz w:val="24"/>
      <w:szCs w:val="24"/>
      <w:lang w:val="en-US" w:eastAsia="en-US"/>
    </w:rPr>
  </w:style>
  <w:style w:type="numbering" w:customStyle="1" w:styleId="Cu10">
    <w:name w:val="Cu 1"/>
    <w:rsid w:val="00F43494"/>
    <w:pPr>
      <w:numPr>
        <w:numId w:val="16"/>
      </w:numPr>
    </w:pPr>
  </w:style>
  <w:style w:type="paragraph" w:styleId="List2">
    <w:name w:val="List 2"/>
    <w:basedOn w:val="Normal"/>
    <w:rsid w:val="00F43494"/>
    <w:pPr>
      <w:spacing w:line="240" w:lineRule="auto"/>
      <w:ind w:left="720" w:hanging="360"/>
      <w:jc w:val="left"/>
    </w:pPr>
    <w:rPr>
      <w:rFonts w:ascii="VNI-Aptima" w:eastAsia="Times New Roman" w:hAnsi="VNI-Aptima"/>
      <w:bCs/>
      <w:kern w:val="0"/>
      <w:sz w:val="22"/>
      <w:szCs w:val="20"/>
      <w14:ligatures w14:val="none"/>
    </w:rPr>
  </w:style>
  <w:style w:type="paragraph" w:customStyle="1" w:styleId="StyleHeading1NotBold">
    <w:name w:val="Style Heading 1 + Not Bold"/>
    <w:basedOn w:val="Heading1"/>
    <w:rsid w:val="00F43494"/>
    <w:pPr>
      <w:keepLines w:val="0"/>
      <w:numPr>
        <w:numId w:val="17"/>
      </w:numPr>
      <w:spacing w:before="60" w:after="60" w:line="240" w:lineRule="auto"/>
    </w:pPr>
    <w:rPr>
      <w:rFonts w:ascii="Times New Roman" w:eastAsia="Times New Roman" w:hAnsi="Times New Roman" w:cs="Arial"/>
      <w:b/>
      <w:bCs/>
      <w:i/>
      <w:iCs/>
      <w:color w:val="auto"/>
      <w:kern w:val="32"/>
      <w:sz w:val="24"/>
      <w:szCs w:val="24"/>
    </w:rPr>
  </w:style>
  <w:style w:type="paragraph" w:customStyle="1" w:styleId="yiv1417475869msonospacing">
    <w:name w:val="yiv1417475869msonospacing"/>
    <w:basedOn w:val="Normal"/>
    <w:rsid w:val="00F43494"/>
    <w:pPr>
      <w:spacing w:before="100" w:beforeAutospacing="1" w:after="100" w:afterAutospacing="1" w:line="240" w:lineRule="auto"/>
      <w:jc w:val="left"/>
    </w:pPr>
    <w:rPr>
      <w:rFonts w:eastAsia="Times New Roman"/>
      <w:kern w:val="0"/>
      <w14:ligatures w14:val="none"/>
    </w:rPr>
  </w:style>
  <w:style w:type="paragraph" w:customStyle="1" w:styleId="Hdg">
    <w:name w:val="Hdg"/>
    <w:basedOn w:val="Normal"/>
    <w:rsid w:val="00F43494"/>
    <w:pPr>
      <w:tabs>
        <w:tab w:val="left" w:pos="1425"/>
        <w:tab w:val="left" w:pos="4503"/>
      </w:tabs>
      <w:spacing w:before="120" w:after="120" w:line="264" w:lineRule="auto"/>
    </w:pPr>
    <w:rPr>
      <w:rFonts w:eastAsia="Times New Roman"/>
      <w:b/>
      <w:bCs/>
      <w:i/>
      <w:iCs/>
      <w:noProof/>
      <w:kern w:val="0"/>
      <w:lang w:val="pt-BR"/>
      <w14:ligatures w14:val="none"/>
    </w:rPr>
  </w:style>
  <w:style w:type="paragraph" w:customStyle="1" w:styleId="Phuongphap">
    <w:name w:val="Phuong phap"/>
    <w:basedOn w:val="Title"/>
    <w:rsid w:val="00F43494"/>
    <w:pPr>
      <w:keepNext w:val="0"/>
      <w:keepLines w:val="0"/>
      <w:spacing w:before="0" w:line="540" w:lineRule="exact"/>
      <w:contextualSpacing w:val="0"/>
      <w:jc w:val="both"/>
      <w:outlineLvl w:val="9"/>
    </w:pPr>
    <w:rPr>
      <w:rFonts w:eastAsia="Times New Roman" w:cs="Times New Roman"/>
      <w:b/>
      <w:bCs/>
      <w:i/>
      <w:color w:val="auto"/>
      <w:spacing w:val="0"/>
      <w:kern w:val="0"/>
      <w:sz w:val="30"/>
      <w:szCs w:val="30"/>
    </w:rPr>
  </w:style>
  <w:style w:type="paragraph" w:customStyle="1" w:styleId="Tenphuongphap">
    <w:name w:val="Ten phuong phap"/>
    <w:basedOn w:val="Normal"/>
    <w:rsid w:val="00F43494"/>
    <w:pPr>
      <w:spacing w:before="120" w:after="360" w:line="288" w:lineRule="auto"/>
      <w:jc w:val="left"/>
    </w:pPr>
    <w:rPr>
      <w:rFonts w:eastAsia="Times New Roman"/>
      <w:b/>
      <w:noProof/>
      <w:kern w:val="0"/>
      <w:sz w:val="30"/>
      <w:szCs w:val="30"/>
      <w14:ligatures w14:val="none"/>
    </w:rPr>
  </w:style>
  <w:style w:type="paragraph" w:customStyle="1" w:styleId="Loinoidau">
    <w:name w:val="Loi noi dau"/>
    <w:basedOn w:val="Normal"/>
    <w:rsid w:val="00F43494"/>
    <w:pPr>
      <w:spacing w:after="240" w:line="264" w:lineRule="auto"/>
      <w:jc w:val="center"/>
    </w:pPr>
    <w:rPr>
      <w:rFonts w:ascii="Tahoma" w:eastAsia="Times New Roman" w:hAnsi="Tahoma" w:cs="Arial"/>
      <w:b/>
      <w:noProof/>
      <w:kern w:val="0"/>
      <w:sz w:val="30"/>
      <w:szCs w:val="30"/>
      <w14:ligatures w14:val="none"/>
    </w:rPr>
  </w:style>
  <w:style w:type="paragraph" w:customStyle="1" w:styleId="Phan">
    <w:name w:val="Phan"/>
    <w:basedOn w:val="Normal"/>
    <w:rsid w:val="00F43494"/>
    <w:pPr>
      <w:spacing w:after="120" w:line="540" w:lineRule="exact"/>
      <w:jc w:val="center"/>
    </w:pPr>
    <w:rPr>
      <w:rFonts w:ascii="Arial" w:eastAsia="Times New Roman" w:hAnsi="Arial" w:cs="Arial"/>
      <w:b/>
      <w:noProof/>
      <w:kern w:val="0"/>
      <w:sz w:val="28"/>
      <w:szCs w:val="28"/>
      <w14:ligatures w14:val="none"/>
    </w:rPr>
  </w:style>
  <w:style w:type="paragraph" w:customStyle="1" w:styleId="Tenphan">
    <w:name w:val="Ten phan"/>
    <w:basedOn w:val="Normal"/>
    <w:rsid w:val="00F43494"/>
    <w:pPr>
      <w:spacing w:after="360" w:line="312" w:lineRule="auto"/>
      <w:jc w:val="center"/>
    </w:pPr>
    <w:rPr>
      <w:rFonts w:ascii="Arial" w:eastAsia="Times New Roman" w:hAnsi="Arial" w:cs="Arial"/>
      <w:b/>
      <w:noProof/>
      <w:kern w:val="0"/>
      <w:sz w:val="32"/>
      <w:szCs w:val="32"/>
      <w14:ligatures w14:val="none"/>
    </w:rPr>
  </w:style>
  <w:style w:type="paragraph" w:customStyle="1" w:styleId="BTvandung">
    <w:name w:val="BT van dung"/>
    <w:basedOn w:val="Normal"/>
    <w:rsid w:val="00F43494"/>
    <w:pPr>
      <w:tabs>
        <w:tab w:val="left" w:pos="1425"/>
        <w:tab w:val="left" w:pos="2964"/>
        <w:tab w:val="left" w:pos="4503"/>
        <w:tab w:val="left" w:pos="6099"/>
      </w:tabs>
      <w:spacing w:after="240" w:line="312" w:lineRule="auto"/>
      <w:ind w:left="573" w:right="584"/>
      <w:jc w:val="center"/>
    </w:pPr>
    <w:rPr>
      <w:rFonts w:eastAsia="Times New Roman"/>
      <w:b/>
      <w:bCs/>
      <w:noProof/>
      <w:kern w:val="0"/>
      <w14:ligatures w14:val="none"/>
    </w:rPr>
  </w:style>
  <w:style w:type="paragraph" w:customStyle="1" w:styleId="Dapan">
    <w:name w:val="Dap an"/>
    <w:basedOn w:val="Normal"/>
    <w:rsid w:val="00F43494"/>
    <w:pPr>
      <w:tabs>
        <w:tab w:val="left" w:pos="851"/>
        <w:tab w:val="left" w:pos="2552"/>
        <w:tab w:val="left" w:pos="4253"/>
        <w:tab w:val="left" w:pos="5954"/>
      </w:tabs>
      <w:spacing w:before="300" w:after="180" w:line="264" w:lineRule="auto"/>
    </w:pPr>
    <w:rPr>
      <w:rFonts w:eastAsia="Times New Roman"/>
      <w:b/>
      <w:bCs/>
      <w:color w:val="000000"/>
      <w:kern w:val="0"/>
      <w:sz w:val="26"/>
      <w14:ligatures w14:val="none"/>
    </w:rPr>
  </w:style>
  <w:style w:type="character" w:customStyle="1" w:styleId="baitapChar">
    <w:name w:val="bai tap Char"/>
    <w:basedOn w:val="DefaultParagraphFont"/>
    <w:link w:val="baitap0"/>
    <w:rsid w:val="00F43494"/>
    <w:rPr>
      <w:rFonts w:ascii=".VnTime" w:hAnsi=".VnTime"/>
      <w:iCs/>
    </w:rPr>
  </w:style>
  <w:style w:type="paragraph" w:customStyle="1" w:styleId="baitap0">
    <w:name w:val="bai tap"/>
    <w:basedOn w:val="Normal"/>
    <w:link w:val="baitapChar"/>
    <w:rsid w:val="00F43494"/>
    <w:pPr>
      <w:spacing w:before="120" w:after="40" w:line="240" w:lineRule="auto"/>
      <w:ind w:left="567" w:hanging="567"/>
    </w:pPr>
    <w:rPr>
      <w:rFonts w:ascii=".VnTime" w:hAnsi=".VnTime"/>
      <w:iCs/>
    </w:rPr>
  </w:style>
  <w:style w:type="paragraph" w:customStyle="1" w:styleId="giai">
    <w:name w:val="giai"/>
    <w:basedOn w:val="Normal"/>
    <w:link w:val="giaiChar"/>
    <w:rsid w:val="00F43494"/>
    <w:pPr>
      <w:spacing w:before="180" w:after="40" w:line="240" w:lineRule="auto"/>
      <w:ind w:firstLine="567"/>
    </w:pPr>
    <w:rPr>
      <w:rFonts w:ascii=".VnTime" w:eastAsia="Times New Roman" w:hAnsi=".VnTime"/>
      <w:b/>
      <w:i/>
      <w:kern w:val="0"/>
      <w14:ligatures w14:val="none"/>
    </w:rPr>
  </w:style>
  <w:style w:type="character" w:customStyle="1" w:styleId="giaiChar">
    <w:name w:val="giai Char"/>
    <w:basedOn w:val="DefaultParagraphFont"/>
    <w:link w:val="giai"/>
    <w:rsid w:val="00F43494"/>
    <w:rPr>
      <w:rFonts w:ascii=".VnTime" w:eastAsia="Times New Roman" w:hAnsi=".VnTime"/>
      <w:b/>
      <w:i/>
      <w:kern w:val="0"/>
      <w14:ligatures w14:val="none"/>
    </w:rPr>
  </w:style>
  <w:style w:type="paragraph" w:customStyle="1" w:styleId="12">
    <w:name w:val="1.2..."/>
    <w:basedOn w:val="Normal"/>
    <w:link w:val="12Char"/>
    <w:rsid w:val="00F43494"/>
    <w:pPr>
      <w:spacing w:after="60" w:line="288" w:lineRule="auto"/>
      <w:ind w:left="397" w:hanging="397"/>
    </w:pPr>
    <w:rPr>
      <w:rFonts w:ascii=".VnTime" w:eastAsia="Times New Roman" w:hAnsi=".VnTime"/>
      <w:kern w:val="0"/>
      <w:szCs w:val="20"/>
      <w:lang w:val="fr-FR"/>
      <w14:ligatures w14:val="none"/>
    </w:rPr>
  </w:style>
  <w:style w:type="paragraph" w:customStyle="1" w:styleId="dthut">
    <w:name w:val="dthut.."/>
    <w:basedOn w:val="Normal"/>
    <w:link w:val="dthutChar"/>
    <w:rsid w:val="00F43494"/>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pPr>
    <w:rPr>
      <w:rFonts w:ascii=".VnTime" w:eastAsia="Times New Roman" w:hAnsi=".VnTime"/>
      <w:kern w:val="0"/>
      <w:szCs w:val="20"/>
      <w:lang w:val="pt-BR"/>
      <w14:ligatures w14:val="none"/>
    </w:rPr>
  </w:style>
  <w:style w:type="character" w:customStyle="1" w:styleId="dthutChar">
    <w:name w:val="dthut.. Char"/>
    <w:basedOn w:val="DefaultParagraphFont"/>
    <w:link w:val="dthut"/>
    <w:rsid w:val="00F43494"/>
    <w:rPr>
      <w:rFonts w:ascii=".VnTime" w:eastAsia="Times New Roman" w:hAnsi=".VnTime"/>
      <w:kern w:val="0"/>
      <w:szCs w:val="20"/>
      <w:lang w:val="pt-BR"/>
      <w14:ligatures w14:val="none"/>
    </w:rPr>
  </w:style>
  <w:style w:type="character" w:customStyle="1" w:styleId="12Char">
    <w:name w:val="1.2... Char"/>
    <w:basedOn w:val="DefaultParagraphFont"/>
    <w:link w:val="12"/>
    <w:rsid w:val="00F43494"/>
    <w:rPr>
      <w:rFonts w:ascii=".VnTime" w:eastAsia="Times New Roman" w:hAnsi=".VnTime"/>
      <w:kern w:val="0"/>
      <w:szCs w:val="20"/>
      <w:lang w:val="fr-FR"/>
      <w14:ligatures w14:val="none"/>
    </w:rPr>
  </w:style>
  <w:style w:type="character" w:customStyle="1" w:styleId="metadate">
    <w:name w:val="meta_date"/>
    <w:basedOn w:val="DefaultParagraphFont"/>
    <w:rsid w:val="00F43494"/>
  </w:style>
  <w:style w:type="character" w:customStyle="1" w:styleId="metaauthor">
    <w:name w:val="meta_author"/>
    <w:basedOn w:val="DefaultParagraphFont"/>
    <w:rsid w:val="00F43494"/>
  </w:style>
  <w:style w:type="paragraph" w:customStyle="1" w:styleId="pbody">
    <w:name w:val="pbody"/>
    <w:basedOn w:val="Normal"/>
    <w:rsid w:val="00F43494"/>
    <w:pPr>
      <w:spacing w:before="86" w:after="86" w:line="215" w:lineRule="atLeast"/>
      <w:jc w:val="left"/>
    </w:pPr>
    <w:rPr>
      <w:rFonts w:ascii="Arial" w:eastAsia="Times New Roman" w:hAnsi="Arial" w:cs="Arial"/>
      <w:color w:val="000000"/>
      <w:kern w:val="0"/>
      <w:sz w:val="15"/>
      <w:szCs w:val="15"/>
      <w14:ligatures w14:val="none"/>
    </w:rPr>
  </w:style>
  <w:style w:type="paragraph" w:customStyle="1" w:styleId="sapo1">
    <w:name w:val="sapo1"/>
    <w:basedOn w:val="Normal"/>
    <w:rsid w:val="00F43494"/>
    <w:pPr>
      <w:spacing w:before="100" w:beforeAutospacing="1" w:after="100" w:afterAutospacing="1" w:line="240" w:lineRule="auto"/>
      <w:jc w:val="left"/>
    </w:pPr>
    <w:rPr>
      <w:rFonts w:eastAsia="Times New Roman"/>
      <w:b/>
      <w:bCs/>
      <w:kern w:val="0"/>
      <w14:ligatures w14:val="none"/>
    </w:rPr>
  </w:style>
  <w:style w:type="character" w:customStyle="1" w:styleId="apple-converted-space">
    <w:name w:val="apple-converted-space"/>
    <w:basedOn w:val="DefaultParagraphFont"/>
    <w:rsid w:val="00F43494"/>
  </w:style>
  <w:style w:type="paragraph" w:customStyle="1" w:styleId="Style23">
    <w:name w:val="Style23"/>
    <w:basedOn w:val="Normal"/>
    <w:rsid w:val="00F43494"/>
    <w:pPr>
      <w:widowControl w:val="0"/>
      <w:autoSpaceDE w:val="0"/>
      <w:autoSpaceDN w:val="0"/>
      <w:adjustRightInd w:val="0"/>
      <w:spacing w:line="300" w:lineRule="exact"/>
      <w:ind w:firstLine="285"/>
      <w:jc w:val="left"/>
    </w:pPr>
    <w:rPr>
      <w:rFonts w:eastAsia="Times New Roman"/>
      <w:kern w:val="0"/>
      <w14:ligatures w14:val="none"/>
    </w:rPr>
  </w:style>
  <w:style w:type="character" w:customStyle="1" w:styleId="FontStyle41">
    <w:name w:val="Font Style41"/>
    <w:basedOn w:val="DefaultParagraphFont"/>
    <w:rsid w:val="00F43494"/>
    <w:rPr>
      <w:rFonts w:ascii="Times New Roman" w:hAnsi="Times New Roman" w:cs="Times New Roman"/>
      <w:color w:val="000000"/>
      <w:sz w:val="20"/>
      <w:szCs w:val="20"/>
    </w:rPr>
  </w:style>
  <w:style w:type="character" w:customStyle="1" w:styleId="FontStyle48">
    <w:name w:val="Font Style48"/>
    <w:basedOn w:val="DefaultParagraphFont"/>
    <w:rsid w:val="00F43494"/>
    <w:rPr>
      <w:rFonts w:ascii="Times New Roman" w:hAnsi="Times New Roman" w:cs="Times New Roman"/>
      <w:b/>
      <w:bCs/>
      <w:i/>
      <w:iCs/>
      <w:color w:val="000000"/>
      <w:sz w:val="20"/>
      <w:szCs w:val="20"/>
    </w:rPr>
  </w:style>
  <w:style w:type="character" w:customStyle="1" w:styleId="FontStyle50">
    <w:name w:val="Font Style50"/>
    <w:basedOn w:val="DefaultParagraphFont"/>
    <w:rsid w:val="00F43494"/>
    <w:rPr>
      <w:rFonts w:ascii="Times New Roman" w:hAnsi="Times New Roman" w:cs="Times New Roman"/>
      <w:b/>
      <w:bCs/>
      <w:color w:val="000000"/>
      <w:spacing w:val="-10"/>
      <w:sz w:val="26"/>
      <w:szCs w:val="26"/>
    </w:rPr>
  </w:style>
  <w:style w:type="character" w:customStyle="1" w:styleId="FontStyle55">
    <w:name w:val="Font Style55"/>
    <w:basedOn w:val="DefaultParagraphFont"/>
    <w:rsid w:val="00F43494"/>
    <w:rPr>
      <w:rFonts w:ascii="Times New Roman" w:hAnsi="Times New Roman" w:cs="Times New Roman"/>
      <w:b/>
      <w:bCs/>
      <w:color w:val="000000"/>
      <w:sz w:val="26"/>
      <w:szCs w:val="26"/>
    </w:rPr>
  </w:style>
  <w:style w:type="character" w:customStyle="1" w:styleId="FontStyle64">
    <w:name w:val="Font Style64"/>
    <w:basedOn w:val="DefaultParagraphFont"/>
    <w:rsid w:val="00F43494"/>
    <w:rPr>
      <w:rFonts w:ascii="Times New Roman" w:hAnsi="Times New Roman" w:cs="Times New Roman"/>
      <w:b/>
      <w:bCs/>
      <w:color w:val="000000"/>
      <w:sz w:val="20"/>
      <w:szCs w:val="20"/>
    </w:rPr>
  </w:style>
  <w:style w:type="paragraph" w:customStyle="1" w:styleId="Style17">
    <w:name w:val="Style17"/>
    <w:basedOn w:val="Normal"/>
    <w:rsid w:val="00F43494"/>
    <w:pPr>
      <w:widowControl w:val="0"/>
      <w:autoSpaceDE w:val="0"/>
      <w:autoSpaceDN w:val="0"/>
      <w:adjustRightInd w:val="0"/>
      <w:spacing w:line="240" w:lineRule="auto"/>
      <w:jc w:val="left"/>
    </w:pPr>
    <w:rPr>
      <w:rFonts w:eastAsia="Times New Roman"/>
      <w:kern w:val="0"/>
      <w14:ligatures w14:val="none"/>
    </w:rPr>
  </w:style>
  <w:style w:type="character" w:customStyle="1" w:styleId="FontStyle31">
    <w:name w:val="Font Style31"/>
    <w:basedOn w:val="DefaultParagraphFont"/>
    <w:rsid w:val="00F43494"/>
    <w:rPr>
      <w:rFonts w:ascii="Times New Roman" w:hAnsi="Times New Roman" w:cs="Times New Roman"/>
      <w:b/>
      <w:bCs/>
      <w:color w:val="000000"/>
      <w:spacing w:val="-10"/>
      <w:sz w:val="32"/>
      <w:szCs w:val="32"/>
    </w:rPr>
  </w:style>
  <w:style w:type="character" w:customStyle="1" w:styleId="FontStyle34">
    <w:name w:val="Font Style34"/>
    <w:basedOn w:val="DefaultParagraphFont"/>
    <w:rsid w:val="00F43494"/>
    <w:rPr>
      <w:rFonts w:ascii="Times New Roman" w:hAnsi="Times New Roman" w:cs="Times New Roman"/>
      <w:smallCaps/>
      <w:color w:val="000000"/>
      <w:sz w:val="20"/>
      <w:szCs w:val="20"/>
    </w:rPr>
  </w:style>
  <w:style w:type="character" w:customStyle="1" w:styleId="FontStyle54">
    <w:name w:val="Font Style54"/>
    <w:basedOn w:val="DefaultParagraphFont"/>
    <w:rsid w:val="00F43494"/>
    <w:rPr>
      <w:rFonts w:ascii="Times New Roman" w:hAnsi="Times New Roman" w:cs="Times New Roman"/>
      <w:b/>
      <w:bCs/>
      <w:color w:val="000000"/>
      <w:sz w:val="20"/>
      <w:szCs w:val="20"/>
    </w:rPr>
  </w:style>
  <w:style w:type="character" w:customStyle="1" w:styleId="FontStyle56">
    <w:name w:val="Font Style56"/>
    <w:basedOn w:val="DefaultParagraphFont"/>
    <w:rsid w:val="00F43494"/>
    <w:rPr>
      <w:rFonts w:ascii="Times New Roman" w:hAnsi="Times New Roman" w:cs="Times New Roman"/>
      <w:b/>
      <w:bCs/>
      <w:color w:val="000000"/>
      <w:sz w:val="20"/>
      <w:szCs w:val="20"/>
    </w:rPr>
  </w:style>
  <w:style w:type="character" w:customStyle="1" w:styleId="FontStyle58">
    <w:name w:val="Font Style58"/>
    <w:basedOn w:val="DefaultParagraphFont"/>
    <w:rsid w:val="00F43494"/>
    <w:rPr>
      <w:rFonts w:ascii="Times New Roman" w:hAnsi="Times New Roman" w:cs="Times New Roman"/>
      <w:b/>
      <w:bCs/>
      <w:color w:val="000000"/>
      <w:sz w:val="22"/>
      <w:szCs w:val="22"/>
    </w:rPr>
  </w:style>
  <w:style w:type="character" w:customStyle="1" w:styleId="FontStyle66">
    <w:name w:val="Font Style66"/>
    <w:basedOn w:val="DefaultParagraphFont"/>
    <w:rsid w:val="00F43494"/>
    <w:rPr>
      <w:rFonts w:ascii="Times New Roman" w:hAnsi="Times New Roman" w:cs="Times New Roman"/>
      <w:b/>
      <w:bCs/>
      <w:color w:val="000000"/>
      <w:spacing w:val="20"/>
      <w:sz w:val="20"/>
      <w:szCs w:val="20"/>
    </w:rPr>
  </w:style>
  <w:style w:type="character" w:customStyle="1" w:styleId="FontStyle67">
    <w:name w:val="Font Style67"/>
    <w:basedOn w:val="DefaultParagraphFont"/>
    <w:rsid w:val="00F43494"/>
    <w:rPr>
      <w:rFonts w:ascii="Times New Roman" w:hAnsi="Times New Roman" w:cs="Times New Roman"/>
      <w:b/>
      <w:bCs/>
      <w:color w:val="000000"/>
      <w:spacing w:val="-10"/>
      <w:sz w:val="26"/>
      <w:szCs w:val="26"/>
    </w:rPr>
  </w:style>
  <w:style w:type="character" w:customStyle="1" w:styleId="FontStyle69">
    <w:name w:val="Font Style69"/>
    <w:basedOn w:val="DefaultParagraphFont"/>
    <w:rsid w:val="00F43494"/>
    <w:rPr>
      <w:rFonts w:ascii="Times New Roman" w:hAnsi="Times New Roman" w:cs="Times New Roman"/>
      <w:b/>
      <w:bCs/>
      <w:color w:val="000000"/>
      <w:sz w:val="20"/>
      <w:szCs w:val="20"/>
    </w:rPr>
  </w:style>
  <w:style w:type="character" w:customStyle="1" w:styleId="ListParagraphChar">
    <w:name w:val="List Paragraph Char"/>
    <w:link w:val="ListParagraph"/>
    <w:rsid w:val="00F43494"/>
    <w:rPr>
      <w:rFonts w:asciiTheme="minorHAnsi" w:hAnsiTheme="minorHAnsi" w:cstheme="minorBidi"/>
      <w:kern w:val="0"/>
      <w:sz w:val="22"/>
      <w:szCs w:val="22"/>
      <w14:ligatures w14:val="none"/>
    </w:rPr>
  </w:style>
  <w:style w:type="paragraph" w:customStyle="1" w:styleId="TableParagraph">
    <w:name w:val="Table Paragraph"/>
    <w:basedOn w:val="Normal"/>
    <w:rsid w:val="00F43494"/>
    <w:pPr>
      <w:widowControl w:val="0"/>
      <w:spacing w:line="240" w:lineRule="auto"/>
      <w:jc w:val="left"/>
    </w:pPr>
    <w:rPr>
      <w:rFonts w:ascii="Calibri" w:eastAsia="Times New Roman" w:hAnsi="Calibri" w:cs="Calibri"/>
      <w:kern w:val="0"/>
      <w:sz w:val="22"/>
      <w:szCs w:val="22"/>
      <w14:ligatures w14:val="none"/>
    </w:rPr>
  </w:style>
  <w:style w:type="character" w:customStyle="1" w:styleId="c1">
    <w:name w:val="c1"/>
    <w:basedOn w:val="DefaultParagraphFont"/>
    <w:rsid w:val="00F43494"/>
  </w:style>
  <w:style w:type="paragraph" w:customStyle="1" w:styleId="first">
    <w:name w:val="first"/>
    <w:basedOn w:val="Normal"/>
    <w:rsid w:val="00F43494"/>
    <w:pPr>
      <w:spacing w:before="100" w:beforeAutospacing="1" w:after="100" w:afterAutospacing="1" w:line="240" w:lineRule="auto"/>
      <w:jc w:val="left"/>
    </w:pPr>
    <w:rPr>
      <w:rFonts w:eastAsia="Times New Roman"/>
      <w:kern w:val="0"/>
      <w14:ligatures w14:val="none"/>
    </w:rPr>
  </w:style>
  <w:style w:type="character" w:customStyle="1" w:styleId="indexstorytext">
    <w:name w:val="indexstorytext"/>
    <w:basedOn w:val="DefaultParagraphFont"/>
    <w:rsid w:val="00F43494"/>
  </w:style>
  <w:style w:type="character" w:customStyle="1" w:styleId="MTConvertedEquation">
    <w:name w:val="MTConvertedEquation"/>
    <w:basedOn w:val="DefaultParagraphFont"/>
    <w:rsid w:val="004B3F86"/>
    <w:rPr>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4952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fontTable" Target="fontTable.xml"/><Relationship Id="rId21" Type="http://schemas.openxmlformats.org/officeDocument/2006/relationships/oleObject" Target="embeddings/oleObject7.bin"/><Relationship Id="rId42" Type="http://schemas.openxmlformats.org/officeDocument/2006/relationships/oleObject" Target="embeddings/oleObject16.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29.bin"/><Relationship Id="rId84" Type="http://schemas.openxmlformats.org/officeDocument/2006/relationships/oleObject" Target="embeddings/oleObject37.bin"/><Relationship Id="rId89" Type="http://schemas.openxmlformats.org/officeDocument/2006/relationships/image" Target="media/image41.wmf"/><Relationship Id="rId112" Type="http://schemas.openxmlformats.org/officeDocument/2006/relationships/header" Target="header2.xml"/><Relationship Id="rId16" Type="http://schemas.openxmlformats.org/officeDocument/2006/relationships/image" Target="media/image7.wmf"/><Relationship Id="rId107" Type="http://schemas.openxmlformats.org/officeDocument/2006/relationships/image" Target="media/image50.wmf"/><Relationship Id="rId11" Type="http://schemas.openxmlformats.org/officeDocument/2006/relationships/oleObject" Target="embeddings/oleObject1.bin"/><Relationship Id="rId24" Type="http://schemas.openxmlformats.org/officeDocument/2006/relationships/hyperlink" Target="https://tailieumoi.vn/bai-viet/79119/cau-tuc-ngu-nhat-nuoc-nhi-phan-tam-can-tu-giong-cho-thay-phan-bon-co-vai-tro" TargetMode="External"/><Relationship Id="rId32" Type="http://schemas.openxmlformats.org/officeDocument/2006/relationships/oleObject" Target="embeddings/oleObject11.bin"/><Relationship Id="rId37" Type="http://schemas.openxmlformats.org/officeDocument/2006/relationships/image" Target="media/image15.wmf"/><Relationship Id="rId40" Type="http://schemas.openxmlformats.org/officeDocument/2006/relationships/oleObject" Target="embeddings/oleObject15.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24.bin"/><Relationship Id="rId66" Type="http://schemas.openxmlformats.org/officeDocument/2006/relationships/oleObject" Target="embeddings/oleObject28.bin"/><Relationship Id="rId74" Type="http://schemas.openxmlformats.org/officeDocument/2006/relationships/oleObject" Target="embeddings/oleObject32.bin"/><Relationship Id="rId79" Type="http://schemas.openxmlformats.org/officeDocument/2006/relationships/image" Target="media/image36.wmf"/><Relationship Id="rId87" Type="http://schemas.openxmlformats.org/officeDocument/2006/relationships/image" Target="media/image40.wmf"/><Relationship Id="rId102" Type="http://schemas.openxmlformats.org/officeDocument/2006/relationships/oleObject" Target="embeddings/oleObject46.bin"/><Relationship Id="rId110" Type="http://schemas.openxmlformats.org/officeDocument/2006/relationships/oleObject" Target="embeddings/oleObject50.bin"/><Relationship Id="rId115"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image" Target="media/image27.wmf"/><Relationship Id="rId82" Type="http://schemas.openxmlformats.org/officeDocument/2006/relationships/oleObject" Target="embeddings/oleObject36.bin"/><Relationship Id="rId90" Type="http://schemas.openxmlformats.org/officeDocument/2006/relationships/oleObject" Target="embeddings/oleObject40.bin"/><Relationship Id="rId95" Type="http://schemas.openxmlformats.org/officeDocument/2006/relationships/image" Target="media/image44.wmf"/><Relationship Id="rId19" Type="http://schemas.openxmlformats.org/officeDocument/2006/relationships/oleObject" Target="embeddings/oleObject6.bin"/><Relationship Id="rId14" Type="http://schemas.openxmlformats.org/officeDocument/2006/relationships/image" Target="media/image6.wmf"/><Relationship Id="rId22" Type="http://schemas.openxmlformats.org/officeDocument/2006/relationships/hyperlink" Target="https://tailieumoi.vn/bai-viet/78090/tai-sao-doi-voi-tung-loai-dat-can-lua-chon-phan-lan-thich-hop" TargetMode="External"/><Relationship Id="rId27" Type="http://schemas.openxmlformats.org/officeDocument/2006/relationships/image" Target="media/image10.wmf"/><Relationship Id="rId30" Type="http://schemas.openxmlformats.org/officeDocument/2006/relationships/oleObject" Target="embeddings/oleObject10.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oleObject" Target="embeddings/oleObject45.bin"/><Relationship Id="rId105" Type="http://schemas.openxmlformats.org/officeDocument/2006/relationships/image" Target="media/image49.wmf"/><Relationship Id="rId113" Type="http://schemas.openxmlformats.org/officeDocument/2006/relationships/footer" Target="footer1.xml"/><Relationship Id="rId118"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2.wmf"/><Relationship Id="rId72" Type="http://schemas.openxmlformats.org/officeDocument/2006/relationships/oleObject" Target="embeddings/oleObject31.bin"/><Relationship Id="rId80" Type="http://schemas.openxmlformats.org/officeDocument/2006/relationships/oleObject" Target="embeddings/oleObject35.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oleObject" Target="embeddings/oleObject44.bin"/><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oleObject" Target="embeddings/oleObject4.bin"/><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image" Target="media/image48.wmf"/><Relationship Id="rId108" Type="http://schemas.openxmlformats.org/officeDocument/2006/relationships/oleObject" Target="embeddings/oleObject49.bin"/><Relationship Id="rId116" Type="http://schemas.openxmlformats.org/officeDocument/2006/relationships/footer" Target="footer3.xml"/><Relationship Id="rId20" Type="http://schemas.openxmlformats.org/officeDocument/2006/relationships/image" Target="media/image8.wmf"/><Relationship Id="rId41" Type="http://schemas.openxmlformats.org/officeDocument/2006/relationships/image" Target="media/image17.w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39.bin"/><Relationship Id="rId91" Type="http://schemas.openxmlformats.org/officeDocument/2006/relationships/image" Target="media/image42.wmf"/><Relationship Id="rId96" Type="http://schemas.openxmlformats.org/officeDocument/2006/relationships/oleObject" Target="embeddings/oleObject43.bin"/><Relationship Id="rId11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hyperlink" Target="https://tailieumoi.vn/bai-viet/78094/giai-thich-tai-sao-can-phai-bon-phan-theo-bon-quy-tac-dung-lieu-dung-loai-dung-luc-dung-noi" TargetMode="External"/><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1.wmf"/><Relationship Id="rId57" Type="http://schemas.openxmlformats.org/officeDocument/2006/relationships/image" Target="media/image25.wmf"/><Relationship Id="rId106" Type="http://schemas.openxmlformats.org/officeDocument/2006/relationships/oleObject" Target="embeddings/oleObject48.bin"/><Relationship Id="rId114" Type="http://schemas.openxmlformats.org/officeDocument/2006/relationships/footer" Target="footer2.xml"/><Relationship Id="rId10" Type="http://schemas.openxmlformats.org/officeDocument/2006/relationships/image" Target="media/image4.wmf"/><Relationship Id="rId31" Type="http://schemas.openxmlformats.org/officeDocument/2006/relationships/image" Target="media/image12.w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4.bin"/><Relationship Id="rId81" Type="http://schemas.openxmlformats.org/officeDocument/2006/relationships/image" Target="media/image37.wmf"/><Relationship Id="rId86" Type="http://schemas.openxmlformats.org/officeDocument/2006/relationships/oleObject" Target="embeddings/oleObject38.bin"/><Relationship Id="rId94" Type="http://schemas.openxmlformats.org/officeDocument/2006/relationships/oleObject" Target="embeddings/oleObject42.bin"/><Relationship Id="rId99" Type="http://schemas.openxmlformats.org/officeDocument/2006/relationships/image" Target="media/image46.wmf"/><Relationship Id="rId101" Type="http://schemas.openxmlformats.org/officeDocument/2006/relationships/image" Target="media/image47.wmf"/><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oleObject" Target="embeddings/oleObject2.bin"/><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image" Target="media/image51.wmf"/><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4.wmf"/><Relationship Id="rId76" Type="http://schemas.openxmlformats.org/officeDocument/2006/relationships/oleObject" Target="embeddings/oleObject33.bin"/><Relationship Id="rId97" Type="http://schemas.openxmlformats.org/officeDocument/2006/relationships/image" Target="media/image45.wmf"/><Relationship Id="rId104" Type="http://schemas.openxmlformats.org/officeDocument/2006/relationships/oleObject" Target="embeddings/oleObject47.bin"/><Relationship Id="rId7" Type="http://schemas.openxmlformats.org/officeDocument/2006/relationships/image" Target="media/image1.png"/><Relationship Id="rId71" Type="http://schemas.openxmlformats.org/officeDocument/2006/relationships/image" Target="media/image32.wmf"/><Relationship Id="rId92" Type="http://schemas.openxmlformats.org/officeDocument/2006/relationships/oleObject" Target="embeddings/oleObject41.bin"/><Relationship Id="rId2" Type="http://schemas.openxmlformats.org/officeDocument/2006/relationships/styles" Target="styles.xml"/><Relationship Id="rId29" Type="http://schemas.openxmlformats.org/officeDocument/2006/relationships/image" Target="media/image1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228</TotalTime>
  <Pages>10</Pages>
  <Words>3875</Words>
  <Characters>14619</Characters>
  <DocSecurity>0</DocSecurity>
  <Lines>384</Lines>
  <Paragraphs>284</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18541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2023-12-15T05:30:00Z</cp:lastPrinted>
  <dcterms:created xsi:type="dcterms:W3CDTF">2023-09-04T02:02:00Z</dcterms:created>
  <dcterms:modified xsi:type="dcterms:W3CDTF">2024-02-27T11:41:00Z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2023-08-08T13:15:03Z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15c09585-8f2e-4efd-a0d7-62cd8e580b75</vt:lpwstr>
  </property>
  <property fmtid="{D5CDD505-2E9C-101B-9397-08002B2CF9AE}" pid="7" name="MSIP_Label_defa4170-0d19-0005-0004-bc88714345d2_ActionId">
    <vt:lpwstr>812d9c6a-166a-4146-bcb7-addd54cc3988</vt:lpwstr>
  </property>
  <property fmtid="{D5CDD505-2E9C-101B-9397-08002B2CF9AE}" pid="8" name="MSIP_Label_defa4170-0d19-0005-0004-bc88714345d2_ContentBits">
    <vt:lpwstr>0</vt:lpwstr>
  </property>
  <property fmtid="{D5CDD505-2E9C-101B-9397-08002B2CF9AE}" pid="9" name="MTWinEqns">
    <vt:bool>true</vt:bool>
  </property>
  <property fmtid="{D5CDD505-2E9C-101B-9397-08002B2CF9AE}" pid="10" name="GrammarlyDocumentId">
    <vt:lpwstr>b2af0f0eb2ccfa4b1f4c4beb1cda9ed60308b347b4135f3da8fdaa55d909d013</vt:lpwstr>
  </property>
</Properties>
</file>