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1185" w:type="dxa"/>
        <w:jc w:val="center"/>
        <w:tblLayout w:type="autofit"/>
        <w:tblCellMar>
          <w:top w:w="0" w:type="dxa"/>
          <w:left w:w="108" w:type="dxa"/>
          <w:bottom w:w="0" w:type="dxa"/>
          <w:right w:w="108" w:type="dxa"/>
        </w:tblCellMar>
      </w:tblPr>
      <w:tblGrid>
        <w:gridCol w:w="4435"/>
        <w:gridCol w:w="6750"/>
      </w:tblGrid>
      <w:tr>
        <w:tblPrEx>
          <w:tblCellMar>
            <w:top w:w="0" w:type="dxa"/>
            <w:left w:w="108" w:type="dxa"/>
            <w:bottom w:w="0" w:type="dxa"/>
            <w:right w:w="108" w:type="dxa"/>
          </w:tblCellMar>
        </w:tblPrEx>
        <w:trPr>
          <w:trHeight w:val="983" w:hRule="atLeast"/>
          <w:jc w:val="center"/>
        </w:trPr>
        <w:tc>
          <w:tcPr>
            <w:tcW w:w="4435" w:type="dxa"/>
          </w:tcPr>
          <w:p>
            <w:pPr>
              <w:ind w:right="72"/>
              <w:jc w:val="center"/>
              <w:rPr>
                <w:spacing w:val="-6"/>
                <w:sz w:val="24"/>
                <w:szCs w:val="24"/>
              </w:rPr>
            </w:pPr>
            <w:r>
              <w:rPr>
                <w:spacing w:val="-6"/>
                <w:sz w:val="24"/>
                <w:szCs w:val="24"/>
              </w:rPr>
              <w:t>SỞ GIÁO DỤC &amp; ĐÀO TẠO</w:t>
            </w:r>
          </w:p>
          <w:p>
            <w:pPr>
              <w:ind w:right="72"/>
              <w:jc w:val="center"/>
              <w:rPr>
                <w:spacing w:val="-6"/>
                <w:sz w:val="24"/>
                <w:szCs w:val="24"/>
              </w:rPr>
            </w:pPr>
            <w:r>
              <w:rPr>
                <w:spacing w:val="-6"/>
                <w:sz w:val="24"/>
                <w:szCs w:val="24"/>
              </w:rPr>
              <w:t xml:space="preserve"> BẮC NINH</w:t>
            </w:r>
          </w:p>
          <w:p>
            <w:pPr>
              <w:ind w:right="-198"/>
              <w:jc w:val="center"/>
              <w:rPr>
                <w:i/>
                <w:spacing w:val="-6"/>
                <w:sz w:val="24"/>
                <w:szCs w:val="24"/>
              </w:rPr>
            </w:pPr>
            <w:r>
              <w:rPr>
                <w:i/>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767715</wp:posOffset>
                      </wp:positionH>
                      <wp:positionV relativeFrom="paragraph">
                        <wp:posOffset>-4445</wp:posOffset>
                      </wp:positionV>
                      <wp:extent cx="1151255" cy="0"/>
                      <wp:effectExtent l="0" t="0" r="10795"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115125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0.45pt;margin-top:-0.35pt;height:0pt;width:90.65pt;z-index:251659264;mso-width-relative:page;mso-height-relative:page;" filled="f" stroked="t" coordsize="21600,21600" o:gfxdata="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xQy1U1AAAAAcBAAAPAAAAAAAAAAEA&#10;IAAAACIAAABkcnMvZG93bnJldi54bWxQSwECFAAUAAAACACHTuJAB2wweNoBAADBAwAADgAAAAAA&#10;AAABACAAAAAjAQAAZHJzL2Uyb0RvYy54bWxQSwUGAAAAAAYABgBZAQAAbwUAAAAA&#10;">
                      <v:fill on="f" focussize="0,0"/>
                      <v:stroke color="#000000" joinstyle="round"/>
                      <v:imagedata o:title=""/>
                      <o:lock v:ext="edit" aspectratio="f"/>
                    </v:shape>
                  </w:pict>
                </mc:Fallback>
              </mc:AlternateContent>
            </w:r>
            <w:r>
              <w:rPr>
                <w:i/>
                <w:spacing w:val="-6"/>
                <w:sz w:val="24"/>
                <w:szCs w:val="24"/>
              </w:rPr>
              <w:t>( Đề thi có 03 trang)</w:t>
            </w:r>
          </w:p>
        </w:tc>
        <w:tc>
          <w:tcPr>
            <w:tcW w:w="6750" w:type="dxa"/>
          </w:tcPr>
          <w:p>
            <w:pPr>
              <w:jc w:val="center"/>
              <w:rPr>
                <w:b/>
                <w:spacing w:val="-6"/>
                <w:sz w:val="24"/>
                <w:szCs w:val="24"/>
              </w:rPr>
            </w:pPr>
            <w:r>
              <w:rPr>
                <w:b/>
                <w:spacing w:val="-6"/>
                <w:sz w:val="24"/>
                <w:szCs w:val="24"/>
              </w:rPr>
              <w:t>ĐỀ THAM KHẢO THI TỐT NGHIỆP THPT NĂM 2023</w:t>
            </w:r>
          </w:p>
          <w:p>
            <w:pPr>
              <w:jc w:val="center"/>
              <w:rPr>
                <w:b/>
                <w:spacing w:val="-6"/>
                <w:sz w:val="24"/>
                <w:szCs w:val="24"/>
              </w:rPr>
            </w:pPr>
            <w:r>
              <w:rPr>
                <w:b/>
                <w:spacing w:val="-6"/>
                <w:sz w:val="24"/>
                <w:szCs w:val="24"/>
              </w:rPr>
              <w:t>Bài thi: Ngữ văn</w:t>
            </w:r>
          </w:p>
          <w:p>
            <w:pPr>
              <w:jc w:val="center"/>
              <w:rPr>
                <w:i/>
                <w:spacing w:val="-6"/>
                <w:sz w:val="24"/>
                <w:szCs w:val="24"/>
              </w:rPr>
            </w:pPr>
            <w:r>
              <w:rPr>
                <w:i/>
                <w:spacing w:val="-6"/>
                <w:sz w:val="24"/>
                <w:szCs w:val="24"/>
              </w:rPr>
              <w:t>Thời gian làm bài: 120 phút (không kể thời gian phát đề)</w:t>
            </w:r>
          </w:p>
          <w:p>
            <w:pPr>
              <w:jc w:val="center"/>
              <w:rPr>
                <w:spacing w:val="-6"/>
                <w:sz w:val="24"/>
                <w:szCs w:val="24"/>
              </w:rPr>
            </w:pPr>
            <w:r>
              <w:rPr>
                <w:i/>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1326515</wp:posOffset>
                      </wp:positionH>
                      <wp:positionV relativeFrom="paragraph">
                        <wp:posOffset>52705</wp:posOffset>
                      </wp:positionV>
                      <wp:extent cx="1304925" cy="0"/>
                      <wp:effectExtent l="0" t="0" r="9525"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04.45pt;margin-top:4.15pt;height:0pt;width:102.75pt;z-index:251660288;mso-width-relative:page;mso-height-relative:page;" filled="f" stroked="t" coordsize="21600,21600" o:gfxdata="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lPMfzVAAAABwEAAA8AAAAAAAAAAQAg&#10;AAAAIgAAAGRycy9kb3ducmV2LnhtbFBLAQIUABQAAAAIAIdO4kDPWpya2AEAAMEDAAAOAAAAAAAA&#10;AAEAIAAAACQBAABkcnMvZTJvRG9jLnhtbFBLBQYAAAAABgAGAFkBAABuBQAAAAA=&#10;">
                      <v:fill on="f" focussize="0,0"/>
                      <v:stroke color="#000000" joinstyle="round"/>
                      <v:imagedata o:title=""/>
                      <o:lock v:ext="edit" aspectratio="f"/>
                    </v:shape>
                  </w:pict>
                </mc:Fallback>
              </mc:AlternateContent>
            </w:r>
          </w:p>
        </w:tc>
      </w:tr>
    </w:tbl>
    <w:p>
      <w:pPr>
        <w:shd w:val="clear" w:color="auto" w:fill="FFFFFF"/>
        <w:spacing w:after="0" w:line="360" w:lineRule="auto"/>
        <w:rPr>
          <w:rFonts w:cs="Times New Roman"/>
          <w:b/>
          <w:color w:val="000000"/>
          <w:sz w:val="26"/>
          <w:szCs w:val="26"/>
        </w:rPr>
      </w:pPr>
      <w:r>
        <w:rPr>
          <w:rFonts w:cs="Times New Roman"/>
          <w:b/>
          <w:color w:val="000000"/>
          <w:sz w:val="26"/>
          <w:szCs w:val="26"/>
        </w:rPr>
        <w:t>I. ĐỌC HIẾU (3</w:t>
      </w:r>
      <w:r>
        <w:rPr>
          <w:rFonts w:cs="Times New Roman"/>
          <w:b/>
          <w:color w:val="000000"/>
          <w:sz w:val="26"/>
          <w:szCs w:val="26"/>
          <w:lang w:val="vi-VN"/>
        </w:rPr>
        <w:t>,</w:t>
      </w:r>
      <w:r>
        <w:rPr>
          <w:rFonts w:cs="Times New Roman"/>
          <w:b/>
          <w:color w:val="000000"/>
          <w:sz w:val="26"/>
          <w:szCs w:val="26"/>
        </w:rPr>
        <w:t>0 điểm)</w:t>
      </w:r>
    </w:p>
    <w:p>
      <w:pPr>
        <w:spacing w:after="0" w:line="360" w:lineRule="auto"/>
        <w:rPr>
          <w:rFonts w:cs="Times New Roman"/>
          <w:sz w:val="26"/>
          <w:szCs w:val="26"/>
        </w:rPr>
      </w:pPr>
      <w:r>
        <w:rPr>
          <w:rFonts w:cs="Times New Roman"/>
          <w:sz w:val="26"/>
          <w:szCs w:val="26"/>
        </w:rPr>
        <w:t>Đọc văn bản:</w:t>
      </w:r>
    </w:p>
    <w:p>
      <w:pPr>
        <w:spacing w:after="0" w:line="360" w:lineRule="auto"/>
        <w:ind w:left="2410"/>
        <w:rPr>
          <w:rFonts w:cs="Times New Roman"/>
          <w:i/>
          <w:sz w:val="26"/>
          <w:szCs w:val="26"/>
        </w:rPr>
      </w:pPr>
      <w:r>
        <w:rPr>
          <w:rFonts w:cs="Times New Roman"/>
          <w:i/>
          <w:sz w:val="26"/>
          <w:szCs w:val="26"/>
        </w:rPr>
        <w:t>Biển trời soi mắt nhau</w:t>
      </w:r>
      <w:r>
        <w:rPr>
          <w:rFonts w:cs="Times New Roman"/>
          <w:i/>
          <w:sz w:val="26"/>
          <w:szCs w:val="26"/>
        </w:rPr>
        <w:br w:type="textWrapping"/>
      </w:r>
      <w:r>
        <w:rPr>
          <w:rFonts w:cs="Times New Roman"/>
          <w:i/>
          <w:sz w:val="26"/>
          <w:szCs w:val="26"/>
        </w:rPr>
        <w:t>Cho sao về với sóng</w:t>
      </w:r>
      <w:r>
        <w:rPr>
          <w:rFonts w:cs="Times New Roman"/>
          <w:i/>
          <w:sz w:val="26"/>
          <w:szCs w:val="26"/>
        </w:rPr>
        <w:br w:type="textWrapping"/>
      </w:r>
      <w:r>
        <w:rPr>
          <w:rFonts w:cs="Times New Roman"/>
          <w:i/>
          <w:sz w:val="26"/>
          <w:szCs w:val="26"/>
        </w:rPr>
        <w:t>Biển có trời thêm rộng</w:t>
      </w:r>
      <w:r>
        <w:rPr>
          <w:rFonts w:cs="Times New Roman"/>
          <w:i/>
          <w:sz w:val="26"/>
          <w:szCs w:val="26"/>
        </w:rPr>
        <w:br w:type="textWrapping"/>
      </w:r>
      <w:r>
        <w:rPr>
          <w:rFonts w:cs="Times New Roman"/>
          <w:i/>
          <w:sz w:val="26"/>
          <w:szCs w:val="26"/>
        </w:rPr>
        <w:t>Trời xanh cho biển xanh</w:t>
      </w:r>
    </w:p>
    <w:p>
      <w:pPr>
        <w:spacing w:after="0" w:line="360" w:lineRule="auto"/>
        <w:ind w:left="2410"/>
        <w:rPr>
          <w:rFonts w:cs="Times New Roman"/>
          <w:i/>
          <w:sz w:val="26"/>
          <w:szCs w:val="26"/>
        </w:rPr>
      </w:pPr>
      <w:r>
        <w:rPr>
          <w:rFonts w:cs="Times New Roman"/>
          <w:i/>
          <w:sz w:val="26"/>
          <w:szCs w:val="26"/>
        </w:rPr>
        <w:br w:type="textWrapping"/>
      </w:r>
      <w:r>
        <w:rPr>
          <w:rFonts w:cs="Times New Roman"/>
          <w:i/>
          <w:sz w:val="26"/>
          <w:szCs w:val="26"/>
        </w:rPr>
        <w:t>Mặt trời lên đến đâu</w:t>
      </w:r>
      <w:r>
        <w:rPr>
          <w:rFonts w:cs="Times New Roman"/>
          <w:i/>
          <w:sz w:val="26"/>
          <w:szCs w:val="26"/>
        </w:rPr>
        <w:br w:type="textWrapping"/>
      </w:r>
      <w:r>
        <w:rPr>
          <w:rFonts w:cs="Times New Roman"/>
          <w:i/>
          <w:sz w:val="26"/>
          <w:szCs w:val="26"/>
        </w:rPr>
        <w:t>Cũng lên từ phía biển</w:t>
      </w:r>
      <w:r>
        <w:rPr>
          <w:rFonts w:cs="Times New Roman"/>
          <w:i/>
          <w:sz w:val="26"/>
          <w:szCs w:val="26"/>
        </w:rPr>
        <w:br w:type="textWrapping"/>
      </w:r>
      <w:r>
        <w:rPr>
          <w:rFonts w:cs="Times New Roman"/>
          <w:i/>
          <w:sz w:val="26"/>
          <w:szCs w:val="26"/>
        </w:rPr>
        <w:t>Nơi ánh sáng bắt đầu</w:t>
      </w:r>
      <w:r>
        <w:rPr>
          <w:rFonts w:cs="Times New Roman"/>
          <w:i/>
          <w:sz w:val="26"/>
          <w:szCs w:val="26"/>
        </w:rPr>
        <w:br w:type="textWrapping"/>
      </w:r>
      <w:r>
        <w:rPr>
          <w:rFonts w:cs="Times New Roman"/>
          <w:i/>
          <w:sz w:val="26"/>
          <w:szCs w:val="26"/>
        </w:rPr>
        <w:t>Tỏa triệu vòng yêu mến</w:t>
      </w:r>
    </w:p>
    <w:p>
      <w:pPr>
        <w:spacing w:after="0" w:line="360" w:lineRule="auto"/>
        <w:ind w:left="2410"/>
        <w:rPr>
          <w:rFonts w:cs="Times New Roman"/>
          <w:i/>
          <w:sz w:val="26"/>
          <w:szCs w:val="26"/>
        </w:rPr>
      </w:pPr>
    </w:p>
    <w:p>
      <w:pPr>
        <w:spacing w:after="0" w:line="360" w:lineRule="auto"/>
        <w:ind w:left="2410"/>
        <w:rPr>
          <w:rFonts w:cs="Times New Roman"/>
          <w:i/>
          <w:sz w:val="26"/>
          <w:szCs w:val="26"/>
        </w:rPr>
      </w:pPr>
      <w:r>
        <w:rPr>
          <w:rFonts w:cs="Times New Roman"/>
          <w:i/>
          <w:sz w:val="26"/>
          <w:szCs w:val="26"/>
        </w:rPr>
        <w:t>Biển ơi! Biển thẳm sâu</w:t>
      </w:r>
      <w:r>
        <w:rPr>
          <w:rFonts w:cs="Times New Roman"/>
          <w:i/>
          <w:sz w:val="26"/>
          <w:szCs w:val="26"/>
        </w:rPr>
        <w:br w:type="textWrapping"/>
      </w:r>
      <w:r>
        <w:rPr>
          <w:rFonts w:cs="Times New Roman"/>
          <w:i/>
          <w:sz w:val="26"/>
          <w:szCs w:val="26"/>
        </w:rPr>
        <w:t>Dạt dào mà không nói</w:t>
      </w:r>
      <w:r>
        <w:rPr>
          <w:rFonts w:cs="Times New Roman"/>
          <w:i/>
          <w:sz w:val="26"/>
          <w:szCs w:val="26"/>
        </w:rPr>
        <w:br w:type="textWrapping"/>
      </w:r>
      <w:r>
        <w:rPr>
          <w:rFonts w:cs="Times New Roman"/>
          <w:i/>
          <w:sz w:val="26"/>
          <w:szCs w:val="26"/>
        </w:rPr>
        <w:t>Biển ơi cho ta hỏi</w:t>
      </w:r>
      <w:r>
        <w:rPr>
          <w:rFonts w:cs="Times New Roman"/>
          <w:i/>
          <w:sz w:val="26"/>
          <w:szCs w:val="26"/>
        </w:rPr>
        <w:br w:type="textWrapping"/>
      </w:r>
      <w:r>
        <w:rPr>
          <w:rFonts w:cs="Times New Roman"/>
          <w:i/>
          <w:sz w:val="26"/>
          <w:szCs w:val="26"/>
        </w:rPr>
        <w:t>Biển mặn từ bao giờ</w:t>
      </w:r>
    </w:p>
    <w:p>
      <w:pPr>
        <w:spacing w:after="0" w:line="360" w:lineRule="auto"/>
        <w:ind w:left="2410"/>
        <w:rPr>
          <w:rFonts w:cs="Times New Roman"/>
          <w:i/>
          <w:sz w:val="26"/>
          <w:szCs w:val="26"/>
        </w:rPr>
      </w:pPr>
      <w:r>
        <w:rPr>
          <w:rFonts w:cs="Times New Roman"/>
          <w:i/>
          <w:sz w:val="26"/>
          <w:szCs w:val="26"/>
        </w:rPr>
        <w:br w:type="textWrapping"/>
      </w:r>
      <w:r>
        <w:rPr>
          <w:rFonts w:cs="Times New Roman"/>
          <w:i/>
          <w:sz w:val="26"/>
          <w:szCs w:val="26"/>
        </w:rPr>
        <w:t>Nhặt chi con ốc vàng</w:t>
      </w:r>
      <w:r>
        <w:rPr>
          <w:rFonts w:cs="Times New Roman"/>
          <w:i/>
          <w:sz w:val="26"/>
          <w:szCs w:val="26"/>
        </w:rPr>
        <w:br w:type="textWrapping"/>
      </w:r>
      <w:r>
        <w:rPr>
          <w:rFonts w:cs="Times New Roman"/>
          <w:i/>
          <w:sz w:val="26"/>
          <w:szCs w:val="26"/>
        </w:rPr>
        <w:t>Sóng xô vào tận bãi</w:t>
      </w:r>
      <w:r>
        <w:rPr>
          <w:rFonts w:cs="Times New Roman"/>
          <w:i/>
          <w:sz w:val="26"/>
          <w:szCs w:val="26"/>
        </w:rPr>
        <w:br w:type="textWrapping"/>
      </w:r>
      <w:r>
        <w:rPr>
          <w:rFonts w:cs="Times New Roman"/>
          <w:i/>
          <w:sz w:val="26"/>
          <w:szCs w:val="26"/>
        </w:rPr>
        <w:t>Những cái gì dễ dãi</w:t>
      </w:r>
      <w:r>
        <w:rPr>
          <w:rFonts w:cs="Times New Roman"/>
          <w:i/>
          <w:sz w:val="26"/>
          <w:szCs w:val="26"/>
        </w:rPr>
        <w:br w:type="textWrapping"/>
      </w:r>
      <w:r>
        <w:rPr>
          <w:rFonts w:cs="Times New Roman"/>
          <w:i/>
          <w:sz w:val="26"/>
          <w:szCs w:val="26"/>
        </w:rPr>
        <w:t>Có bao giờ bền lâu..</w:t>
      </w:r>
    </w:p>
    <w:p>
      <w:pPr>
        <w:spacing w:after="0" w:line="360" w:lineRule="auto"/>
        <w:ind w:left="2410"/>
        <w:rPr>
          <w:rFonts w:cs="Times New Roman"/>
          <w:i/>
          <w:sz w:val="26"/>
          <w:szCs w:val="26"/>
        </w:rPr>
      </w:pPr>
      <w:r>
        <w:rPr>
          <w:rFonts w:cs="Times New Roman"/>
          <w:i/>
          <w:sz w:val="26"/>
          <w:szCs w:val="26"/>
        </w:rPr>
        <w:br w:type="textWrapping"/>
      </w:r>
      <w:r>
        <w:rPr>
          <w:rFonts w:cs="Times New Roman"/>
          <w:i/>
          <w:sz w:val="26"/>
          <w:szCs w:val="26"/>
        </w:rPr>
        <w:t>Biển chìm trong đêm thâu</w:t>
      </w:r>
      <w:r>
        <w:rPr>
          <w:rFonts w:cs="Times New Roman"/>
          <w:i/>
          <w:sz w:val="26"/>
          <w:szCs w:val="26"/>
        </w:rPr>
        <w:br w:type="textWrapping"/>
      </w:r>
      <w:r>
        <w:rPr>
          <w:rFonts w:cs="Times New Roman"/>
          <w:i/>
          <w:sz w:val="26"/>
          <w:szCs w:val="26"/>
        </w:rPr>
        <w:t>Ðể chân trời lại rạng</w:t>
      </w:r>
      <w:r>
        <w:rPr>
          <w:rFonts w:cs="Times New Roman"/>
          <w:i/>
          <w:sz w:val="26"/>
          <w:szCs w:val="26"/>
        </w:rPr>
        <w:br w:type="textWrapping"/>
      </w:r>
      <w:r>
        <w:rPr>
          <w:rFonts w:cs="Times New Roman"/>
          <w:i/>
          <w:sz w:val="26"/>
          <w:szCs w:val="26"/>
        </w:rPr>
        <w:t>Khát khao điều mới lạ</w:t>
      </w:r>
      <w:r>
        <w:rPr>
          <w:rFonts w:cs="Times New Roman"/>
          <w:i/>
          <w:sz w:val="26"/>
          <w:szCs w:val="26"/>
        </w:rPr>
        <w:br w:type="textWrapping"/>
      </w:r>
      <w:r>
        <w:rPr>
          <w:rFonts w:cs="Times New Roman"/>
          <w:i/>
          <w:sz w:val="26"/>
          <w:szCs w:val="26"/>
        </w:rPr>
        <w:t>Ta đẩy thuyền ra khơi</w:t>
      </w:r>
      <w:r>
        <w:rPr>
          <w:rFonts w:cs="Times New Roman"/>
          <w:i/>
          <w:sz w:val="26"/>
          <w:szCs w:val="26"/>
        </w:rPr>
        <w:br w:type="textWrapping"/>
      </w:r>
      <w:r>
        <w:rPr>
          <w:rFonts w:cs="Times New Roman"/>
          <w:i/>
          <w:sz w:val="26"/>
          <w:szCs w:val="26"/>
        </w:rPr>
        <w:t>Dù bão giông vất vả</w:t>
      </w:r>
      <w:r>
        <w:rPr>
          <w:rFonts w:cs="Times New Roman"/>
          <w:i/>
          <w:sz w:val="26"/>
          <w:szCs w:val="26"/>
        </w:rPr>
        <w:br w:type="textWrapping"/>
      </w:r>
      <w:r>
        <w:rPr>
          <w:rFonts w:cs="Times New Roman"/>
          <w:i/>
          <w:sz w:val="26"/>
          <w:szCs w:val="26"/>
        </w:rPr>
        <w:t>Không quản gì biển ơi!</w:t>
      </w:r>
    </w:p>
    <w:p>
      <w:pPr>
        <w:spacing w:after="0" w:line="360" w:lineRule="auto"/>
        <w:rPr>
          <w:rFonts w:cs="Times New Roman"/>
          <w:i/>
          <w:sz w:val="26"/>
          <w:szCs w:val="26"/>
        </w:rPr>
      </w:pPr>
      <w:r>
        <w:rPr>
          <w:rFonts w:cs="Times New Roman"/>
          <w:i/>
          <w:sz w:val="26"/>
          <w:szCs w:val="26"/>
          <w:lang w:val="vi-VN"/>
        </w:rPr>
        <w:t xml:space="preserve">                                                                  </w:t>
      </w:r>
      <w:r>
        <w:rPr>
          <w:rFonts w:cs="Times New Roman"/>
          <w:i/>
          <w:sz w:val="26"/>
          <w:szCs w:val="26"/>
        </w:rPr>
        <w:t xml:space="preserve">(Lâm Thị Mĩ Dạ, Biển, </w:t>
      </w:r>
      <w:r>
        <w:fldChar w:fldCharType="begin"/>
      </w:r>
      <w:r>
        <w:instrText xml:space="preserve"> HYPERLINK "http://www.thivien.net" </w:instrText>
      </w:r>
      <w:r>
        <w:fldChar w:fldCharType="separate"/>
      </w:r>
      <w:r>
        <w:rPr>
          <w:rFonts w:cs="Times New Roman"/>
          <w:i/>
          <w:sz w:val="26"/>
          <w:szCs w:val="26"/>
          <w:u w:val="single"/>
        </w:rPr>
        <w:t>www.thivien.net</w:t>
      </w:r>
      <w:r>
        <w:rPr>
          <w:rFonts w:cs="Times New Roman"/>
          <w:i/>
          <w:sz w:val="26"/>
          <w:szCs w:val="26"/>
          <w:u w:val="single"/>
        </w:rPr>
        <w:fldChar w:fldCharType="end"/>
      </w:r>
      <w:r>
        <w:rPr>
          <w:rFonts w:cs="Times New Roman"/>
          <w:i/>
          <w:sz w:val="26"/>
          <w:szCs w:val="26"/>
        </w:rPr>
        <w:t>)</w:t>
      </w:r>
    </w:p>
    <w:p>
      <w:pPr>
        <w:spacing w:after="0" w:line="360" w:lineRule="auto"/>
        <w:jc w:val="both"/>
        <w:rPr>
          <w:rFonts w:cs="Times New Roman"/>
          <w:b/>
          <w:bCs/>
          <w:sz w:val="26"/>
          <w:szCs w:val="26"/>
        </w:rPr>
      </w:pPr>
      <w:r>
        <w:rPr>
          <w:rFonts w:cs="Times New Roman"/>
          <w:b/>
          <w:bCs/>
          <w:sz w:val="26"/>
          <w:szCs w:val="26"/>
        </w:rPr>
        <w:t>Thực hiện các yêu cầu sau:</w:t>
      </w:r>
    </w:p>
    <w:p>
      <w:pPr>
        <w:spacing w:after="0" w:line="360" w:lineRule="auto"/>
        <w:jc w:val="both"/>
        <w:rPr>
          <w:rFonts w:cs="Times New Roman"/>
          <w:sz w:val="26"/>
          <w:szCs w:val="26"/>
          <w:lang w:val="vi-VN"/>
        </w:rPr>
      </w:pPr>
      <w:r>
        <w:rPr>
          <w:rFonts w:cs="Times New Roman"/>
          <w:b/>
          <w:sz w:val="26"/>
          <w:szCs w:val="26"/>
        </w:rPr>
        <w:t>Câu 1.</w:t>
      </w:r>
      <w:r>
        <w:rPr>
          <w:rFonts w:cs="Times New Roman"/>
          <w:sz w:val="26"/>
          <w:szCs w:val="26"/>
        </w:rPr>
        <w:t xml:space="preserve"> Văn bản trên được viết theo thể thơ nào?</w:t>
      </w:r>
      <w:r>
        <w:rPr>
          <w:rFonts w:cs="Times New Roman"/>
          <w:sz w:val="26"/>
          <w:szCs w:val="26"/>
          <w:lang w:val="vi-VN"/>
        </w:rPr>
        <w:t xml:space="preserve"> </w:t>
      </w:r>
    </w:p>
    <w:p>
      <w:pPr>
        <w:spacing w:after="0" w:line="360" w:lineRule="auto"/>
        <w:jc w:val="both"/>
        <w:rPr>
          <w:rFonts w:cs="Times New Roman"/>
          <w:sz w:val="26"/>
          <w:szCs w:val="26"/>
          <w:lang w:val="vi-VN"/>
        </w:rPr>
      </w:pPr>
      <w:r>
        <w:rPr>
          <w:rFonts w:cs="Times New Roman"/>
          <w:b/>
          <w:sz w:val="26"/>
          <w:szCs w:val="26"/>
        </w:rPr>
        <w:t>Câu 2.</w:t>
      </w:r>
      <w:r>
        <w:rPr>
          <w:rFonts w:cs="Times New Roman"/>
          <w:sz w:val="26"/>
          <w:szCs w:val="26"/>
        </w:rPr>
        <w:t xml:space="preserve"> Xác định những từ ngữ chỉ tính chất của biển.</w:t>
      </w:r>
      <w:r>
        <w:rPr>
          <w:rFonts w:cs="Times New Roman"/>
          <w:sz w:val="26"/>
          <w:szCs w:val="26"/>
          <w:lang w:val="vi-VN"/>
        </w:rPr>
        <w:t xml:space="preserve"> </w:t>
      </w:r>
    </w:p>
    <w:p>
      <w:pPr>
        <w:spacing w:after="0" w:line="360" w:lineRule="auto"/>
        <w:jc w:val="both"/>
        <w:rPr>
          <w:rFonts w:cs="Times New Roman"/>
          <w:sz w:val="26"/>
          <w:szCs w:val="26"/>
        </w:rPr>
      </w:pPr>
      <w:r>
        <w:rPr>
          <w:rFonts w:cs="Times New Roman"/>
          <w:b/>
          <w:sz w:val="26"/>
          <w:szCs w:val="26"/>
        </w:rPr>
        <w:t>Câu 3.</w:t>
      </w:r>
      <w:r>
        <w:rPr>
          <w:rFonts w:cs="Times New Roman"/>
          <w:sz w:val="26"/>
          <w:szCs w:val="26"/>
        </w:rPr>
        <w:t xml:space="preserve"> Chỉ ra và nêu hiệu quả nghệ thuật của 01 biện pháp tu từ trong các dòng thơ sau: </w:t>
      </w:r>
    </w:p>
    <w:p>
      <w:pPr>
        <w:spacing w:after="0" w:line="360" w:lineRule="auto"/>
        <w:ind w:left="2410"/>
        <w:rPr>
          <w:rFonts w:cs="Times New Roman"/>
          <w:i/>
          <w:sz w:val="26"/>
          <w:szCs w:val="26"/>
        </w:rPr>
      </w:pPr>
      <w:r>
        <w:rPr>
          <w:rFonts w:cs="Times New Roman"/>
          <w:i/>
          <w:sz w:val="26"/>
          <w:szCs w:val="26"/>
        </w:rPr>
        <w:t>Biển ơi! Biển thẳm sâu</w:t>
      </w:r>
      <w:r>
        <w:rPr>
          <w:rFonts w:cs="Times New Roman"/>
          <w:i/>
          <w:sz w:val="26"/>
          <w:szCs w:val="26"/>
        </w:rPr>
        <w:br w:type="textWrapping"/>
      </w:r>
      <w:r>
        <w:rPr>
          <w:rFonts w:cs="Times New Roman"/>
          <w:i/>
          <w:sz w:val="26"/>
          <w:szCs w:val="26"/>
        </w:rPr>
        <w:t>Dạt dào mà không nói</w:t>
      </w:r>
      <w:r>
        <w:rPr>
          <w:rFonts w:cs="Times New Roman"/>
          <w:i/>
          <w:sz w:val="26"/>
          <w:szCs w:val="26"/>
        </w:rPr>
        <w:br w:type="textWrapping"/>
      </w:r>
      <w:r>
        <w:rPr>
          <w:rFonts w:cs="Times New Roman"/>
          <w:i/>
          <w:sz w:val="26"/>
          <w:szCs w:val="26"/>
        </w:rPr>
        <w:t>Biển ơi cho ta hỏi</w:t>
      </w:r>
      <w:r>
        <w:rPr>
          <w:rFonts w:cs="Times New Roman"/>
          <w:i/>
          <w:sz w:val="26"/>
          <w:szCs w:val="26"/>
        </w:rPr>
        <w:br w:type="textWrapping"/>
      </w:r>
      <w:r>
        <w:rPr>
          <w:rFonts w:cs="Times New Roman"/>
          <w:i/>
          <w:sz w:val="26"/>
          <w:szCs w:val="26"/>
        </w:rPr>
        <w:t>Biển mặn từ bao giờ</w:t>
      </w:r>
    </w:p>
    <w:p>
      <w:pPr>
        <w:spacing w:after="0" w:line="360" w:lineRule="auto"/>
        <w:rPr>
          <w:rFonts w:cs="Times New Roman"/>
          <w:sz w:val="26"/>
          <w:szCs w:val="26"/>
        </w:rPr>
      </w:pPr>
      <w:r>
        <w:rPr>
          <w:rFonts w:cs="Times New Roman"/>
          <w:b/>
          <w:sz w:val="26"/>
          <w:szCs w:val="26"/>
        </w:rPr>
        <w:t>Câu 4</w:t>
      </w:r>
      <w:r>
        <w:rPr>
          <w:rFonts w:cs="Times New Roman"/>
          <w:sz w:val="26"/>
          <w:szCs w:val="26"/>
        </w:rPr>
        <w:t xml:space="preserve"> .Trình bày suy nghĩ của anh/chị về thông điệp đặt ra trong hai câu thơ: </w:t>
      </w:r>
      <w:r>
        <w:rPr>
          <w:rFonts w:cs="Times New Roman"/>
          <w:i/>
          <w:sz w:val="26"/>
          <w:szCs w:val="26"/>
        </w:rPr>
        <w:t>“Những cái gì dễ dãi/ Có bao giờ bền lâu”.</w:t>
      </w:r>
    </w:p>
    <w:p>
      <w:pPr>
        <w:spacing w:after="0" w:line="360" w:lineRule="auto"/>
        <w:jc w:val="both"/>
        <w:rPr>
          <w:rFonts w:cs="Times New Roman"/>
          <w:sz w:val="26"/>
          <w:szCs w:val="26"/>
        </w:rPr>
      </w:pPr>
      <w:r>
        <w:rPr>
          <w:rFonts w:cs="Times New Roman"/>
          <w:b/>
          <w:bCs/>
          <w:color w:val="000000"/>
          <w:sz w:val="26"/>
          <w:szCs w:val="26"/>
        </w:rPr>
        <w:t>II. LÀM VĂN (7</w:t>
      </w:r>
      <w:r>
        <w:rPr>
          <w:rFonts w:cs="Times New Roman"/>
          <w:b/>
          <w:bCs/>
          <w:color w:val="000000"/>
          <w:sz w:val="26"/>
          <w:szCs w:val="26"/>
          <w:lang w:val="vi-VN"/>
        </w:rPr>
        <w:t>,</w:t>
      </w:r>
      <w:r>
        <w:rPr>
          <w:rFonts w:cs="Times New Roman"/>
          <w:b/>
          <w:bCs/>
          <w:color w:val="000000"/>
          <w:sz w:val="26"/>
          <w:szCs w:val="26"/>
        </w:rPr>
        <w:t>0 điểm) </w:t>
      </w:r>
    </w:p>
    <w:p>
      <w:pPr>
        <w:spacing w:after="0" w:line="360" w:lineRule="auto"/>
        <w:jc w:val="both"/>
        <w:rPr>
          <w:rFonts w:cs="Times New Roman"/>
          <w:b/>
          <w:sz w:val="26"/>
          <w:szCs w:val="26"/>
        </w:rPr>
      </w:pPr>
      <w:r>
        <w:rPr>
          <w:rFonts w:cs="Times New Roman"/>
          <w:b/>
          <w:color w:val="000000"/>
          <w:sz w:val="26"/>
          <w:szCs w:val="26"/>
        </w:rPr>
        <w:t xml:space="preserve">Câu 1. </w:t>
      </w:r>
      <w:r>
        <w:rPr>
          <w:rFonts w:cs="Times New Roman"/>
          <w:b/>
          <w:i/>
          <w:color w:val="000000"/>
          <w:sz w:val="26"/>
          <w:szCs w:val="26"/>
        </w:rPr>
        <w:t>(2</w:t>
      </w:r>
      <w:r>
        <w:rPr>
          <w:rFonts w:cs="Times New Roman"/>
          <w:b/>
          <w:i/>
          <w:color w:val="000000"/>
          <w:sz w:val="26"/>
          <w:szCs w:val="26"/>
          <w:lang w:val="vi-VN"/>
        </w:rPr>
        <w:t>,</w:t>
      </w:r>
      <w:r>
        <w:rPr>
          <w:rFonts w:cs="Times New Roman"/>
          <w:b/>
          <w:i/>
          <w:color w:val="000000"/>
          <w:sz w:val="26"/>
          <w:szCs w:val="26"/>
        </w:rPr>
        <w:t>0 điểm)</w:t>
      </w:r>
      <w:r>
        <w:rPr>
          <w:rFonts w:cs="Times New Roman"/>
          <w:b/>
          <w:color w:val="000000"/>
          <w:sz w:val="26"/>
          <w:szCs w:val="26"/>
        </w:rPr>
        <w:t xml:space="preserve"> </w:t>
      </w:r>
    </w:p>
    <w:p>
      <w:pPr>
        <w:shd w:val="clear" w:color="auto" w:fill="FFFFFF"/>
        <w:spacing w:after="0" w:line="360" w:lineRule="auto"/>
        <w:jc w:val="both"/>
        <w:rPr>
          <w:rFonts w:cs="Times New Roman"/>
          <w:sz w:val="26"/>
          <w:szCs w:val="26"/>
        </w:rPr>
      </w:pPr>
      <w:r>
        <w:rPr>
          <w:rFonts w:cs="Times New Roman"/>
          <w:color w:val="000000"/>
          <w:sz w:val="26"/>
          <w:szCs w:val="26"/>
          <w:lang w:val="vi-VN"/>
        </w:rPr>
        <w:t xml:space="preserve">         </w:t>
      </w:r>
      <w:r>
        <w:rPr>
          <w:rFonts w:cs="Times New Roman"/>
          <w:color w:val="000000"/>
          <w:sz w:val="26"/>
          <w:szCs w:val="26"/>
        </w:rPr>
        <w:t xml:space="preserve">Từ nội dung đoạn trích ở phần Đọc hiểu, hãy viết một đoạn văn (khoảng 200 chữ) trình bày suy nghĩ của anh/chị về </w:t>
      </w:r>
      <w:r>
        <w:rPr>
          <w:rFonts w:cs="Times New Roman"/>
          <w:i/>
          <w:sz w:val="26"/>
          <w:szCs w:val="26"/>
        </w:rPr>
        <w:t>giá trị của lòng dũng cảm đối với mỗi con người.</w:t>
      </w:r>
    </w:p>
    <w:p>
      <w:pPr>
        <w:shd w:val="clear" w:color="auto" w:fill="FFFFFF" w:themeFill="background1"/>
        <w:spacing w:before="120" w:beforeLines="50" w:after="120" w:afterLines="50" w:line="360" w:lineRule="auto"/>
        <w:jc w:val="both"/>
        <w:rPr>
          <w:rFonts w:eastAsia="Times New Roman" w:cs="Times New Roman"/>
          <w:b/>
          <w:bCs/>
          <w:sz w:val="26"/>
          <w:szCs w:val="26"/>
        </w:rPr>
      </w:pPr>
      <w:r>
        <w:rPr>
          <w:rFonts w:eastAsia="Times New Roman" w:cs="Times New Roman"/>
          <w:b/>
          <w:bCs/>
          <w:sz w:val="26"/>
          <w:szCs w:val="26"/>
          <w:lang w:val="vi-VN"/>
        </w:rPr>
        <w:t>Câu 2 (</w:t>
      </w:r>
      <w:r>
        <w:rPr>
          <w:rFonts w:eastAsia="Times New Roman" w:cs="Times New Roman"/>
          <w:b/>
          <w:bCs/>
          <w:i/>
          <w:iCs/>
          <w:sz w:val="26"/>
          <w:szCs w:val="26"/>
          <w:lang w:val="vi-VN"/>
        </w:rPr>
        <w:t>5,0 điểm</w:t>
      </w:r>
      <w:r>
        <w:rPr>
          <w:rFonts w:eastAsia="Times New Roman" w:cs="Times New Roman"/>
          <w:b/>
          <w:bCs/>
          <w:sz w:val="26"/>
          <w:szCs w:val="26"/>
          <w:lang w:val="vi-VN"/>
        </w:rPr>
        <w:t>)</w:t>
      </w:r>
    </w:p>
    <w:p>
      <w:pPr>
        <w:shd w:val="clear" w:color="auto" w:fill="FFFFFF" w:themeFill="background1"/>
        <w:spacing w:after="0" w:line="360" w:lineRule="auto"/>
        <w:ind w:firstLine="564" w:firstLineChars="217"/>
        <w:jc w:val="both"/>
        <w:rPr>
          <w:rFonts w:eastAsia="Times New Roman" w:cs="Times New Roman"/>
          <w:i/>
          <w:iCs/>
          <w:sz w:val="26"/>
          <w:szCs w:val="26"/>
        </w:rPr>
      </w:pPr>
      <w:r>
        <w:rPr>
          <w:rFonts w:eastAsia="Times New Roman" w:cs="Times New Roman"/>
          <w:b/>
          <w:bCs/>
          <w:sz w:val="26"/>
          <w:szCs w:val="26"/>
        </w:rPr>
        <w:t xml:space="preserve"> </w:t>
      </w:r>
      <w:r>
        <w:rPr>
          <w:rFonts w:eastAsia="Times New Roman" w:cs="Times New Roman"/>
          <w:i/>
          <w:iCs/>
          <w:sz w:val="26"/>
          <w:szCs w:val="26"/>
        </w:rPr>
        <w:t>Mùa thu năm 1940, phát xít Nhật đến xâm lăng Đông Dương để mở thêm căn cứ đánh Đồng minh, thì bọn thực dân Pháp quỳ gối đầu hàng, mở cửa nước ta rước Nhật. Từ đó dân ta chịu hai tầng xiềng xích: Pháp và Nhật. Từ đó dân ta càng cực khổ, nghèo nàn. Kết quả là cuối năm ngoái sang đầu năm nay, từ Quảng Trị đến Bắc Kì, hơn hai triệu đồng bào ta bị chết đói.</w:t>
      </w:r>
    </w:p>
    <w:p>
      <w:pPr>
        <w:shd w:val="clear" w:color="auto" w:fill="FFFFFF" w:themeFill="background1"/>
        <w:spacing w:after="0" w:line="360" w:lineRule="auto"/>
        <w:ind w:firstLine="564" w:firstLineChars="217"/>
        <w:jc w:val="both"/>
        <w:rPr>
          <w:rFonts w:eastAsia="Times New Roman" w:cs="Times New Roman"/>
          <w:i/>
          <w:iCs/>
          <w:sz w:val="26"/>
          <w:szCs w:val="26"/>
        </w:rPr>
      </w:pPr>
      <w:r>
        <w:rPr>
          <w:rFonts w:eastAsia="Times New Roman" w:cs="Times New Roman"/>
          <w:i/>
          <w:iCs/>
          <w:sz w:val="26"/>
          <w:szCs w:val="26"/>
        </w:rPr>
        <w:t>Ngày 9 tháng 3 năm nay, Nhật tước khí giới của quân đội Pháp. Bọn thực dân Pháp hoặc là bỏ chạy, hoặc là đầu hàng. Thế là chẳng những chúng không “bảo hộ” được ta, trái lại, trong 5 năm, chúng đã bán nước ta hai lần cho Nhật.</w:t>
      </w:r>
    </w:p>
    <w:p>
      <w:pPr>
        <w:shd w:val="clear" w:color="auto" w:fill="FFFFFF" w:themeFill="background1"/>
        <w:spacing w:after="0" w:line="360" w:lineRule="auto"/>
        <w:ind w:firstLine="564" w:firstLineChars="217"/>
        <w:jc w:val="both"/>
        <w:rPr>
          <w:rFonts w:eastAsia="Times New Roman" w:cs="Times New Roman"/>
          <w:i/>
          <w:iCs/>
          <w:sz w:val="26"/>
          <w:szCs w:val="26"/>
        </w:rPr>
      </w:pPr>
      <w:r>
        <w:rPr>
          <w:rFonts w:eastAsia="Times New Roman" w:cs="Times New Roman"/>
          <w:i/>
          <w:iCs/>
          <w:sz w:val="26"/>
          <w:szCs w:val="26"/>
        </w:rPr>
        <w:t>Trước ngày 9 tháng 3, biết bao lần Việt Minh đã kêu gọi người Pháp liên minh để chống Nhật. Bọn thực dân Pháp đã không đáp ứng, lại thẳng tay khủng bố Việt Minh hơn nữa. Thậm chí đến khi thua chạy, chúng còn nhẫn tâm giết nốt số đông tù chính trị ở Yên Bái và Cao Bằng.</w:t>
      </w:r>
    </w:p>
    <w:p>
      <w:pPr>
        <w:shd w:val="clear" w:color="auto" w:fill="FFFFFF" w:themeFill="background1"/>
        <w:spacing w:after="0" w:line="360" w:lineRule="auto"/>
        <w:ind w:firstLine="564" w:firstLineChars="217"/>
        <w:jc w:val="both"/>
        <w:rPr>
          <w:rFonts w:eastAsia="Times New Roman" w:cs="Times New Roman"/>
          <w:i/>
          <w:iCs/>
          <w:sz w:val="26"/>
          <w:szCs w:val="26"/>
        </w:rPr>
      </w:pPr>
      <w:r>
        <w:rPr>
          <w:rFonts w:eastAsia="Times New Roman" w:cs="Times New Roman"/>
          <w:i/>
          <w:iCs/>
          <w:sz w:val="26"/>
          <w:szCs w:val="26"/>
        </w:rPr>
        <w:t>Tuy vậy, đối với người Pháp, đồng bào ta vẫn giữ một thái độ khoan hồng và nhân đạo. Sau cuộc biến động ngày 9 tháng 3, Việt Minh đã giúp cho nhiều người Pháp chạy qua biên thuỳ, lại cứu cho nhiều người Pháp ra khỏi nhà giam Nhật và bảo vệ tính mạng và tài sản cho họ.</w:t>
      </w:r>
    </w:p>
    <w:p>
      <w:pPr>
        <w:shd w:val="clear" w:color="auto" w:fill="FFFFFF" w:themeFill="background1"/>
        <w:spacing w:after="0" w:line="360" w:lineRule="auto"/>
        <w:ind w:firstLine="564" w:firstLineChars="217"/>
        <w:jc w:val="both"/>
        <w:rPr>
          <w:rFonts w:eastAsia="Times New Roman" w:cs="Times New Roman"/>
          <w:i/>
          <w:iCs/>
          <w:sz w:val="26"/>
          <w:szCs w:val="26"/>
        </w:rPr>
      </w:pPr>
      <w:r>
        <w:rPr>
          <w:rFonts w:eastAsia="Times New Roman" w:cs="Times New Roman"/>
          <w:i/>
          <w:iCs/>
          <w:sz w:val="26"/>
          <w:szCs w:val="26"/>
        </w:rPr>
        <w:t>Sự thật là từ mùa thu năm 1940, nước ta đã thành thuộc địa của Nhật, chứ không phải thuộc địa của Pháp nữa. Khi Nhật hàng Đồng minh thì nhân dân cả nước ta đã nổi dậy giành chính quyền, lập nên nước Việt Nam Dân chủ Cộng hòa.</w:t>
      </w:r>
    </w:p>
    <w:p>
      <w:pPr>
        <w:shd w:val="clear" w:color="auto" w:fill="FFFFFF" w:themeFill="background1"/>
        <w:spacing w:after="0" w:line="360" w:lineRule="auto"/>
        <w:ind w:firstLine="564" w:firstLineChars="217"/>
        <w:jc w:val="both"/>
        <w:rPr>
          <w:rFonts w:cs="Times New Roman"/>
          <w:sz w:val="26"/>
          <w:szCs w:val="26"/>
        </w:rPr>
      </w:pPr>
      <w:r>
        <w:rPr>
          <w:rFonts w:eastAsia="Times New Roman" w:cs="Times New Roman"/>
          <w:i/>
          <w:iCs/>
          <w:sz w:val="26"/>
          <w:szCs w:val="26"/>
        </w:rPr>
        <w:t>Sự thật là dân ta đã lấy lại nước Việt Nam từ tay Nhật, chứ không phải từ tay Pháp.</w:t>
      </w:r>
    </w:p>
    <w:p>
      <w:pPr>
        <w:shd w:val="clear" w:color="auto" w:fill="FFFFFF" w:themeFill="background1"/>
        <w:spacing w:before="120" w:beforeLines="50" w:after="120" w:afterLines="50" w:line="360" w:lineRule="auto"/>
        <w:ind w:firstLine="564" w:firstLineChars="217"/>
        <w:jc w:val="both"/>
        <w:rPr>
          <w:rFonts w:eastAsia="Times New Roman" w:cs="Times New Roman"/>
          <w:sz w:val="26"/>
          <w:szCs w:val="26"/>
        </w:rPr>
      </w:pPr>
      <w:r>
        <w:rPr>
          <w:rFonts w:eastAsia="Times New Roman" w:cs="Times New Roman"/>
          <w:sz w:val="26"/>
          <w:szCs w:val="26"/>
        </w:rPr>
        <w:t xml:space="preserve"> (</w:t>
      </w:r>
      <w:r>
        <w:rPr>
          <w:rFonts w:eastAsia="Times New Roman" w:cs="Times New Roman"/>
          <w:i/>
          <w:sz w:val="26"/>
          <w:szCs w:val="26"/>
        </w:rPr>
        <w:t xml:space="preserve">Tuyên ngôn độc lập, </w:t>
      </w:r>
      <w:r>
        <w:rPr>
          <w:rFonts w:eastAsia="Times New Roman" w:cs="Times New Roman"/>
          <w:sz w:val="26"/>
          <w:szCs w:val="26"/>
        </w:rPr>
        <w:t xml:space="preserve">Hồ Chí Minh, </w:t>
      </w:r>
      <w:r>
        <w:rPr>
          <w:rFonts w:eastAsia="Times New Roman" w:cs="Times New Roman"/>
          <w:i/>
          <w:sz w:val="26"/>
          <w:szCs w:val="26"/>
        </w:rPr>
        <w:t xml:space="preserve">Ngữ văn 12, </w:t>
      </w:r>
      <w:r>
        <w:rPr>
          <w:rFonts w:eastAsia="Times New Roman" w:cs="Times New Roman"/>
          <w:sz w:val="26"/>
          <w:szCs w:val="26"/>
          <w:lang w:val="vi-VN"/>
        </w:rPr>
        <w:t xml:space="preserve">Tập </w:t>
      </w:r>
      <w:r>
        <w:rPr>
          <w:rFonts w:eastAsia="Times New Roman" w:cs="Times New Roman"/>
          <w:sz w:val="26"/>
          <w:szCs w:val="26"/>
        </w:rPr>
        <w:t xml:space="preserve">một, </w:t>
      </w:r>
    </w:p>
    <w:p>
      <w:pPr>
        <w:shd w:val="clear" w:color="auto" w:fill="FFFFFF" w:themeFill="background1"/>
        <w:spacing w:before="120" w:beforeLines="50" w:after="120" w:afterLines="50" w:line="360" w:lineRule="auto"/>
        <w:ind w:firstLine="564" w:firstLineChars="217"/>
        <w:jc w:val="both"/>
        <w:rPr>
          <w:rFonts w:eastAsia="Times New Roman" w:cs="Times New Roman"/>
          <w:sz w:val="26"/>
          <w:szCs w:val="26"/>
        </w:rPr>
      </w:pPr>
      <w:r>
        <w:rPr>
          <w:rFonts w:eastAsia="Times New Roman" w:cs="Times New Roman"/>
          <w:sz w:val="26"/>
          <w:szCs w:val="26"/>
          <w:lang w:val="vi-VN"/>
        </w:rPr>
        <w:t xml:space="preserve">NXB Giáo dục Việt Nam, 2010, </w:t>
      </w:r>
      <w:r>
        <w:rPr>
          <w:rFonts w:eastAsia="Times New Roman" w:cs="Times New Roman"/>
          <w:sz w:val="26"/>
          <w:szCs w:val="26"/>
        </w:rPr>
        <w:t>tr.40)</w:t>
      </w:r>
    </w:p>
    <w:p>
      <w:pPr>
        <w:shd w:val="clear" w:color="auto" w:fill="FFFFFF" w:themeFill="background1"/>
        <w:spacing w:before="120" w:beforeLines="50" w:after="120" w:afterLines="50" w:line="360" w:lineRule="auto"/>
        <w:ind w:firstLine="564" w:firstLineChars="217"/>
        <w:jc w:val="both"/>
        <w:rPr>
          <w:rFonts w:eastAsia="Calibri" w:cs="Times New Roman"/>
          <w:sz w:val="26"/>
          <w:szCs w:val="26"/>
        </w:rPr>
      </w:pPr>
      <w:r>
        <w:rPr>
          <w:rFonts w:eastAsia="Calibri" w:cs="Times New Roman"/>
          <w:sz w:val="26"/>
          <w:szCs w:val="26"/>
        </w:rPr>
        <w:t>Phân tích đoạn trích trên. Từ đó, nhận xét về nghệ thuật lập luận của Hồ Chí Minh.</w:t>
      </w:r>
    </w:p>
    <w:p>
      <w:pPr>
        <w:shd w:val="clear" w:color="auto" w:fill="FFFFFF" w:themeFill="background1"/>
        <w:spacing w:before="120" w:beforeLines="50" w:after="120" w:afterLines="50" w:line="360" w:lineRule="auto"/>
        <w:jc w:val="center"/>
        <w:rPr>
          <w:rFonts w:cs="Times New Roman"/>
          <w:sz w:val="26"/>
          <w:szCs w:val="26"/>
          <w:lang w:val="vi-VN"/>
        </w:rPr>
      </w:pPr>
      <w:r>
        <w:rPr>
          <w:rFonts w:eastAsia="Calibri" w:cs="Times New Roman"/>
          <w:sz w:val="26"/>
          <w:szCs w:val="26"/>
        </w:rPr>
        <w:t>------------------Hết------------------</w:t>
      </w:r>
    </w:p>
    <w:p>
      <w:pPr>
        <w:shd w:val="clear" w:color="auto" w:fill="FFFFFF" w:themeFill="background1"/>
        <w:spacing w:before="120" w:beforeLines="50" w:after="120" w:afterLines="50" w:line="360" w:lineRule="auto"/>
        <w:jc w:val="both"/>
        <w:rPr>
          <w:rFonts w:cs="Times New Roman"/>
          <w:b/>
          <w:bCs/>
          <w:sz w:val="26"/>
          <w:szCs w:val="26"/>
        </w:rPr>
      </w:pPr>
    </w:p>
    <w:p>
      <w:pPr>
        <w:shd w:val="clear" w:color="auto" w:fill="FFFFFF" w:themeFill="background1"/>
        <w:spacing w:before="120" w:beforeLines="50" w:after="120" w:afterLines="50" w:line="360" w:lineRule="auto"/>
        <w:jc w:val="both"/>
        <w:rPr>
          <w:rFonts w:cs="Times New Roman"/>
          <w:b/>
          <w:bCs/>
          <w:sz w:val="26"/>
          <w:szCs w:val="26"/>
        </w:rPr>
      </w:pPr>
    </w:p>
    <w:p>
      <w:pPr>
        <w:shd w:val="clear" w:color="auto" w:fill="FFFFFF" w:themeFill="background1"/>
        <w:spacing w:before="120" w:beforeLines="50" w:after="120" w:afterLines="50" w:line="360" w:lineRule="auto"/>
        <w:jc w:val="both"/>
        <w:rPr>
          <w:rFonts w:cs="Times New Roman"/>
          <w:b/>
          <w:bCs/>
          <w:sz w:val="26"/>
          <w:szCs w:val="26"/>
        </w:rPr>
      </w:pPr>
    </w:p>
    <w:p>
      <w:pPr>
        <w:shd w:val="clear" w:color="auto" w:fill="FFFFFF" w:themeFill="background1"/>
        <w:spacing w:before="120" w:beforeLines="50" w:after="120" w:afterLines="50" w:line="360" w:lineRule="auto"/>
        <w:jc w:val="both"/>
        <w:rPr>
          <w:rFonts w:cs="Times New Roman"/>
          <w:b/>
          <w:bCs/>
          <w:sz w:val="26"/>
          <w:szCs w:val="26"/>
        </w:rPr>
      </w:pPr>
    </w:p>
    <w:p>
      <w:pPr>
        <w:shd w:val="clear" w:color="auto" w:fill="FFFFFF" w:themeFill="background1"/>
        <w:spacing w:before="120" w:beforeLines="50" w:after="120" w:afterLines="50" w:line="360" w:lineRule="auto"/>
        <w:jc w:val="both"/>
        <w:rPr>
          <w:rFonts w:cs="Times New Roman"/>
          <w:b/>
          <w:bCs/>
          <w:sz w:val="26"/>
          <w:szCs w:val="26"/>
        </w:rPr>
      </w:pPr>
    </w:p>
    <w:p>
      <w:pPr>
        <w:shd w:val="clear" w:color="auto" w:fill="FFFFFF" w:themeFill="background1"/>
        <w:spacing w:before="120" w:beforeLines="50" w:after="120" w:afterLines="50" w:line="360" w:lineRule="auto"/>
        <w:jc w:val="both"/>
        <w:rPr>
          <w:rFonts w:cs="Times New Roman"/>
          <w:b/>
          <w:bCs/>
          <w:sz w:val="26"/>
          <w:szCs w:val="26"/>
        </w:rPr>
      </w:pPr>
    </w:p>
    <w:p>
      <w:pPr>
        <w:shd w:val="clear" w:color="auto" w:fill="FFFFFF" w:themeFill="background1"/>
        <w:spacing w:before="120" w:beforeLines="50" w:after="120" w:afterLines="50" w:line="360" w:lineRule="auto"/>
        <w:jc w:val="both"/>
        <w:rPr>
          <w:rFonts w:cs="Times New Roman"/>
          <w:b/>
          <w:bCs/>
          <w:sz w:val="26"/>
          <w:szCs w:val="26"/>
        </w:rPr>
      </w:pPr>
    </w:p>
    <w:p>
      <w:pPr>
        <w:shd w:val="clear" w:color="auto" w:fill="FFFFFF" w:themeFill="background1"/>
        <w:spacing w:before="120" w:beforeLines="50" w:after="120" w:afterLines="50" w:line="360" w:lineRule="auto"/>
        <w:jc w:val="both"/>
        <w:rPr>
          <w:rFonts w:cs="Times New Roman"/>
          <w:b/>
          <w:bCs/>
          <w:sz w:val="26"/>
          <w:szCs w:val="26"/>
        </w:rPr>
      </w:pPr>
    </w:p>
    <w:p>
      <w:pPr>
        <w:shd w:val="clear" w:color="auto" w:fill="FFFFFF" w:themeFill="background1"/>
        <w:spacing w:before="120" w:beforeLines="50" w:after="120" w:afterLines="50" w:line="360" w:lineRule="auto"/>
        <w:jc w:val="both"/>
        <w:rPr>
          <w:rFonts w:cs="Times New Roman"/>
          <w:b/>
          <w:bCs/>
          <w:sz w:val="26"/>
          <w:szCs w:val="26"/>
        </w:rPr>
      </w:pPr>
    </w:p>
    <w:p>
      <w:pPr>
        <w:shd w:val="clear" w:color="auto" w:fill="FFFFFF" w:themeFill="background1"/>
        <w:spacing w:before="120" w:beforeLines="50" w:after="120" w:afterLines="50" w:line="360" w:lineRule="auto"/>
        <w:jc w:val="both"/>
        <w:rPr>
          <w:rFonts w:cs="Times New Roman"/>
          <w:b/>
          <w:bCs/>
          <w:sz w:val="26"/>
          <w:szCs w:val="26"/>
        </w:rPr>
      </w:pPr>
    </w:p>
    <w:p>
      <w:pPr>
        <w:shd w:val="clear" w:color="auto" w:fill="FFFFFF" w:themeFill="background1"/>
        <w:spacing w:before="120" w:beforeLines="50" w:after="120" w:afterLines="50" w:line="360" w:lineRule="auto"/>
        <w:jc w:val="both"/>
        <w:rPr>
          <w:rFonts w:cs="Times New Roman"/>
          <w:b/>
          <w:bCs/>
          <w:sz w:val="26"/>
          <w:szCs w:val="26"/>
        </w:rPr>
      </w:pPr>
    </w:p>
    <w:p>
      <w:pPr>
        <w:shd w:val="clear" w:color="auto" w:fill="FFFFFF" w:themeFill="background1"/>
        <w:spacing w:before="120" w:beforeLines="50" w:after="120" w:afterLines="50" w:line="360" w:lineRule="auto"/>
        <w:jc w:val="both"/>
        <w:rPr>
          <w:rFonts w:cs="Times New Roman"/>
          <w:b/>
          <w:bCs/>
          <w:sz w:val="26"/>
          <w:szCs w:val="26"/>
        </w:rPr>
      </w:pPr>
    </w:p>
    <w:p>
      <w:pPr>
        <w:shd w:val="clear" w:color="auto" w:fill="FFFFFF" w:themeFill="background1"/>
        <w:spacing w:before="120" w:beforeLines="50" w:after="120" w:afterLines="50" w:line="360" w:lineRule="auto"/>
        <w:jc w:val="both"/>
        <w:rPr>
          <w:rFonts w:cs="Times New Roman"/>
          <w:b/>
          <w:bCs/>
          <w:sz w:val="26"/>
          <w:szCs w:val="26"/>
        </w:rPr>
      </w:pPr>
    </w:p>
    <w:p>
      <w:pPr>
        <w:shd w:val="clear" w:color="auto" w:fill="FFFFFF" w:themeFill="background1"/>
        <w:spacing w:before="120" w:beforeLines="50" w:after="120" w:afterLines="50" w:line="360" w:lineRule="auto"/>
        <w:jc w:val="center"/>
        <w:rPr>
          <w:rFonts w:cs="Times New Roman"/>
          <w:b/>
          <w:bCs/>
          <w:sz w:val="26"/>
          <w:szCs w:val="26"/>
        </w:rPr>
      </w:pPr>
      <w:r>
        <w:rPr>
          <w:rFonts w:cs="Times New Roman"/>
          <w:b/>
          <w:bCs/>
          <w:sz w:val="26"/>
          <w:szCs w:val="26"/>
        </w:rPr>
        <w:t>III. Hướng dẫn chấm</w:t>
      </w:r>
    </w:p>
    <w:tbl>
      <w:tblPr>
        <w:tblStyle w:val="4"/>
        <w:tblW w:w="10070"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655"/>
        <w:gridCol w:w="120"/>
        <w:gridCol w:w="763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tcPr>
          <w:p>
            <w:pPr>
              <w:shd w:val="clear" w:color="auto" w:fill="FFFFFF" w:themeFill="background1"/>
              <w:spacing w:after="0" w:line="360" w:lineRule="auto"/>
              <w:jc w:val="both"/>
              <w:rPr>
                <w:rFonts w:eastAsia="Times New Roman" w:cs="Times New Roman"/>
                <w:sz w:val="26"/>
                <w:szCs w:val="26"/>
                <w:lang w:val="vi-VN"/>
              </w:rPr>
            </w:pPr>
            <w:r>
              <w:rPr>
                <w:rFonts w:eastAsia="Calibri" w:cs="Times New Roman"/>
                <w:b/>
                <w:bCs/>
                <w:sz w:val="26"/>
                <w:szCs w:val="26"/>
              </w:rPr>
              <w:t>Phần</w:t>
            </w:r>
          </w:p>
        </w:tc>
        <w:tc>
          <w:tcPr>
            <w:tcW w:w="775" w:type="dxa"/>
            <w:gridSpan w:val="2"/>
            <w:tcBorders>
              <w:top w:val="single" w:color="auto" w:sz="4" w:space="0"/>
              <w:left w:val="single" w:color="auto" w:sz="4" w:space="0"/>
              <w:bottom w:val="single" w:color="auto" w:sz="4" w:space="0"/>
              <w:right w:val="single" w:color="auto" w:sz="4" w:space="0"/>
            </w:tcBorders>
          </w:tcPr>
          <w:p>
            <w:pPr>
              <w:shd w:val="clear" w:color="auto" w:fill="FFFFFF" w:themeFill="background1"/>
              <w:spacing w:after="0" w:line="360" w:lineRule="auto"/>
              <w:jc w:val="both"/>
              <w:rPr>
                <w:rFonts w:eastAsia="Times New Roman" w:cs="Times New Roman"/>
                <w:sz w:val="26"/>
                <w:szCs w:val="26"/>
                <w:lang w:val="vi-VN"/>
              </w:rPr>
            </w:pPr>
            <w:r>
              <w:rPr>
                <w:rFonts w:eastAsia="Calibri" w:cs="Times New Roman"/>
                <w:b/>
                <w:bCs/>
                <w:sz w:val="26"/>
                <w:szCs w:val="26"/>
              </w:rPr>
              <w:t>Câu</w:t>
            </w:r>
          </w:p>
        </w:tc>
        <w:tc>
          <w:tcPr>
            <w:tcW w:w="7630" w:type="dxa"/>
            <w:tcBorders>
              <w:top w:val="single" w:color="auto" w:sz="4" w:space="0"/>
              <w:left w:val="single" w:color="auto" w:sz="4" w:space="0"/>
              <w:bottom w:val="single" w:color="auto" w:sz="4" w:space="0"/>
              <w:right w:val="single" w:color="auto" w:sz="4" w:space="0"/>
            </w:tcBorders>
          </w:tcPr>
          <w:p>
            <w:pPr>
              <w:shd w:val="clear" w:color="auto" w:fill="FFFFFF" w:themeFill="background1"/>
              <w:spacing w:after="0" w:line="360" w:lineRule="auto"/>
              <w:jc w:val="both"/>
              <w:rPr>
                <w:rFonts w:eastAsia="Times New Roman" w:cs="Times New Roman"/>
                <w:sz w:val="26"/>
                <w:szCs w:val="26"/>
                <w:lang w:val="vi-VN"/>
              </w:rPr>
            </w:pPr>
            <w:r>
              <w:rPr>
                <w:rFonts w:eastAsia="Calibri" w:cs="Times New Roman"/>
                <w:b/>
                <w:bCs/>
                <w:sz w:val="26"/>
                <w:szCs w:val="26"/>
              </w:rPr>
              <w:t>Nội dung</w:t>
            </w:r>
          </w:p>
        </w:tc>
        <w:tc>
          <w:tcPr>
            <w:tcW w:w="870" w:type="dxa"/>
            <w:tcBorders>
              <w:top w:val="single" w:color="auto" w:sz="4" w:space="0"/>
              <w:left w:val="single" w:color="auto" w:sz="4" w:space="0"/>
              <w:bottom w:val="single" w:color="auto" w:sz="4" w:space="0"/>
              <w:right w:val="single" w:color="auto" w:sz="4" w:space="0"/>
            </w:tcBorders>
          </w:tcPr>
          <w:p>
            <w:pPr>
              <w:shd w:val="clear" w:color="auto" w:fill="FFFFFF" w:themeFill="background1"/>
              <w:spacing w:after="0" w:line="360" w:lineRule="auto"/>
              <w:jc w:val="both"/>
              <w:rPr>
                <w:rFonts w:eastAsia="Times New Roman" w:cs="Times New Roman"/>
                <w:sz w:val="26"/>
                <w:szCs w:val="26"/>
                <w:lang w:val="vi-VN"/>
              </w:rPr>
            </w:pPr>
            <w:r>
              <w:rPr>
                <w:rFonts w:eastAsia="Calibri" w:cs="Times New Roman"/>
                <w:b/>
                <w:bCs/>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shd w:val="clear" w:color="auto" w:fill="FFFFFF" w:themeFill="background1"/>
              <w:spacing w:after="0" w:line="360" w:lineRule="auto"/>
              <w:jc w:val="both"/>
              <w:rPr>
                <w:rFonts w:eastAsia="Times New Roman" w:cs="Times New Roman"/>
                <w:b/>
                <w:bCs/>
                <w:sz w:val="26"/>
                <w:szCs w:val="26"/>
              </w:rPr>
            </w:pPr>
            <w:r>
              <w:rPr>
                <w:rFonts w:eastAsia="Times New Roman" w:cs="Times New Roman"/>
                <w:b/>
                <w:bCs/>
                <w:sz w:val="26"/>
                <w:szCs w:val="26"/>
              </w:rPr>
              <w:t>I</w:t>
            </w:r>
          </w:p>
        </w:tc>
        <w:tc>
          <w:tcPr>
            <w:tcW w:w="655" w:type="dxa"/>
          </w:tcPr>
          <w:p>
            <w:pPr>
              <w:shd w:val="clear" w:color="auto" w:fill="FFFFFF" w:themeFill="background1"/>
              <w:spacing w:after="0" w:line="360" w:lineRule="auto"/>
              <w:jc w:val="both"/>
              <w:rPr>
                <w:rFonts w:eastAsia="Times New Roman" w:cs="Times New Roman"/>
                <w:b/>
                <w:bCs/>
                <w:sz w:val="26"/>
                <w:szCs w:val="26"/>
                <w:lang w:val="vi-VN"/>
              </w:rPr>
            </w:pPr>
          </w:p>
        </w:tc>
        <w:tc>
          <w:tcPr>
            <w:tcW w:w="7750" w:type="dxa"/>
            <w:gridSpan w:val="2"/>
          </w:tcPr>
          <w:p>
            <w:pPr>
              <w:shd w:val="clear" w:color="auto" w:fill="FFFFFF" w:themeFill="background1"/>
              <w:spacing w:after="0" w:line="360" w:lineRule="auto"/>
              <w:jc w:val="both"/>
              <w:rPr>
                <w:rFonts w:eastAsia="Times New Roman" w:cs="Times New Roman"/>
                <w:b/>
                <w:bCs/>
                <w:sz w:val="26"/>
                <w:szCs w:val="26"/>
              </w:rPr>
            </w:pPr>
            <w:r>
              <w:rPr>
                <w:rFonts w:eastAsia="Times New Roman" w:cs="Times New Roman"/>
                <w:b/>
                <w:bCs/>
                <w:sz w:val="26"/>
                <w:szCs w:val="26"/>
              </w:rPr>
              <w:t>ĐỌC HIỂU</w:t>
            </w:r>
          </w:p>
        </w:tc>
        <w:tc>
          <w:tcPr>
            <w:tcW w:w="870" w:type="dxa"/>
          </w:tcPr>
          <w:p>
            <w:pPr>
              <w:shd w:val="clear" w:color="auto" w:fill="FFFFFF" w:themeFill="background1"/>
              <w:spacing w:after="0" w:line="360" w:lineRule="auto"/>
              <w:jc w:val="both"/>
              <w:rPr>
                <w:rFonts w:eastAsia="Times New Roman" w:cs="Times New Roman"/>
                <w:b/>
                <w:bCs/>
                <w:sz w:val="26"/>
                <w:szCs w:val="26"/>
              </w:rPr>
            </w:pPr>
            <w:r>
              <w:rPr>
                <w:rFonts w:eastAsia="Times New Roman" w:cs="Times New Roman"/>
                <w:b/>
                <w:bCs/>
                <w:sz w:val="26"/>
                <w:szCs w:val="26"/>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tcPr>
          <w:p>
            <w:pPr>
              <w:shd w:val="clear" w:color="auto" w:fill="FFFFFF" w:themeFill="background1"/>
              <w:spacing w:after="0" w:line="360" w:lineRule="auto"/>
              <w:jc w:val="both"/>
              <w:rPr>
                <w:rFonts w:eastAsia="Times New Roman" w:cs="Times New Roman"/>
                <w:sz w:val="26"/>
                <w:szCs w:val="26"/>
                <w:lang w:val="vi-VN"/>
              </w:rPr>
            </w:pPr>
          </w:p>
        </w:tc>
        <w:tc>
          <w:tcPr>
            <w:tcW w:w="655" w:type="dxa"/>
          </w:tcPr>
          <w:p>
            <w:pPr>
              <w:shd w:val="clear" w:color="auto" w:fill="FFFFFF" w:themeFill="background1"/>
              <w:spacing w:after="0" w:line="360" w:lineRule="auto"/>
              <w:jc w:val="both"/>
              <w:rPr>
                <w:rFonts w:eastAsia="Times New Roman" w:cs="Times New Roman"/>
                <w:sz w:val="26"/>
                <w:szCs w:val="26"/>
              </w:rPr>
            </w:pPr>
            <w:r>
              <w:rPr>
                <w:rFonts w:eastAsia="Times New Roman" w:cs="Times New Roman"/>
                <w:sz w:val="26"/>
                <w:szCs w:val="26"/>
              </w:rPr>
              <w:t>1</w:t>
            </w:r>
          </w:p>
        </w:tc>
        <w:tc>
          <w:tcPr>
            <w:tcW w:w="7750" w:type="dxa"/>
            <w:gridSpan w:val="2"/>
          </w:tcPr>
          <w:p>
            <w:pPr>
              <w:shd w:val="clear" w:color="auto" w:fill="FFFFFF" w:themeFill="background1"/>
              <w:spacing w:after="0" w:line="360" w:lineRule="auto"/>
              <w:jc w:val="both"/>
              <w:rPr>
                <w:rFonts w:eastAsia="Times New Roman" w:cs="Times New Roman"/>
                <w:sz w:val="26"/>
                <w:szCs w:val="26"/>
              </w:rPr>
            </w:pPr>
            <w:r>
              <w:rPr>
                <w:rFonts w:eastAsia="MS Mincho" w:cs="Times New Roman"/>
                <w:sz w:val="26"/>
                <w:szCs w:val="26"/>
              </w:rPr>
              <w:t xml:space="preserve">Thể thơ: </w:t>
            </w:r>
            <w:r>
              <w:rPr>
                <w:rFonts w:eastAsia="MS Mincho" w:cs="Times New Roman"/>
                <w:sz w:val="26"/>
                <w:szCs w:val="26"/>
                <w:lang w:val="vi-VN"/>
              </w:rPr>
              <w:t xml:space="preserve"> 5 chữ / </w:t>
            </w:r>
            <w:r>
              <w:rPr>
                <w:rFonts w:eastAsia="MS Mincho" w:cs="Times New Roman"/>
                <w:sz w:val="26"/>
                <w:szCs w:val="26"/>
              </w:rPr>
              <w:t>ngũ ngôn</w:t>
            </w:r>
          </w:p>
          <w:p>
            <w:pPr>
              <w:shd w:val="clear" w:color="auto" w:fill="FFFFFF" w:themeFill="background1"/>
              <w:spacing w:after="0" w:line="360" w:lineRule="auto"/>
              <w:jc w:val="both"/>
              <w:rPr>
                <w:rFonts w:eastAsia="Calibri" w:cs="Times New Roman"/>
                <w:sz w:val="26"/>
                <w:szCs w:val="26"/>
              </w:rPr>
            </w:pPr>
            <w:r>
              <w:rPr>
                <w:rFonts w:eastAsia="Calibri" w:cs="Times New Roman"/>
                <w:b/>
                <w:i/>
                <w:sz w:val="26"/>
                <w:szCs w:val="26"/>
              </w:rPr>
              <w:t>Hướng dẫn chấm</w:t>
            </w:r>
            <w:r>
              <w:rPr>
                <w:rFonts w:eastAsia="Calibri" w:cs="Times New Roman"/>
                <w:b/>
                <w:sz w:val="26"/>
                <w:szCs w:val="26"/>
              </w:rPr>
              <w:t>:</w:t>
            </w:r>
            <w:r>
              <w:rPr>
                <w:rFonts w:eastAsia="Calibri" w:cs="Times New Roman"/>
                <w:sz w:val="26"/>
                <w:szCs w:val="26"/>
              </w:rPr>
              <w:t xml:space="preserve"> </w:t>
            </w:r>
          </w:p>
          <w:p>
            <w:pPr>
              <w:shd w:val="clear" w:color="auto" w:fill="FFFFFF" w:themeFill="background1"/>
              <w:spacing w:after="0" w:line="360" w:lineRule="auto"/>
              <w:jc w:val="both"/>
              <w:rPr>
                <w:rFonts w:eastAsia="Calibri" w:cs="Times New Roman"/>
                <w:i/>
                <w:iCs/>
                <w:sz w:val="26"/>
                <w:szCs w:val="26"/>
              </w:rPr>
            </w:pPr>
            <w:r>
              <w:rPr>
                <w:rFonts w:eastAsia="Calibri" w:cs="Times New Roman"/>
                <w:i/>
                <w:iCs/>
                <w:sz w:val="26"/>
                <w:szCs w:val="26"/>
              </w:rPr>
              <w:t>- HS trả lời đúng đạt 0,75 điểm.</w:t>
            </w:r>
          </w:p>
          <w:p>
            <w:pPr>
              <w:shd w:val="clear" w:color="auto" w:fill="FFFFFF" w:themeFill="background1"/>
              <w:spacing w:after="0" w:line="360" w:lineRule="auto"/>
              <w:jc w:val="both"/>
              <w:rPr>
                <w:rFonts w:eastAsia="Calibri" w:cs="Times New Roman"/>
                <w:i/>
                <w:sz w:val="26"/>
                <w:szCs w:val="26"/>
                <w:lang w:val="vi-VN"/>
              </w:rPr>
            </w:pPr>
            <w:r>
              <w:rPr>
                <w:rFonts w:eastAsia="Calibri" w:cs="Times New Roman"/>
                <w:i/>
                <w:iCs/>
                <w:sz w:val="26"/>
                <w:szCs w:val="26"/>
              </w:rPr>
              <w:t>- HS trả lời</w:t>
            </w:r>
            <w:r>
              <w:rPr>
                <w:rFonts w:eastAsia="Calibri" w:cs="Times New Roman"/>
                <w:i/>
                <w:iCs/>
                <w:sz w:val="26"/>
                <w:szCs w:val="26"/>
                <w:lang w:val="vi-VN"/>
              </w:rPr>
              <w:t xml:space="preserve"> sai không cho điểm</w:t>
            </w:r>
          </w:p>
        </w:tc>
        <w:tc>
          <w:tcPr>
            <w:tcW w:w="870" w:type="dxa"/>
          </w:tcPr>
          <w:p>
            <w:pPr>
              <w:shd w:val="clear" w:color="auto" w:fill="FFFFFF" w:themeFill="background1"/>
              <w:spacing w:after="0" w:line="360" w:lineRule="auto"/>
              <w:jc w:val="both"/>
              <w:rPr>
                <w:rFonts w:eastAsia="Times New Roman" w:cs="Times New Roman"/>
                <w:sz w:val="26"/>
                <w:szCs w:val="26"/>
              </w:rPr>
            </w:pPr>
            <w:r>
              <w:rPr>
                <w:rFonts w:eastAsia="Times New Roman" w:cs="Times New Roman"/>
                <w:sz w:val="26"/>
                <w:szCs w:val="26"/>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hd w:val="clear" w:color="auto" w:fill="FFFFFF" w:themeFill="background1"/>
              <w:spacing w:after="0" w:line="360" w:lineRule="auto"/>
              <w:jc w:val="both"/>
              <w:rPr>
                <w:rFonts w:eastAsia="Times New Roman" w:cs="Times New Roman"/>
                <w:sz w:val="26"/>
                <w:szCs w:val="26"/>
                <w:lang w:val="vi-VN"/>
              </w:rPr>
            </w:pPr>
          </w:p>
        </w:tc>
        <w:tc>
          <w:tcPr>
            <w:tcW w:w="655" w:type="dxa"/>
          </w:tcPr>
          <w:p>
            <w:pPr>
              <w:shd w:val="clear" w:color="auto" w:fill="FFFFFF" w:themeFill="background1"/>
              <w:spacing w:after="0" w:line="360" w:lineRule="auto"/>
              <w:jc w:val="both"/>
              <w:rPr>
                <w:rFonts w:eastAsia="Times New Roman" w:cs="Times New Roman"/>
                <w:sz w:val="26"/>
                <w:szCs w:val="26"/>
              </w:rPr>
            </w:pPr>
            <w:r>
              <w:rPr>
                <w:rFonts w:eastAsia="Times New Roman" w:cs="Times New Roman"/>
                <w:sz w:val="26"/>
                <w:szCs w:val="26"/>
              </w:rPr>
              <w:t>2</w:t>
            </w:r>
          </w:p>
        </w:tc>
        <w:tc>
          <w:tcPr>
            <w:tcW w:w="7750" w:type="dxa"/>
            <w:gridSpan w:val="2"/>
          </w:tcPr>
          <w:p>
            <w:pPr>
              <w:shd w:val="clear" w:color="auto" w:fill="FFFFFF" w:themeFill="background1"/>
              <w:spacing w:after="0" w:line="360" w:lineRule="auto"/>
              <w:jc w:val="both"/>
              <w:rPr>
                <w:rFonts w:eastAsia="Times New Roman" w:cs="Times New Roman"/>
                <w:sz w:val="26"/>
                <w:szCs w:val="26"/>
                <w:shd w:val="clear" w:color="auto" w:fill="FFFFFF"/>
              </w:rPr>
            </w:pPr>
            <w:r>
              <w:rPr>
                <w:rFonts w:eastAsia="Times New Roman" w:cs="Times New Roman"/>
                <w:sz w:val="26"/>
                <w:szCs w:val="26"/>
              </w:rPr>
              <w:t xml:space="preserve">Những từ ngữ chỉ tính chất của biển: </w:t>
            </w:r>
            <w:r>
              <w:rPr>
                <w:rFonts w:eastAsia="Times New Roman" w:cs="Times New Roman"/>
                <w:i/>
                <w:sz w:val="26"/>
                <w:szCs w:val="26"/>
              </w:rPr>
              <w:t>rộng, xanh, thẳm sâu, dạt dào, mặn</w:t>
            </w:r>
          </w:p>
          <w:p>
            <w:pPr>
              <w:shd w:val="clear" w:color="auto" w:fill="FFFFFF" w:themeFill="background1"/>
              <w:spacing w:after="0" w:line="360" w:lineRule="auto"/>
              <w:jc w:val="both"/>
              <w:rPr>
                <w:rFonts w:eastAsia="Times New Roman" w:cs="Times New Roman"/>
                <w:b/>
                <w:bCs/>
                <w:i/>
                <w:iCs/>
                <w:sz w:val="26"/>
                <w:szCs w:val="26"/>
                <w:shd w:val="clear" w:color="auto" w:fill="FFFFFF"/>
              </w:rPr>
            </w:pPr>
            <w:r>
              <w:rPr>
                <w:rFonts w:eastAsia="Times New Roman" w:cs="Times New Roman"/>
                <w:b/>
                <w:bCs/>
                <w:i/>
                <w:iCs/>
                <w:sz w:val="26"/>
                <w:szCs w:val="26"/>
                <w:shd w:val="clear" w:color="auto" w:fill="FFFFFF"/>
              </w:rPr>
              <w:t>Hướng dẫn chấm:</w:t>
            </w:r>
          </w:p>
          <w:p>
            <w:pPr>
              <w:shd w:val="clear" w:color="auto" w:fill="FFFFFF" w:themeFill="background1"/>
              <w:spacing w:after="0" w:line="360" w:lineRule="auto"/>
              <w:jc w:val="both"/>
              <w:rPr>
                <w:rFonts w:eastAsia="Times New Roman" w:cs="Times New Roman"/>
                <w:i/>
                <w:iCs/>
                <w:sz w:val="26"/>
                <w:szCs w:val="26"/>
                <w:shd w:val="clear" w:color="auto" w:fill="FFFFFF"/>
              </w:rPr>
            </w:pPr>
            <w:r>
              <w:rPr>
                <w:rFonts w:eastAsia="Times New Roman" w:cs="Times New Roman"/>
                <w:i/>
                <w:iCs/>
                <w:sz w:val="26"/>
                <w:szCs w:val="26"/>
                <w:shd w:val="clear" w:color="auto" w:fill="FFFFFF"/>
              </w:rPr>
              <w:t xml:space="preserve">- </w:t>
            </w:r>
            <w:r>
              <w:rPr>
                <w:rFonts w:eastAsia="Calibri" w:cs="Times New Roman"/>
                <w:i/>
                <w:iCs/>
                <w:sz w:val="26"/>
                <w:szCs w:val="26"/>
              </w:rPr>
              <w:t>HS</w:t>
            </w:r>
            <w:r>
              <w:rPr>
                <w:rFonts w:eastAsia="Times New Roman" w:cs="Times New Roman"/>
                <w:i/>
                <w:iCs/>
                <w:sz w:val="26"/>
                <w:szCs w:val="26"/>
                <w:shd w:val="clear" w:color="auto" w:fill="FFFFFF"/>
              </w:rPr>
              <w:t xml:space="preserve"> trả lời đúng 4</w:t>
            </w:r>
            <w:r>
              <w:rPr>
                <w:rFonts w:eastAsia="Times New Roman" w:cs="Times New Roman"/>
                <w:i/>
                <w:iCs/>
                <w:sz w:val="26"/>
                <w:szCs w:val="26"/>
                <w:shd w:val="clear" w:color="auto" w:fill="FFFFFF"/>
                <w:lang w:val="vi-VN"/>
              </w:rPr>
              <w:t xml:space="preserve">-5 từ </w:t>
            </w:r>
            <w:r>
              <w:rPr>
                <w:rFonts w:eastAsia="Times New Roman" w:cs="Times New Roman"/>
                <w:i/>
                <w:iCs/>
                <w:sz w:val="26"/>
                <w:szCs w:val="26"/>
                <w:shd w:val="clear" w:color="auto" w:fill="FFFFFF"/>
              </w:rPr>
              <w:t>đạt 0,75 điểm.</w:t>
            </w:r>
          </w:p>
          <w:p>
            <w:pPr>
              <w:shd w:val="clear" w:color="auto" w:fill="FFFFFF" w:themeFill="background1"/>
              <w:spacing w:after="0" w:line="360" w:lineRule="auto"/>
              <w:jc w:val="both"/>
              <w:rPr>
                <w:rFonts w:eastAsia="Times New Roman" w:cs="Times New Roman"/>
                <w:i/>
                <w:iCs/>
                <w:sz w:val="26"/>
                <w:szCs w:val="26"/>
                <w:shd w:val="clear" w:color="auto" w:fill="FFFFFF"/>
              </w:rPr>
            </w:pPr>
            <w:r>
              <w:rPr>
                <w:rFonts w:eastAsia="Times New Roman" w:cs="Times New Roman"/>
                <w:i/>
                <w:iCs/>
                <w:sz w:val="26"/>
                <w:szCs w:val="26"/>
                <w:shd w:val="clear" w:color="auto" w:fill="FFFFFF"/>
              </w:rPr>
              <w:t xml:space="preserve">- </w:t>
            </w:r>
            <w:r>
              <w:rPr>
                <w:rFonts w:eastAsia="Calibri" w:cs="Times New Roman"/>
                <w:i/>
                <w:iCs/>
                <w:sz w:val="26"/>
                <w:szCs w:val="26"/>
              </w:rPr>
              <w:t>HS</w:t>
            </w:r>
            <w:r>
              <w:rPr>
                <w:rFonts w:eastAsia="Times New Roman" w:cs="Times New Roman"/>
                <w:i/>
                <w:iCs/>
                <w:sz w:val="26"/>
                <w:szCs w:val="26"/>
                <w:shd w:val="clear" w:color="auto" w:fill="FFFFFF"/>
              </w:rPr>
              <w:t xml:space="preserve"> trả lời đúng</w:t>
            </w:r>
            <w:r>
              <w:rPr>
                <w:rFonts w:eastAsia="Times New Roman" w:cs="Times New Roman"/>
                <w:i/>
                <w:iCs/>
                <w:sz w:val="26"/>
                <w:szCs w:val="26"/>
                <w:shd w:val="clear" w:color="auto" w:fill="FFFFFF"/>
                <w:lang w:val="vi-VN"/>
              </w:rPr>
              <w:t xml:space="preserve"> 2-3 từ </w:t>
            </w:r>
            <w:r>
              <w:rPr>
                <w:rFonts w:eastAsia="Times New Roman" w:cs="Times New Roman"/>
                <w:i/>
                <w:iCs/>
                <w:sz w:val="26"/>
                <w:szCs w:val="26"/>
                <w:shd w:val="clear" w:color="auto" w:fill="FFFFFF"/>
              </w:rPr>
              <w:t xml:space="preserve"> đạt 0,5 điểm.</w:t>
            </w:r>
          </w:p>
          <w:p>
            <w:pPr>
              <w:shd w:val="clear" w:color="auto" w:fill="FFFFFF" w:themeFill="background1"/>
              <w:spacing w:after="0" w:line="360" w:lineRule="auto"/>
              <w:jc w:val="both"/>
              <w:rPr>
                <w:rFonts w:eastAsia="Times New Roman" w:cs="Times New Roman"/>
                <w:i/>
                <w:iCs/>
                <w:sz w:val="26"/>
                <w:szCs w:val="26"/>
                <w:shd w:val="clear" w:color="auto" w:fill="FFFFFF"/>
              </w:rPr>
            </w:pPr>
            <w:r>
              <w:rPr>
                <w:rFonts w:eastAsia="Calibri" w:cs="Times New Roman"/>
                <w:i/>
                <w:iCs/>
                <w:sz w:val="26"/>
                <w:szCs w:val="26"/>
                <w:lang w:val="vi-VN"/>
              </w:rPr>
              <w:t xml:space="preserve">- </w:t>
            </w:r>
            <w:r>
              <w:rPr>
                <w:rFonts w:eastAsia="Calibri" w:cs="Times New Roman"/>
                <w:i/>
                <w:iCs/>
                <w:sz w:val="26"/>
                <w:szCs w:val="26"/>
              </w:rPr>
              <w:t>HS</w:t>
            </w:r>
            <w:r>
              <w:rPr>
                <w:rFonts w:eastAsia="Times New Roman" w:cs="Times New Roman"/>
                <w:i/>
                <w:iCs/>
                <w:sz w:val="26"/>
                <w:szCs w:val="26"/>
                <w:shd w:val="clear" w:color="auto" w:fill="FFFFFF"/>
              </w:rPr>
              <w:t xml:space="preserve"> trả lời đúng</w:t>
            </w:r>
            <w:r>
              <w:rPr>
                <w:rFonts w:eastAsia="Times New Roman" w:cs="Times New Roman"/>
                <w:i/>
                <w:iCs/>
                <w:sz w:val="26"/>
                <w:szCs w:val="26"/>
                <w:shd w:val="clear" w:color="auto" w:fill="FFFFFF"/>
                <w:lang w:val="vi-VN"/>
              </w:rPr>
              <w:t xml:space="preserve"> 1 từ </w:t>
            </w:r>
            <w:r>
              <w:rPr>
                <w:rFonts w:eastAsia="Times New Roman" w:cs="Times New Roman"/>
                <w:i/>
                <w:iCs/>
                <w:sz w:val="26"/>
                <w:szCs w:val="26"/>
                <w:shd w:val="clear" w:color="auto" w:fill="FFFFFF"/>
              </w:rPr>
              <w:t xml:space="preserve"> đạt 0,25 điểm</w:t>
            </w:r>
          </w:p>
        </w:tc>
        <w:tc>
          <w:tcPr>
            <w:tcW w:w="870" w:type="dxa"/>
          </w:tcPr>
          <w:p>
            <w:pPr>
              <w:shd w:val="clear" w:color="auto" w:fill="FFFFFF" w:themeFill="background1"/>
              <w:spacing w:after="0" w:line="360" w:lineRule="auto"/>
              <w:jc w:val="both"/>
              <w:rPr>
                <w:rFonts w:eastAsia="Times New Roman" w:cs="Times New Roman"/>
                <w:sz w:val="26"/>
                <w:szCs w:val="26"/>
              </w:rPr>
            </w:pPr>
            <w:r>
              <w:rPr>
                <w:rFonts w:eastAsia="Times New Roman" w:cs="Times New Roman"/>
                <w:sz w:val="26"/>
                <w:szCs w:val="26"/>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hd w:val="clear" w:color="auto" w:fill="FFFFFF" w:themeFill="background1"/>
              <w:spacing w:after="0" w:line="360" w:lineRule="auto"/>
              <w:jc w:val="both"/>
              <w:rPr>
                <w:rFonts w:eastAsia="Times New Roman" w:cs="Times New Roman"/>
                <w:sz w:val="26"/>
                <w:szCs w:val="26"/>
                <w:lang w:val="vi-VN"/>
              </w:rPr>
            </w:pPr>
          </w:p>
        </w:tc>
        <w:tc>
          <w:tcPr>
            <w:tcW w:w="655" w:type="dxa"/>
          </w:tcPr>
          <w:p>
            <w:pPr>
              <w:shd w:val="clear" w:color="auto" w:fill="FFFFFF" w:themeFill="background1"/>
              <w:spacing w:after="0" w:line="360" w:lineRule="auto"/>
              <w:jc w:val="both"/>
              <w:rPr>
                <w:rFonts w:eastAsia="Times New Roman" w:cs="Times New Roman"/>
                <w:sz w:val="26"/>
                <w:szCs w:val="26"/>
              </w:rPr>
            </w:pPr>
            <w:r>
              <w:rPr>
                <w:rFonts w:eastAsia="Times New Roman" w:cs="Times New Roman"/>
                <w:sz w:val="26"/>
                <w:szCs w:val="26"/>
              </w:rPr>
              <w:t>3</w:t>
            </w:r>
          </w:p>
        </w:tc>
        <w:tc>
          <w:tcPr>
            <w:tcW w:w="7750" w:type="dxa"/>
            <w:gridSpan w:val="2"/>
          </w:tcPr>
          <w:p>
            <w:pPr>
              <w:numPr>
                <w:ilvl w:val="0"/>
                <w:numId w:val="1"/>
              </w:numPr>
              <w:spacing w:after="0" w:line="360" w:lineRule="auto"/>
              <w:ind w:left="0"/>
              <w:contextualSpacing/>
              <w:jc w:val="both"/>
              <w:rPr>
                <w:rFonts w:eastAsia="Times New Roman" w:cs="Times New Roman"/>
                <w:i/>
                <w:iCs/>
                <w:color w:val="000000"/>
                <w:sz w:val="26"/>
                <w:szCs w:val="26"/>
              </w:rPr>
            </w:pPr>
            <w:r>
              <w:rPr>
                <w:rFonts w:eastAsia="Times New Roman" w:cs="Times New Roman"/>
                <w:sz w:val="26"/>
                <w:szCs w:val="26"/>
              </w:rPr>
              <w:t>Thí sinh có thể chỉ ra một trong 2 biện pháp nghệ thuật sau:</w:t>
            </w:r>
          </w:p>
          <w:p>
            <w:pPr>
              <w:numPr>
                <w:ilvl w:val="0"/>
                <w:numId w:val="1"/>
              </w:numPr>
              <w:spacing w:after="0" w:line="360" w:lineRule="auto"/>
              <w:ind w:left="0"/>
              <w:contextualSpacing/>
              <w:jc w:val="both"/>
              <w:rPr>
                <w:rFonts w:eastAsia="Times New Roman" w:cs="Times New Roman"/>
                <w:i/>
                <w:iCs/>
                <w:color w:val="000000"/>
                <w:sz w:val="26"/>
                <w:szCs w:val="26"/>
              </w:rPr>
            </w:pPr>
            <w:r>
              <w:rPr>
                <w:rFonts w:eastAsia="Times New Roman" w:cs="Times New Roman"/>
                <w:sz w:val="26"/>
                <w:szCs w:val="26"/>
              </w:rPr>
              <w:t>* Biện pháp tu từ: Nhân hóa (</w:t>
            </w:r>
            <w:r>
              <w:rPr>
                <w:rFonts w:eastAsia="Times New Roman" w:cs="Times New Roman"/>
                <w:i/>
                <w:sz w:val="26"/>
                <w:szCs w:val="26"/>
              </w:rPr>
              <w:t>Biển ơi)</w:t>
            </w:r>
          </w:p>
          <w:p>
            <w:pPr>
              <w:numPr>
                <w:ilvl w:val="0"/>
                <w:numId w:val="1"/>
              </w:numPr>
              <w:spacing w:after="0" w:line="360" w:lineRule="auto"/>
              <w:ind w:left="0"/>
              <w:contextualSpacing/>
              <w:jc w:val="both"/>
              <w:rPr>
                <w:rFonts w:eastAsia="Times New Roman" w:cs="Times New Roman"/>
                <w:i/>
                <w:iCs/>
                <w:color w:val="000000"/>
                <w:sz w:val="26"/>
                <w:szCs w:val="26"/>
              </w:rPr>
            </w:pPr>
            <w:r>
              <w:rPr>
                <w:rFonts w:eastAsia="Times New Roman" w:cs="Times New Roman"/>
                <w:sz w:val="26"/>
                <w:szCs w:val="26"/>
              </w:rPr>
              <w:t xml:space="preserve">-&gt; Tác dụng: </w:t>
            </w:r>
          </w:p>
          <w:p>
            <w:pPr>
              <w:numPr>
                <w:ilvl w:val="0"/>
                <w:numId w:val="1"/>
              </w:numPr>
              <w:spacing w:after="0" w:line="360" w:lineRule="auto"/>
              <w:ind w:left="0"/>
              <w:contextualSpacing/>
              <w:jc w:val="both"/>
              <w:rPr>
                <w:rFonts w:eastAsia="Times New Roman" w:cs="Times New Roman"/>
                <w:i/>
                <w:iCs/>
                <w:color w:val="000000"/>
                <w:sz w:val="26"/>
                <w:szCs w:val="26"/>
              </w:rPr>
            </w:pPr>
            <w:r>
              <w:rPr>
                <w:rFonts w:eastAsia="Times New Roman" w:cs="Times New Roman"/>
                <w:sz w:val="26"/>
                <w:szCs w:val="26"/>
              </w:rPr>
              <w:t>- Lời thơ thêm sinh động, gợi cảm.</w:t>
            </w:r>
          </w:p>
          <w:p>
            <w:pPr>
              <w:numPr>
                <w:ilvl w:val="0"/>
                <w:numId w:val="1"/>
              </w:numPr>
              <w:spacing w:after="0" w:line="360" w:lineRule="auto"/>
              <w:ind w:left="0"/>
              <w:contextualSpacing/>
              <w:jc w:val="both"/>
              <w:rPr>
                <w:rFonts w:eastAsia="Times New Roman" w:cs="Times New Roman"/>
                <w:i/>
                <w:iCs/>
                <w:color w:val="000000"/>
                <w:sz w:val="26"/>
                <w:szCs w:val="26"/>
              </w:rPr>
            </w:pPr>
            <w:r>
              <w:rPr>
                <w:rFonts w:eastAsia="Times New Roman" w:cs="Times New Roman"/>
                <w:sz w:val="26"/>
                <w:szCs w:val="26"/>
              </w:rPr>
              <w:t>- Hình tượng biển trở nên gần gũi như một con người cũng có cảm xúc, tâm hồn, có thể tâm sự, chuyện trò.</w:t>
            </w:r>
          </w:p>
          <w:p>
            <w:pPr>
              <w:numPr>
                <w:ilvl w:val="0"/>
                <w:numId w:val="1"/>
              </w:numPr>
              <w:spacing w:after="0" w:line="360" w:lineRule="auto"/>
              <w:ind w:left="0"/>
              <w:contextualSpacing/>
              <w:jc w:val="both"/>
              <w:rPr>
                <w:rFonts w:eastAsia="Times New Roman" w:cs="Times New Roman"/>
                <w:i/>
                <w:iCs/>
                <w:color w:val="000000"/>
                <w:sz w:val="26"/>
                <w:szCs w:val="26"/>
              </w:rPr>
            </w:pPr>
            <w:r>
              <w:rPr>
                <w:rFonts w:eastAsia="Times New Roman" w:cs="Times New Roman"/>
                <w:sz w:val="26"/>
                <w:szCs w:val="26"/>
              </w:rPr>
              <w:t>* Biện pháp tu từ: Điệp  (</w:t>
            </w:r>
            <w:r>
              <w:rPr>
                <w:rFonts w:eastAsia="Times New Roman" w:cs="Times New Roman"/>
                <w:i/>
                <w:sz w:val="26"/>
                <w:szCs w:val="26"/>
              </w:rPr>
              <w:t>biển, biển ơi)</w:t>
            </w:r>
          </w:p>
          <w:p>
            <w:pPr>
              <w:numPr>
                <w:ilvl w:val="0"/>
                <w:numId w:val="1"/>
              </w:numPr>
              <w:spacing w:after="0" w:line="360" w:lineRule="auto"/>
              <w:ind w:left="0"/>
              <w:contextualSpacing/>
              <w:jc w:val="both"/>
              <w:rPr>
                <w:rFonts w:eastAsia="MS Mincho" w:cs="Times New Roman"/>
                <w:sz w:val="26"/>
                <w:szCs w:val="26"/>
              </w:rPr>
            </w:pPr>
            <w:r>
              <w:rPr>
                <w:rFonts w:eastAsia="Times New Roman" w:cs="Times New Roman"/>
                <w:sz w:val="26"/>
                <w:szCs w:val="26"/>
              </w:rPr>
              <w:t xml:space="preserve">-&gt;Tác dụng: </w:t>
            </w:r>
          </w:p>
          <w:p>
            <w:pPr>
              <w:shd w:val="clear" w:color="auto" w:fill="FFFFFF" w:themeFill="background1"/>
              <w:spacing w:after="0" w:line="360" w:lineRule="auto"/>
              <w:jc w:val="both"/>
              <w:rPr>
                <w:rFonts w:eastAsia="Calibri" w:cs="Times New Roman"/>
                <w:i/>
                <w:sz w:val="26"/>
                <w:szCs w:val="26"/>
              </w:rPr>
            </w:pPr>
            <w:r>
              <w:rPr>
                <w:rFonts w:eastAsia="Times New Roman" w:cs="Times New Roman"/>
                <w:sz w:val="26"/>
                <w:szCs w:val="26"/>
                <w:lang w:val="vi-VN"/>
              </w:rPr>
              <w:t xml:space="preserve">- </w:t>
            </w:r>
            <w:r>
              <w:rPr>
                <w:rFonts w:eastAsia="Times New Roman" w:cs="Times New Roman"/>
                <w:sz w:val="26"/>
                <w:szCs w:val="26"/>
                <w:shd w:val="clear" w:color="auto" w:fill="FFFFFF"/>
              </w:rPr>
              <w:t xml:space="preserve">Tạo âm hưởng nhịp nhàng, hài hoà. </w:t>
            </w:r>
          </w:p>
          <w:p>
            <w:pPr>
              <w:spacing w:after="0" w:line="360" w:lineRule="auto"/>
              <w:contextualSpacing/>
              <w:jc w:val="both"/>
              <w:rPr>
                <w:rFonts w:eastAsia="MS Mincho" w:cs="Times New Roman"/>
                <w:sz w:val="26"/>
                <w:szCs w:val="26"/>
              </w:rPr>
            </w:pPr>
            <w:r>
              <w:rPr>
                <w:rFonts w:eastAsia="Times New Roman" w:cs="Times New Roman"/>
                <w:sz w:val="26"/>
                <w:szCs w:val="26"/>
                <w:lang w:val="vi-VN"/>
              </w:rPr>
              <w:t xml:space="preserve">- </w:t>
            </w:r>
            <w:r>
              <w:rPr>
                <w:rFonts w:eastAsia="Times New Roman" w:cs="Times New Roman"/>
                <w:sz w:val="26"/>
                <w:szCs w:val="26"/>
              </w:rPr>
              <w:t>Nhấn mạnh hình ảnh biển thẳm sâu nhưng thầm lặng, kín đáo. Nhắc đến phẩm chất đó cũng là lời nhắc nhở về bài học càng nhiều trải nghiệm, nhiều kinh qua thì con người lại càng thâm trầm, sâu sắc, khiêm tốn.</w:t>
            </w:r>
          </w:p>
        </w:tc>
        <w:tc>
          <w:tcPr>
            <w:tcW w:w="870" w:type="dxa"/>
          </w:tcPr>
          <w:p>
            <w:pPr>
              <w:shd w:val="clear" w:color="auto" w:fill="FFFFFF" w:themeFill="background1"/>
              <w:spacing w:after="0" w:line="360" w:lineRule="auto"/>
              <w:jc w:val="both"/>
              <w:rPr>
                <w:rFonts w:eastAsia="Times New Roman" w:cs="Times New Roman"/>
                <w:sz w:val="26"/>
                <w:szCs w:val="26"/>
              </w:rPr>
            </w:pPr>
          </w:p>
          <w:p>
            <w:pPr>
              <w:shd w:val="clear" w:color="auto" w:fill="FFFFFF" w:themeFill="background1"/>
              <w:spacing w:after="0" w:line="360" w:lineRule="auto"/>
              <w:jc w:val="both"/>
              <w:rPr>
                <w:rFonts w:eastAsia="Times New Roman" w:cs="Times New Roman"/>
                <w:sz w:val="26"/>
                <w:szCs w:val="26"/>
              </w:rPr>
            </w:pPr>
            <w:r>
              <w:rPr>
                <w:rFonts w:eastAsia="Times New Roman" w:cs="Times New Roman"/>
                <w:sz w:val="26"/>
                <w:szCs w:val="26"/>
              </w:rPr>
              <w:t>0,5</w:t>
            </w:r>
          </w:p>
          <w:p>
            <w:pPr>
              <w:shd w:val="clear" w:color="auto" w:fill="FFFFFF" w:themeFill="background1"/>
              <w:spacing w:after="0" w:line="360" w:lineRule="auto"/>
              <w:jc w:val="both"/>
              <w:rPr>
                <w:rFonts w:eastAsia="Times New Roman" w:cs="Times New Roman"/>
                <w:sz w:val="26"/>
                <w:szCs w:val="26"/>
              </w:rPr>
            </w:pPr>
          </w:p>
          <w:p>
            <w:pPr>
              <w:shd w:val="clear" w:color="auto" w:fill="FFFFFF" w:themeFill="background1"/>
              <w:spacing w:after="0" w:line="360" w:lineRule="auto"/>
              <w:jc w:val="both"/>
              <w:rPr>
                <w:rFonts w:eastAsia="Times New Roman" w:cs="Times New Roman"/>
                <w:sz w:val="26"/>
                <w:szCs w:val="26"/>
              </w:rPr>
            </w:pPr>
            <w:r>
              <w:rPr>
                <w:rFonts w:eastAsia="Times New Roman" w:cs="Times New Roman"/>
                <w:sz w:val="26"/>
                <w:szCs w:val="26"/>
              </w:rPr>
              <w:t>0,25</w:t>
            </w:r>
          </w:p>
          <w:p>
            <w:pPr>
              <w:shd w:val="clear" w:color="auto" w:fill="FFFFFF" w:themeFill="background1"/>
              <w:spacing w:after="0" w:line="360" w:lineRule="auto"/>
              <w:jc w:val="both"/>
              <w:rPr>
                <w:rFonts w:eastAsia="Times New Roman" w:cs="Times New Roman"/>
                <w:sz w:val="26"/>
                <w:szCs w:val="26"/>
              </w:rPr>
            </w:pPr>
            <w:r>
              <w:rPr>
                <w:rFonts w:eastAsia="Times New Roman" w:cs="Times New Roman"/>
                <w:sz w:val="26"/>
                <w:szCs w:val="26"/>
              </w:rPr>
              <w:t>0,25</w:t>
            </w:r>
          </w:p>
          <w:p>
            <w:pPr>
              <w:shd w:val="clear" w:color="auto" w:fill="FFFFFF" w:themeFill="background1"/>
              <w:spacing w:after="0" w:line="360" w:lineRule="auto"/>
              <w:jc w:val="both"/>
              <w:rPr>
                <w:rFonts w:eastAsia="Times New Roman" w:cs="Times New Roman"/>
                <w:sz w:val="26"/>
                <w:szCs w:val="26"/>
              </w:rPr>
            </w:pPr>
          </w:p>
          <w:p>
            <w:pPr>
              <w:shd w:val="clear" w:color="auto" w:fill="FFFFFF" w:themeFill="background1"/>
              <w:spacing w:after="0" w:line="360" w:lineRule="auto"/>
              <w:jc w:val="both"/>
              <w:rPr>
                <w:rFonts w:eastAsia="Times New Roman" w:cs="Times New Roman"/>
                <w:sz w:val="26"/>
                <w:szCs w:val="26"/>
                <w:lang w:val="vi-VN"/>
              </w:rPr>
            </w:pPr>
            <w:r>
              <w:rPr>
                <w:rFonts w:eastAsia="Times New Roman" w:cs="Times New Roman"/>
                <w:sz w:val="26"/>
                <w:szCs w:val="26"/>
              </w:rPr>
              <w:t>0</w:t>
            </w:r>
            <w:r>
              <w:rPr>
                <w:rFonts w:eastAsia="Times New Roman" w:cs="Times New Roman"/>
                <w:sz w:val="26"/>
                <w:szCs w:val="26"/>
                <w:lang w:val="vi-VN"/>
              </w:rPr>
              <w:t>,5</w:t>
            </w:r>
          </w:p>
          <w:p>
            <w:pPr>
              <w:shd w:val="clear" w:color="auto" w:fill="FFFFFF" w:themeFill="background1"/>
              <w:spacing w:after="0" w:line="360" w:lineRule="auto"/>
              <w:jc w:val="both"/>
              <w:rPr>
                <w:rFonts w:eastAsia="Times New Roman" w:cs="Times New Roman"/>
                <w:sz w:val="26"/>
                <w:szCs w:val="26"/>
                <w:lang w:val="vi-VN"/>
              </w:rPr>
            </w:pPr>
          </w:p>
          <w:p>
            <w:pPr>
              <w:shd w:val="clear" w:color="auto" w:fill="FFFFFF" w:themeFill="background1"/>
              <w:spacing w:after="0" w:line="360" w:lineRule="auto"/>
              <w:jc w:val="both"/>
              <w:rPr>
                <w:rFonts w:eastAsia="Times New Roman" w:cs="Times New Roman"/>
                <w:sz w:val="26"/>
                <w:szCs w:val="26"/>
                <w:lang w:val="vi-VN"/>
              </w:rPr>
            </w:pPr>
            <w:r>
              <w:rPr>
                <w:rFonts w:eastAsia="Times New Roman" w:cs="Times New Roman"/>
                <w:sz w:val="26"/>
                <w:szCs w:val="26"/>
                <w:lang w:val="vi-VN"/>
              </w:rPr>
              <w:t>0,25</w:t>
            </w:r>
          </w:p>
          <w:p>
            <w:pPr>
              <w:shd w:val="clear" w:color="auto" w:fill="FFFFFF" w:themeFill="background1"/>
              <w:spacing w:after="0" w:line="360" w:lineRule="auto"/>
              <w:jc w:val="both"/>
              <w:rPr>
                <w:rFonts w:eastAsia="Times New Roman" w:cs="Times New Roman"/>
                <w:sz w:val="26"/>
                <w:szCs w:val="26"/>
                <w:lang w:val="vi-VN"/>
              </w:rPr>
            </w:pPr>
          </w:p>
          <w:p>
            <w:pPr>
              <w:shd w:val="clear" w:color="auto" w:fill="FFFFFF" w:themeFill="background1"/>
              <w:spacing w:after="0" w:line="360" w:lineRule="auto"/>
              <w:jc w:val="both"/>
              <w:rPr>
                <w:rFonts w:eastAsia="Times New Roman" w:cs="Times New Roman"/>
                <w:sz w:val="26"/>
                <w:szCs w:val="26"/>
                <w:lang w:val="vi-VN"/>
              </w:rPr>
            </w:pPr>
            <w:r>
              <w:rPr>
                <w:rFonts w:eastAsia="Times New Roman" w:cs="Times New Roman"/>
                <w:sz w:val="26"/>
                <w:szCs w:val="26"/>
                <w:lang w:val="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hd w:val="clear" w:color="auto" w:fill="FFFFFF" w:themeFill="background1"/>
              <w:spacing w:after="0" w:line="360" w:lineRule="auto"/>
              <w:jc w:val="both"/>
              <w:rPr>
                <w:rFonts w:eastAsia="Times New Roman" w:cs="Times New Roman"/>
                <w:sz w:val="26"/>
                <w:szCs w:val="26"/>
                <w:lang w:val="vi-VN"/>
              </w:rPr>
            </w:pPr>
          </w:p>
        </w:tc>
        <w:tc>
          <w:tcPr>
            <w:tcW w:w="655" w:type="dxa"/>
          </w:tcPr>
          <w:p>
            <w:pPr>
              <w:shd w:val="clear" w:color="auto" w:fill="FFFFFF" w:themeFill="background1"/>
              <w:spacing w:after="0" w:line="360" w:lineRule="auto"/>
              <w:jc w:val="both"/>
              <w:rPr>
                <w:rFonts w:eastAsia="Times New Roman" w:cs="Times New Roman"/>
                <w:sz w:val="26"/>
                <w:szCs w:val="26"/>
              </w:rPr>
            </w:pPr>
            <w:r>
              <w:rPr>
                <w:rFonts w:eastAsia="Times New Roman" w:cs="Times New Roman"/>
                <w:sz w:val="26"/>
                <w:szCs w:val="26"/>
              </w:rPr>
              <w:t>4</w:t>
            </w:r>
          </w:p>
        </w:tc>
        <w:tc>
          <w:tcPr>
            <w:tcW w:w="7750" w:type="dxa"/>
            <w:gridSpan w:val="2"/>
          </w:tcPr>
          <w:p>
            <w:pPr>
              <w:shd w:val="clear" w:color="auto" w:fill="FFFFFF" w:themeFill="background1"/>
              <w:spacing w:after="0" w:line="360" w:lineRule="auto"/>
              <w:jc w:val="both"/>
              <w:rPr>
                <w:rFonts w:eastAsia="Times New Roman" w:cs="Times New Roman"/>
                <w:sz w:val="26"/>
                <w:szCs w:val="26"/>
              </w:rPr>
            </w:pPr>
            <w:r>
              <w:rPr>
                <w:rFonts w:eastAsia="Times New Roman" w:cs="Times New Roman"/>
                <w:sz w:val="26"/>
                <w:szCs w:val="26"/>
              </w:rPr>
              <w:t xml:space="preserve">Gợi ý: </w:t>
            </w:r>
            <w:r>
              <w:rPr>
                <w:rFonts w:eastAsia="MS Mincho" w:cs="Times New Roman"/>
                <w:sz w:val="26"/>
                <w:szCs w:val="26"/>
              </w:rPr>
              <w:t>Câu thơ mang tính triết lí sâu sắc. Những điều dễ dãi, dễ dàng đạt được như con ốc vàng sóng xô vào tận bãi cát là những giá trị sẵn có, không cần phấn đấu, không cần đấu tranh mà cũng có được thì sẽ dễ mất đi. Câu thơ là lời nhắc nhở mỗi con người về lối sống cần phải nỗ lực, quyết tâm hướng đến những giá trị bền vững bằng sự đấu tranh, bằng sự khẳng định, quyết tâm, thậm chí cả hi sinh, mất mát.</w:t>
            </w:r>
          </w:p>
          <w:p>
            <w:pPr>
              <w:shd w:val="clear" w:color="auto" w:fill="FFFFFF" w:themeFill="background1"/>
              <w:spacing w:after="0" w:line="360" w:lineRule="auto"/>
              <w:jc w:val="both"/>
              <w:rPr>
                <w:rFonts w:eastAsia="Times New Roman" w:cs="Times New Roman"/>
                <w:i/>
                <w:iCs/>
                <w:sz w:val="26"/>
                <w:szCs w:val="26"/>
              </w:rPr>
            </w:pPr>
            <w:r>
              <w:rPr>
                <w:rFonts w:eastAsia="Times New Roman" w:cs="Times New Roman"/>
                <w:i/>
                <w:sz w:val="26"/>
                <w:szCs w:val="26"/>
                <w:shd w:val="clear" w:color="auto" w:fill="FFFFFF"/>
              </w:rPr>
              <w:t>+</w:t>
            </w:r>
            <w:r>
              <w:rPr>
                <w:rFonts w:eastAsia="Times New Roman" w:cs="Times New Roman"/>
                <w:sz w:val="26"/>
                <w:szCs w:val="26"/>
                <w:shd w:val="clear" w:color="auto" w:fill="FFFFFF"/>
              </w:rPr>
              <w:t xml:space="preserve"> </w:t>
            </w:r>
            <w:r>
              <w:rPr>
                <w:rFonts w:eastAsia="Calibri" w:cs="Times New Roman"/>
                <w:b/>
                <w:i/>
                <w:sz w:val="26"/>
                <w:szCs w:val="26"/>
              </w:rPr>
              <w:t>Hướng dẫn chấm:</w:t>
            </w:r>
          </w:p>
          <w:p>
            <w:pPr>
              <w:shd w:val="clear" w:color="auto" w:fill="FFFFFF" w:themeFill="background1"/>
              <w:spacing w:after="0" w:line="360" w:lineRule="auto"/>
              <w:jc w:val="both"/>
              <w:rPr>
                <w:rFonts w:eastAsia="Times New Roman" w:cs="Times New Roman"/>
                <w:i/>
                <w:iCs/>
                <w:sz w:val="26"/>
                <w:szCs w:val="26"/>
              </w:rPr>
            </w:pPr>
            <w:r>
              <w:rPr>
                <w:rFonts w:eastAsia="Calibri" w:cs="Times New Roman"/>
                <w:b/>
                <w:i/>
                <w:iCs/>
                <w:sz w:val="26"/>
                <w:szCs w:val="26"/>
              </w:rPr>
              <w:t xml:space="preserve"> - </w:t>
            </w:r>
            <w:r>
              <w:rPr>
                <w:rFonts w:eastAsia="Calibri" w:cs="Times New Roman"/>
                <w:i/>
                <w:iCs/>
                <w:sz w:val="26"/>
                <w:szCs w:val="26"/>
              </w:rPr>
              <w:t>HS</w:t>
            </w:r>
            <w:r>
              <w:rPr>
                <w:rFonts w:eastAsia="Times New Roman" w:cs="Times New Roman"/>
                <w:i/>
                <w:iCs/>
                <w:sz w:val="26"/>
                <w:szCs w:val="26"/>
              </w:rPr>
              <w:t xml:space="preserve"> nêu được thông điệp, lí giải hợp lí, phù hợp với chuẩn mực đạo đức và pháp luật đạt 0,5 điểm.</w:t>
            </w:r>
          </w:p>
          <w:p>
            <w:pPr>
              <w:shd w:val="clear" w:color="auto" w:fill="FFFFFF" w:themeFill="background1"/>
              <w:spacing w:after="0" w:line="360" w:lineRule="auto"/>
              <w:jc w:val="both"/>
              <w:rPr>
                <w:rFonts w:eastAsia="Times New Roman" w:cs="Times New Roman"/>
                <w:i/>
                <w:iCs/>
                <w:sz w:val="26"/>
                <w:szCs w:val="26"/>
              </w:rPr>
            </w:pPr>
            <w:r>
              <w:rPr>
                <w:rFonts w:eastAsia="Times New Roman" w:cs="Times New Roman"/>
                <w:i/>
                <w:iCs/>
                <w:sz w:val="26"/>
                <w:szCs w:val="26"/>
              </w:rPr>
              <w:t xml:space="preserve">- </w:t>
            </w:r>
            <w:r>
              <w:rPr>
                <w:rFonts w:eastAsia="Calibri" w:cs="Times New Roman"/>
                <w:i/>
                <w:iCs/>
                <w:sz w:val="26"/>
                <w:szCs w:val="26"/>
              </w:rPr>
              <w:t>HS</w:t>
            </w:r>
            <w:r>
              <w:rPr>
                <w:rFonts w:eastAsia="Times New Roman" w:cs="Times New Roman"/>
                <w:i/>
                <w:iCs/>
                <w:sz w:val="26"/>
                <w:szCs w:val="26"/>
              </w:rPr>
              <w:t xml:space="preserve"> nêu được thông điệp, lí giải chưa đủ thuyết phục đạt 0,25 điểm.</w:t>
            </w:r>
          </w:p>
        </w:tc>
        <w:tc>
          <w:tcPr>
            <w:tcW w:w="870" w:type="dxa"/>
          </w:tcPr>
          <w:p>
            <w:pPr>
              <w:shd w:val="clear" w:color="auto" w:fill="FFFFFF" w:themeFill="background1"/>
              <w:spacing w:after="0" w:line="360" w:lineRule="auto"/>
              <w:jc w:val="both"/>
              <w:rPr>
                <w:rFonts w:eastAsia="Times New Roman" w:cs="Times New Roman"/>
                <w:sz w:val="26"/>
                <w:szCs w:val="26"/>
              </w:rPr>
            </w:pPr>
            <w:r>
              <w:rPr>
                <w:rFonts w:eastAsia="Times New Roman" w:cs="Times New Roman"/>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shd w:val="clear" w:color="auto" w:fill="FFFFFF" w:themeFill="background1"/>
              <w:spacing w:after="0" w:line="360" w:lineRule="auto"/>
              <w:jc w:val="both"/>
              <w:rPr>
                <w:rFonts w:eastAsia="Times New Roman" w:cs="Times New Roman"/>
                <w:b/>
                <w:bCs/>
                <w:sz w:val="26"/>
                <w:szCs w:val="26"/>
              </w:rPr>
            </w:pPr>
            <w:r>
              <w:rPr>
                <w:rFonts w:eastAsia="Times New Roman" w:cs="Times New Roman"/>
                <w:b/>
                <w:bCs/>
                <w:sz w:val="26"/>
                <w:szCs w:val="26"/>
              </w:rPr>
              <w:t>II</w:t>
            </w:r>
          </w:p>
        </w:tc>
        <w:tc>
          <w:tcPr>
            <w:tcW w:w="655" w:type="dxa"/>
          </w:tcPr>
          <w:p>
            <w:pPr>
              <w:shd w:val="clear" w:color="auto" w:fill="FFFFFF" w:themeFill="background1"/>
              <w:spacing w:after="0" w:line="360" w:lineRule="auto"/>
              <w:jc w:val="both"/>
              <w:rPr>
                <w:rFonts w:eastAsia="Times New Roman" w:cs="Times New Roman"/>
                <w:b/>
                <w:bCs/>
                <w:sz w:val="26"/>
                <w:szCs w:val="26"/>
                <w:lang w:val="vi-VN"/>
              </w:rPr>
            </w:pPr>
          </w:p>
        </w:tc>
        <w:tc>
          <w:tcPr>
            <w:tcW w:w="7750" w:type="dxa"/>
            <w:gridSpan w:val="2"/>
          </w:tcPr>
          <w:p>
            <w:pPr>
              <w:shd w:val="clear" w:color="auto" w:fill="FFFFFF" w:themeFill="background1"/>
              <w:spacing w:after="0" w:line="360" w:lineRule="auto"/>
              <w:jc w:val="both"/>
              <w:rPr>
                <w:rFonts w:eastAsia="Times New Roman" w:cs="Times New Roman"/>
                <w:b/>
                <w:bCs/>
                <w:sz w:val="26"/>
                <w:szCs w:val="26"/>
              </w:rPr>
            </w:pPr>
            <w:r>
              <w:rPr>
                <w:rFonts w:eastAsia="Times New Roman" w:cs="Times New Roman"/>
                <w:b/>
                <w:bCs/>
                <w:sz w:val="26"/>
                <w:szCs w:val="26"/>
              </w:rPr>
              <w:t>LÀM VĂN</w:t>
            </w:r>
          </w:p>
        </w:tc>
        <w:tc>
          <w:tcPr>
            <w:tcW w:w="870" w:type="dxa"/>
          </w:tcPr>
          <w:p>
            <w:pPr>
              <w:shd w:val="clear" w:color="auto" w:fill="FFFFFF" w:themeFill="background1"/>
              <w:spacing w:after="0" w:line="360" w:lineRule="auto"/>
              <w:jc w:val="both"/>
              <w:rPr>
                <w:rFonts w:eastAsia="Times New Roman" w:cs="Times New Roman"/>
                <w:b/>
                <w:bCs/>
                <w:sz w:val="26"/>
                <w:szCs w:val="26"/>
              </w:rPr>
            </w:pPr>
            <w:r>
              <w:rPr>
                <w:rFonts w:eastAsia="Times New Roman" w:cs="Times New Roman"/>
                <w:b/>
                <w:bCs/>
                <w:sz w:val="26"/>
                <w:szCs w:val="26"/>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tcPr>
          <w:p>
            <w:pPr>
              <w:shd w:val="clear" w:color="auto" w:fill="FFFFFF" w:themeFill="background1"/>
              <w:spacing w:after="0" w:line="360" w:lineRule="auto"/>
              <w:jc w:val="both"/>
              <w:rPr>
                <w:rFonts w:eastAsia="Times New Roman" w:cs="Times New Roman"/>
                <w:sz w:val="26"/>
                <w:szCs w:val="26"/>
                <w:lang w:val="vi-VN"/>
              </w:rPr>
            </w:pPr>
          </w:p>
        </w:tc>
        <w:tc>
          <w:tcPr>
            <w:tcW w:w="655" w:type="dxa"/>
          </w:tcPr>
          <w:p>
            <w:pPr>
              <w:shd w:val="clear" w:color="auto" w:fill="FFFFFF" w:themeFill="background1"/>
              <w:spacing w:after="0" w:line="360" w:lineRule="auto"/>
              <w:jc w:val="both"/>
              <w:rPr>
                <w:rFonts w:eastAsia="Times New Roman" w:cs="Times New Roman"/>
                <w:b/>
                <w:bCs/>
                <w:sz w:val="26"/>
                <w:szCs w:val="26"/>
              </w:rPr>
            </w:pPr>
            <w:r>
              <w:rPr>
                <w:rFonts w:eastAsia="Times New Roman" w:cs="Times New Roman"/>
                <w:b/>
                <w:bCs/>
                <w:sz w:val="26"/>
                <w:szCs w:val="26"/>
              </w:rPr>
              <w:t>1</w:t>
            </w:r>
          </w:p>
        </w:tc>
        <w:tc>
          <w:tcPr>
            <w:tcW w:w="7750" w:type="dxa"/>
            <w:gridSpan w:val="2"/>
          </w:tcPr>
          <w:p>
            <w:pPr>
              <w:shd w:val="clear" w:color="auto" w:fill="FFFFFF" w:themeFill="background1"/>
              <w:spacing w:after="0" w:line="360" w:lineRule="auto"/>
              <w:jc w:val="both"/>
              <w:rPr>
                <w:rFonts w:eastAsia="Times New Roman" w:cs="Times New Roman"/>
                <w:b/>
                <w:bCs/>
                <w:sz w:val="26"/>
                <w:szCs w:val="26"/>
                <w:lang w:val="vi-VN"/>
              </w:rPr>
            </w:pPr>
            <w:r>
              <w:rPr>
                <w:rFonts w:eastAsia="Times New Roman" w:cs="Times New Roman"/>
                <w:b/>
                <w:sz w:val="26"/>
                <w:szCs w:val="26"/>
              </w:rPr>
              <w:t>Từ nội dung đoạn trích ở phần Đọc hiểu, hãy viết một đoạn văn (khoảng 200 chữ) trình bày suy nghĩ của anh/chị về </w:t>
            </w:r>
            <w:r>
              <w:rPr>
                <w:rFonts w:eastAsia="Times New Roman" w:cs="Times New Roman"/>
                <w:b/>
                <w:i/>
                <w:sz w:val="26"/>
                <w:szCs w:val="26"/>
              </w:rPr>
              <w:t>giá trị của lòng dũng cảm đối với mỗi con người</w:t>
            </w:r>
          </w:p>
        </w:tc>
        <w:tc>
          <w:tcPr>
            <w:tcW w:w="870" w:type="dxa"/>
          </w:tcPr>
          <w:p>
            <w:pPr>
              <w:shd w:val="clear" w:color="auto" w:fill="FFFFFF" w:themeFill="background1"/>
              <w:spacing w:after="0" w:line="360" w:lineRule="auto"/>
              <w:jc w:val="both"/>
              <w:rPr>
                <w:rFonts w:eastAsia="Times New Roman" w:cs="Times New Roman"/>
                <w:b/>
                <w:bCs/>
                <w:sz w:val="26"/>
                <w:szCs w:val="26"/>
              </w:rPr>
            </w:pPr>
            <w:r>
              <w:rPr>
                <w:rFonts w:eastAsia="Times New Roman" w:cs="Times New Roman"/>
                <w:b/>
                <w:bCs/>
                <w:sz w:val="26"/>
                <w:szCs w:val="2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hd w:val="clear" w:color="auto" w:fill="FFFFFF" w:themeFill="background1"/>
              <w:spacing w:after="0" w:line="360" w:lineRule="auto"/>
              <w:jc w:val="both"/>
              <w:rPr>
                <w:rFonts w:eastAsia="Times New Roman" w:cs="Times New Roman"/>
                <w:sz w:val="26"/>
                <w:szCs w:val="26"/>
                <w:lang w:val="vi-VN"/>
              </w:rPr>
            </w:pPr>
          </w:p>
        </w:tc>
        <w:tc>
          <w:tcPr>
            <w:tcW w:w="655" w:type="dxa"/>
            <w:vMerge w:val="restart"/>
          </w:tcPr>
          <w:p>
            <w:pPr>
              <w:shd w:val="clear" w:color="auto" w:fill="FFFFFF" w:themeFill="background1"/>
              <w:spacing w:after="0" w:line="360" w:lineRule="auto"/>
              <w:jc w:val="both"/>
              <w:rPr>
                <w:rFonts w:eastAsia="Times New Roman" w:cs="Times New Roman"/>
                <w:sz w:val="26"/>
                <w:szCs w:val="26"/>
                <w:lang w:val="vi-VN"/>
              </w:rPr>
            </w:pPr>
          </w:p>
        </w:tc>
        <w:tc>
          <w:tcPr>
            <w:tcW w:w="7750" w:type="dxa"/>
            <w:gridSpan w:val="2"/>
          </w:tcPr>
          <w:p>
            <w:pPr>
              <w:shd w:val="clear" w:color="auto" w:fill="FFFFFF" w:themeFill="background1"/>
              <w:spacing w:after="0" w:line="360" w:lineRule="auto"/>
              <w:jc w:val="both"/>
              <w:rPr>
                <w:rFonts w:eastAsia="Calibri" w:cs="Times New Roman"/>
                <w:i/>
                <w:iCs/>
                <w:sz w:val="26"/>
                <w:szCs w:val="26"/>
                <w:lang w:val="en-SG"/>
              </w:rPr>
            </w:pPr>
            <w:r>
              <w:rPr>
                <w:rFonts w:eastAsia="Calibri" w:cs="Times New Roman"/>
                <w:i/>
                <w:iCs/>
                <w:sz w:val="26"/>
                <w:szCs w:val="26"/>
                <w:lang w:val="en-SG"/>
              </w:rPr>
              <w:t>a. Đảm bảo yêu cầu về hình thức đoạn văn</w:t>
            </w:r>
          </w:p>
          <w:p>
            <w:pPr>
              <w:shd w:val="clear" w:color="auto" w:fill="FFFFFF" w:themeFill="background1"/>
              <w:spacing w:after="0" w:line="360" w:lineRule="auto"/>
              <w:jc w:val="both"/>
              <w:rPr>
                <w:rFonts w:eastAsia="Times New Roman" w:cs="Times New Roman"/>
                <w:sz w:val="26"/>
                <w:szCs w:val="26"/>
                <w:lang w:val="vi-VN"/>
              </w:rPr>
            </w:pPr>
            <w:r>
              <w:rPr>
                <w:rFonts w:eastAsia="Calibri" w:cs="Times New Roman"/>
                <w:sz w:val="26"/>
                <w:szCs w:val="26"/>
              </w:rPr>
              <w:t>HS</w:t>
            </w:r>
            <w:r>
              <w:rPr>
                <w:rFonts w:eastAsia="Calibri" w:cs="Times New Roman"/>
                <w:sz w:val="26"/>
                <w:szCs w:val="26"/>
                <w:lang w:val="en-SG"/>
              </w:rPr>
              <w:t xml:space="preserve"> có thể trình bày đoạn văn theo cách diễn dịch, quy nạp, tổng- phân- hợp, móc xích hoặc song hành.</w:t>
            </w:r>
          </w:p>
        </w:tc>
        <w:tc>
          <w:tcPr>
            <w:tcW w:w="870" w:type="dxa"/>
          </w:tcPr>
          <w:p>
            <w:pPr>
              <w:shd w:val="clear" w:color="auto" w:fill="FFFFFF" w:themeFill="background1"/>
              <w:spacing w:after="0" w:line="360" w:lineRule="auto"/>
              <w:jc w:val="both"/>
              <w:rPr>
                <w:rFonts w:eastAsia="Times New Roman" w:cs="Times New Roman"/>
                <w:sz w:val="26"/>
                <w:szCs w:val="26"/>
              </w:rPr>
            </w:pPr>
            <w:r>
              <w:rPr>
                <w:rFonts w:eastAsia="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hd w:val="clear" w:color="auto" w:fill="FFFFFF" w:themeFill="background1"/>
              <w:spacing w:after="0" w:line="360" w:lineRule="auto"/>
              <w:jc w:val="both"/>
              <w:rPr>
                <w:rFonts w:eastAsia="Times New Roman" w:cs="Times New Roman"/>
                <w:sz w:val="26"/>
                <w:szCs w:val="26"/>
                <w:lang w:val="vi-VN"/>
              </w:rPr>
            </w:pPr>
          </w:p>
        </w:tc>
        <w:tc>
          <w:tcPr>
            <w:tcW w:w="655" w:type="dxa"/>
            <w:vMerge w:val="continue"/>
          </w:tcPr>
          <w:p>
            <w:pPr>
              <w:shd w:val="clear" w:color="auto" w:fill="FFFFFF" w:themeFill="background1"/>
              <w:spacing w:after="0" w:line="360" w:lineRule="auto"/>
              <w:jc w:val="both"/>
              <w:rPr>
                <w:rFonts w:eastAsia="Times New Roman" w:cs="Times New Roman"/>
                <w:sz w:val="26"/>
                <w:szCs w:val="26"/>
                <w:lang w:val="vi-VN"/>
              </w:rPr>
            </w:pPr>
          </w:p>
        </w:tc>
        <w:tc>
          <w:tcPr>
            <w:tcW w:w="7750" w:type="dxa"/>
            <w:gridSpan w:val="2"/>
          </w:tcPr>
          <w:p>
            <w:pPr>
              <w:shd w:val="clear" w:color="auto" w:fill="FFFFFF" w:themeFill="background1"/>
              <w:spacing w:after="0" w:line="360" w:lineRule="auto"/>
              <w:jc w:val="both"/>
              <w:rPr>
                <w:rFonts w:eastAsia="Calibri" w:cs="Times New Roman"/>
                <w:i/>
                <w:iCs/>
                <w:sz w:val="26"/>
                <w:szCs w:val="26"/>
                <w:lang w:val="en-SG"/>
              </w:rPr>
            </w:pPr>
            <w:r>
              <w:rPr>
                <w:rFonts w:eastAsia="Calibri" w:cs="Times New Roman"/>
                <w:i/>
                <w:iCs/>
                <w:sz w:val="26"/>
                <w:szCs w:val="26"/>
                <w:lang w:val="en-SG"/>
              </w:rPr>
              <w:t>b. Xác định đúng vấn đề cần nghị luận</w:t>
            </w:r>
          </w:p>
          <w:p>
            <w:pPr>
              <w:shd w:val="clear" w:color="auto" w:fill="FFFFFF" w:themeFill="background1"/>
              <w:spacing w:after="0" w:line="360" w:lineRule="auto"/>
              <w:jc w:val="both"/>
              <w:rPr>
                <w:rFonts w:eastAsia="Times New Roman" w:cs="Times New Roman"/>
                <w:bCs/>
                <w:iCs/>
                <w:sz w:val="26"/>
                <w:szCs w:val="26"/>
              </w:rPr>
            </w:pPr>
            <w:r>
              <w:rPr>
                <w:rFonts w:eastAsia="Times New Roman" w:cs="Times New Roman"/>
                <w:bCs/>
                <w:iCs/>
                <w:sz w:val="26"/>
                <w:szCs w:val="26"/>
              </w:rPr>
              <w:t>Giá trị của lòng dũng cảm đối với mỗi con người</w:t>
            </w:r>
          </w:p>
        </w:tc>
        <w:tc>
          <w:tcPr>
            <w:tcW w:w="870" w:type="dxa"/>
          </w:tcPr>
          <w:p>
            <w:pPr>
              <w:shd w:val="clear" w:color="auto" w:fill="FFFFFF" w:themeFill="background1"/>
              <w:spacing w:after="0" w:line="360" w:lineRule="auto"/>
              <w:jc w:val="both"/>
              <w:rPr>
                <w:rFonts w:eastAsia="Times New Roman" w:cs="Times New Roman"/>
                <w:sz w:val="26"/>
                <w:szCs w:val="26"/>
              </w:rPr>
            </w:pPr>
            <w:r>
              <w:rPr>
                <w:rFonts w:eastAsia="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hd w:val="clear" w:color="auto" w:fill="FFFFFF" w:themeFill="background1"/>
              <w:spacing w:after="0" w:line="360" w:lineRule="auto"/>
              <w:jc w:val="both"/>
              <w:rPr>
                <w:rFonts w:eastAsia="Times New Roman" w:cs="Times New Roman"/>
                <w:sz w:val="26"/>
                <w:szCs w:val="26"/>
                <w:lang w:val="vi-VN"/>
              </w:rPr>
            </w:pPr>
          </w:p>
        </w:tc>
        <w:tc>
          <w:tcPr>
            <w:tcW w:w="655" w:type="dxa"/>
            <w:vMerge w:val="continue"/>
          </w:tcPr>
          <w:p>
            <w:pPr>
              <w:shd w:val="clear" w:color="auto" w:fill="FFFFFF" w:themeFill="background1"/>
              <w:spacing w:after="0" w:line="360" w:lineRule="auto"/>
              <w:jc w:val="both"/>
              <w:rPr>
                <w:rFonts w:eastAsia="Times New Roman" w:cs="Times New Roman"/>
                <w:sz w:val="26"/>
                <w:szCs w:val="26"/>
                <w:lang w:val="vi-VN"/>
              </w:rPr>
            </w:pPr>
          </w:p>
        </w:tc>
        <w:tc>
          <w:tcPr>
            <w:tcW w:w="7750" w:type="dxa"/>
            <w:gridSpan w:val="2"/>
          </w:tcPr>
          <w:p>
            <w:pPr>
              <w:shd w:val="clear" w:color="auto" w:fill="FFFFFF" w:themeFill="background1"/>
              <w:spacing w:after="0" w:line="360" w:lineRule="auto"/>
              <w:jc w:val="both"/>
              <w:rPr>
                <w:rFonts w:eastAsia="Calibri" w:cs="Times New Roman"/>
                <w:i/>
                <w:iCs/>
                <w:sz w:val="26"/>
                <w:szCs w:val="26"/>
                <w:lang w:val="en-SG"/>
              </w:rPr>
            </w:pPr>
            <w:r>
              <w:rPr>
                <w:rFonts w:eastAsia="Calibri" w:cs="Times New Roman"/>
                <w:i/>
                <w:iCs/>
                <w:sz w:val="26"/>
                <w:szCs w:val="26"/>
                <w:lang w:val="en-SG"/>
              </w:rPr>
              <w:t>c. Triển khai vấn đề nghị luận</w:t>
            </w:r>
          </w:p>
          <w:p>
            <w:pPr>
              <w:shd w:val="clear" w:color="auto" w:fill="FFFFFF" w:themeFill="background1"/>
              <w:spacing w:after="0" w:line="360" w:lineRule="auto"/>
              <w:jc w:val="both"/>
              <w:rPr>
                <w:rFonts w:eastAsia="Calibri" w:cs="Times New Roman"/>
                <w:iCs/>
                <w:sz w:val="26"/>
                <w:szCs w:val="26"/>
                <w:lang w:val="en-SG"/>
              </w:rPr>
            </w:pPr>
            <w:r>
              <w:rPr>
                <w:rFonts w:eastAsia="Calibri" w:cs="Times New Roman"/>
                <w:iCs/>
                <w:sz w:val="26"/>
                <w:szCs w:val="26"/>
                <w:lang w:val="en-SG"/>
              </w:rPr>
              <w:t>H</w:t>
            </w:r>
            <w:r>
              <w:rPr>
                <w:rFonts w:eastAsia="Calibri" w:cs="Times New Roman"/>
                <w:iCs/>
                <w:sz w:val="26"/>
                <w:szCs w:val="26"/>
              </w:rPr>
              <w:t>S</w:t>
            </w:r>
            <w:r>
              <w:rPr>
                <w:rFonts w:eastAsia="Calibri" w:cs="Times New Roman"/>
                <w:iCs/>
                <w:sz w:val="26"/>
                <w:szCs w:val="26"/>
                <w:lang w:val="en-SG"/>
              </w:rPr>
              <w:t xml:space="preserve"> có thể vận dụng các thao tác lập luận phù hợp để triển khai vấn đề nghị luận theo nhiều cách. Có thể trình bày theo  hướng sau:</w:t>
            </w:r>
          </w:p>
          <w:p>
            <w:pPr>
              <w:spacing w:after="0" w:line="360" w:lineRule="auto"/>
              <w:jc w:val="both"/>
              <w:rPr>
                <w:rFonts w:eastAsia="Times New Roman" w:cs="Times New Roman"/>
                <w:sz w:val="26"/>
                <w:szCs w:val="26"/>
                <w:lang w:val="vi-VN"/>
              </w:rPr>
            </w:pPr>
            <w:r>
              <w:rPr>
                <w:rFonts w:eastAsia="Times New Roman" w:cs="Times New Roman"/>
                <w:sz w:val="26"/>
                <w:szCs w:val="26"/>
                <w:lang w:val="vi-VN"/>
              </w:rPr>
              <w:t>-</w:t>
            </w:r>
            <w:r>
              <w:rPr>
                <w:rFonts w:eastAsia="Times New Roman" w:cs="Times New Roman"/>
                <w:sz w:val="26"/>
                <w:szCs w:val="26"/>
              </w:rPr>
              <w:t>Dũng cảm là không sợ nguy hiểm, khó khăn. Người có lòng dũng cảm là người không run sợ, không hèn nhát, dám đứng lên đấu tranh chống lại cái xấu, cái ác, các thế lực tàn bạo để bảo vệ công lí, chính nghĩa</w:t>
            </w:r>
            <w:r>
              <w:rPr>
                <w:rFonts w:eastAsia="Times New Roman" w:cs="Times New Roman"/>
                <w:sz w:val="26"/>
                <w:szCs w:val="26"/>
                <w:lang w:val="vi-VN"/>
              </w:rPr>
              <w:t>.</w:t>
            </w:r>
          </w:p>
          <w:p>
            <w:pPr>
              <w:spacing w:after="0" w:line="360" w:lineRule="auto"/>
              <w:jc w:val="both"/>
              <w:rPr>
                <w:rFonts w:eastAsia="Times New Roman" w:cs="Times New Roman"/>
                <w:sz w:val="26"/>
                <w:szCs w:val="26"/>
                <w:lang w:val="vi-VN"/>
              </w:rPr>
            </w:pPr>
            <w:r>
              <w:rPr>
                <w:rFonts w:eastAsia="Times New Roman" w:cs="Times New Roman"/>
                <w:sz w:val="26"/>
                <w:szCs w:val="26"/>
                <w:lang w:val="vi-VN"/>
              </w:rPr>
              <w:t>- Giá trị của lòng dũng cảm đối với mỗi con người:</w:t>
            </w:r>
          </w:p>
          <w:p>
            <w:pPr>
              <w:spacing w:after="0" w:line="360" w:lineRule="auto"/>
              <w:jc w:val="both"/>
              <w:rPr>
                <w:rFonts w:eastAsia="MS Mincho" w:cs="Times New Roman"/>
                <w:sz w:val="26"/>
                <w:szCs w:val="26"/>
              </w:rPr>
            </w:pPr>
            <w:r>
              <w:rPr>
                <w:rFonts w:eastAsia="MS Mincho" w:cs="Times New Roman"/>
                <w:b/>
                <w:sz w:val="26"/>
                <w:szCs w:val="26"/>
                <w:lang w:val="vi-VN"/>
              </w:rPr>
              <w:t>+</w:t>
            </w:r>
            <w:r>
              <w:rPr>
                <w:rFonts w:eastAsia="MS Mincho" w:cs="Times New Roman"/>
                <w:sz w:val="26"/>
                <w:szCs w:val="26"/>
              </w:rPr>
              <w:t xml:space="preserve"> Lòng dũng cảm giúp con người có thể làm được những điều phi thường trong cuộc sống, phát huy những khả năng tiềm tàng trong con người mà trong điều kiện bình thường không có được.</w:t>
            </w:r>
          </w:p>
          <w:p>
            <w:pPr>
              <w:spacing w:after="0" w:line="360" w:lineRule="auto"/>
              <w:jc w:val="both"/>
              <w:rPr>
                <w:rFonts w:eastAsia="MS Mincho" w:cs="Times New Roman"/>
                <w:sz w:val="26"/>
                <w:szCs w:val="26"/>
              </w:rPr>
            </w:pPr>
            <w:r>
              <w:rPr>
                <w:rFonts w:eastAsia="MS Mincho" w:cs="Times New Roman"/>
                <w:sz w:val="26"/>
                <w:szCs w:val="26"/>
                <w:lang w:val="vi-VN"/>
              </w:rPr>
              <w:t>+</w:t>
            </w:r>
            <w:r>
              <w:rPr>
                <w:rFonts w:eastAsia="MS Mincho" w:cs="Times New Roman"/>
                <w:sz w:val="26"/>
                <w:szCs w:val="26"/>
              </w:rPr>
              <w:t xml:space="preserve"> Lòng dũng cảm chính là chất xúc tác thúc đẩy hành động của con người. Nhờ có lòng dũng cảm mà con người có thể đối diện mọi khó khăn thử thách, có thể khám phá thế giới xung quanh cũng như khám phá chính năng lực của bản thân mình.</w:t>
            </w:r>
          </w:p>
          <w:p>
            <w:pPr>
              <w:spacing w:after="0" w:line="360" w:lineRule="auto"/>
              <w:jc w:val="both"/>
              <w:rPr>
                <w:rFonts w:eastAsia="Times New Roman" w:cs="Times New Roman"/>
                <w:sz w:val="26"/>
                <w:szCs w:val="26"/>
                <w:lang w:val="vi-VN"/>
              </w:rPr>
            </w:pPr>
            <w:r>
              <w:rPr>
                <w:rFonts w:eastAsia="MS Mincho" w:cs="Times New Roman"/>
                <w:sz w:val="26"/>
                <w:szCs w:val="26"/>
                <w:lang w:val="vi-VN"/>
              </w:rPr>
              <w:t>+</w:t>
            </w:r>
            <w:r>
              <w:rPr>
                <w:rFonts w:eastAsia="MS Mincho" w:cs="Times New Roman"/>
                <w:sz w:val="26"/>
                <w:szCs w:val="26"/>
              </w:rPr>
              <w:t>Lòng giúp cảm giúp con người đạt được mục tiêu trong công việc cũng như trong cuộc sống.</w:t>
            </w:r>
          </w:p>
          <w:p>
            <w:pPr>
              <w:shd w:val="clear" w:color="auto" w:fill="FFFFFF" w:themeFill="background1"/>
              <w:spacing w:after="0" w:line="360" w:lineRule="auto"/>
              <w:jc w:val="both"/>
              <w:rPr>
                <w:rFonts w:eastAsia="Times New Roman" w:cs="Times New Roman"/>
                <w:sz w:val="26"/>
                <w:szCs w:val="26"/>
                <w:lang w:val="vi-VN" w:eastAsia="vi-VN"/>
              </w:rPr>
            </w:pPr>
            <w:r>
              <w:rPr>
                <w:rFonts w:eastAsia="Times New Roman" w:cs="Times New Roman"/>
                <w:sz w:val="26"/>
                <w:szCs w:val="26"/>
                <w:lang w:eastAsia="vi-VN"/>
              </w:rPr>
              <w:t>- Cần phê phán những</w:t>
            </w:r>
            <w:r>
              <w:rPr>
                <w:rFonts w:eastAsia="Times New Roman" w:cs="Times New Roman"/>
                <w:sz w:val="26"/>
                <w:szCs w:val="26"/>
                <w:lang w:val="vi-VN" w:eastAsia="vi-VN"/>
              </w:rPr>
              <w:t xml:space="preserve"> người hèn nhát, không dám đương đầu với khó khăn thử thách...</w:t>
            </w:r>
          </w:p>
          <w:p>
            <w:pPr>
              <w:shd w:val="clear" w:color="auto" w:fill="FFFFFF" w:themeFill="background1"/>
              <w:spacing w:after="0" w:line="360" w:lineRule="auto"/>
              <w:jc w:val="both"/>
              <w:rPr>
                <w:rFonts w:eastAsia="Times New Roman" w:cs="Times New Roman"/>
                <w:sz w:val="26"/>
                <w:szCs w:val="26"/>
                <w:lang w:val="vi-VN"/>
              </w:rPr>
            </w:pPr>
            <w:r>
              <w:rPr>
                <w:rFonts w:eastAsia="Calibri" w:cs="Times New Roman"/>
                <w:b/>
                <w:i/>
                <w:iCs/>
                <w:sz w:val="26"/>
                <w:szCs w:val="26"/>
              </w:rPr>
              <w:t>Lưu ý:</w:t>
            </w:r>
            <w:r>
              <w:rPr>
                <w:rFonts w:eastAsia="Calibri" w:cs="Times New Roman"/>
                <w:i/>
                <w:iCs/>
                <w:sz w:val="26"/>
                <w:szCs w:val="26"/>
              </w:rPr>
              <w:t xml:space="preserve"> HS có thể triển khai theo nhiều cách nhưng phải làm rõ</w:t>
            </w:r>
            <w:r>
              <w:rPr>
                <w:rFonts w:eastAsia="Calibri" w:cs="Times New Roman"/>
                <w:i/>
                <w:iCs/>
                <w:sz w:val="26"/>
                <w:szCs w:val="26"/>
                <w:lang w:val="vi-VN"/>
              </w:rPr>
              <w:t xml:space="preserve"> </w:t>
            </w:r>
            <w:r>
              <w:rPr>
                <w:rFonts w:eastAsia="Times New Roman" w:cs="Times New Roman"/>
                <w:bCs/>
                <w:i/>
                <w:sz w:val="26"/>
                <w:szCs w:val="26"/>
              </w:rPr>
              <w:t>giá trị của lòng dũng cảm đối với mỗi con người</w:t>
            </w:r>
            <w:r>
              <w:rPr>
                <w:rFonts w:eastAsia="Calibri" w:cs="Times New Roman"/>
                <w:i/>
                <w:iCs/>
                <w:sz w:val="26"/>
                <w:szCs w:val="26"/>
              </w:rPr>
              <w:t>; có thể bày tỏ suy nghĩ, quan điểm riêng nhưng phải phù hợp với chuẩn mực đạo đức và pháp luật.</w:t>
            </w:r>
          </w:p>
        </w:tc>
        <w:tc>
          <w:tcPr>
            <w:tcW w:w="870" w:type="dxa"/>
          </w:tcPr>
          <w:p>
            <w:pPr>
              <w:shd w:val="clear" w:color="auto" w:fill="FFFFFF" w:themeFill="background1"/>
              <w:spacing w:after="0" w:line="360" w:lineRule="auto"/>
              <w:jc w:val="both"/>
              <w:rPr>
                <w:rFonts w:eastAsia="Times New Roman" w:cs="Times New Roman"/>
                <w:sz w:val="26"/>
                <w:szCs w:val="26"/>
              </w:rPr>
            </w:pPr>
            <w:r>
              <w:rPr>
                <w:rFonts w:eastAsia="Times New Roman" w:cs="Times New Roman"/>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hd w:val="clear" w:color="auto" w:fill="FFFFFF" w:themeFill="background1"/>
              <w:spacing w:after="0" w:line="360" w:lineRule="auto"/>
              <w:jc w:val="both"/>
              <w:rPr>
                <w:rFonts w:eastAsia="Times New Roman" w:cs="Times New Roman"/>
                <w:sz w:val="26"/>
                <w:szCs w:val="26"/>
                <w:lang w:val="vi-VN"/>
              </w:rPr>
            </w:pPr>
          </w:p>
        </w:tc>
        <w:tc>
          <w:tcPr>
            <w:tcW w:w="655" w:type="dxa"/>
            <w:vMerge w:val="continue"/>
          </w:tcPr>
          <w:p>
            <w:pPr>
              <w:shd w:val="clear" w:color="auto" w:fill="FFFFFF" w:themeFill="background1"/>
              <w:spacing w:after="0" w:line="360" w:lineRule="auto"/>
              <w:jc w:val="both"/>
              <w:rPr>
                <w:rFonts w:eastAsia="Times New Roman" w:cs="Times New Roman"/>
                <w:sz w:val="26"/>
                <w:szCs w:val="26"/>
                <w:lang w:val="vi-VN"/>
              </w:rPr>
            </w:pPr>
          </w:p>
        </w:tc>
        <w:tc>
          <w:tcPr>
            <w:tcW w:w="7750" w:type="dxa"/>
            <w:gridSpan w:val="2"/>
          </w:tcPr>
          <w:p>
            <w:pPr>
              <w:shd w:val="clear" w:color="auto" w:fill="FFFFFF" w:themeFill="background1"/>
              <w:spacing w:after="0" w:line="360" w:lineRule="auto"/>
              <w:jc w:val="both"/>
              <w:rPr>
                <w:rFonts w:eastAsia="Calibri" w:cs="Times New Roman"/>
                <w:i/>
                <w:iCs/>
                <w:sz w:val="26"/>
                <w:szCs w:val="26"/>
                <w:lang w:val="en-SG"/>
              </w:rPr>
            </w:pPr>
            <w:r>
              <w:rPr>
                <w:rFonts w:eastAsia="Calibri" w:cs="Times New Roman"/>
                <w:i/>
                <w:iCs/>
                <w:sz w:val="26"/>
                <w:szCs w:val="26"/>
                <w:lang w:val="en-SG"/>
              </w:rPr>
              <w:t>d. Chính tả, ngữ pháp</w:t>
            </w:r>
          </w:p>
          <w:p>
            <w:pPr>
              <w:shd w:val="clear" w:color="auto" w:fill="FFFFFF" w:themeFill="background1"/>
              <w:spacing w:after="0" w:line="360" w:lineRule="auto"/>
              <w:jc w:val="both"/>
              <w:rPr>
                <w:rFonts w:eastAsia="Calibri" w:cs="Times New Roman"/>
                <w:sz w:val="26"/>
                <w:szCs w:val="26"/>
                <w:lang w:val="en-SG"/>
              </w:rPr>
            </w:pPr>
            <w:r>
              <w:rPr>
                <w:rFonts w:eastAsia="Calibri" w:cs="Times New Roman"/>
                <w:sz w:val="26"/>
                <w:szCs w:val="26"/>
                <w:lang w:val="en-SG"/>
              </w:rPr>
              <w:t>Đảm bảo chuẩn chính tả, ngữ pháp tiếng Việt.</w:t>
            </w:r>
          </w:p>
          <w:p>
            <w:pPr>
              <w:shd w:val="clear" w:color="auto" w:fill="FFFFFF" w:themeFill="background1"/>
              <w:spacing w:after="0" w:line="360" w:lineRule="auto"/>
              <w:jc w:val="both"/>
              <w:rPr>
                <w:rFonts w:eastAsia="Times New Roman" w:cs="Times New Roman"/>
                <w:sz w:val="26"/>
                <w:szCs w:val="26"/>
                <w:lang w:val="vi-VN"/>
              </w:rPr>
            </w:pPr>
            <w:r>
              <w:rPr>
                <w:rFonts w:eastAsia="Calibri" w:cs="Times New Roman"/>
                <w:b/>
                <w:bCs/>
                <w:i/>
                <w:iCs/>
                <w:sz w:val="26"/>
                <w:szCs w:val="26"/>
              </w:rPr>
              <w:t xml:space="preserve">Lưu ý: </w:t>
            </w:r>
            <w:r>
              <w:rPr>
                <w:rFonts w:eastAsia="Calibri" w:cs="Times New Roman"/>
                <w:i/>
                <w:iCs/>
                <w:sz w:val="26"/>
                <w:szCs w:val="26"/>
              </w:rPr>
              <w:t>Không cho điểm nếu bài làm có quá nhiều lỗi chính tả, ngữ pháp.</w:t>
            </w:r>
          </w:p>
        </w:tc>
        <w:tc>
          <w:tcPr>
            <w:tcW w:w="870" w:type="dxa"/>
          </w:tcPr>
          <w:p>
            <w:pPr>
              <w:shd w:val="clear" w:color="auto" w:fill="FFFFFF" w:themeFill="background1"/>
              <w:spacing w:after="0" w:line="360" w:lineRule="auto"/>
              <w:jc w:val="both"/>
              <w:rPr>
                <w:rFonts w:eastAsia="Times New Roman" w:cs="Times New Roman"/>
                <w:sz w:val="26"/>
                <w:szCs w:val="26"/>
              </w:rPr>
            </w:pPr>
            <w:r>
              <w:rPr>
                <w:rFonts w:eastAsia="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hd w:val="clear" w:color="auto" w:fill="FFFFFF" w:themeFill="background1"/>
              <w:spacing w:after="0" w:line="360" w:lineRule="auto"/>
              <w:jc w:val="both"/>
              <w:rPr>
                <w:rFonts w:eastAsia="Times New Roman" w:cs="Times New Roman"/>
                <w:sz w:val="26"/>
                <w:szCs w:val="26"/>
                <w:lang w:val="vi-VN"/>
              </w:rPr>
            </w:pPr>
          </w:p>
        </w:tc>
        <w:tc>
          <w:tcPr>
            <w:tcW w:w="655" w:type="dxa"/>
            <w:vMerge w:val="continue"/>
          </w:tcPr>
          <w:p>
            <w:pPr>
              <w:shd w:val="clear" w:color="auto" w:fill="FFFFFF" w:themeFill="background1"/>
              <w:spacing w:after="0" w:line="360" w:lineRule="auto"/>
              <w:jc w:val="both"/>
              <w:rPr>
                <w:rFonts w:eastAsia="Times New Roman" w:cs="Times New Roman"/>
                <w:sz w:val="26"/>
                <w:szCs w:val="26"/>
                <w:lang w:val="vi-VN"/>
              </w:rPr>
            </w:pPr>
          </w:p>
        </w:tc>
        <w:tc>
          <w:tcPr>
            <w:tcW w:w="7750" w:type="dxa"/>
            <w:gridSpan w:val="2"/>
          </w:tcPr>
          <w:p>
            <w:pPr>
              <w:shd w:val="clear" w:color="auto" w:fill="FFFFFF" w:themeFill="background1"/>
              <w:spacing w:after="0" w:line="360" w:lineRule="auto"/>
              <w:jc w:val="both"/>
              <w:rPr>
                <w:rFonts w:eastAsia="Calibri" w:cs="Times New Roman"/>
                <w:i/>
                <w:iCs/>
                <w:sz w:val="26"/>
                <w:szCs w:val="26"/>
                <w:lang w:val="en-SG"/>
              </w:rPr>
            </w:pPr>
            <w:r>
              <w:rPr>
                <w:rFonts w:eastAsia="Calibri" w:cs="Times New Roman"/>
                <w:i/>
                <w:iCs/>
                <w:sz w:val="26"/>
                <w:szCs w:val="26"/>
                <w:lang w:val="en-SG"/>
              </w:rPr>
              <w:t>e. Sáng tạo</w:t>
            </w:r>
          </w:p>
          <w:p>
            <w:pPr>
              <w:shd w:val="clear" w:color="auto" w:fill="FFFFFF" w:themeFill="background1"/>
              <w:spacing w:after="0" w:line="360" w:lineRule="auto"/>
              <w:jc w:val="both"/>
              <w:rPr>
                <w:rFonts w:eastAsia="Calibri" w:cs="Times New Roman"/>
                <w:i/>
                <w:iCs/>
                <w:sz w:val="26"/>
                <w:szCs w:val="26"/>
                <w:lang w:val="en-SG"/>
              </w:rPr>
            </w:pPr>
            <w:r>
              <w:rPr>
                <w:rFonts w:eastAsia="Calibri" w:cs="Times New Roman"/>
                <w:sz w:val="26"/>
                <w:szCs w:val="26"/>
                <w:lang w:val="en-SG"/>
              </w:rPr>
              <w:t>Thể hiện suy nghĩ sâu sắc về vấn đề nghị luận, có cách diễn đạt mới mẻ.</w:t>
            </w:r>
          </w:p>
          <w:p>
            <w:pPr>
              <w:shd w:val="clear" w:color="auto" w:fill="FFFFFF" w:themeFill="background1"/>
              <w:spacing w:after="0" w:line="360" w:lineRule="auto"/>
              <w:jc w:val="both"/>
              <w:rPr>
                <w:rFonts w:eastAsia="Calibri" w:cs="Times New Roman"/>
                <w:b/>
                <w:bCs/>
                <w:i/>
                <w:iCs/>
                <w:sz w:val="26"/>
                <w:szCs w:val="26"/>
              </w:rPr>
            </w:pPr>
            <w:r>
              <w:rPr>
                <w:rFonts w:eastAsia="Calibri" w:cs="Times New Roman"/>
                <w:b/>
                <w:bCs/>
                <w:i/>
                <w:iCs/>
                <w:sz w:val="26"/>
                <w:szCs w:val="26"/>
              </w:rPr>
              <w:t xml:space="preserve">Hướng dẫn chấm: </w:t>
            </w:r>
          </w:p>
          <w:p>
            <w:pPr>
              <w:shd w:val="clear" w:color="auto" w:fill="FFFFFF" w:themeFill="background1"/>
              <w:spacing w:after="0" w:line="360" w:lineRule="auto"/>
              <w:jc w:val="both"/>
              <w:rPr>
                <w:rFonts w:eastAsia="Calibri" w:cs="Times New Roman"/>
                <w:sz w:val="26"/>
                <w:szCs w:val="26"/>
                <w:lang w:val="en-SG"/>
              </w:rPr>
            </w:pPr>
            <w:r>
              <w:rPr>
                <w:rFonts w:eastAsia="Calibri" w:cs="Times New Roman"/>
                <w:b/>
                <w:bCs/>
                <w:i/>
                <w:iCs/>
                <w:sz w:val="26"/>
                <w:szCs w:val="26"/>
              </w:rPr>
              <w:t xml:space="preserve">- </w:t>
            </w:r>
            <w:r>
              <w:rPr>
                <w:rFonts w:eastAsia="Calibri" w:cs="Times New Roman"/>
                <w:i/>
                <w:iCs/>
                <w:sz w:val="26"/>
                <w:szCs w:val="26"/>
              </w:rPr>
              <w:t>HS huy động được kiến thức và trải nghiệm của bản thân khi bàn luận; có cái nhìn riêng, mới mẻ về vấn đề; có sáng tạo trong diễn đạt, lập luận, làm cho lời văn có giọng điệu, hình ảnh, đoạn văn giàu sức thuyết phục.</w:t>
            </w:r>
          </w:p>
          <w:p>
            <w:pPr>
              <w:shd w:val="clear" w:color="auto" w:fill="FFFFFF" w:themeFill="background1"/>
              <w:spacing w:after="0" w:line="360" w:lineRule="auto"/>
              <w:jc w:val="both"/>
              <w:rPr>
                <w:rFonts w:eastAsia="Times New Roman" w:cs="Times New Roman"/>
                <w:sz w:val="26"/>
                <w:szCs w:val="26"/>
                <w:lang w:val="vi-VN"/>
              </w:rPr>
            </w:pPr>
            <w:r>
              <w:rPr>
                <w:rFonts w:eastAsia="Calibri" w:cs="Times New Roman"/>
                <w:i/>
                <w:iCs/>
                <w:sz w:val="26"/>
                <w:szCs w:val="26"/>
              </w:rPr>
              <w:t>- Đáp ứng được 02 yêu cầu trở lên đạt 0,25 điểm.</w:t>
            </w:r>
          </w:p>
        </w:tc>
        <w:tc>
          <w:tcPr>
            <w:tcW w:w="870" w:type="dxa"/>
          </w:tcPr>
          <w:p>
            <w:pPr>
              <w:shd w:val="clear" w:color="auto" w:fill="FFFFFF" w:themeFill="background1"/>
              <w:spacing w:after="0" w:line="360" w:lineRule="auto"/>
              <w:jc w:val="both"/>
              <w:rPr>
                <w:rFonts w:eastAsia="Times New Roman" w:cs="Times New Roman"/>
                <w:sz w:val="26"/>
                <w:szCs w:val="26"/>
              </w:rPr>
            </w:pPr>
            <w:r>
              <w:rPr>
                <w:rFonts w:eastAsia="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hd w:val="clear" w:color="auto" w:fill="FFFFFF" w:themeFill="background1"/>
              <w:spacing w:after="0" w:line="360" w:lineRule="auto"/>
              <w:jc w:val="both"/>
              <w:rPr>
                <w:rFonts w:eastAsia="Times New Roman" w:cs="Times New Roman"/>
                <w:sz w:val="26"/>
                <w:szCs w:val="26"/>
                <w:lang w:val="vi-VN"/>
              </w:rPr>
            </w:pPr>
          </w:p>
        </w:tc>
        <w:tc>
          <w:tcPr>
            <w:tcW w:w="655" w:type="dxa"/>
          </w:tcPr>
          <w:p>
            <w:pPr>
              <w:shd w:val="clear" w:color="auto" w:fill="FFFFFF" w:themeFill="background1"/>
              <w:spacing w:after="0" w:line="360" w:lineRule="auto"/>
              <w:jc w:val="both"/>
              <w:rPr>
                <w:rFonts w:eastAsia="Times New Roman" w:cs="Times New Roman"/>
                <w:b/>
                <w:bCs/>
                <w:sz w:val="26"/>
                <w:szCs w:val="26"/>
              </w:rPr>
            </w:pPr>
            <w:r>
              <w:rPr>
                <w:rFonts w:eastAsia="Times New Roman" w:cs="Times New Roman"/>
                <w:b/>
                <w:bCs/>
                <w:sz w:val="26"/>
                <w:szCs w:val="26"/>
              </w:rPr>
              <w:t>2</w:t>
            </w:r>
          </w:p>
        </w:tc>
        <w:tc>
          <w:tcPr>
            <w:tcW w:w="7750" w:type="dxa"/>
            <w:gridSpan w:val="2"/>
          </w:tcPr>
          <w:p>
            <w:pPr>
              <w:shd w:val="clear" w:color="auto" w:fill="FFFFFF" w:themeFill="background1"/>
              <w:spacing w:before="120" w:beforeLines="50" w:after="120" w:afterLines="50" w:line="360" w:lineRule="auto"/>
              <w:jc w:val="both"/>
              <w:rPr>
                <w:rFonts w:eastAsia="Times New Roman" w:cs="Times New Roman"/>
                <w:b/>
                <w:bCs/>
                <w:sz w:val="26"/>
                <w:szCs w:val="26"/>
              </w:rPr>
            </w:pPr>
            <w:r>
              <w:rPr>
                <w:rFonts w:eastAsia="Calibri" w:cs="Times New Roman"/>
                <w:b/>
                <w:bCs/>
                <w:sz w:val="26"/>
                <w:szCs w:val="26"/>
              </w:rPr>
              <w:t xml:space="preserve">Phân tích đoạn trích trong tác phẩm </w:t>
            </w:r>
            <w:r>
              <w:rPr>
                <w:rFonts w:eastAsia="Calibri" w:cs="Times New Roman"/>
                <w:b/>
                <w:bCs/>
                <w:i/>
                <w:iCs/>
                <w:sz w:val="26"/>
                <w:szCs w:val="26"/>
              </w:rPr>
              <w:t>Tuyên ngôn độc lập</w:t>
            </w:r>
            <w:r>
              <w:rPr>
                <w:rFonts w:eastAsia="Calibri" w:cs="Times New Roman"/>
                <w:b/>
                <w:bCs/>
                <w:sz w:val="26"/>
                <w:szCs w:val="26"/>
              </w:rPr>
              <w:t>. Từ đó, nhận xét về nghệ thuật lập luận của Hồ Chí Minh.</w:t>
            </w:r>
          </w:p>
        </w:tc>
        <w:tc>
          <w:tcPr>
            <w:tcW w:w="870" w:type="dxa"/>
          </w:tcPr>
          <w:p>
            <w:pPr>
              <w:shd w:val="clear" w:color="auto" w:fill="FFFFFF" w:themeFill="background1"/>
              <w:spacing w:after="0" w:line="360" w:lineRule="auto"/>
              <w:jc w:val="both"/>
              <w:rPr>
                <w:rFonts w:eastAsia="Times New Roman" w:cs="Times New Roman"/>
                <w:b/>
                <w:bCs/>
                <w:sz w:val="26"/>
                <w:szCs w:val="26"/>
              </w:rPr>
            </w:pPr>
            <w:r>
              <w:rPr>
                <w:rFonts w:eastAsia="Times New Roman" w:cs="Times New Roman"/>
                <w:b/>
                <w:bCs/>
                <w:sz w:val="26"/>
                <w:szCs w:val="26"/>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hd w:val="clear" w:color="auto" w:fill="FFFFFF" w:themeFill="background1"/>
              <w:spacing w:after="0" w:line="360" w:lineRule="auto"/>
              <w:jc w:val="both"/>
              <w:rPr>
                <w:rFonts w:eastAsia="Times New Roman" w:cs="Times New Roman"/>
                <w:sz w:val="26"/>
                <w:szCs w:val="26"/>
                <w:lang w:val="vi-VN"/>
              </w:rPr>
            </w:pPr>
          </w:p>
        </w:tc>
        <w:tc>
          <w:tcPr>
            <w:tcW w:w="655" w:type="dxa"/>
            <w:vMerge w:val="restart"/>
          </w:tcPr>
          <w:p>
            <w:pPr>
              <w:shd w:val="clear" w:color="auto" w:fill="FFFFFF" w:themeFill="background1"/>
              <w:spacing w:after="0" w:line="360" w:lineRule="auto"/>
              <w:jc w:val="both"/>
              <w:rPr>
                <w:rFonts w:eastAsia="Times New Roman" w:cs="Times New Roman"/>
                <w:sz w:val="26"/>
                <w:szCs w:val="26"/>
                <w:lang w:val="vi-VN"/>
              </w:rPr>
            </w:pPr>
          </w:p>
        </w:tc>
        <w:tc>
          <w:tcPr>
            <w:tcW w:w="7750" w:type="dxa"/>
            <w:gridSpan w:val="2"/>
          </w:tcPr>
          <w:p>
            <w:pPr>
              <w:shd w:val="clear" w:color="auto" w:fill="FFFFFF" w:themeFill="background1"/>
              <w:spacing w:after="0" w:line="360" w:lineRule="auto"/>
              <w:jc w:val="both"/>
              <w:rPr>
                <w:rFonts w:eastAsia="Calibri" w:cs="Times New Roman"/>
                <w:i/>
                <w:iCs/>
                <w:sz w:val="26"/>
                <w:szCs w:val="26"/>
                <w:lang w:val="vi-VN"/>
              </w:rPr>
            </w:pPr>
            <w:r>
              <w:rPr>
                <w:rFonts w:eastAsia="Calibri" w:cs="Times New Roman"/>
                <w:i/>
                <w:iCs/>
                <w:sz w:val="26"/>
                <w:szCs w:val="26"/>
                <w:lang w:val="vi-VN"/>
              </w:rPr>
              <w:t>a</w:t>
            </w:r>
            <w:r>
              <w:rPr>
                <w:rFonts w:eastAsia="Calibri" w:cs="Times New Roman"/>
                <w:sz w:val="26"/>
                <w:szCs w:val="26"/>
                <w:lang w:val="vi-VN"/>
              </w:rPr>
              <w:t>.</w:t>
            </w:r>
            <w:r>
              <w:rPr>
                <w:rFonts w:eastAsia="Calibri" w:cs="Times New Roman"/>
                <w:i/>
                <w:iCs/>
                <w:sz w:val="26"/>
                <w:szCs w:val="26"/>
                <w:lang w:val="vi-VN"/>
              </w:rPr>
              <w:t xml:space="preserve"> Đảm bảo cấu trúc bài nghị luận</w:t>
            </w:r>
          </w:p>
          <w:p>
            <w:pPr>
              <w:shd w:val="clear" w:color="auto" w:fill="FFFFFF" w:themeFill="background1"/>
              <w:spacing w:after="0" w:line="360" w:lineRule="auto"/>
              <w:jc w:val="both"/>
              <w:rPr>
                <w:rFonts w:eastAsia="Times New Roman" w:cs="Times New Roman"/>
                <w:sz w:val="26"/>
                <w:szCs w:val="26"/>
                <w:lang w:val="vi-VN"/>
              </w:rPr>
            </w:pPr>
            <w:r>
              <w:rPr>
                <w:rFonts w:eastAsia="Calibri" w:cs="Times New Roman"/>
                <w:i/>
                <w:iCs/>
                <w:sz w:val="26"/>
                <w:szCs w:val="26"/>
                <w:lang w:val="vi-VN"/>
              </w:rPr>
              <w:t>Mở bài</w:t>
            </w:r>
            <w:r>
              <w:rPr>
                <w:rFonts w:eastAsia="Calibri" w:cs="Times New Roman"/>
                <w:sz w:val="26"/>
                <w:szCs w:val="26"/>
                <w:lang w:val="vi-VN"/>
              </w:rPr>
              <w:t xml:space="preserve"> nêu được vấn đề, </w:t>
            </w:r>
            <w:r>
              <w:rPr>
                <w:rFonts w:eastAsia="Calibri" w:cs="Times New Roman"/>
                <w:i/>
                <w:iCs/>
                <w:sz w:val="26"/>
                <w:szCs w:val="26"/>
                <w:lang w:val="vi-VN"/>
              </w:rPr>
              <w:t>Thân bài</w:t>
            </w:r>
            <w:r>
              <w:rPr>
                <w:rFonts w:eastAsia="Calibri" w:cs="Times New Roman"/>
                <w:sz w:val="26"/>
                <w:szCs w:val="26"/>
                <w:lang w:val="vi-VN"/>
              </w:rPr>
              <w:t xml:space="preserve"> triển khai được vấn đề, </w:t>
            </w:r>
            <w:r>
              <w:rPr>
                <w:rFonts w:eastAsia="Calibri" w:cs="Times New Roman"/>
                <w:i/>
                <w:iCs/>
                <w:sz w:val="26"/>
                <w:szCs w:val="26"/>
                <w:lang w:val="vi-VN"/>
              </w:rPr>
              <w:t>Kết bài</w:t>
            </w:r>
            <w:r>
              <w:rPr>
                <w:rFonts w:eastAsia="Calibri" w:cs="Times New Roman"/>
                <w:sz w:val="26"/>
                <w:szCs w:val="26"/>
                <w:lang w:val="vi-VN"/>
              </w:rPr>
              <w:t xml:space="preserve"> khái quát được vấn đề.</w:t>
            </w:r>
          </w:p>
        </w:tc>
        <w:tc>
          <w:tcPr>
            <w:tcW w:w="870" w:type="dxa"/>
          </w:tcPr>
          <w:p>
            <w:pPr>
              <w:shd w:val="clear" w:color="auto" w:fill="FFFFFF" w:themeFill="background1"/>
              <w:spacing w:after="0" w:line="360" w:lineRule="auto"/>
              <w:jc w:val="both"/>
              <w:rPr>
                <w:rFonts w:eastAsia="Times New Roman" w:cs="Times New Roman"/>
                <w:sz w:val="26"/>
                <w:szCs w:val="26"/>
              </w:rPr>
            </w:pPr>
            <w:r>
              <w:rPr>
                <w:rFonts w:eastAsia="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hd w:val="clear" w:color="auto" w:fill="FFFFFF" w:themeFill="background1"/>
              <w:spacing w:after="0" w:line="360" w:lineRule="auto"/>
              <w:jc w:val="both"/>
              <w:rPr>
                <w:rFonts w:eastAsia="Times New Roman" w:cs="Times New Roman"/>
                <w:sz w:val="26"/>
                <w:szCs w:val="26"/>
                <w:lang w:val="vi-VN"/>
              </w:rPr>
            </w:pPr>
          </w:p>
        </w:tc>
        <w:tc>
          <w:tcPr>
            <w:tcW w:w="655" w:type="dxa"/>
            <w:vMerge w:val="continue"/>
          </w:tcPr>
          <w:p>
            <w:pPr>
              <w:shd w:val="clear" w:color="auto" w:fill="FFFFFF" w:themeFill="background1"/>
              <w:spacing w:after="0" w:line="360" w:lineRule="auto"/>
              <w:jc w:val="both"/>
              <w:rPr>
                <w:rFonts w:eastAsia="Times New Roman" w:cs="Times New Roman"/>
                <w:sz w:val="26"/>
                <w:szCs w:val="26"/>
                <w:lang w:val="vi-VN"/>
              </w:rPr>
            </w:pPr>
          </w:p>
        </w:tc>
        <w:tc>
          <w:tcPr>
            <w:tcW w:w="7750" w:type="dxa"/>
            <w:gridSpan w:val="2"/>
          </w:tcPr>
          <w:p>
            <w:pPr>
              <w:shd w:val="clear" w:color="auto" w:fill="FFFFFF" w:themeFill="background1"/>
              <w:spacing w:after="0" w:line="360" w:lineRule="auto"/>
              <w:jc w:val="both"/>
              <w:rPr>
                <w:rFonts w:eastAsia="Calibri" w:cs="Times New Roman"/>
                <w:i/>
                <w:iCs/>
                <w:sz w:val="26"/>
                <w:szCs w:val="26"/>
              </w:rPr>
            </w:pPr>
            <w:r>
              <w:rPr>
                <w:rFonts w:eastAsia="Calibri" w:cs="Times New Roman"/>
                <w:i/>
                <w:iCs/>
                <w:sz w:val="26"/>
                <w:szCs w:val="26"/>
              </w:rPr>
              <w:t>b. Xác định đúng vấn đề cần nghị luận</w:t>
            </w:r>
          </w:p>
          <w:p>
            <w:pPr>
              <w:shd w:val="clear" w:color="auto" w:fill="FFFFFF" w:themeFill="background1"/>
              <w:spacing w:after="0" w:line="360" w:lineRule="auto"/>
              <w:jc w:val="both"/>
              <w:rPr>
                <w:rFonts w:eastAsia="Calibri" w:cs="Times New Roman"/>
                <w:sz w:val="26"/>
                <w:szCs w:val="26"/>
              </w:rPr>
            </w:pPr>
            <w:r>
              <w:rPr>
                <w:rFonts w:eastAsia="Calibri" w:cs="Times New Roman"/>
                <w:sz w:val="26"/>
                <w:szCs w:val="26"/>
              </w:rPr>
              <w:t xml:space="preserve">Phân tích đoạn trích trong tác phẩm </w:t>
            </w:r>
            <w:r>
              <w:rPr>
                <w:rFonts w:eastAsia="Calibri" w:cs="Times New Roman"/>
                <w:i/>
                <w:iCs/>
                <w:sz w:val="26"/>
                <w:szCs w:val="26"/>
              </w:rPr>
              <w:t>Tuyên ngôn độc lập</w:t>
            </w:r>
            <w:r>
              <w:rPr>
                <w:rFonts w:eastAsia="Calibri" w:cs="Times New Roman"/>
                <w:sz w:val="26"/>
                <w:szCs w:val="26"/>
              </w:rPr>
              <w:t>, nhận xét về nghệ thuật lập luận của Hồ Chí Minh.</w:t>
            </w:r>
          </w:p>
          <w:p>
            <w:pPr>
              <w:shd w:val="clear" w:color="auto" w:fill="FFFFFF" w:themeFill="background1"/>
              <w:spacing w:after="0" w:line="360" w:lineRule="auto"/>
              <w:jc w:val="both"/>
              <w:rPr>
                <w:rFonts w:eastAsia="Calibri" w:cs="Times New Roman"/>
                <w:b/>
                <w:i/>
                <w:iCs/>
                <w:sz w:val="26"/>
                <w:szCs w:val="26"/>
              </w:rPr>
            </w:pPr>
            <w:r>
              <w:rPr>
                <w:rFonts w:eastAsia="Calibri" w:cs="Times New Roman"/>
                <w:b/>
                <w:i/>
                <w:iCs/>
                <w:sz w:val="26"/>
                <w:szCs w:val="26"/>
              </w:rPr>
              <w:t xml:space="preserve">Hướng dẫn chấm: </w:t>
            </w:r>
          </w:p>
          <w:p>
            <w:pPr>
              <w:shd w:val="clear" w:color="auto" w:fill="FFFFFF" w:themeFill="background1"/>
              <w:spacing w:after="0" w:line="360" w:lineRule="auto"/>
              <w:jc w:val="both"/>
              <w:rPr>
                <w:rFonts w:eastAsia="Calibri" w:cs="Times New Roman"/>
                <w:i/>
                <w:iCs/>
                <w:sz w:val="26"/>
                <w:szCs w:val="26"/>
              </w:rPr>
            </w:pPr>
            <w:r>
              <w:rPr>
                <w:rFonts w:eastAsia="Calibri" w:cs="Times New Roman"/>
                <w:i/>
                <w:iCs/>
                <w:sz w:val="26"/>
                <w:szCs w:val="26"/>
              </w:rPr>
              <w:t>- HS xác định đúng vấn đề nghị luận đạt 0,5 điểm.</w:t>
            </w:r>
          </w:p>
          <w:p>
            <w:pPr>
              <w:shd w:val="clear" w:color="auto" w:fill="FFFFFF" w:themeFill="background1"/>
              <w:spacing w:after="0" w:line="360" w:lineRule="auto"/>
              <w:jc w:val="both"/>
              <w:rPr>
                <w:rFonts w:eastAsia="Times New Roman" w:cs="Times New Roman"/>
                <w:sz w:val="26"/>
                <w:szCs w:val="26"/>
              </w:rPr>
            </w:pPr>
            <w:r>
              <w:rPr>
                <w:rFonts w:eastAsia="Calibri" w:cs="Times New Roman"/>
                <w:i/>
                <w:iCs/>
                <w:sz w:val="26"/>
                <w:szCs w:val="26"/>
              </w:rPr>
              <w:t>- HS xác định chưa đầy đủ vấn đề nghị luận đạt 0,25 điểm.</w:t>
            </w:r>
          </w:p>
        </w:tc>
        <w:tc>
          <w:tcPr>
            <w:tcW w:w="870" w:type="dxa"/>
          </w:tcPr>
          <w:p>
            <w:pPr>
              <w:shd w:val="clear" w:color="auto" w:fill="FFFFFF" w:themeFill="background1"/>
              <w:spacing w:after="0" w:line="360" w:lineRule="auto"/>
              <w:jc w:val="both"/>
              <w:rPr>
                <w:rFonts w:eastAsia="Times New Roman" w:cs="Times New Roman"/>
                <w:sz w:val="26"/>
                <w:szCs w:val="26"/>
              </w:rPr>
            </w:pPr>
            <w:r>
              <w:rPr>
                <w:rFonts w:eastAsia="Times New Roman" w:cs="Times New Roman"/>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hd w:val="clear" w:color="auto" w:fill="FFFFFF" w:themeFill="background1"/>
              <w:spacing w:after="0" w:line="360" w:lineRule="auto"/>
              <w:jc w:val="both"/>
              <w:rPr>
                <w:rFonts w:eastAsia="Times New Roman" w:cs="Times New Roman"/>
                <w:sz w:val="26"/>
                <w:szCs w:val="26"/>
                <w:lang w:val="vi-VN"/>
              </w:rPr>
            </w:pPr>
          </w:p>
        </w:tc>
        <w:tc>
          <w:tcPr>
            <w:tcW w:w="655" w:type="dxa"/>
            <w:vMerge w:val="continue"/>
          </w:tcPr>
          <w:p>
            <w:pPr>
              <w:shd w:val="clear" w:color="auto" w:fill="FFFFFF" w:themeFill="background1"/>
              <w:spacing w:after="0" w:line="360" w:lineRule="auto"/>
              <w:jc w:val="both"/>
              <w:rPr>
                <w:rFonts w:eastAsia="Times New Roman" w:cs="Times New Roman"/>
                <w:sz w:val="26"/>
                <w:szCs w:val="26"/>
                <w:lang w:val="vi-VN"/>
              </w:rPr>
            </w:pPr>
          </w:p>
        </w:tc>
        <w:tc>
          <w:tcPr>
            <w:tcW w:w="7750" w:type="dxa"/>
            <w:gridSpan w:val="2"/>
          </w:tcPr>
          <w:p>
            <w:pPr>
              <w:shd w:val="clear" w:color="auto" w:fill="FFFFFF" w:themeFill="background1"/>
              <w:spacing w:after="0" w:line="360" w:lineRule="auto"/>
              <w:jc w:val="both"/>
              <w:rPr>
                <w:rFonts w:eastAsia="Calibri" w:cs="Times New Roman"/>
                <w:i/>
                <w:iCs/>
                <w:sz w:val="26"/>
                <w:szCs w:val="26"/>
              </w:rPr>
            </w:pPr>
            <w:r>
              <w:rPr>
                <w:rFonts w:eastAsia="Calibri" w:cs="Times New Roman"/>
                <w:i/>
                <w:iCs/>
                <w:sz w:val="26"/>
                <w:szCs w:val="26"/>
                <w:lang w:val="vi-VN"/>
              </w:rPr>
              <w:t>c.</w:t>
            </w:r>
            <w:r>
              <w:rPr>
                <w:rFonts w:eastAsia="Calibri" w:cs="Times New Roman"/>
                <w:i/>
                <w:iCs/>
                <w:sz w:val="26"/>
                <w:szCs w:val="26"/>
              </w:rPr>
              <w:t xml:space="preserve"> </w:t>
            </w:r>
            <w:r>
              <w:rPr>
                <w:rFonts w:eastAsia="Calibri" w:cs="Times New Roman"/>
                <w:i/>
                <w:iCs/>
                <w:sz w:val="26"/>
                <w:szCs w:val="26"/>
                <w:lang w:val="vi-VN"/>
              </w:rPr>
              <w:t xml:space="preserve">Triển khai vấn đề nghị luận thành cách luận điểm </w:t>
            </w:r>
          </w:p>
          <w:p>
            <w:pPr>
              <w:shd w:val="clear" w:color="auto" w:fill="FFFFFF" w:themeFill="background1"/>
              <w:spacing w:after="0" w:line="360" w:lineRule="auto"/>
              <w:jc w:val="both"/>
              <w:rPr>
                <w:rFonts w:eastAsia="Times New Roman" w:cs="Times New Roman"/>
                <w:sz w:val="26"/>
                <w:szCs w:val="26"/>
                <w:lang w:val="vi-VN"/>
              </w:rPr>
            </w:pPr>
            <w:r>
              <w:rPr>
                <w:rFonts w:eastAsia="Calibri" w:cs="Times New Roman"/>
                <w:sz w:val="26"/>
                <w:szCs w:val="26"/>
              </w:rPr>
              <w:t>HS</w:t>
            </w:r>
            <w:r>
              <w:rPr>
                <w:rFonts w:eastAsia="Calibri" w:cs="Times New Roman"/>
                <w:i/>
                <w:iCs/>
                <w:sz w:val="26"/>
                <w:szCs w:val="26"/>
              </w:rPr>
              <w:t xml:space="preserve"> </w:t>
            </w:r>
            <w:r>
              <w:rPr>
                <w:rFonts w:eastAsia="Calibri" w:cs="Times New Roman"/>
                <w:iCs/>
                <w:sz w:val="26"/>
                <w:szCs w:val="26"/>
              </w:rPr>
              <w:t>có thể triển khai theo nhiều cách nhưng cần vận dụng tốt các thao tác lập luận, kết hợp chặt chẽ giữa lí lẽ và dẫn chứng, đảm bảo yêu cầu sau</w:t>
            </w:r>
            <w:r>
              <w:rPr>
                <w:rFonts w:eastAsia="Calibri" w:cs="Times New Roman"/>
                <w:i/>
                <w:iCs/>
                <w:sz w:val="26"/>
                <w:szCs w:val="26"/>
              </w:rPr>
              <w:t>:</w:t>
            </w:r>
          </w:p>
        </w:tc>
        <w:tc>
          <w:tcPr>
            <w:tcW w:w="870" w:type="dxa"/>
          </w:tcPr>
          <w:p>
            <w:pPr>
              <w:shd w:val="clear" w:color="auto" w:fill="FFFFFF" w:themeFill="background1"/>
              <w:spacing w:after="0" w:line="360" w:lineRule="auto"/>
              <w:jc w:val="both"/>
              <w:rPr>
                <w:rFonts w:eastAsia="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95" w:type="dxa"/>
            <w:vMerge w:val="continue"/>
          </w:tcPr>
          <w:p>
            <w:pPr>
              <w:shd w:val="clear" w:color="auto" w:fill="FFFFFF" w:themeFill="background1"/>
              <w:spacing w:after="0" w:line="360" w:lineRule="auto"/>
              <w:jc w:val="both"/>
              <w:rPr>
                <w:rFonts w:eastAsia="Times New Roman" w:cs="Times New Roman"/>
                <w:sz w:val="26"/>
                <w:szCs w:val="26"/>
                <w:lang w:val="vi-VN"/>
              </w:rPr>
            </w:pPr>
          </w:p>
        </w:tc>
        <w:tc>
          <w:tcPr>
            <w:tcW w:w="655" w:type="dxa"/>
            <w:vMerge w:val="continue"/>
          </w:tcPr>
          <w:p>
            <w:pPr>
              <w:shd w:val="clear" w:color="auto" w:fill="FFFFFF" w:themeFill="background1"/>
              <w:spacing w:after="0" w:line="360" w:lineRule="auto"/>
              <w:jc w:val="both"/>
              <w:rPr>
                <w:rFonts w:eastAsia="Times New Roman" w:cs="Times New Roman"/>
                <w:sz w:val="26"/>
                <w:szCs w:val="26"/>
                <w:lang w:val="vi-VN"/>
              </w:rPr>
            </w:pPr>
          </w:p>
        </w:tc>
        <w:tc>
          <w:tcPr>
            <w:tcW w:w="7750" w:type="dxa"/>
            <w:gridSpan w:val="2"/>
          </w:tcPr>
          <w:p>
            <w:pPr>
              <w:shd w:val="clear" w:color="auto" w:fill="FFFFFF" w:themeFill="background1"/>
              <w:spacing w:after="0" w:line="360" w:lineRule="auto"/>
              <w:jc w:val="both"/>
              <w:rPr>
                <w:rFonts w:eastAsia="Calibri" w:cs="Times New Roman"/>
                <w:i/>
                <w:iCs/>
                <w:spacing w:val="2"/>
                <w:sz w:val="26"/>
                <w:szCs w:val="26"/>
              </w:rPr>
            </w:pPr>
            <w:r>
              <w:rPr>
                <w:rFonts w:eastAsia="Calibri" w:cs="Times New Roman"/>
                <w:i/>
                <w:iCs/>
                <w:spacing w:val="2"/>
                <w:sz w:val="26"/>
                <w:szCs w:val="26"/>
                <w:lang w:val="vi-VN"/>
              </w:rPr>
              <w:t>* Giới thiệu khái quát về tác giả</w:t>
            </w:r>
            <w:r>
              <w:rPr>
                <w:rFonts w:eastAsia="Calibri" w:cs="Times New Roman"/>
                <w:i/>
                <w:iCs/>
                <w:spacing w:val="2"/>
                <w:sz w:val="26"/>
                <w:szCs w:val="26"/>
              </w:rPr>
              <w:t xml:space="preserve"> Hồ Chí Minh</w:t>
            </w:r>
            <w:r>
              <w:rPr>
                <w:rFonts w:eastAsia="Calibri" w:cs="Times New Roman"/>
                <w:i/>
                <w:iCs/>
                <w:spacing w:val="2"/>
                <w:sz w:val="26"/>
                <w:szCs w:val="26"/>
                <w:lang w:val="vi-VN"/>
              </w:rPr>
              <w:t>, tác phẩm</w:t>
            </w:r>
            <w:r>
              <w:rPr>
                <w:rFonts w:eastAsia="Calibri" w:cs="Times New Roman"/>
                <w:i/>
                <w:iCs/>
                <w:spacing w:val="2"/>
                <w:sz w:val="26"/>
                <w:szCs w:val="26"/>
              </w:rPr>
              <w:t xml:space="preserve"> “Tuyên ngôn độc lập”, đoạn trích.</w:t>
            </w:r>
          </w:p>
        </w:tc>
        <w:tc>
          <w:tcPr>
            <w:tcW w:w="870" w:type="dxa"/>
          </w:tcPr>
          <w:p>
            <w:pPr>
              <w:shd w:val="clear" w:color="auto" w:fill="FFFFFF" w:themeFill="background1"/>
              <w:spacing w:after="0" w:line="360" w:lineRule="auto"/>
              <w:jc w:val="both"/>
              <w:rPr>
                <w:rFonts w:eastAsia="Times New Roman" w:cs="Times New Roman"/>
                <w:sz w:val="26"/>
                <w:szCs w:val="26"/>
              </w:rPr>
            </w:pPr>
            <w:r>
              <w:rPr>
                <w:rFonts w:eastAsia="Times New Roman" w:cs="Times New Roman"/>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1" w:hRule="atLeast"/>
        </w:trPr>
        <w:tc>
          <w:tcPr>
            <w:tcW w:w="795" w:type="dxa"/>
            <w:vMerge w:val="continue"/>
          </w:tcPr>
          <w:p>
            <w:pPr>
              <w:shd w:val="clear" w:color="auto" w:fill="FFFFFF" w:themeFill="background1"/>
              <w:spacing w:after="0" w:line="360" w:lineRule="auto"/>
              <w:jc w:val="both"/>
              <w:rPr>
                <w:rFonts w:eastAsia="Times New Roman" w:cs="Times New Roman"/>
                <w:sz w:val="26"/>
                <w:szCs w:val="26"/>
                <w:lang w:val="vi-VN"/>
              </w:rPr>
            </w:pPr>
          </w:p>
        </w:tc>
        <w:tc>
          <w:tcPr>
            <w:tcW w:w="655" w:type="dxa"/>
            <w:vMerge w:val="continue"/>
          </w:tcPr>
          <w:p>
            <w:pPr>
              <w:shd w:val="clear" w:color="auto" w:fill="FFFFFF" w:themeFill="background1"/>
              <w:spacing w:after="0" w:line="360" w:lineRule="auto"/>
              <w:jc w:val="both"/>
              <w:rPr>
                <w:rFonts w:eastAsia="Times New Roman" w:cs="Times New Roman"/>
                <w:sz w:val="26"/>
                <w:szCs w:val="26"/>
                <w:lang w:val="vi-VN"/>
              </w:rPr>
            </w:pPr>
          </w:p>
        </w:tc>
        <w:tc>
          <w:tcPr>
            <w:tcW w:w="7750" w:type="dxa"/>
            <w:gridSpan w:val="2"/>
          </w:tcPr>
          <w:p>
            <w:pPr>
              <w:shd w:val="clear" w:color="auto" w:fill="FFFFFF" w:themeFill="background1"/>
              <w:spacing w:after="0" w:line="360" w:lineRule="auto"/>
              <w:jc w:val="both"/>
              <w:rPr>
                <w:rFonts w:eastAsia="Calibri" w:cs="Times New Roman"/>
                <w:i/>
                <w:iCs/>
                <w:spacing w:val="2"/>
                <w:sz w:val="26"/>
                <w:szCs w:val="26"/>
              </w:rPr>
            </w:pPr>
            <w:r>
              <w:rPr>
                <w:rFonts w:eastAsia="Calibri" w:cs="Times New Roman"/>
                <w:i/>
                <w:iCs/>
                <w:spacing w:val="2"/>
                <w:sz w:val="26"/>
                <w:szCs w:val="26"/>
              </w:rPr>
              <w:t>* Phân tích đoạn trích:</w:t>
            </w:r>
          </w:p>
          <w:p>
            <w:pPr>
              <w:shd w:val="clear" w:color="auto" w:fill="FFFFFF" w:themeFill="background1"/>
              <w:spacing w:after="0" w:line="360" w:lineRule="auto"/>
              <w:jc w:val="both"/>
              <w:rPr>
                <w:rFonts w:eastAsia="Calibri" w:cs="Times New Roman"/>
                <w:spacing w:val="2"/>
                <w:sz w:val="26"/>
                <w:szCs w:val="26"/>
              </w:rPr>
            </w:pPr>
            <w:r>
              <w:rPr>
                <w:rFonts w:eastAsia="Calibri" w:cs="Times New Roman"/>
                <w:spacing w:val="2"/>
                <w:sz w:val="26"/>
                <w:szCs w:val="26"/>
              </w:rPr>
              <w:t>- Nội dung: Bằng cơ sở thực tế, Hồ Chí Minh đã lần lượt bác bỏ những luận điệu xảo trá của thực dân Pháp.</w:t>
            </w:r>
          </w:p>
          <w:p>
            <w:pPr>
              <w:shd w:val="clear" w:color="auto" w:fill="FFFFFF" w:themeFill="background1"/>
              <w:spacing w:after="0" w:line="360" w:lineRule="auto"/>
              <w:jc w:val="both"/>
              <w:rPr>
                <w:rFonts w:eastAsia="Calibri" w:cs="Times New Roman"/>
                <w:spacing w:val="2"/>
                <w:sz w:val="26"/>
                <w:szCs w:val="26"/>
              </w:rPr>
            </w:pPr>
            <w:r>
              <w:rPr>
                <w:rFonts w:eastAsia="Calibri" w:cs="Times New Roman"/>
                <w:spacing w:val="2"/>
                <w:sz w:val="26"/>
                <w:szCs w:val="26"/>
              </w:rPr>
              <w:t xml:space="preserve">+ Bác bỏ luận điệu </w:t>
            </w:r>
            <w:r>
              <w:rPr>
                <w:rFonts w:eastAsia="Calibri" w:cs="Times New Roman"/>
                <w:i/>
                <w:iCs/>
                <w:spacing w:val="2"/>
                <w:sz w:val="26"/>
                <w:szCs w:val="26"/>
              </w:rPr>
              <w:t>bảo hộ</w:t>
            </w:r>
            <w:r>
              <w:rPr>
                <w:rFonts w:eastAsia="Calibri" w:cs="Times New Roman"/>
                <w:spacing w:val="2"/>
                <w:sz w:val="26"/>
                <w:szCs w:val="26"/>
              </w:rPr>
              <w:t xml:space="preserve"> Việt Nam của Pháp: Lên án hành động của thực dân Pháp: </w:t>
            </w:r>
            <w:r>
              <w:rPr>
                <w:rFonts w:eastAsia="Times New Roman" w:cs="Times New Roman"/>
                <w:i/>
                <w:iCs/>
                <w:sz w:val="26"/>
                <w:szCs w:val="26"/>
              </w:rPr>
              <w:t>trong 5 năm, đã bán nước ta hai lần cho Nhật.</w:t>
            </w:r>
          </w:p>
          <w:p>
            <w:pPr>
              <w:shd w:val="clear" w:color="auto" w:fill="FFFFFF" w:themeFill="background1"/>
              <w:spacing w:after="0" w:line="360" w:lineRule="auto"/>
              <w:jc w:val="both"/>
              <w:rPr>
                <w:rFonts w:eastAsia="Times New Roman" w:cs="Times New Roman"/>
                <w:sz w:val="26"/>
                <w:szCs w:val="26"/>
              </w:rPr>
            </w:pPr>
            <w:r>
              <w:rPr>
                <w:rFonts w:eastAsia="Times New Roman" w:cs="Times New Roman"/>
                <w:i/>
                <w:iCs/>
                <w:sz w:val="26"/>
                <w:szCs w:val="26"/>
              </w:rPr>
              <w:t xml:space="preserve">-&gt; </w:t>
            </w:r>
            <w:r>
              <w:rPr>
                <w:rFonts w:eastAsia="Times New Roman" w:cs="Times New Roman"/>
                <w:sz w:val="26"/>
                <w:szCs w:val="26"/>
              </w:rPr>
              <w:t>P</w:t>
            </w:r>
            <w:r>
              <w:rPr>
                <w:rFonts w:eastAsia="Calibri" w:cs="Times New Roman"/>
                <w:spacing w:val="2"/>
                <w:sz w:val="26"/>
                <w:szCs w:val="26"/>
              </w:rPr>
              <w:t>hủ nhận tư cách, vai trò bảo hộ của Pháp đối với Việt Nam, vạch trần</w:t>
            </w:r>
            <w:r>
              <w:rPr>
                <w:rFonts w:eastAsia="Times New Roman" w:cs="Times New Roman"/>
                <w:sz w:val="26"/>
                <w:szCs w:val="26"/>
              </w:rPr>
              <w:t xml:space="preserve"> bản chất đê hèn, bạc nhược, gian trá của thực dân Pháp.</w:t>
            </w:r>
          </w:p>
          <w:p>
            <w:pPr>
              <w:shd w:val="clear" w:color="auto" w:fill="FFFFFF" w:themeFill="background1"/>
              <w:spacing w:after="0" w:line="360" w:lineRule="auto"/>
              <w:jc w:val="both"/>
              <w:rPr>
                <w:rFonts w:eastAsia="Times New Roman" w:cs="Times New Roman"/>
                <w:i/>
                <w:iCs/>
                <w:sz w:val="26"/>
                <w:szCs w:val="26"/>
              </w:rPr>
            </w:pPr>
            <w:r>
              <w:rPr>
                <w:rFonts w:eastAsia="Times New Roman" w:cs="Times New Roman"/>
                <w:sz w:val="26"/>
                <w:szCs w:val="26"/>
              </w:rPr>
              <w:t xml:space="preserve">+ Bác bỏ luận điệu Pháp thuộc phe Đồng Minh: Thực dân Pháp đã nhiều lần </w:t>
            </w:r>
            <w:r>
              <w:rPr>
                <w:rFonts w:eastAsia="Times New Roman" w:cs="Times New Roman"/>
                <w:i/>
                <w:iCs/>
                <w:sz w:val="26"/>
                <w:szCs w:val="26"/>
              </w:rPr>
              <w:t>không đáp ứng</w:t>
            </w:r>
            <w:r>
              <w:rPr>
                <w:rFonts w:eastAsia="Times New Roman" w:cs="Times New Roman"/>
                <w:sz w:val="26"/>
                <w:szCs w:val="26"/>
              </w:rPr>
              <w:t xml:space="preserve"> lời kêu gọi liên minh chống Nhật của Việt Minh; tạo ra </w:t>
            </w:r>
            <w:r>
              <w:rPr>
                <w:rFonts w:eastAsia="Times New Roman" w:cs="Times New Roman"/>
                <w:i/>
                <w:iCs/>
                <w:sz w:val="26"/>
                <w:szCs w:val="26"/>
              </w:rPr>
              <w:t xml:space="preserve">hai tầng xiềng xích, </w:t>
            </w:r>
            <w:r>
              <w:rPr>
                <w:rFonts w:eastAsia="Times New Roman" w:cs="Times New Roman"/>
                <w:sz w:val="26"/>
                <w:szCs w:val="26"/>
              </w:rPr>
              <w:t>khiến</w:t>
            </w:r>
            <w:r>
              <w:rPr>
                <w:rFonts w:eastAsia="Times New Roman" w:cs="Times New Roman"/>
                <w:i/>
                <w:iCs/>
                <w:sz w:val="26"/>
                <w:szCs w:val="26"/>
              </w:rPr>
              <w:t xml:space="preserve"> dân ta càng cực khổ, nghèo nàn</w:t>
            </w:r>
            <w:r>
              <w:rPr>
                <w:rFonts w:eastAsia="Times New Roman" w:cs="Times New Roman"/>
                <w:sz w:val="26"/>
                <w:szCs w:val="26"/>
              </w:rPr>
              <w:t xml:space="preserve">, khiến </w:t>
            </w:r>
            <w:r>
              <w:rPr>
                <w:rFonts w:eastAsia="Times New Roman" w:cs="Times New Roman"/>
                <w:i/>
                <w:iCs/>
                <w:sz w:val="26"/>
                <w:szCs w:val="26"/>
              </w:rPr>
              <w:t>hơn hai triệu đồng bào ta chết đói.</w:t>
            </w:r>
          </w:p>
          <w:p>
            <w:pPr>
              <w:shd w:val="clear" w:color="auto" w:fill="FFFFFF" w:themeFill="background1"/>
              <w:spacing w:after="0" w:line="360" w:lineRule="auto"/>
              <w:jc w:val="both"/>
              <w:rPr>
                <w:rFonts w:eastAsia="Times New Roman" w:cs="Times New Roman"/>
                <w:sz w:val="26"/>
                <w:szCs w:val="26"/>
              </w:rPr>
            </w:pPr>
            <w:r>
              <w:rPr>
                <w:rFonts w:eastAsia="Times New Roman" w:cs="Times New Roman"/>
                <w:sz w:val="26"/>
                <w:szCs w:val="26"/>
              </w:rPr>
              <w:t>-&gt; Tố cáo sự phản bội trắng trợn của Pháp đối với phe Đồng Minh, thể hiện rõ bản chất tàn ác, xảo quyệt, tráo trở của chúng.</w:t>
            </w:r>
          </w:p>
          <w:p>
            <w:pPr>
              <w:shd w:val="clear" w:color="auto" w:fill="FFFFFF" w:themeFill="background1"/>
              <w:spacing w:after="0" w:line="360" w:lineRule="auto"/>
              <w:jc w:val="both"/>
              <w:rPr>
                <w:rFonts w:eastAsia="Times New Roman" w:cs="Times New Roman"/>
                <w:i/>
                <w:iCs/>
                <w:sz w:val="26"/>
                <w:szCs w:val="26"/>
              </w:rPr>
            </w:pPr>
            <w:r>
              <w:rPr>
                <w:rFonts w:eastAsia="Times New Roman" w:cs="Times New Roman"/>
                <w:sz w:val="26"/>
                <w:szCs w:val="26"/>
              </w:rPr>
              <w:t>+ Bác bỏ luận điệu Việt Nam là thuộc địa của Pháp: Khẳng định đanh thép:</w:t>
            </w:r>
            <w:r>
              <w:rPr>
                <w:rFonts w:eastAsia="Times New Roman" w:cs="Times New Roman"/>
                <w:i/>
                <w:iCs/>
                <w:sz w:val="26"/>
                <w:szCs w:val="26"/>
              </w:rPr>
              <w:t xml:space="preserve"> dân ta đã lấy lại nước Việt nam từ tay Nhật chứ không phải từ tay Pháp.</w:t>
            </w:r>
          </w:p>
          <w:p>
            <w:pPr>
              <w:shd w:val="clear" w:color="auto" w:fill="FFFFFF" w:themeFill="background1"/>
              <w:spacing w:after="0" w:line="360" w:lineRule="auto"/>
              <w:jc w:val="both"/>
              <w:rPr>
                <w:rFonts w:eastAsia="Times New Roman" w:cs="Times New Roman"/>
                <w:sz w:val="26"/>
                <w:szCs w:val="26"/>
              </w:rPr>
            </w:pPr>
            <w:r>
              <w:rPr>
                <w:rFonts w:eastAsia="Times New Roman" w:cs="Times New Roman"/>
                <w:sz w:val="26"/>
                <w:szCs w:val="26"/>
              </w:rPr>
              <w:t xml:space="preserve">-&gt; Vạch trần âm mưu quay trở lại xâm lược Việt Nam của thực dân Pháp. </w:t>
            </w:r>
          </w:p>
          <w:p>
            <w:pPr>
              <w:shd w:val="clear" w:color="auto" w:fill="FFFFFF" w:themeFill="background1"/>
              <w:spacing w:after="0" w:line="360" w:lineRule="auto"/>
              <w:jc w:val="both"/>
              <w:rPr>
                <w:rFonts w:eastAsia="Times New Roman" w:cs="Times New Roman"/>
                <w:sz w:val="26"/>
                <w:szCs w:val="26"/>
              </w:rPr>
            </w:pPr>
            <w:r>
              <w:rPr>
                <w:rFonts w:eastAsia="Times New Roman" w:cs="Times New Roman"/>
                <w:sz w:val="26"/>
                <w:szCs w:val="26"/>
              </w:rPr>
              <w:t>+ Đặt trong thế đối sánh với nhân dân Việt Nam: Sự ra đời của Mặt trận Việt Minh, lời kêu gọi thực dân Pháp cùng liên minh chống Nhật; hành động cứu giúp người Pháp đã thể hiện sự ủng hộ phe Đồng Minh và tư tưởng nhân nghĩa của nhân dân Việt Nam.</w:t>
            </w:r>
          </w:p>
          <w:p>
            <w:pPr>
              <w:shd w:val="clear" w:color="auto" w:fill="FFFFFF" w:themeFill="background1"/>
              <w:spacing w:after="0" w:line="360" w:lineRule="auto"/>
              <w:jc w:val="both"/>
              <w:rPr>
                <w:rFonts w:eastAsia="Times New Roman" w:cs="Times New Roman"/>
                <w:sz w:val="26"/>
                <w:szCs w:val="26"/>
              </w:rPr>
            </w:pPr>
            <w:r>
              <w:rPr>
                <w:rFonts w:eastAsia="Times New Roman" w:cs="Times New Roman"/>
                <w:sz w:val="26"/>
                <w:szCs w:val="26"/>
              </w:rPr>
              <w:t>-&gt; Làm nổi bật tính chất chính nghĩa của nhân dân ta và bản chất phi nghĩa của kẻ thù.</w:t>
            </w:r>
          </w:p>
          <w:p>
            <w:pPr>
              <w:shd w:val="clear" w:color="auto" w:fill="FFFFFF" w:themeFill="background1"/>
              <w:spacing w:after="0" w:line="360" w:lineRule="auto"/>
              <w:jc w:val="both"/>
              <w:rPr>
                <w:rFonts w:eastAsia="Times New Roman" w:cs="Times New Roman"/>
                <w:sz w:val="26"/>
                <w:szCs w:val="26"/>
              </w:rPr>
            </w:pPr>
            <w:r>
              <w:rPr>
                <w:rFonts w:eastAsia="Times New Roman" w:cs="Times New Roman"/>
                <w:i/>
                <w:iCs/>
                <w:sz w:val="26"/>
                <w:szCs w:val="26"/>
              </w:rPr>
              <w:t xml:space="preserve">- </w:t>
            </w:r>
            <w:r>
              <w:rPr>
                <w:rFonts w:eastAsia="Times New Roman" w:cs="Times New Roman"/>
                <w:sz w:val="26"/>
                <w:szCs w:val="26"/>
              </w:rPr>
              <w:t xml:space="preserve">Nghệ thuật: nghệ thuật lập luận chặt chẽ, sắc sảo, giàu sức thuyết phục, dẫn chứng xác đáng, giọng điệu linh hoạt, hình ảnh giàu sức gợi, các biện pháp điệp, liệt kê… </w:t>
            </w:r>
          </w:p>
          <w:p>
            <w:pPr>
              <w:shd w:val="clear" w:color="auto" w:fill="FFFFFF" w:themeFill="background1"/>
              <w:spacing w:after="0" w:line="360" w:lineRule="auto"/>
              <w:jc w:val="both"/>
              <w:rPr>
                <w:rFonts w:eastAsia="Times New Roman" w:cs="Times New Roman"/>
                <w:sz w:val="26"/>
                <w:szCs w:val="26"/>
              </w:rPr>
            </w:pPr>
            <w:r>
              <w:rPr>
                <w:rFonts w:eastAsia="Times New Roman" w:cs="Times New Roman"/>
                <w:sz w:val="26"/>
                <w:szCs w:val="26"/>
              </w:rPr>
              <w:t>- Đánh giá chung về nội dung và nghệ thuật: Có thể theo hướng: Đoạn trích góp phần làm nên áng văn chính luận mẫu mực, thể hiện tầm tư tưởng sâu rộng của một chính trị gia kiệt xuất khi tạo ra một cuộc tranh luận ngầm, đập tan những luận điệu xảo trá của thực dân Pháp trước công luận quốc tế.</w:t>
            </w:r>
          </w:p>
          <w:p>
            <w:pPr>
              <w:shd w:val="clear" w:color="auto" w:fill="FFFFFF" w:themeFill="background1"/>
              <w:spacing w:after="0" w:line="360" w:lineRule="auto"/>
              <w:jc w:val="both"/>
              <w:rPr>
                <w:rFonts w:eastAsia="Calibri" w:cs="Times New Roman"/>
                <w:i/>
                <w:iCs/>
                <w:spacing w:val="2"/>
                <w:sz w:val="26"/>
                <w:szCs w:val="26"/>
              </w:rPr>
            </w:pPr>
            <w:r>
              <w:rPr>
                <w:rFonts w:eastAsia="Calibri" w:cs="Times New Roman"/>
                <w:b/>
                <w:bCs/>
                <w:i/>
                <w:iCs/>
                <w:spacing w:val="2"/>
                <w:sz w:val="26"/>
                <w:szCs w:val="26"/>
                <w:lang w:val="vi-VN"/>
              </w:rPr>
              <w:t xml:space="preserve">Hướng dẫn chấm: </w:t>
            </w:r>
            <w:r>
              <w:rPr>
                <w:rFonts w:eastAsia="Times New Roman" w:cs="Times New Roman"/>
                <w:i/>
                <w:iCs/>
                <w:spacing w:val="2"/>
                <w:sz w:val="26"/>
                <w:szCs w:val="26"/>
              </w:rPr>
              <w:t>Phân tích đầy đủ, sâu sắc (2,5 điểm); phân tích chưa đầy đủ hoặc chưa sâu (1,5 điểm – 2,0 điểm); phân tích chung chung, chưa rõ các ý (1,0 điểm); phân tích sơ lược, không rõ các ý (0,25 điểm – 0,5 điểm).</w:t>
            </w:r>
          </w:p>
        </w:tc>
        <w:tc>
          <w:tcPr>
            <w:tcW w:w="870" w:type="dxa"/>
          </w:tcPr>
          <w:p>
            <w:pPr>
              <w:shd w:val="clear" w:color="auto" w:fill="FFFFFF" w:themeFill="background1"/>
              <w:spacing w:after="0" w:line="360" w:lineRule="auto"/>
              <w:jc w:val="both"/>
              <w:rPr>
                <w:rFonts w:eastAsia="Times New Roman" w:cs="Times New Roman"/>
                <w:sz w:val="26"/>
                <w:szCs w:val="26"/>
              </w:rPr>
            </w:pPr>
            <w:r>
              <w:rPr>
                <w:rFonts w:eastAsia="Times New Roman" w:cs="Times New Roman"/>
                <w:sz w:val="26"/>
                <w:szCs w:val="26"/>
              </w:rPr>
              <w:t>1,75</w:t>
            </w:r>
          </w:p>
          <w:p>
            <w:pPr>
              <w:shd w:val="clear" w:color="auto" w:fill="FFFFFF" w:themeFill="background1"/>
              <w:spacing w:after="0" w:line="360" w:lineRule="auto"/>
              <w:jc w:val="both"/>
              <w:rPr>
                <w:rFonts w:eastAsia="Times New Roman" w:cs="Times New Roman"/>
                <w:sz w:val="26"/>
                <w:szCs w:val="26"/>
              </w:rPr>
            </w:pPr>
          </w:p>
          <w:p>
            <w:pPr>
              <w:shd w:val="clear" w:color="auto" w:fill="FFFFFF" w:themeFill="background1"/>
              <w:spacing w:after="0" w:line="360" w:lineRule="auto"/>
              <w:jc w:val="both"/>
              <w:rPr>
                <w:rFonts w:eastAsia="Times New Roman" w:cs="Times New Roman"/>
                <w:sz w:val="26"/>
                <w:szCs w:val="26"/>
              </w:rPr>
            </w:pPr>
          </w:p>
          <w:p>
            <w:pPr>
              <w:shd w:val="clear" w:color="auto" w:fill="FFFFFF" w:themeFill="background1"/>
              <w:spacing w:after="0" w:line="360" w:lineRule="auto"/>
              <w:jc w:val="both"/>
              <w:rPr>
                <w:rFonts w:eastAsia="Times New Roman" w:cs="Times New Roman"/>
                <w:sz w:val="26"/>
                <w:szCs w:val="26"/>
              </w:rPr>
            </w:pPr>
          </w:p>
          <w:p>
            <w:pPr>
              <w:shd w:val="clear" w:color="auto" w:fill="FFFFFF" w:themeFill="background1"/>
              <w:spacing w:after="0" w:line="360" w:lineRule="auto"/>
              <w:jc w:val="both"/>
              <w:rPr>
                <w:rFonts w:eastAsia="Times New Roman" w:cs="Times New Roman"/>
                <w:sz w:val="26"/>
                <w:szCs w:val="26"/>
              </w:rPr>
            </w:pPr>
          </w:p>
          <w:p>
            <w:pPr>
              <w:shd w:val="clear" w:color="auto" w:fill="FFFFFF" w:themeFill="background1"/>
              <w:spacing w:after="0" w:line="360" w:lineRule="auto"/>
              <w:jc w:val="both"/>
              <w:rPr>
                <w:rFonts w:eastAsia="Times New Roman" w:cs="Times New Roman"/>
                <w:sz w:val="26"/>
                <w:szCs w:val="26"/>
              </w:rPr>
            </w:pPr>
          </w:p>
          <w:p>
            <w:pPr>
              <w:shd w:val="clear" w:color="auto" w:fill="FFFFFF" w:themeFill="background1"/>
              <w:spacing w:after="0" w:line="360" w:lineRule="auto"/>
              <w:jc w:val="both"/>
              <w:rPr>
                <w:rFonts w:eastAsia="Times New Roman" w:cs="Times New Roman"/>
                <w:sz w:val="26"/>
                <w:szCs w:val="26"/>
              </w:rPr>
            </w:pPr>
          </w:p>
          <w:p>
            <w:pPr>
              <w:shd w:val="clear" w:color="auto" w:fill="FFFFFF" w:themeFill="background1"/>
              <w:spacing w:after="0" w:line="360" w:lineRule="auto"/>
              <w:jc w:val="both"/>
              <w:rPr>
                <w:rFonts w:eastAsia="Times New Roman" w:cs="Times New Roman"/>
                <w:sz w:val="26"/>
                <w:szCs w:val="26"/>
              </w:rPr>
            </w:pPr>
          </w:p>
          <w:p>
            <w:pPr>
              <w:shd w:val="clear" w:color="auto" w:fill="FFFFFF" w:themeFill="background1"/>
              <w:spacing w:after="0" w:line="360" w:lineRule="auto"/>
              <w:jc w:val="both"/>
              <w:rPr>
                <w:rFonts w:eastAsia="Times New Roman" w:cs="Times New Roman"/>
                <w:sz w:val="26"/>
                <w:szCs w:val="26"/>
              </w:rPr>
            </w:pPr>
          </w:p>
          <w:p>
            <w:pPr>
              <w:shd w:val="clear" w:color="auto" w:fill="FFFFFF" w:themeFill="background1"/>
              <w:spacing w:after="0" w:line="360" w:lineRule="auto"/>
              <w:jc w:val="both"/>
              <w:rPr>
                <w:rFonts w:eastAsia="Times New Roman" w:cs="Times New Roman"/>
                <w:sz w:val="26"/>
                <w:szCs w:val="26"/>
              </w:rPr>
            </w:pPr>
          </w:p>
          <w:p>
            <w:pPr>
              <w:shd w:val="clear" w:color="auto" w:fill="FFFFFF" w:themeFill="background1"/>
              <w:spacing w:after="0" w:line="360" w:lineRule="auto"/>
              <w:jc w:val="both"/>
              <w:rPr>
                <w:rFonts w:eastAsia="Times New Roman" w:cs="Times New Roman"/>
                <w:sz w:val="26"/>
                <w:szCs w:val="26"/>
              </w:rPr>
            </w:pPr>
          </w:p>
          <w:p>
            <w:pPr>
              <w:shd w:val="clear" w:color="auto" w:fill="FFFFFF" w:themeFill="background1"/>
              <w:spacing w:after="0" w:line="360" w:lineRule="auto"/>
              <w:jc w:val="both"/>
              <w:rPr>
                <w:rFonts w:eastAsia="Times New Roman" w:cs="Times New Roman"/>
                <w:sz w:val="26"/>
                <w:szCs w:val="26"/>
              </w:rPr>
            </w:pPr>
          </w:p>
          <w:p>
            <w:pPr>
              <w:shd w:val="clear" w:color="auto" w:fill="FFFFFF" w:themeFill="background1"/>
              <w:spacing w:after="0" w:line="360" w:lineRule="auto"/>
              <w:jc w:val="both"/>
              <w:rPr>
                <w:rFonts w:eastAsia="Times New Roman" w:cs="Times New Roman"/>
                <w:sz w:val="26"/>
                <w:szCs w:val="26"/>
              </w:rPr>
            </w:pPr>
          </w:p>
          <w:p>
            <w:pPr>
              <w:shd w:val="clear" w:color="auto" w:fill="FFFFFF" w:themeFill="background1"/>
              <w:spacing w:after="0" w:line="360" w:lineRule="auto"/>
              <w:jc w:val="both"/>
              <w:rPr>
                <w:rFonts w:eastAsia="Times New Roman" w:cs="Times New Roman"/>
                <w:sz w:val="26"/>
                <w:szCs w:val="26"/>
              </w:rPr>
            </w:pPr>
          </w:p>
          <w:p>
            <w:pPr>
              <w:shd w:val="clear" w:color="auto" w:fill="FFFFFF" w:themeFill="background1"/>
              <w:spacing w:after="0" w:line="360" w:lineRule="auto"/>
              <w:jc w:val="both"/>
              <w:rPr>
                <w:rFonts w:eastAsia="Times New Roman" w:cs="Times New Roman"/>
                <w:sz w:val="26"/>
                <w:szCs w:val="26"/>
              </w:rPr>
            </w:pPr>
          </w:p>
          <w:p>
            <w:pPr>
              <w:shd w:val="clear" w:color="auto" w:fill="FFFFFF" w:themeFill="background1"/>
              <w:spacing w:after="0" w:line="360" w:lineRule="auto"/>
              <w:jc w:val="both"/>
              <w:rPr>
                <w:rFonts w:eastAsia="Times New Roman" w:cs="Times New Roman"/>
                <w:sz w:val="26"/>
                <w:szCs w:val="26"/>
              </w:rPr>
            </w:pPr>
          </w:p>
          <w:p>
            <w:pPr>
              <w:shd w:val="clear" w:color="auto" w:fill="FFFFFF" w:themeFill="background1"/>
              <w:spacing w:after="0" w:line="360" w:lineRule="auto"/>
              <w:jc w:val="both"/>
              <w:rPr>
                <w:rFonts w:eastAsia="Times New Roman" w:cs="Times New Roman"/>
                <w:sz w:val="26"/>
                <w:szCs w:val="26"/>
              </w:rPr>
            </w:pPr>
          </w:p>
          <w:p>
            <w:pPr>
              <w:shd w:val="clear" w:color="auto" w:fill="FFFFFF" w:themeFill="background1"/>
              <w:spacing w:after="0" w:line="360" w:lineRule="auto"/>
              <w:jc w:val="both"/>
              <w:rPr>
                <w:rFonts w:eastAsia="Times New Roman" w:cs="Times New Roman"/>
                <w:sz w:val="26"/>
                <w:szCs w:val="26"/>
              </w:rPr>
            </w:pPr>
          </w:p>
          <w:p>
            <w:pPr>
              <w:shd w:val="clear" w:color="auto" w:fill="FFFFFF" w:themeFill="background1"/>
              <w:spacing w:after="0" w:line="360" w:lineRule="auto"/>
              <w:jc w:val="both"/>
              <w:rPr>
                <w:rFonts w:eastAsia="Times New Roman" w:cs="Times New Roman"/>
                <w:sz w:val="26"/>
                <w:szCs w:val="26"/>
              </w:rPr>
            </w:pPr>
          </w:p>
          <w:p>
            <w:pPr>
              <w:shd w:val="clear" w:color="auto" w:fill="FFFFFF" w:themeFill="background1"/>
              <w:spacing w:after="0" w:line="360" w:lineRule="auto"/>
              <w:jc w:val="both"/>
              <w:rPr>
                <w:rFonts w:eastAsia="Times New Roman" w:cs="Times New Roman"/>
                <w:sz w:val="26"/>
                <w:szCs w:val="26"/>
              </w:rPr>
            </w:pPr>
          </w:p>
          <w:p>
            <w:pPr>
              <w:shd w:val="clear" w:color="auto" w:fill="FFFFFF" w:themeFill="background1"/>
              <w:spacing w:after="0" w:line="360" w:lineRule="auto"/>
              <w:jc w:val="both"/>
              <w:rPr>
                <w:rFonts w:eastAsia="Times New Roman" w:cs="Times New Roman"/>
                <w:sz w:val="26"/>
                <w:szCs w:val="26"/>
              </w:rPr>
            </w:pPr>
          </w:p>
          <w:p>
            <w:pPr>
              <w:shd w:val="clear" w:color="auto" w:fill="FFFFFF" w:themeFill="background1"/>
              <w:spacing w:after="0" w:line="360" w:lineRule="auto"/>
              <w:jc w:val="both"/>
              <w:rPr>
                <w:rFonts w:eastAsia="Times New Roman" w:cs="Times New Roman"/>
                <w:sz w:val="26"/>
                <w:szCs w:val="26"/>
              </w:rPr>
            </w:pPr>
          </w:p>
          <w:p>
            <w:pPr>
              <w:shd w:val="clear" w:color="auto" w:fill="FFFFFF" w:themeFill="background1"/>
              <w:spacing w:after="0" w:line="360" w:lineRule="auto"/>
              <w:jc w:val="both"/>
              <w:rPr>
                <w:rFonts w:eastAsia="Times New Roman" w:cs="Times New Roman"/>
                <w:sz w:val="26"/>
                <w:szCs w:val="26"/>
              </w:rPr>
            </w:pPr>
          </w:p>
          <w:p>
            <w:pPr>
              <w:shd w:val="clear" w:color="auto" w:fill="FFFFFF" w:themeFill="background1"/>
              <w:spacing w:after="0" w:line="360" w:lineRule="auto"/>
              <w:jc w:val="both"/>
              <w:rPr>
                <w:rFonts w:eastAsia="Times New Roman" w:cs="Times New Roman"/>
                <w:sz w:val="26"/>
                <w:szCs w:val="26"/>
              </w:rPr>
            </w:pPr>
          </w:p>
          <w:p>
            <w:pPr>
              <w:shd w:val="clear" w:color="auto" w:fill="FFFFFF" w:themeFill="background1"/>
              <w:spacing w:after="0" w:line="360" w:lineRule="auto"/>
              <w:jc w:val="both"/>
              <w:rPr>
                <w:rFonts w:eastAsia="Times New Roman" w:cs="Times New Roman"/>
                <w:sz w:val="26"/>
                <w:szCs w:val="26"/>
              </w:rPr>
            </w:pPr>
            <w:r>
              <w:rPr>
                <w:rFonts w:eastAsia="Times New Roman" w:cs="Times New Roman"/>
                <w:sz w:val="26"/>
                <w:szCs w:val="26"/>
              </w:rPr>
              <w:t>0,5</w:t>
            </w:r>
          </w:p>
          <w:p>
            <w:pPr>
              <w:shd w:val="clear" w:color="auto" w:fill="FFFFFF" w:themeFill="background1"/>
              <w:spacing w:after="0" w:line="360" w:lineRule="auto"/>
              <w:jc w:val="both"/>
              <w:rPr>
                <w:rFonts w:eastAsia="Times New Roman" w:cs="Times New Roman"/>
                <w:sz w:val="26"/>
                <w:szCs w:val="26"/>
              </w:rPr>
            </w:pPr>
          </w:p>
          <w:p>
            <w:pPr>
              <w:shd w:val="clear" w:color="auto" w:fill="FFFFFF" w:themeFill="background1"/>
              <w:spacing w:after="0" w:line="360" w:lineRule="auto"/>
              <w:jc w:val="both"/>
              <w:rPr>
                <w:rFonts w:eastAsia="Times New Roman" w:cs="Times New Roman"/>
                <w:sz w:val="26"/>
                <w:szCs w:val="26"/>
              </w:rPr>
            </w:pPr>
          </w:p>
          <w:p>
            <w:pPr>
              <w:shd w:val="clear" w:color="auto" w:fill="FFFFFF" w:themeFill="background1"/>
              <w:spacing w:after="0" w:line="360" w:lineRule="auto"/>
              <w:jc w:val="both"/>
              <w:rPr>
                <w:rFonts w:eastAsia="Times New Roman" w:cs="Times New Roman"/>
                <w:sz w:val="26"/>
                <w:szCs w:val="26"/>
              </w:rPr>
            </w:pPr>
          </w:p>
          <w:p>
            <w:pPr>
              <w:shd w:val="clear" w:color="auto" w:fill="FFFFFF" w:themeFill="background1"/>
              <w:spacing w:after="0" w:line="360" w:lineRule="auto"/>
              <w:jc w:val="both"/>
              <w:rPr>
                <w:rFonts w:eastAsia="Times New Roman" w:cs="Times New Roman"/>
                <w:sz w:val="26"/>
                <w:szCs w:val="26"/>
              </w:rPr>
            </w:pPr>
            <w:r>
              <w:rPr>
                <w:rFonts w:eastAsia="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hd w:val="clear" w:color="auto" w:fill="FFFFFF" w:themeFill="background1"/>
              <w:spacing w:after="0" w:line="360" w:lineRule="auto"/>
              <w:jc w:val="both"/>
              <w:rPr>
                <w:rFonts w:eastAsia="Times New Roman" w:cs="Times New Roman"/>
                <w:sz w:val="26"/>
                <w:szCs w:val="26"/>
                <w:lang w:val="vi-VN"/>
              </w:rPr>
            </w:pPr>
          </w:p>
        </w:tc>
        <w:tc>
          <w:tcPr>
            <w:tcW w:w="655" w:type="dxa"/>
            <w:vMerge w:val="continue"/>
          </w:tcPr>
          <w:p>
            <w:pPr>
              <w:shd w:val="clear" w:color="auto" w:fill="FFFFFF" w:themeFill="background1"/>
              <w:spacing w:after="0" w:line="360" w:lineRule="auto"/>
              <w:jc w:val="both"/>
              <w:rPr>
                <w:rFonts w:eastAsia="Times New Roman" w:cs="Times New Roman"/>
                <w:sz w:val="26"/>
                <w:szCs w:val="26"/>
                <w:lang w:val="vi-VN"/>
              </w:rPr>
            </w:pPr>
          </w:p>
        </w:tc>
        <w:tc>
          <w:tcPr>
            <w:tcW w:w="7750" w:type="dxa"/>
            <w:gridSpan w:val="2"/>
          </w:tcPr>
          <w:p>
            <w:pPr>
              <w:shd w:val="clear" w:color="auto" w:fill="FFFFFF" w:themeFill="background1"/>
              <w:spacing w:after="0" w:line="360" w:lineRule="auto"/>
              <w:jc w:val="both"/>
              <w:rPr>
                <w:rFonts w:eastAsia="Times New Roman" w:cs="Times New Roman"/>
                <w:i/>
                <w:iCs/>
                <w:sz w:val="26"/>
                <w:szCs w:val="26"/>
              </w:rPr>
            </w:pPr>
            <w:r>
              <w:rPr>
                <w:rFonts w:eastAsia="Times New Roman" w:cs="Times New Roman"/>
                <w:i/>
                <w:iCs/>
                <w:sz w:val="26"/>
                <w:szCs w:val="26"/>
              </w:rPr>
              <w:t xml:space="preserve">* Nhận xét về </w:t>
            </w:r>
            <w:r>
              <w:rPr>
                <w:rFonts w:eastAsia="Calibri" w:cs="Times New Roman"/>
                <w:i/>
                <w:iCs/>
                <w:sz w:val="26"/>
                <w:szCs w:val="26"/>
              </w:rPr>
              <w:t>nghệ thuật lập luận</w:t>
            </w:r>
            <w:r>
              <w:rPr>
                <w:rFonts w:eastAsia="Times New Roman" w:cs="Times New Roman"/>
                <w:i/>
                <w:iCs/>
                <w:sz w:val="26"/>
                <w:szCs w:val="26"/>
              </w:rPr>
              <w:t xml:space="preserve"> của Hồ Chí Minh</w:t>
            </w:r>
          </w:p>
          <w:p>
            <w:pPr>
              <w:shd w:val="clear" w:color="auto" w:fill="FFFFFF" w:themeFill="background1"/>
              <w:spacing w:after="0" w:line="360" w:lineRule="auto"/>
              <w:jc w:val="both"/>
              <w:rPr>
                <w:rFonts w:eastAsia="Times New Roman" w:cs="Times New Roman"/>
                <w:sz w:val="26"/>
                <w:szCs w:val="26"/>
              </w:rPr>
            </w:pPr>
            <w:r>
              <w:rPr>
                <w:rFonts w:eastAsia="Times New Roman" w:cs="Times New Roman"/>
                <w:sz w:val="26"/>
                <w:szCs w:val="26"/>
              </w:rPr>
              <w:t>- Đoạn trích kết tinh những nét đặc sắc trong phong cách chính luận Hồ Chí Minh: văn phong trong sáng, ngắn gọn, giản dị, súc tích, dễ hiểu, cách dùng từ đặt câu linh hoạt, hiệu quả; kết cấu mạch lạc với lập luận chặt chẽ, lí lẽ sắc bén, dẫn chứng cụ thể,vừa mang tính luận chiến sắc bén vừa có sức lay động lòng người.</w:t>
            </w:r>
          </w:p>
          <w:p>
            <w:pPr>
              <w:shd w:val="clear" w:color="auto" w:fill="FFFFFF" w:themeFill="background1"/>
              <w:spacing w:after="0" w:line="360" w:lineRule="auto"/>
              <w:jc w:val="both"/>
              <w:rPr>
                <w:rFonts w:eastAsia="Times New Roman" w:cs="Times New Roman"/>
                <w:sz w:val="26"/>
                <w:szCs w:val="26"/>
              </w:rPr>
            </w:pPr>
            <w:r>
              <w:rPr>
                <w:rFonts w:eastAsia="Calibri" w:cs="Times New Roman"/>
                <w:b/>
                <w:bCs/>
                <w:i/>
                <w:iCs/>
                <w:sz w:val="26"/>
                <w:szCs w:val="26"/>
                <w:lang w:val="vi-VN"/>
              </w:rPr>
              <w:t xml:space="preserve">Hướng dẫn chấm: </w:t>
            </w:r>
            <w:r>
              <w:rPr>
                <w:rFonts w:eastAsia="Calibri" w:cs="Times New Roman"/>
                <w:i/>
                <w:iCs/>
                <w:sz w:val="26"/>
                <w:szCs w:val="26"/>
              </w:rPr>
              <w:t>HS</w:t>
            </w:r>
            <w:r>
              <w:rPr>
                <w:rFonts w:eastAsia="Calibri" w:cs="Times New Roman"/>
                <w:i/>
                <w:iCs/>
                <w:sz w:val="26"/>
                <w:szCs w:val="26"/>
                <w:lang w:val="vi-VN"/>
              </w:rPr>
              <w:t xml:space="preserve"> đánh giá được</w:t>
            </w:r>
            <w:r>
              <w:rPr>
                <w:rFonts w:eastAsia="Calibri" w:cs="Times New Roman"/>
                <w:i/>
                <w:iCs/>
                <w:sz w:val="26"/>
                <w:szCs w:val="26"/>
              </w:rPr>
              <w:t xml:space="preserve"> mỗi ý đạt </w:t>
            </w:r>
            <w:r>
              <w:rPr>
                <w:rFonts w:eastAsia="Calibri" w:cs="Times New Roman"/>
                <w:i/>
                <w:iCs/>
                <w:sz w:val="26"/>
                <w:szCs w:val="26"/>
                <w:lang w:val="vi-VN"/>
              </w:rPr>
              <w:t>0,</w:t>
            </w:r>
            <w:r>
              <w:rPr>
                <w:rFonts w:eastAsia="Calibri" w:cs="Times New Roman"/>
                <w:i/>
                <w:iCs/>
                <w:sz w:val="26"/>
                <w:szCs w:val="26"/>
              </w:rPr>
              <w:t>2</w:t>
            </w:r>
            <w:r>
              <w:rPr>
                <w:rFonts w:eastAsia="Calibri" w:cs="Times New Roman"/>
                <w:i/>
                <w:iCs/>
                <w:sz w:val="26"/>
                <w:szCs w:val="26"/>
                <w:lang w:val="vi-VN"/>
              </w:rPr>
              <w:t>5 điểm.</w:t>
            </w:r>
          </w:p>
        </w:tc>
        <w:tc>
          <w:tcPr>
            <w:tcW w:w="870" w:type="dxa"/>
          </w:tcPr>
          <w:p>
            <w:pPr>
              <w:shd w:val="clear" w:color="auto" w:fill="FFFFFF" w:themeFill="background1"/>
              <w:spacing w:after="0" w:line="360" w:lineRule="auto"/>
              <w:jc w:val="both"/>
              <w:rPr>
                <w:rFonts w:eastAsia="Times New Roman" w:cs="Times New Roman"/>
                <w:sz w:val="26"/>
                <w:szCs w:val="26"/>
              </w:rPr>
            </w:pPr>
            <w:r>
              <w:rPr>
                <w:rFonts w:eastAsia="Times New Roman" w:cs="Times New Roman"/>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hd w:val="clear" w:color="auto" w:fill="FFFFFF" w:themeFill="background1"/>
              <w:spacing w:after="0" w:line="360" w:lineRule="auto"/>
              <w:jc w:val="both"/>
              <w:rPr>
                <w:rFonts w:eastAsia="Times New Roman" w:cs="Times New Roman"/>
                <w:sz w:val="26"/>
                <w:szCs w:val="26"/>
                <w:lang w:val="vi-VN"/>
              </w:rPr>
            </w:pPr>
          </w:p>
        </w:tc>
        <w:tc>
          <w:tcPr>
            <w:tcW w:w="655" w:type="dxa"/>
            <w:vMerge w:val="continue"/>
          </w:tcPr>
          <w:p>
            <w:pPr>
              <w:shd w:val="clear" w:color="auto" w:fill="FFFFFF" w:themeFill="background1"/>
              <w:spacing w:after="0" w:line="360" w:lineRule="auto"/>
              <w:jc w:val="both"/>
              <w:rPr>
                <w:rFonts w:eastAsia="Times New Roman" w:cs="Times New Roman"/>
                <w:sz w:val="26"/>
                <w:szCs w:val="26"/>
                <w:lang w:val="vi-VN"/>
              </w:rPr>
            </w:pPr>
          </w:p>
        </w:tc>
        <w:tc>
          <w:tcPr>
            <w:tcW w:w="7750" w:type="dxa"/>
            <w:gridSpan w:val="2"/>
          </w:tcPr>
          <w:p>
            <w:pPr>
              <w:shd w:val="clear" w:color="auto" w:fill="FFFFFF" w:themeFill="background1"/>
              <w:spacing w:after="0" w:line="360" w:lineRule="auto"/>
              <w:jc w:val="both"/>
              <w:rPr>
                <w:rFonts w:eastAsia="Calibri" w:cs="Times New Roman"/>
                <w:i/>
                <w:iCs/>
                <w:sz w:val="26"/>
                <w:szCs w:val="26"/>
                <w:lang w:val="vi-VN"/>
              </w:rPr>
            </w:pPr>
            <w:r>
              <w:rPr>
                <w:rFonts w:eastAsia="Calibri" w:cs="Times New Roman"/>
                <w:i/>
                <w:iCs/>
                <w:sz w:val="26"/>
                <w:szCs w:val="26"/>
                <w:lang w:val="vi-VN"/>
              </w:rPr>
              <w:t>d. Chính tả, ngữ pháp</w:t>
            </w:r>
          </w:p>
          <w:p>
            <w:pPr>
              <w:shd w:val="clear" w:color="auto" w:fill="FFFFFF" w:themeFill="background1"/>
              <w:spacing w:after="0" w:line="360" w:lineRule="auto"/>
              <w:jc w:val="both"/>
              <w:rPr>
                <w:rFonts w:eastAsia="Calibri" w:cs="Times New Roman"/>
                <w:sz w:val="26"/>
                <w:szCs w:val="26"/>
                <w:lang w:val="vi-VN"/>
              </w:rPr>
            </w:pPr>
            <w:r>
              <w:rPr>
                <w:rFonts w:eastAsia="Calibri" w:cs="Times New Roman"/>
                <w:sz w:val="26"/>
                <w:szCs w:val="26"/>
                <w:lang w:val="vi-VN"/>
              </w:rPr>
              <w:t>Đảm bảo chuẩn chính tả, ngữ pháp tiếng Việt.</w:t>
            </w:r>
          </w:p>
          <w:p>
            <w:pPr>
              <w:shd w:val="clear" w:color="auto" w:fill="FFFFFF" w:themeFill="background1"/>
              <w:spacing w:after="0" w:line="360" w:lineRule="auto"/>
              <w:jc w:val="both"/>
              <w:rPr>
                <w:rFonts w:eastAsia="Times New Roman" w:cs="Times New Roman"/>
                <w:sz w:val="26"/>
                <w:szCs w:val="26"/>
                <w:lang w:val="vi-VN"/>
              </w:rPr>
            </w:pPr>
            <w:r>
              <w:rPr>
                <w:rFonts w:eastAsia="Calibri" w:cs="Times New Roman"/>
                <w:b/>
                <w:bCs/>
                <w:i/>
                <w:iCs/>
                <w:sz w:val="26"/>
                <w:szCs w:val="26"/>
                <w:lang w:val="vi-VN"/>
              </w:rPr>
              <w:t>Hướng dẫn chấm:</w:t>
            </w:r>
            <w:r>
              <w:rPr>
                <w:rFonts w:eastAsia="Calibri" w:cs="Times New Roman"/>
                <w:b/>
                <w:bCs/>
                <w:i/>
                <w:iCs/>
                <w:sz w:val="26"/>
                <w:szCs w:val="26"/>
              </w:rPr>
              <w:t xml:space="preserve"> </w:t>
            </w:r>
            <w:r>
              <w:rPr>
                <w:rFonts w:eastAsia="Calibri" w:cs="Times New Roman"/>
                <w:i/>
                <w:iCs/>
                <w:spacing w:val="-4"/>
                <w:sz w:val="26"/>
                <w:szCs w:val="26"/>
                <w:lang w:val="vi-VN"/>
              </w:rPr>
              <w:t>Không cho điểm nếu bài làm mắc từ 05 lỗi chính tả, ngữ pháp.</w:t>
            </w:r>
          </w:p>
        </w:tc>
        <w:tc>
          <w:tcPr>
            <w:tcW w:w="870" w:type="dxa"/>
          </w:tcPr>
          <w:p>
            <w:pPr>
              <w:shd w:val="clear" w:color="auto" w:fill="FFFFFF" w:themeFill="background1"/>
              <w:spacing w:after="0" w:line="360" w:lineRule="auto"/>
              <w:jc w:val="both"/>
              <w:rPr>
                <w:rFonts w:eastAsia="Times New Roman" w:cs="Times New Roman"/>
                <w:sz w:val="26"/>
                <w:szCs w:val="26"/>
              </w:rPr>
            </w:pPr>
            <w:r>
              <w:rPr>
                <w:rFonts w:eastAsia="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hd w:val="clear" w:color="auto" w:fill="FFFFFF" w:themeFill="background1"/>
              <w:spacing w:after="0" w:line="360" w:lineRule="auto"/>
              <w:jc w:val="both"/>
              <w:rPr>
                <w:rFonts w:eastAsia="Times New Roman" w:cs="Times New Roman"/>
                <w:sz w:val="26"/>
                <w:szCs w:val="26"/>
                <w:lang w:val="vi-VN"/>
              </w:rPr>
            </w:pPr>
          </w:p>
        </w:tc>
        <w:tc>
          <w:tcPr>
            <w:tcW w:w="655" w:type="dxa"/>
            <w:vMerge w:val="continue"/>
          </w:tcPr>
          <w:p>
            <w:pPr>
              <w:shd w:val="clear" w:color="auto" w:fill="FFFFFF" w:themeFill="background1"/>
              <w:spacing w:after="0" w:line="360" w:lineRule="auto"/>
              <w:jc w:val="both"/>
              <w:rPr>
                <w:rFonts w:eastAsia="Times New Roman" w:cs="Times New Roman"/>
                <w:sz w:val="26"/>
                <w:szCs w:val="26"/>
                <w:lang w:val="vi-VN"/>
              </w:rPr>
            </w:pPr>
          </w:p>
        </w:tc>
        <w:tc>
          <w:tcPr>
            <w:tcW w:w="7750" w:type="dxa"/>
            <w:gridSpan w:val="2"/>
          </w:tcPr>
          <w:p>
            <w:pPr>
              <w:shd w:val="clear" w:color="auto" w:fill="FFFFFF" w:themeFill="background1"/>
              <w:spacing w:after="0" w:line="360" w:lineRule="auto"/>
              <w:jc w:val="both"/>
              <w:rPr>
                <w:rFonts w:eastAsia="Calibri" w:cs="Times New Roman"/>
                <w:i/>
                <w:iCs/>
                <w:sz w:val="26"/>
                <w:szCs w:val="26"/>
                <w:lang w:val="vi-VN"/>
              </w:rPr>
            </w:pPr>
            <w:r>
              <w:rPr>
                <w:rFonts w:eastAsia="Calibri" w:cs="Times New Roman"/>
                <w:i/>
                <w:iCs/>
                <w:sz w:val="26"/>
                <w:szCs w:val="26"/>
                <w:lang w:val="vi-VN"/>
              </w:rPr>
              <w:t>e. Sáng tạo</w:t>
            </w:r>
          </w:p>
          <w:p>
            <w:pPr>
              <w:shd w:val="clear" w:color="auto" w:fill="FFFFFF" w:themeFill="background1"/>
              <w:spacing w:after="0" w:line="360" w:lineRule="auto"/>
              <w:jc w:val="both"/>
              <w:rPr>
                <w:rFonts w:eastAsia="Calibri" w:cs="Times New Roman"/>
                <w:sz w:val="26"/>
                <w:szCs w:val="26"/>
                <w:lang w:val="vi-VN"/>
              </w:rPr>
            </w:pPr>
            <w:r>
              <w:rPr>
                <w:rFonts w:eastAsia="Calibri" w:cs="Times New Roman"/>
                <w:sz w:val="26"/>
                <w:szCs w:val="26"/>
                <w:lang w:val="vi-VN"/>
              </w:rPr>
              <w:t>Thể hiện suy nghĩ sâu sắc về vấn đề nghị luận; có cách diễn đạt mới mẻ.</w:t>
            </w:r>
          </w:p>
          <w:p>
            <w:pPr>
              <w:shd w:val="clear" w:color="auto" w:fill="FFFFFF" w:themeFill="background1"/>
              <w:spacing w:after="0" w:line="360" w:lineRule="auto"/>
              <w:jc w:val="both"/>
              <w:rPr>
                <w:rFonts w:eastAsia="Calibri" w:cs="Times New Roman"/>
                <w:i/>
                <w:iCs/>
                <w:sz w:val="26"/>
                <w:szCs w:val="26"/>
                <w:lang w:val="vi-VN"/>
              </w:rPr>
            </w:pPr>
            <w:r>
              <w:rPr>
                <w:rFonts w:eastAsia="Calibri" w:cs="Times New Roman"/>
                <w:b/>
                <w:bCs/>
                <w:i/>
                <w:iCs/>
                <w:sz w:val="26"/>
                <w:szCs w:val="26"/>
                <w:lang w:val="vi-VN"/>
              </w:rPr>
              <w:t xml:space="preserve">Hướng dẫn chấm: </w:t>
            </w:r>
            <w:r>
              <w:rPr>
                <w:rFonts w:eastAsia="Calibri" w:cs="Times New Roman"/>
                <w:i/>
                <w:iCs/>
                <w:sz w:val="26"/>
                <w:szCs w:val="26"/>
              </w:rPr>
              <w:t>HS</w:t>
            </w:r>
            <w:r>
              <w:rPr>
                <w:rFonts w:eastAsia="Calibri" w:cs="Times New Roman"/>
                <w:i/>
                <w:iCs/>
                <w:sz w:val="26"/>
                <w:szCs w:val="26"/>
                <w:lang w:val="vi-VN"/>
              </w:rPr>
              <w:t xml:space="preserve"> biết vận dụng lí luận văn học trong quá trình phân tích, đánh giá; biết so sánh, mở rộng để làm nổi bật </w:t>
            </w:r>
            <w:r>
              <w:rPr>
                <w:rFonts w:eastAsia="Calibri" w:cs="Times New Roman"/>
                <w:i/>
                <w:iCs/>
                <w:sz w:val="26"/>
                <w:szCs w:val="26"/>
              </w:rPr>
              <w:t>nội dung và nghệ thuật hai khổ thơ</w:t>
            </w:r>
            <w:r>
              <w:rPr>
                <w:rFonts w:eastAsia="Calibri" w:cs="Times New Roman"/>
                <w:i/>
                <w:iCs/>
                <w:sz w:val="26"/>
                <w:szCs w:val="26"/>
                <w:lang w:val="vi-VN"/>
              </w:rPr>
              <w:t>; biết liên hệ vấn đề nghị luận với thực tiễn đời sống; văn viết giàu hình ảnh, cảm xúc.</w:t>
            </w:r>
          </w:p>
          <w:p>
            <w:pPr>
              <w:shd w:val="clear" w:color="auto" w:fill="FFFFFF" w:themeFill="background1"/>
              <w:spacing w:after="0" w:line="360" w:lineRule="auto"/>
              <w:jc w:val="both"/>
              <w:rPr>
                <w:rFonts w:eastAsia="Calibri" w:cs="Times New Roman"/>
                <w:i/>
                <w:iCs/>
                <w:sz w:val="26"/>
                <w:szCs w:val="26"/>
                <w:lang w:val="vi-VN"/>
              </w:rPr>
            </w:pPr>
            <w:r>
              <w:rPr>
                <w:rFonts w:eastAsia="Calibri" w:cs="Times New Roman"/>
                <w:sz w:val="26"/>
                <w:szCs w:val="26"/>
                <w:lang w:val="vi-VN"/>
              </w:rPr>
              <w:t>-</w:t>
            </w:r>
            <w:r>
              <w:rPr>
                <w:rFonts w:eastAsia="Calibri" w:cs="Times New Roman"/>
                <w:i/>
                <w:iCs/>
                <w:sz w:val="26"/>
                <w:szCs w:val="26"/>
                <w:lang w:val="vi-VN"/>
              </w:rPr>
              <w:t xml:space="preserve"> Đáp ứng được </w:t>
            </w:r>
            <w:r>
              <w:rPr>
                <w:rFonts w:eastAsia="Calibri" w:cs="Times New Roman"/>
                <w:i/>
                <w:iCs/>
                <w:sz w:val="26"/>
                <w:szCs w:val="26"/>
              </w:rPr>
              <w:t>0</w:t>
            </w:r>
            <w:r>
              <w:rPr>
                <w:rFonts w:eastAsia="Calibri" w:cs="Times New Roman"/>
                <w:i/>
                <w:iCs/>
                <w:sz w:val="26"/>
                <w:szCs w:val="26"/>
                <w:lang w:val="vi-VN"/>
              </w:rPr>
              <w:t>2 yêu cầu trở lên</w:t>
            </w:r>
            <w:r>
              <w:rPr>
                <w:rFonts w:eastAsia="Calibri" w:cs="Times New Roman"/>
                <w:i/>
                <w:iCs/>
                <w:sz w:val="26"/>
                <w:szCs w:val="26"/>
              </w:rPr>
              <w:t xml:space="preserve"> đạt</w:t>
            </w:r>
            <w:r>
              <w:rPr>
                <w:rFonts w:eastAsia="Calibri" w:cs="Times New Roman"/>
                <w:i/>
                <w:iCs/>
                <w:sz w:val="26"/>
                <w:szCs w:val="26"/>
                <w:lang w:val="vi-VN"/>
              </w:rPr>
              <w:t xml:space="preserve"> 0,5 điểm.</w:t>
            </w:r>
          </w:p>
          <w:p>
            <w:pPr>
              <w:shd w:val="clear" w:color="auto" w:fill="FFFFFF" w:themeFill="background1"/>
              <w:spacing w:after="0" w:line="360" w:lineRule="auto"/>
              <w:jc w:val="both"/>
              <w:rPr>
                <w:rFonts w:eastAsia="Times New Roman" w:cs="Times New Roman"/>
                <w:sz w:val="26"/>
                <w:szCs w:val="26"/>
                <w:lang w:val="vi-VN"/>
              </w:rPr>
            </w:pPr>
            <w:r>
              <w:rPr>
                <w:rFonts w:eastAsia="Calibri" w:cs="Times New Roman"/>
                <w:sz w:val="26"/>
                <w:szCs w:val="26"/>
                <w:lang w:val="vi-VN"/>
              </w:rPr>
              <w:t>-</w:t>
            </w:r>
            <w:r>
              <w:rPr>
                <w:rFonts w:eastAsia="Calibri" w:cs="Times New Roman"/>
                <w:i/>
                <w:iCs/>
                <w:sz w:val="26"/>
                <w:szCs w:val="26"/>
                <w:lang w:val="vi-VN"/>
              </w:rPr>
              <w:t xml:space="preserve"> Đáp ứng được </w:t>
            </w:r>
            <w:r>
              <w:rPr>
                <w:rFonts w:eastAsia="Calibri" w:cs="Times New Roman"/>
                <w:i/>
                <w:iCs/>
                <w:sz w:val="26"/>
                <w:szCs w:val="26"/>
              </w:rPr>
              <w:t>0</w:t>
            </w:r>
            <w:r>
              <w:rPr>
                <w:rFonts w:eastAsia="Calibri" w:cs="Times New Roman"/>
                <w:i/>
                <w:iCs/>
                <w:sz w:val="26"/>
                <w:szCs w:val="26"/>
                <w:lang w:val="vi-VN"/>
              </w:rPr>
              <w:t>1 yêu cầu</w:t>
            </w:r>
            <w:r>
              <w:rPr>
                <w:rFonts w:eastAsia="Calibri" w:cs="Times New Roman"/>
                <w:i/>
                <w:iCs/>
                <w:sz w:val="26"/>
                <w:szCs w:val="26"/>
              </w:rPr>
              <w:t xml:space="preserve"> đạt</w:t>
            </w:r>
            <w:r>
              <w:rPr>
                <w:rFonts w:eastAsia="Calibri" w:cs="Times New Roman"/>
                <w:i/>
                <w:iCs/>
                <w:sz w:val="26"/>
                <w:szCs w:val="26"/>
                <w:lang w:val="vi-VN"/>
              </w:rPr>
              <w:t xml:space="preserve"> 0,25 điểm.</w:t>
            </w:r>
          </w:p>
        </w:tc>
        <w:tc>
          <w:tcPr>
            <w:tcW w:w="870" w:type="dxa"/>
          </w:tcPr>
          <w:p>
            <w:pPr>
              <w:shd w:val="clear" w:color="auto" w:fill="FFFFFF" w:themeFill="background1"/>
              <w:spacing w:after="0" w:line="360" w:lineRule="auto"/>
              <w:jc w:val="both"/>
              <w:rPr>
                <w:rFonts w:eastAsia="Times New Roman" w:cs="Times New Roman"/>
                <w:sz w:val="26"/>
                <w:szCs w:val="26"/>
              </w:rPr>
            </w:pPr>
            <w:r>
              <w:rPr>
                <w:rFonts w:eastAsia="Times New Roman" w:cs="Times New Roman"/>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95" w:type="dxa"/>
            <w:vMerge w:val="continue"/>
          </w:tcPr>
          <w:p>
            <w:pPr>
              <w:shd w:val="clear" w:color="auto" w:fill="FFFFFF" w:themeFill="background1"/>
              <w:spacing w:after="0" w:line="360" w:lineRule="auto"/>
              <w:jc w:val="both"/>
              <w:rPr>
                <w:rFonts w:eastAsia="Times New Roman" w:cs="Times New Roman"/>
                <w:sz w:val="26"/>
                <w:szCs w:val="26"/>
                <w:lang w:val="vi-VN"/>
              </w:rPr>
            </w:pPr>
          </w:p>
        </w:tc>
        <w:tc>
          <w:tcPr>
            <w:tcW w:w="655" w:type="dxa"/>
            <w:vMerge w:val="continue"/>
          </w:tcPr>
          <w:p>
            <w:pPr>
              <w:shd w:val="clear" w:color="auto" w:fill="FFFFFF" w:themeFill="background1"/>
              <w:spacing w:after="0" w:line="360" w:lineRule="auto"/>
              <w:jc w:val="both"/>
              <w:rPr>
                <w:rFonts w:eastAsia="Times New Roman" w:cs="Times New Roman"/>
                <w:sz w:val="26"/>
                <w:szCs w:val="26"/>
                <w:lang w:val="vi-VN"/>
              </w:rPr>
            </w:pPr>
          </w:p>
        </w:tc>
        <w:tc>
          <w:tcPr>
            <w:tcW w:w="7750" w:type="dxa"/>
            <w:gridSpan w:val="2"/>
          </w:tcPr>
          <w:p>
            <w:pPr>
              <w:shd w:val="clear" w:color="auto" w:fill="FFFFFF" w:themeFill="background1"/>
              <w:spacing w:after="0" w:line="360" w:lineRule="auto"/>
              <w:jc w:val="both"/>
              <w:rPr>
                <w:rFonts w:eastAsia="Times New Roman" w:cs="Times New Roman"/>
                <w:b/>
                <w:bCs/>
                <w:sz w:val="26"/>
                <w:szCs w:val="26"/>
              </w:rPr>
            </w:pPr>
            <w:r>
              <w:rPr>
                <w:rFonts w:eastAsia="Times New Roman" w:cs="Times New Roman"/>
                <w:b/>
                <w:bCs/>
                <w:sz w:val="26"/>
                <w:szCs w:val="26"/>
              </w:rPr>
              <w:t>TỔNG ĐIỂM</w:t>
            </w:r>
          </w:p>
        </w:tc>
        <w:tc>
          <w:tcPr>
            <w:tcW w:w="870" w:type="dxa"/>
          </w:tcPr>
          <w:p>
            <w:pPr>
              <w:shd w:val="clear" w:color="auto" w:fill="FFFFFF" w:themeFill="background1"/>
              <w:spacing w:after="0" w:line="360" w:lineRule="auto"/>
              <w:jc w:val="both"/>
              <w:rPr>
                <w:rFonts w:eastAsia="Times New Roman" w:cs="Times New Roman"/>
                <w:b/>
                <w:bCs/>
                <w:sz w:val="26"/>
                <w:szCs w:val="26"/>
              </w:rPr>
            </w:pPr>
            <w:r>
              <w:rPr>
                <w:rFonts w:eastAsia="Times New Roman" w:cs="Times New Roman"/>
                <w:b/>
                <w:bCs/>
                <w:sz w:val="26"/>
                <w:szCs w:val="26"/>
              </w:rPr>
              <w:t>10,0</w:t>
            </w:r>
          </w:p>
        </w:tc>
      </w:tr>
    </w:tbl>
    <w:p>
      <w:pPr>
        <w:spacing w:line="360" w:lineRule="auto"/>
        <w:rPr>
          <w:rFonts w:cs="Times New Roman"/>
          <w:sz w:val="26"/>
          <w:szCs w:val="26"/>
        </w:rPr>
      </w:pPr>
    </w:p>
    <w:p>
      <w:pPr>
        <w:spacing w:line="360" w:lineRule="auto"/>
        <w:rPr>
          <w:rFonts w:cs="Times New Roman"/>
          <w:sz w:val="26"/>
          <w:szCs w:val="26"/>
        </w:rPr>
      </w:pPr>
    </w:p>
    <w:p>
      <w:pPr>
        <w:spacing w:line="360" w:lineRule="auto"/>
        <w:rPr>
          <w:rFonts w:cs="Times New Roman"/>
          <w:sz w:val="26"/>
          <w:szCs w:val="26"/>
        </w:rPr>
      </w:pPr>
    </w:p>
    <w:p>
      <w:pPr>
        <w:spacing w:line="360" w:lineRule="auto"/>
        <w:rPr>
          <w:rFonts w:cs="Times New Roman"/>
          <w:sz w:val="26"/>
          <w:szCs w:val="26"/>
        </w:rPr>
      </w:pPr>
    </w:p>
    <w:p>
      <w:pPr>
        <w:spacing w:line="360" w:lineRule="auto"/>
        <w:rPr>
          <w:rFonts w:cs="Times New Roman"/>
          <w:sz w:val="26"/>
          <w:szCs w:val="26"/>
        </w:rPr>
      </w:pPr>
    </w:p>
    <w:p>
      <w:pPr>
        <w:spacing w:line="360" w:lineRule="auto"/>
        <w:rPr>
          <w:rFonts w:cs="Times New Roman"/>
          <w:sz w:val="26"/>
          <w:szCs w:val="26"/>
        </w:rPr>
      </w:pPr>
    </w:p>
    <w:p>
      <w:pPr>
        <w:spacing w:line="360" w:lineRule="auto"/>
        <w:rPr>
          <w:rFonts w:cs="Times New Roman"/>
          <w:sz w:val="26"/>
          <w:szCs w:val="26"/>
        </w:rPr>
      </w:pPr>
    </w:p>
    <w:p>
      <w:pPr>
        <w:spacing w:line="360" w:lineRule="auto"/>
        <w:rPr>
          <w:rFonts w:cs="Times New Roman"/>
          <w:sz w:val="26"/>
          <w:szCs w:val="26"/>
        </w:rPr>
      </w:pPr>
    </w:p>
    <w:p>
      <w:pPr>
        <w:spacing w:line="360" w:lineRule="auto"/>
        <w:rPr>
          <w:rFonts w:cs="Times New Roman"/>
          <w:sz w:val="26"/>
          <w:szCs w:val="26"/>
        </w:rPr>
      </w:pPr>
    </w:p>
    <w:p>
      <w:pPr>
        <w:spacing w:line="360" w:lineRule="auto"/>
        <w:rPr>
          <w:rFonts w:cs="Times New Roman"/>
          <w:sz w:val="26"/>
          <w:szCs w:val="26"/>
        </w:rPr>
      </w:pPr>
    </w:p>
    <w:p>
      <w:pPr>
        <w:spacing w:line="360" w:lineRule="auto"/>
        <w:rPr>
          <w:rFonts w:cs="Times New Roman"/>
          <w:sz w:val="26"/>
          <w:szCs w:val="26"/>
        </w:rPr>
      </w:pPr>
    </w:p>
    <w:p>
      <w:pPr>
        <w:spacing w:line="360" w:lineRule="auto"/>
        <w:rPr>
          <w:rFonts w:cs="Times New Roman"/>
          <w:sz w:val="26"/>
          <w:szCs w:val="26"/>
        </w:rPr>
      </w:pPr>
    </w:p>
    <w:p>
      <w:pPr>
        <w:spacing w:line="360" w:lineRule="auto"/>
        <w:rPr>
          <w:rFonts w:cs="Times New Roman"/>
          <w:sz w:val="26"/>
          <w:szCs w:val="26"/>
        </w:rPr>
      </w:pPr>
    </w:p>
    <w:p>
      <w:pPr>
        <w:spacing w:line="360" w:lineRule="auto"/>
        <w:rPr>
          <w:rFonts w:cs="Times New Roman"/>
          <w:sz w:val="26"/>
          <w:szCs w:val="26"/>
        </w:rPr>
      </w:pPr>
    </w:p>
    <w:p>
      <w:pPr>
        <w:spacing w:line="360" w:lineRule="auto"/>
        <w:rPr>
          <w:rFonts w:cs="Times New Roman"/>
          <w:sz w:val="26"/>
          <w:szCs w:val="26"/>
        </w:rPr>
      </w:pPr>
    </w:p>
    <w:p>
      <w:pPr>
        <w:spacing w:line="360" w:lineRule="auto"/>
        <w:rPr>
          <w:rFonts w:cs="Times New Roman"/>
          <w:sz w:val="26"/>
          <w:szCs w:val="26"/>
        </w:rPr>
      </w:pPr>
    </w:p>
    <w:p>
      <w:pPr>
        <w:spacing w:line="360" w:lineRule="auto"/>
        <w:rPr>
          <w:rFonts w:cs="Times New Roman"/>
          <w:sz w:val="26"/>
          <w:szCs w:val="26"/>
        </w:rPr>
      </w:pPr>
    </w:p>
    <w:p>
      <w:pPr>
        <w:spacing w:line="360" w:lineRule="auto"/>
        <w:rPr>
          <w:rFonts w:cs="Times New Roman"/>
          <w:sz w:val="26"/>
          <w:szCs w:val="26"/>
        </w:rPr>
      </w:pPr>
    </w:p>
    <w:p>
      <w:pPr>
        <w:spacing w:line="360" w:lineRule="auto"/>
        <w:rPr>
          <w:rFonts w:cs="Times New Roman"/>
          <w:sz w:val="26"/>
          <w:szCs w:val="26"/>
        </w:rPr>
      </w:pPr>
    </w:p>
    <w:p>
      <w:pPr>
        <w:spacing w:line="360" w:lineRule="auto"/>
        <w:rPr>
          <w:rFonts w:cs="Times New Roman"/>
          <w:sz w:val="26"/>
          <w:szCs w:val="26"/>
        </w:rPr>
      </w:pPr>
    </w:p>
    <w:tbl>
      <w:tblPr>
        <w:tblStyle w:val="3"/>
        <w:tblW w:w="10790" w:type="dxa"/>
        <w:tblInd w:w="0" w:type="dxa"/>
        <w:tblLayout w:type="autofit"/>
        <w:tblCellMar>
          <w:top w:w="15" w:type="dxa"/>
          <w:left w:w="15" w:type="dxa"/>
          <w:bottom w:w="15" w:type="dxa"/>
          <w:right w:w="15" w:type="dxa"/>
        </w:tblCellMar>
      </w:tblPr>
      <w:tblGrid>
        <w:gridCol w:w="10580"/>
        <w:gridCol w:w="236"/>
      </w:tblGrid>
      <w:tr>
        <w:tblPrEx>
          <w:tblCellMar>
            <w:top w:w="15" w:type="dxa"/>
            <w:left w:w="15" w:type="dxa"/>
            <w:bottom w:w="15" w:type="dxa"/>
            <w:right w:w="15" w:type="dxa"/>
          </w:tblCellMar>
        </w:tblPrEx>
        <w:tc>
          <w:tcPr>
            <w:tcW w:w="10555" w:type="dxa"/>
            <w:tcMar>
              <w:top w:w="0" w:type="dxa"/>
              <w:left w:w="115" w:type="dxa"/>
              <w:bottom w:w="0" w:type="dxa"/>
              <w:right w:w="115" w:type="dxa"/>
            </w:tcMar>
          </w:tcPr>
          <w:tbl>
            <w:tblPr>
              <w:tblStyle w:val="3"/>
              <w:tblW w:w="10350" w:type="dxa"/>
              <w:tblInd w:w="0" w:type="dxa"/>
              <w:tblLayout w:type="autofit"/>
              <w:tblCellMar>
                <w:top w:w="0" w:type="dxa"/>
                <w:left w:w="108" w:type="dxa"/>
                <w:bottom w:w="0" w:type="dxa"/>
                <w:right w:w="108" w:type="dxa"/>
              </w:tblCellMar>
            </w:tblPr>
            <w:tblGrid>
              <w:gridCol w:w="4435"/>
              <w:gridCol w:w="5915"/>
            </w:tblGrid>
            <w:tr>
              <w:tblPrEx>
                <w:tblCellMar>
                  <w:top w:w="0" w:type="dxa"/>
                  <w:left w:w="108" w:type="dxa"/>
                  <w:bottom w:w="0" w:type="dxa"/>
                  <w:right w:w="108" w:type="dxa"/>
                </w:tblCellMar>
              </w:tblPrEx>
              <w:trPr>
                <w:trHeight w:val="983" w:hRule="atLeast"/>
              </w:trPr>
              <w:tc>
                <w:tcPr>
                  <w:tcW w:w="4435" w:type="dxa"/>
                </w:tcPr>
                <w:p>
                  <w:pPr>
                    <w:ind w:right="72"/>
                    <w:jc w:val="center"/>
                    <w:rPr>
                      <w:spacing w:val="-6"/>
                      <w:sz w:val="24"/>
                      <w:szCs w:val="24"/>
                    </w:rPr>
                  </w:pPr>
                  <w:r>
                    <w:rPr>
                      <w:spacing w:val="-6"/>
                      <w:sz w:val="24"/>
                      <w:szCs w:val="24"/>
                    </w:rPr>
                    <w:t xml:space="preserve">SỞ GIÁO DỤC &amp; ĐÀO TẠO </w:t>
                  </w:r>
                </w:p>
                <w:p>
                  <w:pPr>
                    <w:ind w:right="72"/>
                    <w:jc w:val="center"/>
                    <w:rPr>
                      <w:spacing w:val="-6"/>
                      <w:sz w:val="24"/>
                      <w:szCs w:val="24"/>
                    </w:rPr>
                  </w:pPr>
                  <w:r>
                    <w:rPr>
                      <w:spacing w:val="-6"/>
                      <w:sz w:val="24"/>
                      <w:szCs w:val="24"/>
                    </w:rPr>
                    <w:t>BẮC NINH</w:t>
                  </w:r>
                </w:p>
                <w:p>
                  <w:pPr>
                    <w:ind w:right="-198"/>
                    <w:jc w:val="center"/>
                    <w:rPr>
                      <w:b/>
                      <w:spacing w:val="-6"/>
                      <w:sz w:val="24"/>
                      <w:szCs w:val="24"/>
                    </w:rPr>
                  </w:pPr>
                </w:p>
                <w:p>
                  <w:pPr>
                    <w:ind w:right="-198"/>
                    <w:jc w:val="center"/>
                    <w:rPr>
                      <w:i/>
                      <w:spacing w:val="-6"/>
                      <w:sz w:val="24"/>
                      <w:szCs w:val="24"/>
                    </w:rPr>
                  </w:pPr>
                  <w:r>
                    <w:rPr>
                      <w:i/>
                      <w:spacing w:val="-6"/>
                      <w:sz w:val="24"/>
                      <w:szCs w:val="24"/>
                    </w:rPr>
                    <mc:AlternateContent>
                      <mc:Choice Requires="wps">
                        <w:drawing>
                          <wp:anchor distT="0" distB="0" distL="114300" distR="114300" simplePos="0" relativeHeight="251661312" behindDoc="0" locked="0" layoutInCell="1" allowOverlap="1">
                            <wp:simplePos x="0" y="0"/>
                            <wp:positionH relativeFrom="column">
                              <wp:posOffset>767715</wp:posOffset>
                            </wp:positionH>
                            <wp:positionV relativeFrom="paragraph">
                              <wp:posOffset>-4445</wp:posOffset>
                            </wp:positionV>
                            <wp:extent cx="1151255" cy="0"/>
                            <wp:effectExtent l="0" t="0" r="0" b="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115125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0.45pt;margin-top:-0.35pt;height:0pt;width:90.65pt;z-index:251661312;mso-width-relative:page;mso-height-relative:page;" filled="f" stroked="t" coordsize="21600,21600" o:gfxdata="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UMtVNQAAAAHAQAADwAAAAAAAAABACAA&#10;AAAiAAAAZHJzL2Rvd25yZXYueG1sUEsBAhQAFAAAAAgAh07iQFyUHiPYAQAAwQMAAA4AAAAAAAAA&#10;AQAgAAAAIwEAAGRycy9lMm9Eb2MueG1sUEsFBgAAAAAGAAYAWQEAAG0FAAAAAA==&#10;">
                            <v:fill on="f" focussize="0,0"/>
                            <v:stroke color="#000000" joinstyle="round"/>
                            <v:imagedata o:title=""/>
                            <o:lock v:ext="edit" aspectratio="f"/>
                          </v:shape>
                        </w:pict>
                      </mc:Fallback>
                    </mc:AlternateContent>
                  </w:r>
                  <w:r>
                    <w:rPr>
                      <w:i/>
                      <w:spacing w:val="-6"/>
                      <w:sz w:val="24"/>
                      <w:szCs w:val="24"/>
                    </w:rPr>
                    <w:t>( Đề thi có 02 trang)</w:t>
                  </w:r>
                </w:p>
              </w:tc>
              <w:tc>
                <w:tcPr>
                  <w:tcW w:w="5915" w:type="dxa"/>
                </w:tcPr>
                <w:p>
                  <w:pPr>
                    <w:jc w:val="center"/>
                    <w:rPr>
                      <w:b/>
                      <w:spacing w:val="-6"/>
                      <w:sz w:val="24"/>
                      <w:szCs w:val="24"/>
                    </w:rPr>
                  </w:pPr>
                  <w:r>
                    <w:rPr>
                      <w:b/>
                      <w:spacing w:val="-6"/>
                      <w:sz w:val="24"/>
                      <w:szCs w:val="24"/>
                    </w:rPr>
                    <w:t>ĐỀ THAM KHẢO THI TỐT NGHIỆP THPT NĂM 2023</w:t>
                  </w:r>
                </w:p>
                <w:p>
                  <w:pPr>
                    <w:jc w:val="center"/>
                    <w:rPr>
                      <w:b/>
                      <w:spacing w:val="-6"/>
                      <w:sz w:val="24"/>
                      <w:szCs w:val="24"/>
                    </w:rPr>
                  </w:pPr>
                  <w:r>
                    <w:rPr>
                      <w:b/>
                      <w:spacing w:val="-6"/>
                      <w:sz w:val="24"/>
                      <w:szCs w:val="24"/>
                    </w:rPr>
                    <w:t>Bài thi: Ngữ văn</w:t>
                  </w:r>
                </w:p>
                <w:p>
                  <w:pPr>
                    <w:jc w:val="center"/>
                    <w:rPr>
                      <w:i/>
                      <w:spacing w:val="-6"/>
                      <w:sz w:val="24"/>
                      <w:szCs w:val="24"/>
                    </w:rPr>
                  </w:pPr>
                  <w:r>
                    <w:rPr>
                      <w:i/>
                      <w:spacing w:val="-6"/>
                      <w:sz w:val="24"/>
                      <w:szCs w:val="24"/>
                    </w:rPr>
                    <w:t>Thời gian làm bài: 120 phút (không kể thời gian phát đề)</w:t>
                  </w:r>
                </w:p>
                <w:p>
                  <w:pPr>
                    <w:jc w:val="center"/>
                    <w:rPr>
                      <w:spacing w:val="-6"/>
                      <w:sz w:val="24"/>
                      <w:szCs w:val="24"/>
                    </w:rPr>
                  </w:pPr>
                  <w:bookmarkStart w:id="0" w:name="_GoBack"/>
                  <w:r>
                    <w:rPr>
                      <w:i/>
                      <w:spacing w:val="-6"/>
                      <w:sz w:val="24"/>
                      <w:szCs w:val="24"/>
                    </w:rPr>
                    <mc:AlternateContent>
                      <mc:Choice Requires="wps">
                        <w:drawing>
                          <wp:anchor distT="0" distB="0" distL="114300" distR="114300" simplePos="0" relativeHeight="251662336" behindDoc="0" locked="0" layoutInCell="1" allowOverlap="1">
                            <wp:simplePos x="0" y="0"/>
                            <wp:positionH relativeFrom="column">
                              <wp:posOffset>1326515</wp:posOffset>
                            </wp:positionH>
                            <wp:positionV relativeFrom="paragraph">
                              <wp:posOffset>52705</wp:posOffset>
                            </wp:positionV>
                            <wp:extent cx="1304925" cy="0"/>
                            <wp:effectExtent l="0" t="0" r="0" b="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04.45pt;margin-top:4.15pt;height:0pt;width:102.75pt;z-index:251662336;mso-width-relative:page;mso-height-relative:page;" filled="f" stroked="t" coordsize="21600,21600" o:gfxdata="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U8x/NUAAAAHAQAADwAAAAAAAAABACAA&#10;AAAiAAAAZHJzL2Rvd25yZXYueG1sUEsBAhQAFAAAAAgAh07iQKJroFPXAQAAwQMAAA4AAAAAAAAA&#10;AQAgAAAAJAEAAGRycy9lMm9Eb2MueG1sUEsFBgAAAAAGAAYAWQEAAG0FAAAAAA==&#10;">
                            <v:fill on="f" focussize="0,0"/>
                            <v:stroke color="#000000" joinstyle="round"/>
                            <v:imagedata o:title=""/>
                            <o:lock v:ext="edit" aspectratio="f"/>
                          </v:shape>
                        </w:pict>
                      </mc:Fallback>
                    </mc:AlternateContent>
                  </w:r>
                  <w:bookmarkEnd w:id="0"/>
                </w:p>
              </w:tc>
            </w:tr>
          </w:tbl>
          <w:p>
            <w:pPr>
              <w:spacing w:before="120" w:after="120" w:line="240" w:lineRule="auto"/>
              <w:jc w:val="both"/>
              <w:rPr>
                <w:rFonts w:eastAsia="Times New Roman" w:cs="Times New Roman"/>
                <w:sz w:val="24"/>
                <w:szCs w:val="24"/>
              </w:rPr>
            </w:pPr>
          </w:p>
        </w:tc>
        <w:tc>
          <w:tcPr>
            <w:tcW w:w="0" w:type="auto"/>
            <w:tcMar>
              <w:top w:w="0" w:type="dxa"/>
              <w:left w:w="115" w:type="dxa"/>
              <w:bottom w:w="0" w:type="dxa"/>
              <w:right w:w="115" w:type="dxa"/>
            </w:tcMar>
          </w:tcPr>
          <w:p>
            <w:pPr>
              <w:spacing w:before="120" w:after="120" w:line="240" w:lineRule="auto"/>
              <w:jc w:val="center"/>
              <w:rPr>
                <w:rFonts w:eastAsia="Times New Roman" w:cs="Times New Roman"/>
                <w:sz w:val="24"/>
                <w:szCs w:val="24"/>
              </w:rPr>
            </w:pPr>
          </w:p>
        </w:tc>
      </w:tr>
    </w:tbl>
    <w:p>
      <w:pPr>
        <w:shd w:val="clear" w:color="auto" w:fill="FFFFFF"/>
        <w:spacing w:after="0" w:line="240" w:lineRule="auto"/>
        <w:jc w:val="both"/>
        <w:rPr>
          <w:rFonts w:eastAsia="Times New Roman" w:cs="Times New Roman"/>
          <w:sz w:val="24"/>
          <w:szCs w:val="24"/>
        </w:rPr>
      </w:pPr>
    </w:p>
    <w:p>
      <w:pPr>
        <w:shd w:val="clear" w:color="auto" w:fill="FFFFFF"/>
        <w:spacing w:after="0" w:line="240" w:lineRule="auto"/>
        <w:jc w:val="both"/>
        <w:rPr>
          <w:rFonts w:eastAsia="Times New Roman" w:cs="Times New Roman"/>
          <w:sz w:val="24"/>
          <w:szCs w:val="24"/>
        </w:rPr>
      </w:pPr>
      <w:r>
        <w:rPr>
          <w:rFonts w:eastAsia="Times New Roman" w:cs="Times New Roman"/>
          <w:b/>
          <w:bCs/>
          <w:color w:val="000000"/>
          <w:szCs w:val="28"/>
          <w:shd w:val="clear" w:color="auto" w:fill="FFFFFF"/>
        </w:rPr>
        <w:t>I. ĐỌC HIỂU (3 điểm)</w:t>
      </w:r>
    </w:p>
    <w:p>
      <w:pPr>
        <w:shd w:val="clear" w:color="auto" w:fill="FFFFFF"/>
        <w:spacing w:after="75" w:line="240" w:lineRule="auto"/>
        <w:jc w:val="both"/>
        <w:rPr>
          <w:rFonts w:eastAsia="Times New Roman" w:cs="Times New Roman"/>
          <w:sz w:val="24"/>
          <w:szCs w:val="24"/>
        </w:rPr>
      </w:pPr>
      <w:r>
        <w:rPr>
          <w:rFonts w:eastAsia="Times New Roman" w:cs="Times New Roman"/>
          <w:b/>
          <w:bCs/>
          <w:color w:val="000000"/>
          <w:szCs w:val="28"/>
          <w:shd w:val="clear" w:color="auto" w:fill="FFFFFF"/>
        </w:rPr>
        <w:t>Đọc đoạn trích:</w:t>
      </w:r>
    </w:p>
    <w:p>
      <w:pPr>
        <w:spacing w:after="135" w:line="240" w:lineRule="auto"/>
        <w:ind w:left="2996" w:firstLine="3"/>
        <w:rPr>
          <w:rFonts w:eastAsia="Times New Roman" w:cs="Times New Roman"/>
          <w:sz w:val="24"/>
          <w:szCs w:val="24"/>
        </w:rPr>
      </w:pPr>
      <w:r>
        <w:rPr>
          <w:rFonts w:eastAsia="Times New Roman" w:cs="Times New Roman"/>
          <w:i/>
          <w:iCs/>
          <w:color w:val="000000"/>
          <w:szCs w:val="28"/>
          <w:shd w:val="clear" w:color="auto" w:fill="FCFCFC"/>
        </w:rPr>
        <w:t>Gió và tình yêu thổi trên đất nước tôi</w:t>
      </w:r>
      <w:r>
        <w:rPr>
          <w:rFonts w:eastAsia="Times New Roman" w:cs="Times New Roman"/>
          <w:i/>
          <w:iCs/>
          <w:color w:val="000000"/>
          <w:szCs w:val="28"/>
          <w:shd w:val="clear" w:color="auto" w:fill="FCFCFC"/>
        </w:rPr>
        <w:br w:type="textWrapping"/>
      </w:r>
      <w:r>
        <w:rPr>
          <w:rFonts w:eastAsia="Times New Roman" w:cs="Times New Roman"/>
          <w:i/>
          <w:iCs/>
          <w:color w:val="000000"/>
          <w:szCs w:val="28"/>
          <w:shd w:val="clear" w:color="auto" w:fill="FCFCFC"/>
        </w:rPr>
        <w:t>Gió rừng cao xạc xào lá đổ</w:t>
      </w:r>
      <w:r>
        <w:rPr>
          <w:rFonts w:eastAsia="Times New Roman" w:cs="Times New Roman"/>
          <w:i/>
          <w:iCs/>
          <w:color w:val="000000"/>
          <w:szCs w:val="28"/>
          <w:shd w:val="clear" w:color="auto" w:fill="FCFCFC"/>
        </w:rPr>
        <w:br w:type="textWrapping"/>
      </w:r>
      <w:r>
        <w:rPr>
          <w:rFonts w:eastAsia="Times New Roman" w:cs="Times New Roman"/>
          <w:i/>
          <w:iCs/>
          <w:color w:val="000000"/>
          <w:szCs w:val="28"/>
          <w:shd w:val="clear" w:color="auto" w:fill="FCFCFC"/>
        </w:rPr>
        <w:t>Gió mù mịt những con đường bụi đỏ</w:t>
      </w:r>
      <w:r>
        <w:rPr>
          <w:rFonts w:eastAsia="Times New Roman" w:cs="Times New Roman"/>
          <w:i/>
          <w:iCs/>
          <w:color w:val="000000"/>
          <w:szCs w:val="28"/>
          <w:shd w:val="clear" w:color="auto" w:fill="FCFCFC"/>
        </w:rPr>
        <w:br w:type="textWrapping"/>
      </w:r>
      <w:r>
        <w:rPr>
          <w:rFonts w:eastAsia="Times New Roman" w:cs="Times New Roman"/>
          <w:i/>
          <w:iCs/>
          <w:color w:val="000000"/>
          <w:szCs w:val="28"/>
          <w:shd w:val="clear" w:color="auto" w:fill="FCFCFC"/>
        </w:rPr>
        <w:t>Những dòng sông ào ạt cánh buồm căng</w:t>
      </w:r>
      <w:r>
        <w:rPr>
          <w:rFonts w:eastAsia="Times New Roman" w:cs="Times New Roman"/>
          <w:i/>
          <w:iCs/>
          <w:color w:val="000000"/>
          <w:szCs w:val="28"/>
          <w:shd w:val="clear" w:color="auto" w:fill="FCFCFC"/>
        </w:rPr>
        <w:br w:type="textWrapping"/>
      </w:r>
      <w:r>
        <w:rPr>
          <w:rFonts w:eastAsia="Times New Roman" w:cs="Times New Roman"/>
          <w:i/>
          <w:iCs/>
          <w:color w:val="000000"/>
          <w:szCs w:val="28"/>
          <w:shd w:val="clear" w:color="auto" w:fill="FCFCFC"/>
        </w:rPr>
        <w:t>(…)</w:t>
      </w:r>
      <w:r>
        <w:rPr>
          <w:rFonts w:eastAsia="Times New Roman" w:cs="Times New Roman"/>
          <w:i/>
          <w:iCs/>
          <w:color w:val="000000"/>
          <w:szCs w:val="28"/>
          <w:shd w:val="clear" w:color="auto" w:fill="FCFCFC"/>
        </w:rPr>
        <w:br w:type="textWrapping"/>
      </w:r>
      <w:r>
        <w:rPr>
          <w:rFonts w:eastAsia="Times New Roman" w:cs="Times New Roman"/>
          <w:i/>
          <w:iCs/>
          <w:color w:val="000000"/>
          <w:szCs w:val="28"/>
          <w:shd w:val="clear" w:color="auto" w:fill="FCFCFC"/>
        </w:rPr>
        <w:t>Dẫu đêm nay ngọn gió mùa hè</w:t>
      </w:r>
      <w:r>
        <w:rPr>
          <w:rFonts w:eastAsia="Times New Roman" w:cs="Times New Roman"/>
          <w:i/>
          <w:iCs/>
          <w:color w:val="000000"/>
          <w:szCs w:val="28"/>
          <w:shd w:val="clear" w:color="auto" w:fill="FCFCFC"/>
        </w:rPr>
        <w:br w:type="textWrapping"/>
      </w:r>
      <w:r>
        <w:rPr>
          <w:rFonts w:eastAsia="Times New Roman" w:cs="Times New Roman"/>
          <w:i/>
          <w:iCs/>
          <w:color w:val="000000"/>
          <w:szCs w:val="28"/>
          <w:shd w:val="clear" w:color="auto" w:fill="FCFCFC"/>
        </w:rPr>
        <w:t>Còn bề bộn một vùng gạch ngói</w:t>
      </w:r>
      <w:r>
        <w:rPr>
          <w:rFonts w:eastAsia="Times New Roman" w:cs="Times New Roman"/>
          <w:i/>
          <w:iCs/>
          <w:color w:val="000000"/>
          <w:szCs w:val="28"/>
          <w:shd w:val="clear" w:color="auto" w:fill="FCFCFC"/>
        </w:rPr>
        <w:br w:type="textWrapping"/>
      </w:r>
      <w:r>
        <w:rPr>
          <w:rFonts w:eastAsia="Times New Roman" w:cs="Times New Roman"/>
          <w:i/>
          <w:iCs/>
          <w:color w:val="000000"/>
          <w:szCs w:val="28"/>
          <w:shd w:val="clear" w:color="auto" w:fill="FCFCFC"/>
        </w:rPr>
        <w:t>Lịch sử quay những vòng xoáy gian nan</w:t>
      </w:r>
      <w:r>
        <w:rPr>
          <w:rFonts w:eastAsia="Times New Roman" w:cs="Times New Roman"/>
          <w:i/>
          <w:iCs/>
          <w:color w:val="000000"/>
          <w:szCs w:val="28"/>
          <w:shd w:val="clear" w:color="auto" w:fill="FCFCFC"/>
        </w:rPr>
        <w:br w:type="textWrapping"/>
      </w:r>
      <w:r>
        <w:rPr>
          <w:rFonts w:eastAsia="Times New Roman" w:cs="Times New Roman"/>
          <w:i/>
          <w:iCs/>
          <w:color w:val="000000"/>
          <w:szCs w:val="28"/>
          <w:shd w:val="clear" w:color="auto" w:fill="FCFCFC"/>
        </w:rPr>
        <w:t>Đất nước tôi như một con thuyền</w:t>
      </w:r>
      <w:r>
        <w:rPr>
          <w:rFonts w:eastAsia="Times New Roman" w:cs="Times New Roman"/>
          <w:i/>
          <w:iCs/>
          <w:color w:val="000000"/>
          <w:szCs w:val="28"/>
          <w:shd w:val="clear" w:color="auto" w:fill="FCFCFC"/>
        </w:rPr>
        <w:br w:type="textWrapping"/>
      </w:r>
      <w:r>
        <w:rPr>
          <w:rFonts w:eastAsia="Times New Roman" w:cs="Times New Roman"/>
          <w:i/>
          <w:iCs/>
          <w:color w:val="000000"/>
          <w:szCs w:val="28"/>
          <w:shd w:val="clear" w:color="auto" w:fill="FCFCFC"/>
        </w:rPr>
        <w:t>Lướt trên sóng những ngực buồm trắng xoá.</w:t>
      </w:r>
      <w:r>
        <w:rPr>
          <w:rFonts w:eastAsia="Times New Roman" w:cs="Times New Roman"/>
          <w:i/>
          <w:iCs/>
          <w:color w:val="000000"/>
          <w:szCs w:val="28"/>
          <w:shd w:val="clear" w:color="auto" w:fill="FCFCFC"/>
        </w:rPr>
        <w:br w:type="textWrapping"/>
      </w:r>
      <w:r>
        <w:rPr>
          <w:rFonts w:eastAsia="Times New Roman" w:cs="Times New Roman"/>
          <w:i/>
          <w:iCs/>
          <w:color w:val="000000"/>
          <w:szCs w:val="28"/>
          <w:shd w:val="clear" w:color="auto" w:fill="FCFCFC"/>
        </w:rPr>
        <w:br w:type="textWrapping"/>
      </w:r>
      <w:r>
        <w:rPr>
          <w:rFonts w:eastAsia="Times New Roman" w:cs="Times New Roman"/>
          <w:i/>
          <w:iCs/>
          <w:color w:val="000000"/>
          <w:szCs w:val="28"/>
          <w:shd w:val="clear" w:color="auto" w:fill="FCFCFC"/>
        </w:rPr>
        <w:t>Ước chi được hoá thành ngọn gió</w:t>
      </w:r>
      <w:r>
        <w:rPr>
          <w:rFonts w:eastAsia="Times New Roman" w:cs="Times New Roman"/>
          <w:i/>
          <w:iCs/>
          <w:color w:val="000000"/>
          <w:szCs w:val="28"/>
          <w:shd w:val="clear" w:color="auto" w:fill="FCFCFC"/>
        </w:rPr>
        <w:br w:type="textWrapping"/>
      </w:r>
      <w:r>
        <w:rPr>
          <w:rFonts w:eastAsia="Times New Roman" w:cs="Times New Roman"/>
          <w:i/>
          <w:iCs/>
          <w:color w:val="000000"/>
          <w:szCs w:val="28"/>
          <w:shd w:val="clear" w:color="auto" w:fill="FCFCFC"/>
        </w:rPr>
        <w:t>Để được ôm trọn vẹn nước non này</w:t>
      </w:r>
      <w:r>
        <w:rPr>
          <w:rFonts w:eastAsia="Times New Roman" w:cs="Times New Roman"/>
          <w:i/>
          <w:iCs/>
          <w:color w:val="000000"/>
          <w:szCs w:val="28"/>
          <w:shd w:val="clear" w:color="auto" w:fill="FCFCFC"/>
        </w:rPr>
        <w:br w:type="textWrapping"/>
      </w:r>
      <w:r>
        <w:rPr>
          <w:rFonts w:eastAsia="Times New Roman" w:cs="Times New Roman"/>
          <w:i/>
          <w:iCs/>
          <w:color w:val="000000"/>
          <w:szCs w:val="28"/>
          <w:shd w:val="clear" w:color="auto" w:fill="FCFCFC"/>
        </w:rPr>
        <w:t>Để thổi ấm những đỉnh đèo buốt giá</w:t>
      </w:r>
      <w:r>
        <w:rPr>
          <w:rFonts w:eastAsia="Times New Roman" w:cs="Times New Roman"/>
          <w:i/>
          <w:iCs/>
          <w:color w:val="000000"/>
          <w:szCs w:val="28"/>
          <w:shd w:val="clear" w:color="auto" w:fill="FCFCFC"/>
        </w:rPr>
        <w:br w:type="textWrapping"/>
      </w:r>
      <w:r>
        <w:rPr>
          <w:rFonts w:eastAsia="Times New Roman" w:cs="Times New Roman"/>
          <w:i/>
          <w:iCs/>
          <w:color w:val="000000"/>
          <w:szCs w:val="28"/>
          <w:shd w:val="clear" w:color="auto" w:fill="FCFCFC"/>
        </w:rPr>
        <w:t>Để mát rượi những mái nhà nắng lửa</w:t>
      </w:r>
      <w:r>
        <w:rPr>
          <w:rFonts w:eastAsia="Times New Roman" w:cs="Times New Roman"/>
          <w:i/>
          <w:iCs/>
          <w:color w:val="000000"/>
          <w:szCs w:val="28"/>
          <w:shd w:val="clear" w:color="auto" w:fill="FCFCFC"/>
        </w:rPr>
        <w:br w:type="textWrapping"/>
      </w:r>
      <w:r>
        <w:rPr>
          <w:rFonts w:eastAsia="Times New Roman" w:cs="Times New Roman"/>
          <w:i/>
          <w:iCs/>
          <w:color w:val="000000"/>
          <w:szCs w:val="28"/>
          <w:shd w:val="clear" w:color="auto" w:fill="FCFCFC"/>
        </w:rPr>
        <w:t>Để luôn luôn được trở lại với đời…</w:t>
      </w:r>
      <w:r>
        <w:rPr>
          <w:rFonts w:eastAsia="Times New Roman" w:cs="Times New Roman"/>
          <w:i/>
          <w:iCs/>
          <w:color w:val="000000"/>
          <w:szCs w:val="28"/>
          <w:shd w:val="clear" w:color="auto" w:fill="FCFCFC"/>
        </w:rPr>
        <w:br w:type="textWrapping"/>
      </w:r>
      <w:r>
        <w:rPr>
          <w:rFonts w:eastAsia="Times New Roman" w:cs="Times New Roman"/>
          <w:i/>
          <w:iCs/>
          <w:color w:val="000000"/>
          <w:szCs w:val="28"/>
          <w:shd w:val="clear" w:color="auto" w:fill="FCFCFC"/>
        </w:rPr>
        <w:t xml:space="preserve">  </w:t>
      </w:r>
      <w:r>
        <w:rPr>
          <w:rFonts w:eastAsia="Times New Roman" w:cs="Times New Roman"/>
          <w:color w:val="000000"/>
          <w:szCs w:val="28"/>
          <w:shd w:val="clear" w:color="auto" w:fill="FCFCFC"/>
        </w:rPr>
        <w:t xml:space="preserve">(Trích </w:t>
      </w:r>
      <w:r>
        <w:rPr>
          <w:rFonts w:eastAsia="Times New Roman" w:cs="Times New Roman"/>
          <w:i/>
          <w:iCs/>
          <w:color w:val="000000"/>
          <w:szCs w:val="28"/>
          <w:shd w:val="clear" w:color="auto" w:fill="FCFCFC"/>
        </w:rPr>
        <w:t>Gió và tình yêu thổi trên đất nước tôi</w:t>
      </w:r>
      <w:r>
        <w:rPr>
          <w:rFonts w:eastAsia="Times New Roman" w:cs="Times New Roman"/>
          <w:color w:val="000000"/>
          <w:szCs w:val="28"/>
          <w:shd w:val="clear" w:color="auto" w:fill="FCFCFC"/>
        </w:rPr>
        <w:t xml:space="preserve">, Lưu  Quang Vũ, </w:t>
      </w:r>
      <w:r>
        <w:rPr>
          <w:rFonts w:eastAsia="Times New Roman" w:cs="Times New Roman"/>
          <w:i/>
          <w:iCs/>
          <w:color w:val="000000"/>
          <w:szCs w:val="28"/>
          <w:shd w:val="clear" w:color="auto" w:fill="FCFCFC"/>
        </w:rPr>
        <w:t>Tinh hoa thơ Viêt</w:t>
      </w:r>
      <w:r>
        <w:rPr>
          <w:rFonts w:eastAsia="Times New Roman" w:cs="Times New Roman"/>
          <w:color w:val="000000"/>
          <w:szCs w:val="28"/>
          <w:shd w:val="clear" w:color="auto" w:fill="FCFCFC"/>
        </w:rPr>
        <w:t>, NXB Hội nhà văn, 2007, tr 313,317)</w:t>
      </w:r>
    </w:p>
    <w:p>
      <w:pPr>
        <w:shd w:val="clear" w:color="auto" w:fill="FFFFFF"/>
        <w:spacing w:before="75" w:after="0" w:line="240" w:lineRule="auto"/>
        <w:rPr>
          <w:rFonts w:eastAsia="Times New Roman" w:cs="Times New Roman"/>
          <w:sz w:val="24"/>
          <w:szCs w:val="24"/>
        </w:rPr>
      </w:pPr>
      <w:r>
        <w:rPr>
          <w:rFonts w:eastAsia="Times New Roman" w:cs="Times New Roman"/>
          <w:b/>
          <w:bCs/>
          <w:color w:val="000000"/>
          <w:szCs w:val="28"/>
          <w:shd w:val="clear" w:color="auto" w:fill="FFFFFF"/>
        </w:rPr>
        <w:t>Thực hiện các yêu cầu:</w:t>
      </w:r>
    </w:p>
    <w:p>
      <w:pPr>
        <w:shd w:val="clear" w:color="auto" w:fill="FFFFFF"/>
        <w:spacing w:after="0" w:line="240" w:lineRule="auto"/>
        <w:rPr>
          <w:rFonts w:eastAsia="Times New Roman" w:cs="Times New Roman"/>
          <w:sz w:val="24"/>
          <w:szCs w:val="24"/>
        </w:rPr>
      </w:pPr>
      <w:r>
        <w:rPr>
          <w:rFonts w:eastAsia="Times New Roman" w:cs="Times New Roman"/>
          <w:b/>
          <w:bCs/>
          <w:color w:val="000000"/>
          <w:szCs w:val="28"/>
          <w:shd w:val="clear" w:color="auto" w:fill="FFFFFF"/>
        </w:rPr>
        <w:t>Câu 1.</w:t>
      </w:r>
      <w:r>
        <w:rPr>
          <w:rFonts w:eastAsia="Times New Roman" w:cs="Times New Roman"/>
          <w:color w:val="000000"/>
          <w:szCs w:val="28"/>
          <w:shd w:val="clear" w:color="auto" w:fill="FFFFFF"/>
        </w:rPr>
        <w:t> Đoạn trích trên được viết theo thể thơ nào?</w:t>
      </w:r>
    </w:p>
    <w:p>
      <w:pPr>
        <w:shd w:val="clear" w:color="auto" w:fill="FFFFFF"/>
        <w:spacing w:after="75" w:line="240" w:lineRule="auto"/>
        <w:jc w:val="both"/>
        <w:rPr>
          <w:rFonts w:eastAsia="Times New Roman" w:cs="Times New Roman"/>
          <w:color w:val="000000"/>
          <w:szCs w:val="28"/>
          <w:shd w:val="clear" w:color="auto" w:fill="FFFFFF"/>
        </w:rPr>
      </w:pPr>
      <w:r>
        <w:rPr>
          <w:rFonts w:eastAsia="Times New Roman" w:cs="Times New Roman"/>
          <w:b/>
          <w:bCs/>
          <w:color w:val="000000"/>
          <w:szCs w:val="28"/>
          <w:shd w:val="clear" w:color="auto" w:fill="FFFFFF"/>
        </w:rPr>
        <w:t>Câu 2.</w:t>
      </w:r>
      <w:r>
        <w:rPr>
          <w:rFonts w:eastAsia="Times New Roman" w:cs="Times New Roman"/>
          <w:color w:val="000000"/>
          <w:szCs w:val="28"/>
          <w:shd w:val="clear" w:color="auto" w:fill="FFFFFF"/>
        </w:rPr>
        <w:t> Theo tác giả,</w:t>
      </w:r>
      <w:r>
        <w:rPr>
          <w:rFonts w:eastAsia="Times New Roman" w:cs="Times New Roman"/>
          <w:i/>
          <w:iCs/>
          <w:color w:val="000000"/>
          <w:szCs w:val="28"/>
          <w:shd w:val="clear" w:color="auto" w:fill="FCFCFC"/>
        </w:rPr>
        <w:t xml:space="preserve"> Ước chi được hoá thành ngọn gió </w:t>
      </w:r>
      <w:r>
        <w:rPr>
          <w:rFonts w:eastAsia="Times New Roman" w:cs="Times New Roman"/>
          <w:color w:val="000000"/>
          <w:szCs w:val="28"/>
          <w:shd w:val="clear" w:color="auto" w:fill="FCFCFC"/>
        </w:rPr>
        <w:t>để được làm gì?</w:t>
      </w:r>
    </w:p>
    <w:p>
      <w:pPr>
        <w:shd w:val="clear" w:color="auto" w:fill="FFFFFF"/>
        <w:spacing w:before="75" w:after="0" w:line="240" w:lineRule="auto"/>
        <w:jc w:val="both"/>
        <w:rPr>
          <w:rFonts w:eastAsia="Times New Roman" w:cs="Times New Roman"/>
          <w:sz w:val="24"/>
          <w:szCs w:val="24"/>
        </w:rPr>
      </w:pPr>
      <w:r>
        <w:rPr>
          <w:rFonts w:eastAsia="Times New Roman" w:cs="Times New Roman"/>
          <w:b/>
          <w:bCs/>
          <w:color w:val="000000"/>
          <w:szCs w:val="28"/>
          <w:shd w:val="clear" w:color="auto" w:fill="FFFFFF"/>
        </w:rPr>
        <w:t>Câu 3.</w:t>
      </w:r>
      <w:r>
        <w:rPr>
          <w:rFonts w:eastAsia="Times New Roman" w:cs="Times New Roman"/>
          <w:color w:val="000000"/>
          <w:szCs w:val="28"/>
          <w:shd w:val="clear" w:color="auto" w:fill="FFFFFF"/>
        </w:rPr>
        <w:t xml:space="preserve"> Anh/chị hiểu như thế nào về nội dung của các dòng thơ: </w:t>
      </w:r>
      <w:r>
        <w:rPr>
          <w:rFonts w:eastAsia="Times New Roman" w:cs="Times New Roman"/>
          <w:i/>
          <w:iCs/>
          <w:color w:val="000000"/>
          <w:szCs w:val="28"/>
          <w:shd w:val="clear" w:color="auto" w:fill="FCFCFC"/>
        </w:rPr>
        <w:t>Đất nước tôi như một con thuyền/ Lướt trên sóng những ngực buồm trắng xoá?</w:t>
      </w:r>
    </w:p>
    <w:p>
      <w:pPr>
        <w:shd w:val="clear" w:color="auto" w:fill="FFFFFF"/>
        <w:spacing w:after="0" w:line="240" w:lineRule="auto"/>
        <w:jc w:val="both"/>
        <w:rPr>
          <w:rFonts w:eastAsia="Times New Roman" w:cs="Times New Roman"/>
          <w:sz w:val="24"/>
          <w:szCs w:val="24"/>
        </w:rPr>
      </w:pPr>
      <w:r>
        <w:rPr>
          <w:rFonts w:eastAsia="Times New Roman" w:cs="Times New Roman"/>
          <w:b/>
          <w:bCs/>
          <w:color w:val="000000"/>
          <w:szCs w:val="28"/>
          <w:shd w:val="clear" w:color="auto" w:fill="FFFFFF"/>
        </w:rPr>
        <w:t>Câu 4.</w:t>
      </w:r>
      <w:r>
        <w:rPr>
          <w:rFonts w:eastAsia="Times New Roman" w:cs="Times New Roman"/>
          <w:color w:val="000000"/>
          <w:szCs w:val="28"/>
          <w:shd w:val="clear" w:color="auto" w:fill="FFFFFF"/>
        </w:rPr>
        <w:t> Qua đoạn trích, anh/chị có cảm nhận gì về vẻ đẹp của non sông đất nước?</w:t>
      </w:r>
    </w:p>
    <w:p>
      <w:pPr>
        <w:shd w:val="clear" w:color="auto" w:fill="FFFFFF"/>
        <w:spacing w:after="0" w:line="240" w:lineRule="auto"/>
        <w:jc w:val="both"/>
        <w:rPr>
          <w:rFonts w:eastAsia="Times New Roman" w:cs="Times New Roman"/>
          <w:sz w:val="24"/>
          <w:szCs w:val="24"/>
        </w:rPr>
      </w:pPr>
      <w:r>
        <w:rPr>
          <w:rFonts w:eastAsia="Times New Roman" w:cs="Times New Roman"/>
          <w:b/>
          <w:bCs/>
          <w:color w:val="000000"/>
          <w:szCs w:val="28"/>
          <w:shd w:val="clear" w:color="auto" w:fill="FFFFFF"/>
        </w:rPr>
        <w:t>II. LÀM VĂN (7 điểm)</w:t>
      </w:r>
    </w:p>
    <w:p>
      <w:pPr>
        <w:shd w:val="clear" w:color="auto" w:fill="FFFFFF"/>
        <w:spacing w:after="0" w:line="240" w:lineRule="auto"/>
        <w:jc w:val="both"/>
        <w:rPr>
          <w:rFonts w:eastAsia="Times New Roman" w:cs="Times New Roman"/>
          <w:sz w:val="24"/>
          <w:szCs w:val="24"/>
        </w:rPr>
      </w:pPr>
      <w:r>
        <w:rPr>
          <w:rFonts w:eastAsia="Times New Roman" w:cs="Times New Roman"/>
          <w:b/>
          <w:bCs/>
          <w:color w:val="000000"/>
          <w:szCs w:val="28"/>
          <w:shd w:val="clear" w:color="auto" w:fill="FFFFFF"/>
        </w:rPr>
        <w:t>Câu 1 (2 điểm)</w:t>
      </w:r>
      <w:r>
        <w:rPr>
          <w:rFonts w:eastAsia="Times New Roman" w:cs="Times New Roman"/>
          <w:color w:val="000000"/>
          <w:szCs w:val="28"/>
          <w:shd w:val="clear" w:color="auto" w:fill="FFFFFF"/>
        </w:rPr>
        <w:t> </w:t>
      </w:r>
    </w:p>
    <w:p>
      <w:pPr>
        <w:shd w:val="clear" w:color="auto" w:fill="FFFFFF"/>
        <w:spacing w:after="0" w:line="240" w:lineRule="auto"/>
        <w:ind w:firstLine="420"/>
        <w:jc w:val="both"/>
        <w:rPr>
          <w:rFonts w:eastAsia="Times New Roman" w:cs="Times New Roman"/>
          <w:sz w:val="24"/>
          <w:szCs w:val="24"/>
        </w:rPr>
      </w:pPr>
      <w:r>
        <w:rPr>
          <w:rFonts w:eastAsia="Times New Roman" w:cs="Times New Roman"/>
          <w:color w:val="000000"/>
          <w:szCs w:val="28"/>
          <w:shd w:val="clear" w:color="auto" w:fill="FFFFFF"/>
        </w:rPr>
        <w:t>Từ nội dung đoạn trích phần Đọc hiểu, anh/ chị hãy viết một đoạn văn (khoảng 200 chữ) trình bày suy nghĩ của bản thân về trách nhiệm của tuổi trẻ đối với đất nước.</w:t>
      </w:r>
    </w:p>
    <w:p>
      <w:pPr>
        <w:shd w:val="clear" w:color="auto" w:fill="FFFFFF"/>
        <w:spacing w:after="0" w:line="240" w:lineRule="auto"/>
        <w:jc w:val="both"/>
        <w:rPr>
          <w:rFonts w:eastAsia="Times New Roman" w:cs="Times New Roman"/>
          <w:sz w:val="24"/>
          <w:szCs w:val="24"/>
        </w:rPr>
      </w:pPr>
      <w:r>
        <w:rPr>
          <w:rFonts w:eastAsia="Times New Roman" w:cs="Times New Roman"/>
          <w:b/>
          <w:bCs/>
          <w:color w:val="000000"/>
          <w:szCs w:val="28"/>
          <w:shd w:val="clear" w:color="auto" w:fill="FFFFFF"/>
        </w:rPr>
        <w:t>Câu 2 (5 điểm)</w:t>
      </w:r>
      <w:r>
        <w:rPr>
          <w:rFonts w:eastAsia="Times New Roman" w:cs="Times New Roman"/>
          <w:color w:val="000000"/>
          <w:szCs w:val="28"/>
          <w:shd w:val="clear" w:color="auto" w:fill="FFFFFF"/>
        </w:rPr>
        <w:t> </w:t>
      </w:r>
    </w:p>
    <w:p>
      <w:pPr>
        <w:shd w:val="clear" w:color="auto" w:fill="FFFFFF"/>
        <w:spacing w:after="0" w:line="240" w:lineRule="auto"/>
        <w:ind w:firstLine="420"/>
        <w:rPr>
          <w:rFonts w:eastAsia="Times New Roman" w:cs="Times New Roman"/>
          <w:sz w:val="24"/>
          <w:szCs w:val="24"/>
        </w:rPr>
      </w:pPr>
      <w:r>
        <w:rPr>
          <w:rFonts w:eastAsia="Times New Roman" w:cs="Times New Roman"/>
          <w:i/>
          <w:iCs/>
          <w:color w:val="000000"/>
          <w:szCs w:val="28"/>
        </w:rPr>
        <w:t>Hỡi đồng bào cả nước,</w:t>
      </w:r>
    </w:p>
    <w:p>
      <w:pPr>
        <w:shd w:val="clear" w:color="auto" w:fill="FFFFFF"/>
        <w:spacing w:after="0" w:line="240" w:lineRule="auto"/>
        <w:ind w:firstLine="420"/>
        <w:jc w:val="both"/>
        <w:rPr>
          <w:rFonts w:eastAsia="Times New Roman" w:cs="Times New Roman"/>
          <w:sz w:val="24"/>
          <w:szCs w:val="24"/>
        </w:rPr>
      </w:pPr>
      <w:r>
        <w:rPr>
          <w:rFonts w:eastAsia="Times New Roman" w:cs="Times New Roman"/>
          <w:i/>
          <w:iCs/>
          <w:color w:val="000000"/>
          <w:szCs w:val="28"/>
        </w:rPr>
        <w:t>“Tất cả mọi người đều sinh ra có quyền bình đẳng. Tạo hóa cho họ những quyền không ai có thể xâm phạm được; trong những quyền ấy, có quyền được sống, quyền tự do và quyền mưu cầu hạnh phúc”.</w:t>
      </w:r>
    </w:p>
    <w:p>
      <w:pPr>
        <w:shd w:val="clear" w:color="auto" w:fill="FFFFFF"/>
        <w:spacing w:after="0" w:line="240" w:lineRule="auto"/>
        <w:ind w:firstLine="420"/>
        <w:jc w:val="both"/>
        <w:rPr>
          <w:rFonts w:eastAsia="Times New Roman" w:cs="Times New Roman"/>
          <w:sz w:val="24"/>
          <w:szCs w:val="24"/>
        </w:rPr>
      </w:pPr>
      <w:r>
        <w:rPr>
          <w:rFonts w:eastAsia="Times New Roman" w:cs="Times New Roman"/>
          <w:i/>
          <w:iCs/>
          <w:color w:val="000000"/>
          <w:szCs w:val="28"/>
        </w:rPr>
        <w:t>Lời bất hủ ấy ở trong bản Tuyên ngôn Độc lập năm 1776 của nước Mỹ. Suy rộng ra, câu ấy có ý nghĩa là: tất cả các dân tộc trên thế giới đều sinh ra bình đẳng, dân tộc nào cũng có quyền sống, quyền sung sướng và quyền tự do.</w:t>
      </w:r>
    </w:p>
    <w:p>
      <w:pPr>
        <w:shd w:val="clear" w:color="auto" w:fill="FFFFFF"/>
        <w:spacing w:after="0" w:line="240" w:lineRule="auto"/>
        <w:ind w:firstLine="420"/>
        <w:jc w:val="both"/>
        <w:rPr>
          <w:rFonts w:eastAsia="Times New Roman" w:cs="Times New Roman"/>
          <w:sz w:val="24"/>
          <w:szCs w:val="24"/>
        </w:rPr>
      </w:pPr>
      <w:r>
        <w:rPr>
          <w:rFonts w:eastAsia="Times New Roman" w:cs="Times New Roman"/>
          <w:i/>
          <w:iCs/>
          <w:color w:val="000000"/>
          <w:szCs w:val="28"/>
        </w:rPr>
        <w:t>Bản Tuyên ngôn Nhân quyền và Dân quyền của Cách mạng Pháp năm 1791 cũng nói: “Người ta sinh ra tự do và bình đẳng về quyền lợi; và phải luôn luôn được tự do và bình đẳng về quyền lợi”</w:t>
      </w:r>
    </w:p>
    <w:p>
      <w:pPr>
        <w:shd w:val="clear" w:color="auto" w:fill="FFFFFF"/>
        <w:spacing w:after="0" w:line="240" w:lineRule="auto"/>
        <w:ind w:firstLine="420"/>
        <w:rPr>
          <w:rFonts w:eastAsia="Times New Roman" w:cs="Times New Roman"/>
          <w:sz w:val="24"/>
          <w:szCs w:val="24"/>
        </w:rPr>
      </w:pPr>
      <w:r>
        <w:rPr>
          <w:rFonts w:eastAsia="Times New Roman" w:cs="Times New Roman"/>
          <w:i/>
          <w:iCs/>
          <w:color w:val="000000"/>
          <w:szCs w:val="28"/>
        </w:rPr>
        <w:t>Đó là những lẽ phải không ai chối cãi được.</w:t>
      </w:r>
    </w:p>
    <w:p>
      <w:pPr>
        <w:shd w:val="clear" w:color="auto" w:fill="FFFFFF"/>
        <w:spacing w:after="0" w:line="240" w:lineRule="auto"/>
        <w:jc w:val="right"/>
        <w:rPr>
          <w:rFonts w:eastAsia="Times New Roman" w:cs="Times New Roman"/>
          <w:sz w:val="24"/>
          <w:szCs w:val="24"/>
        </w:rPr>
      </w:pPr>
      <w:r>
        <w:rPr>
          <w:rFonts w:eastAsia="Times New Roman" w:cs="Times New Roman"/>
          <w:color w:val="000000"/>
          <w:szCs w:val="28"/>
        </w:rPr>
        <w:t xml:space="preserve">(Trích </w:t>
      </w:r>
      <w:r>
        <w:rPr>
          <w:rFonts w:eastAsia="Times New Roman" w:cs="Times New Roman"/>
          <w:i/>
          <w:iCs/>
          <w:color w:val="000000"/>
          <w:szCs w:val="28"/>
        </w:rPr>
        <w:t>Tuyên nôn độc lập</w:t>
      </w:r>
      <w:r>
        <w:rPr>
          <w:rFonts w:eastAsia="Times New Roman" w:cs="Times New Roman"/>
          <w:color w:val="000000"/>
          <w:szCs w:val="28"/>
        </w:rPr>
        <w:t>, Hồ Chí Minh)</w:t>
      </w:r>
    </w:p>
    <w:p>
      <w:pPr>
        <w:shd w:val="clear" w:color="auto" w:fill="FFFFFF"/>
        <w:spacing w:after="0" w:line="240" w:lineRule="auto"/>
        <w:ind w:firstLine="420"/>
        <w:jc w:val="both"/>
        <w:rPr>
          <w:rFonts w:eastAsia="Times New Roman" w:cs="Times New Roman"/>
          <w:sz w:val="24"/>
          <w:szCs w:val="24"/>
        </w:rPr>
      </w:pPr>
      <w:r>
        <w:rPr>
          <w:rFonts w:eastAsia="Times New Roman" w:cs="Times New Roman"/>
          <w:color w:val="000000"/>
          <w:szCs w:val="28"/>
          <w:shd w:val="clear" w:color="auto" w:fill="FFFFFF"/>
        </w:rPr>
        <w:t>Phân tích cơ sở pháp lí của bản tuyên ngôn qua đoạn trích trên. Từ đó, nhận xét về nghệ thuật viết văn chính luận của Hồ Chí Minh.</w:t>
      </w:r>
    </w:p>
    <w:p>
      <w:pPr>
        <w:shd w:val="clear" w:color="auto" w:fill="FFFFFF"/>
        <w:spacing w:after="0" w:line="240" w:lineRule="auto"/>
        <w:jc w:val="both"/>
        <w:rPr>
          <w:rFonts w:eastAsia="Times New Roman" w:cs="Times New Roman"/>
          <w:sz w:val="24"/>
          <w:szCs w:val="24"/>
        </w:rPr>
      </w:pPr>
    </w:p>
    <w:p>
      <w:pPr>
        <w:shd w:val="clear" w:color="auto" w:fill="FFFFFF"/>
        <w:spacing w:after="0" w:line="240" w:lineRule="auto"/>
        <w:jc w:val="both"/>
        <w:rPr>
          <w:rFonts w:eastAsia="Times New Roman" w:cs="Times New Roman"/>
          <w:sz w:val="24"/>
          <w:szCs w:val="24"/>
        </w:rPr>
      </w:pPr>
    </w:p>
    <w:p>
      <w:pPr>
        <w:shd w:val="clear" w:color="auto" w:fill="FFFFFF"/>
        <w:spacing w:after="0" w:line="240" w:lineRule="auto"/>
        <w:jc w:val="both"/>
        <w:rPr>
          <w:rFonts w:eastAsia="Times New Roman" w:cs="Times New Roman"/>
          <w:sz w:val="24"/>
          <w:szCs w:val="24"/>
        </w:rPr>
      </w:pPr>
    </w:p>
    <w:p>
      <w:pPr>
        <w:shd w:val="clear" w:color="auto" w:fill="FFFFFF"/>
        <w:spacing w:after="0" w:line="240" w:lineRule="auto"/>
        <w:jc w:val="both"/>
        <w:rPr>
          <w:rFonts w:eastAsia="Times New Roman" w:cs="Times New Roman"/>
          <w:sz w:val="24"/>
          <w:szCs w:val="24"/>
        </w:rPr>
      </w:pPr>
    </w:p>
    <w:p>
      <w:pPr>
        <w:shd w:val="clear" w:color="auto" w:fill="FFFFFF"/>
        <w:spacing w:after="0" w:line="240" w:lineRule="auto"/>
        <w:jc w:val="both"/>
        <w:rPr>
          <w:rFonts w:eastAsia="Times New Roman" w:cs="Times New Roman"/>
          <w:sz w:val="24"/>
          <w:szCs w:val="24"/>
        </w:rPr>
      </w:pPr>
    </w:p>
    <w:p>
      <w:pPr>
        <w:shd w:val="clear" w:color="auto" w:fill="FFFFFF"/>
        <w:spacing w:after="0" w:line="240" w:lineRule="auto"/>
        <w:jc w:val="both"/>
        <w:rPr>
          <w:rFonts w:eastAsia="Times New Roman" w:cs="Times New Roman"/>
          <w:sz w:val="24"/>
          <w:szCs w:val="24"/>
        </w:rPr>
      </w:pPr>
    </w:p>
    <w:p>
      <w:pPr>
        <w:shd w:val="clear" w:color="auto" w:fill="FFFFFF"/>
        <w:spacing w:after="0" w:line="240" w:lineRule="auto"/>
        <w:jc w:val="both"/>
        <w:rPr>
          <w:rFonts w:eastAsia="Times New Roman" w:cs="Times New Roman"/>
          <w:sz w:val="24"/>
          <w:szCs w:val="24"/>
        </w:rPr>
      </w:pPr>
    </w:p>
    <w:p>
      <w:pPr>
        <w:shd w:val="clear" w:color="auto" w:fill="FFFFFF"/>
        <w:spacing w:after="0" w:line="240" w:lineRule="auto"/>
        <w:jc w:val="both"/>
        <w:rPr>
          <w:rFonts w:eastAsia="Times New Roman" w:cs="Times New Roman"/>
          <w:sz w:val="24"/>
          <w:szCs w:val="24"/>
        </w:rPr>
      </w:pPr>
    </w:p>
    <w:p>
      <w:pPr>
        <w:shd w:val="clear" w:color="auto" w:fill="FFFFFF"/>
        <w:spacing w:after="0" w:line="240" w:lineRule="auto"/>
        <w:jc w:val="both"/>
        <w:rPr>
          <w:rFonts w:eastAsia="Times New Roman" w:cs="Times New Roman"/>
          <w:sz w:val="24"/>
          <w:szCs w:val="24"/>
        </w:rPr>
      </w:pPr>
    </w:p>
    <w:p>
      <w:pPr>
        <w:shd w:val="clear" w:color="auto" w:fill="FFFFFF"/>
        <w:spacing w:after="0" w:line="240" w:lineRule="auto"/>
        <w:jc w:val="both"/>
        <w:rPr>
          <w:rFonts w:eastAsia="Times New Roman" w:cs="Times New Roman"/>
          <w:sz w:val="24"/>
          <w:szCs w:val="24"/>
        </w:rPr>
      </w:pPr>
    </w:p>
    <w:p>
      <w:pPr>
        <w:shd w:val="clear" w:color="auto" w:fill="FFFFFF"/>
        <w:spacing w:after="0" w:line="240" w:lineRule="auto"/>
        <w:jc w:val="both"/>
        <w:rPr>
          <w:rFonts w:eastAsia="Times New Roman" w:cs="Times New Roman"/>
          <w:sz w:val="24"/>
          <w:szCs w:val="24"/>
        </w:rPr>
      </w:pPr>
    </w:p>
    <w:p>
      <w:pPr>
        <w:shd w:val="clear" w:color="auto" w:fill="FFFFFF"/>
        <w:spacing w:after="0" w:line="240" w:lineRule="auto"/>
        <w:jc w:val="both"/>
        <w:rPr>
          <w:rFonts w:eastAsia="Times New Roman" w:cs="Times New Roman"/>
          <w:sz w:val="24"/>
          <w:szCs w:val="24"/>
        </w:rPr>
      </w:pPr>
    </w:p>
    <w:p>
      <w:pPr>
        <w:shd w:val="clear" w:color="auto" w:fill="FFFFFF"/>
        <w:spacing w:after="0" w:line="240" w:lineRule="auto"/>
        <w:jc w:val="both"/>
        <w:rPr>
          <w:rFonts w:eastAsia="Times New Roman" w:cs="Times New Roman"/>
          <w:sz w:val="24"/>
          <w:szCs w:val="24"/>
        </w:rPr>
      </w:pPr>
    </w:p>
    <w:p>
      <w:pPr>
        <w:shd w:val="clear" w:color="auto" w:fill="FFFFFF"/>
        <w:spacing w:after="0" w:line="240" w:lineRule="auto"/>
        <w:jc w:val="both"/>
        <w:rPr>
          <w:rFonts w:eastAsia="Times New Roman" w:cs="Times New Roman"/>
          <w:sz w:val="24"/>
          <w:szCs w:val="24"/>
        </w:rPr>
      </w:pPr>
    </w:p>
    <w:p>
      <w:pPr>
        <w:shd w:val="clear" w:color="auto" w:fill="FFFFFF"/>
        <w:spacing w:after="0" w:line="240" w:lineRule="auto"/>
        <w:jc w:val="both"/>
        <w:rPr>
          <w:rFonts w:eastAsia="Times New Roman" w:cs="Times New Roman"/>
          <w:sz w:val="24"/>
          <w:szCs w:val="24"/>
        </w:rPr>
      </w:pPr>
    </w:p>
    <w:p>
      <w:pPr>
        <w:shd w:val="clear" w:color="auto" w:fill="FFFFFF"/>
        <w:spacing w:after="0" w:line="240" w:lineRule="auto"/>
        <w:jc w:val="both"/>
        <w:rPr>
          <w:rFonts w:eastAsia="Times New Roman" w:cs="Times New Roman"/>
          <w:sz w:val="24"/>
          <w:szCs w:val="24"/>
        </w:rPr>
      </w:pPr>
    </w:p>
    <w:p>
      <w:pPr>
        <w:shd w:val="clear" w:color="auto" w:fill="FFFFFF"/>
        <w:spacing w:after="0" w:line="240" w:lineRule="auto"/>
        <w:jc w:val="both"/>
        <w:rPr>
          <w:rFonts w:eastAsia="Times New Roman" w:cs="Times New Roman"/>
          <w:sz w:val="24"/>
          <w:szCs w:val="24"/>
        </w:rPr>
      </w:pPr>
    </w:p>
    <w:p>
      <w:pPr>
        <w:shd w:val="clear" w:color="auto" w:fill="FFFFFF"/>
        <w:spacing w:after="0" w:line="240" w:lineRule="auto"/>
        <w:jc w:val="both"/>
        <w:rPr>
          <w:rFonts w:eastAsia="Times New Roman" w:cs="Times New Roman"/>
          <w:sz w:val="24"/>
          <w:szCs w:val="24"/>
        </w:rPr>
      </w:pPr>
    </w:p>
    <w:p>
      <w:pPr>
        <w:shd w:val="clear" w:color="auto" w:fill="FFFFFF"/>
        <w:spacing w:after="0" w:line="240" w:lineRule="auto"/>
        <w:jc w:val="both"/>
        <w:rPr>
          <w:rFonts w:eastAsia="Times New Roman" w:cs="Times New Roman"/>
          <w:sz w:val="24"/>
          <w:szCs w:val="24"/>
        </w:rPr>
      </w:pPr>
    </w:p>
    <w:p>
      <w:pPr>
        <w:shd w:val="clear" w:color="auto" w:fill="FFFFFF"/>
        <w:spacing w:after="0" w:line="240" w:lineRule="auto"/>
        <w:jc w:val="both"/>
        <w:rPr>
          <w:rFonts w:eastAsia="Times New Roman" w:cs="Times New Roman"/>
          <w:sz w:val="24"/>
          <w:szCs w:val="24"/>
        </w:rPr>
      </w:pPr>
    </w:p>
    <w:p>
      <w:pPr>
        <w:shd w:val="clear" w:color="auto" w:fill="FFFFFF"/>
        <w:spacing w:after="0" w:line="240" w:lineRule="auto"/>
        <w:jc w:val="both"/>
        <w:rPr>
          <w:rFonts w:eastAsia="Times New Roman" w:cs="Times New Roman"/>
          <w:sz w:val="24"/>
          <w:szCs w:val="24"/>
        </w:rPr>
      </w:pPr>
    </w:p>
    <w:p>
      <w:pPr>
        <w:shd w:val="clear" w:color="auto" w:fill="FFFFFF"/>
        <w:spacing w:after="75" w:line="240" w:lineRule="auto"/>
        <w:jc w:val="both"/>
        <w:rPr>
          <w:rFonts w:eastAsia="Times New Roman" w:cs="Times New Roman"/>
          <w:sz w:val="24"/>
          <w:szCs w:val="24"/>
        </w:rPr>
      </w:pPr>
    </w:p>
    <w:tbl>
      <w:tblPr>
        <w:tblStyle w:val="3"/>
        <w:tblW w:w="0" w:type="auto"/>
        <w:tblInd w:w="0" w:type="dxa"/>
        <w:tblLayout w:type="autofit"/>
        <w:tblCellMar>
          <w:top w:w="15" w:type="dxa"/>
          <w:left w:w="15" w:type="dxa"/>
          <w:bottom w:w="15" w:type="dxa"/>
          <w:right w:w="15" w:type="dxa"/>
        </w:tblCellMar>
      </w:tblPr>
      <w:tblGrid>
        <w:gridCol w:w="236"/>
        <w:gridCol w:w="2942"/>
      </w:tblGrid>
      <w:tr>
        <w:tblPrEx>
          <w:tblCellMar>
            <w:top w:w="15" w:type="dxa"/>
            <w:left w:w="15" w:type="dxa"/>
            <w:bottom w:w="15" w:type="dxa"/>
            <w:right w:w="15" w:type="dxa"/>
          </w:tblCellMar>
        </w:tblPrEx>
        <w:tc>
          <w:tcPr>
            <w:tcW w:w="0" w:type="auto"/>
            <w:tcMar>
              <w:top w:w="0" w:type="dxa"/>
              <w:left w:w="115" w:type="dxa"/>
              <w:bottom w:w="0" w:type="dxa"/>
              <w:right w:w="115" w:type="dxa"/>
            </w:tcMar>
          </w:tcPr>
          <w:p>
            <w:pPr>
              <w:spacing w:after="0" w:line="240" w:lineRule="auto"/>
              <w:rPr>
                <w:rFonts w:eastAsia="Times New Roman" w:cs="Times New Roman"/>
                <w:sz w:val="24"/>
                <w:szCs w:val="24"/>
              </w:rPr>
            </w:pPr>
          </w:p>
        </w:tc>
        <w:tc>
          <w:tcPr>
            <w:tcW w:w="0" w:type="auto"/>
            <w:tcMar>
              <w:top w:w="0" w:type="dxa"/>
              <w:left w:w="115" w:type="dxa"/>
              <w:bottom w:w="0" w:type="dxa"/>
              <w:right w:w="115" w:type="dxa"/>
            </w:tcMar>
          </w:tcPr>
          <w:p>
            <w:pPr>
              <w:spacing w:before="120" w:after="120" w:line="240" w:lineRule="auto"/>
              <w:jc w:val="both"/>
              <w:rPr>
                <w:rFonts w:eastAsia="Times New Roman" w:cs="Times New Roman"/>
                <w:b/>
                <w:bCs/>
                <w:color w:val="000000"/>
                <w:szCs w:val="28"/>
              </w:rPr>
            </w:pPr>
          </w:p>
          <w:p>
            <w:pPr>
              <w:spacing w:before="120" w:after="120" w:line="240" w:lineRule="auto"/>
              <w:jc w:val="both"/>
              <w:rPr>
                <w:rFonts w:eastAsia="Times New Roman" w:cs="Times New Roman"/>
                <w:b/>
                <w:bCs/>
                <w:color w:val="000000"/>
                <w:szCs w:val="28"/>
              </w:rPr>
            </w:pPr>
          </w:p>
          <w:p>
            <w:pPr>
              <w:spacing w:before="120" w:after="120" w:line="240" w:lineRule="auto"/>
              <w:jc w:val="both"/>
              <w:rPr>
                <w:rFonts w:eastAsia="Times New Roman" w:cs="Times New Roman"/>
                <w:b/>
                <w:bCs/>
                <w:color w:val="000000"/>
                <w:szCs w:val="28"/>
              </w:rPr>
            </w:pPr>
          </w:p>
          <w:p>
            <w:pPr>
              <w:spacing w:before="120" w:after="120" w:line="240" w:lineRule="auto"/>
              <w:jc w:val="both"/>
              <w:rPr>
                <w:rFonts w:eastAsia="Times New Roman" w:cs="Times New Roman"/>
                <w:b/>
                <w:bCs/>
                <w:color w:val="000000"/>
                <w:szCs w:val="28"/>
              </w:rPr>
            </w:pPr>
          </w:p>
          <w:p>
            <w:pPr>
              <w:spacing w:before="120" w:after="120" w:line="240" w:lineRule="auto"/>
              <w:jc w:val="both"/>
              <w:rPr>
                <w:rFonts w:eastAsia="Times New Roman" w:cs="Times New Roman"/>
                <w:b/>
                <w:bCs/>
                <w:color w:val="000000"/>
                <w:szCs w:val="28"/>
              </w:rPr>
            </w:pPr>
          </w:p>
          <w:p>
            <w:pPr>
              <w:spacing w:before="120" w:after="120" w:line="240" w:lineRule="auto"/>
              <w:jc w:val="both"/>
              <w:rPr>
                <w:rFonts w:eastAsia="Times New Roman" w:cs="Times New Roman"/>
                <w:b/>
                <w:bCs/>
                <w:color w:val="000000"/>
                <w:szCs w:val="28"/>
              </w:rPr>
            </w:pPr>
          </w:p>
          <w:p>
            <w:pPr>
              <w:spacing w:before="120" w:after="120" w:line="240" w:lineRule="auto"/>
              <w:jc w:val="both"/>
              <w:rPr>
                <w:rFonts w:eastAsia="Times New Roman" w:cs="Times New Roman"/>
                <w:b/>
                <w:bCs/>
                <w:color w:val="000000"/>
                <w:szCs w:val="28"/>
              </w:rPr>
            </w:pPr>
          </w:p>
          <w:p>
            <w:pPr>
              <w:spacing w:before="120" w:after="120" w:line="240" w:lineRule="auto"/>
              <w:jc w:val="both"/>
              <w:rPr>
                <w:rFonts w:eastAsia="Times New Roman" w:cs="Times New Roman"/>
                <w:b/>
                <w:bCs/>
                <w:color w:val="000000"/>
                <w:szCs w:val="28"/>
              </w:rPr>
            </w:pPr>
          </w:p>
          <w:p>
            <w:pPr>
              <w:spacing w:before="120" w:after="120" w:line="240" w:lineRule="auto"/>
              <w:jc w:val="both"/>
              <w:rPr>
                <w:rFonts w:eastAsia="Times New Roman" w:cs="Times New Roman"/>
                <w:b/>
                <w:bCs/>
                <w:color w:val="000000"/>
                <w:szCs w:val="28"/>
              </w:rPr>
            </w:pPr>
          </w:p>
          <w:p>
            <w:pPr>
              <w:spacing w:before="120" w:after="120" w:line="240" w:lineRule="auto"/>
              <w:jc w:val="both"/>
              <w:rPr>
                <w:rFonts w:eastAsia="Times New Roman" w:cs="Times New Roman"/>
                <w:b/>
                <w:bCs/>
                <w:color w:val="000000"/>
                <w:szCs w:val="28"/>
              </w:rPr>
            </w:pPr>
          </w:p>
          <w:p>
            <w:pPr>
              <w:spacing w:before="120" w:after="120" w:line="240" w:lineRule="auto"/>
              <w:rPr>
                <w:rFonts w:eastAsia="Times New Roman" w:cs="Times New Roman"/>
                <w:b/>
                <w:bCs/>
                <w:color w:val="000000"/>
                <w:szCs w:val="28"/>
              </w:rPr>
            </w:pPr>
          </w:p>
          <w:p>
            <w:pPr>
              <w:spacing w:before="120" w:after="120" w:line="240" w:lineRule="auto"/>
              <w:jc w:val="center"/>
              <w:rPr>
                <w:rFonts w:eastAsia="Times New Roman" w:cs="Times New Roman"/>
                <w:sz w:val="24"/>
                <w:szCs w:val="24"/>
              </w:rPr>
            </w:pPr>
            <w:r>
              <w:rPr>
                <w:rFonts w:eastAsia="Times New Roman" w:cs="Times New Roman"/>
                <w:b/>
                <w:bCs/>
                <w:color w:val="000000"/>
                <w:szCs w:val="28"/>
              </w:rPr>
              <w:t>HƯỚNG DẪN CHẤM</w:t>
            </w:r>
          </w:p>
        </w:tc>
      </w:tr>
    </w:tbl>
    <w:p>
      <w:pPr>
        <w:spacing w:after="0" w:line="240" w:lineRule="auto"/>
        <w:ind w:firstLine="720"/>
        <w:jc w:val="both"/>
        <w:rPr>
          <w:rFonts w:eastAsia="Times New Roman" w:cs="Times New Roman"/>
          <w:sz w:val="24"/>
          <w:szCs w:val="24"/>
        </w:rPr>
      </w:pPr>
      <w:r>
        <w:rPr>
          <w:rFonts w:eastAsia="Times New Roman" w:cs="Times New Roman"/>
          <w:b/>
          <w:bCs/>
          <w:color w:val="000000"/>
          <w:szCs w:val="28"/>
        </w:rPr>
        <w:t>A. Hướng dẫn chung</w:t>
      </w:r>
    </w:p>
    <w:p>
      <w:pPr>
        <w:spacing w:after="0" w:line="240" w:lineRule="auto"/>
        <w:ind w:firstLine="720"/>
        <w:jc w:val="both"/>
        <w:rPr>
          <w:rFonts w:eastAsia="Times New Roman" w:cs="Times New Roman"/>
          <w:sz w:val="24"/>
          <w:szCs w:val="24"/>
        </w:rPr>
      </w:pPr>
      <w:r>
        <w:rPr>
          <w:rFonts w:eastAsia="Times New Roman" w:cs="Times New Roman"/>
          <w:color w:val="000000"/>
          <w:szCs w:val="28"/>
        </w:rPr>
        <w:t>- Giám khảo cần nắm vững yêu cầu của hướng dẫn chấm để đánh giá tổng quát bài làm của thí sinh, tránh cách chấm đếm ý cho điểm.</w:t>
      </w:r>
    </w:p>
    <w:p>
      <w:pPr>
        <w:spacing w:after="0" w:line="240" w:lineRule="auto"/>
        <w:ind w:firstLine="720"/>
        <w:jc w:val="both"/>
        <w:rPr>
          <w:rFonts w:eastAsia="Times New Roman" w:cs="Times New Roman"/>
          <w:sz w:val="24"/>
          <w:szCs w:val="24"/>
        </w:rPr>
      </w:pPr>
      <w:r>
        <w:rPr>
          <w:rFonts w:eastAsia="Times New Roman" w:cs="Times New Roman"/>
          <w:color w:val="000000"/>
          <w:szCs w:val="28"/>
        </w:rPr>
        <w:t>- Do đặc trưng của bộ môn Ngữ văn nên giám khảo cần chủ động, linh hoạt trong việc vận dụng đáp án và thang điểm; khuyến khích những bài viết có cảm xúc, sáng tạo.</w:t>
      </w:r>
    </w:p>
    <w:p>
      <w:pPr>
        <w:spacing w:after="0" w:line="240" w:lineRule="auto"/>
        <w:ind w:firstLine="720"/>
        <w:jc w:val="both"/>
        <w:rPr>
          <w:rFonts w:eastAsia="Times New Roman" w:cs="Times New Roman"/>
          <w:sz w:val="24"/>
          <w:szCs w:val="24"/>
        </w:rPr>
      </w:pPr>
      <w:r>
        <w:rPr>
          <w:rFonts w:eastAsia="Times New Roman" w:cs="Times New Roman"/>
          <w:color w:val="000000"/>
          <w:szCs w:val="28"/>
        </w:rPr>
        <w:t>- Việc chi tiết hóa điểm số của các ý (nếu có) phải đảm bảo không sai lệch với tổng điểm của mỗi ý và được thống nhất trong hội đồng chấm thi.</w:t>
      </w:r>
    </w:p>
    <w:p>
      <w:pPr>
        <w:spacing w:after="0" w:line="240" w:lineRule="auto"/>
        <w:jc w:val="both"/>
        <w:rPr>
          <w:rFonts w:eastAsia="Times New Roman" w:cs="Times New Roman"/>
          <w:sz w:val="24"/>
          <w:szCs w:val="24"/>
        </w:rPr>
      </w:pPr>
      <w:r>
        <w:rPr>
          <w:rFonts w:eastAsia="Times New Roman" w:cs="Times New Roman"/>
          <w:b/>
          <w:bCs/>
          <w:color w:val="000000"/>
          <w:szCs w:val="28"/>
        </w:rPr>
        <w:t>             B. Hướng dẫn cụ thể</w:t>
      </w:r>
    </w:p>
    <w:tbl>
      <w:tblPr>
        <w:tblStyle w:val="3"/>
        <w:tblW w:w="0" w:type="auto"/>
        <w:tblInd w:w="0" w:type="dxa"/>
        <w:tblLayout w:type="autofit"/>
        <w:tblCellMar>
          <w:top w:w="15" w:type="dxa"/>
          <w:left w:w="15" w:type="dxa"/>
          <w:bottom w:w="15" w:type="dxa"/>
          <w:right w:w="15" w:type="dxa"/>
        </w:tblCellMar>
      </w:tblPr>
      <w:tblGrid>
        <w:gridCol w:w="809"/>
        <w:gridCol w:w="693"/>
        <w:gridCol w:w="7311"/>
        <w:gridCol w:w="822"/>
      </w:tblGrid>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B4C6E7"/>
            <w:tcMar>
              <w:top w:w="0" w:type="dxa"/>
              <w:left w:w="115" w:type="dxa"/>
              <w:bottom w:w="0" w:type="dxa"/>
              <w:right w:w="115" w:type="dxa"/>
            </w:tcMar>
          </w:tcPr>
          <w:p>
            <w:pPr>
              <w:spacing w:after="0" w:line="240" w:lineRule="auto"/>
              <w:jc w:val="center"/>
              <w:rPr>
                <w:rFonts w:eastAsia="Times New Roman" w:cs="Times New Roman"/>
                <w:sz w:val="24"/>
                <w:szCs w:val="24"/>
              </w:rPr>
            </w:pPr>
            <w:r>
              <w:rPr>
                <w:rFonts w:eastAsia="Times New Roman" w:cs="Times New Roman"/>
                <w:b/>
                <w:bCs/>
                <w:color w:val="000000"/>
                <w:sz w:val="26"/>
                <w:szCs w:val="26"/>
              </w:rPr>
              <w:t>Phần</w:t>
            </w:r>
          </w:p>
        </w:tc>
        <w:tc>
          <w:tcPr>
            <w:tcW w:w="0" w:type="auto"/>
            <w:tcBorders>
              <w:top w:val="single" w:color="000000" w:sz="4" w:space="0"/>
              <w:left w:val="single" w:color="000000" w:sz="4" w:space="0"/>
              <w:bottom w:val="single" w:color="000000" w:sz="4" w:space="0"/>
              <w:right w:val="single" w:color="000000" w:sz="4" w:space="0"/>
            </w:tcBorders>
            <w:shd w:val="clear" w:color="auto" w:fill="B4C6E7"/>
            <w:tcMar>
              <w:top w:w="0" w:type="dxa"/>
              <w:left w:w="115" w:type="dxa"/>
              <w:bottom w:w="0" w:type="dxa"/>
              <w:right w:w="115" w:type="dxa"/>
            </w:tcMar>
          </w:tcPr>
          <w:p>
            <w:pPr>
              <w:spacing w:after="0" w:line="240" w:lineRule="auto"/>
              <w:jc w:val="center"/>
              <w:rPr>
                <w:rFonts w:eastAsia="Times New Roman" w:cs="Times New Roman"/>
                <w:sz w:val="24"/>
                <w:szCs w:val="24"/>
              </w:rPr>
            </w:pPr>
            <w:r>
              <w:rPr>
                <w:rFonts w:eastAsia="Times New Roman" w:cs="Times New Roman"/>
                <w:b/>
                <w:bCs/>
                <w:color w:val="000000"/>
                <w:sz w:val="26"/>
                <w:szCs w:val="26"/>
              </w:rPr>
              <w:t>Câu</w:t>
            </w:r>
          </w:p>
        </w:tc>
        <w:tc>
          <w:tcPr>
            <w:tcW w:w="0" w:type="auto"/>
            <w:tcBorders>
              <w:top w:val="single" w:color="000000" w:sz="4" w:space="0"/>
              <w:left w:val="single" w:color="000000" w:sz="4" w:space="0"/>
              <w:bottom w:val="single" w:color="000000" w:sz="4" w:space="0"/>
              <w:right w:val="single" w:color="000000" w:sz="4" w:space="0"/>
            </w:tcBorders>
            <w:shd w:val="clear" w:color="auto" w:fill="B4C6E7"/>
            <w:tcMar>
              <w:top w:w="0" w:type="dxa"/>
              <w:left w:w="115" w:type="dxa"/>
              <w:bottom w:w="0" w:type="dxa"/>
              <w:right w:w="115" w:type="dxa"/>
            </w:tcMar>
          </w:tcPr>
          <w:p>
            <w:pPr>
              <w:spacing w:after="0" w:line="240" w:lineRule="auto"/>
              <w:jc w:val="center"/>
              <w:rPr>
                <w:rFonts w:eastAsia="Times New Roman" w:cs="Times New Roman"/>
                <w:sz w:val="24"/>
                <w:szCs w:val="24"/>
              </w:rPr>
            </w:pPr>
            <w:r>
              <w:rPr>
                <w:rFonts w:eastAsia="Times New Roman" w:cs="Times New Roman"/>
                <w:b/>
                <w:bCs/>
                <w:color w:val="000000"/>
                <w:sz w:val="26"/>
                <w:szCs w:val="26"/>
              </w:rPr>
              <w:t>Nội dung</w:t>
            </w:r>
          </w:p>
        </w:tc>
        <w:tc>
          <w:tcPr>
            <w:tcW w:w="0" w:type="auto"/>
            <w:tcBorders>
              <w:top w:val="single" w:color="000000" w:sz="4" w:space="0"/>
              <w:left w:val="single" w:color="000000" w:sz="4" w:space="0"/>
              <w:bottom w:val="single" w:color="000000" w:sz="4" w:space="0"/>
              <w:right w:val="single" w:color="000000" w:sz="4" w:space="0"/>
            </w:tcBorders>
            <w:shd w:val="clear" w:color="auto" w:fill="B4C6E7"/>
            <w:tcMar>
              <w:top w:w="0" w:type="dxa"/>
              <w:left w:w="115" w:type="dxa"/>
              <w:bottom w:w="0" w:type="dxa"/>
              <w:right w:w="115" w:type="dxa"/>
            </w:tcMar>
          </w:tcPr>
          <w:p>
            <w:pPr>
              <w:spacing w:after="0" w:line="240" w:lineRule="auto"/>
              <w:jc w:val="center"/>
              <w:rPr>
                <w:rFonts w:eastAsia="Times New Roman" w:cs="Times New Roman"/>
                <w:sz w:val="24"/>
                <w:szCs w:val="24"/>
              </w:rPr>
            </w:pPr>
            <w:r>
              <w:rPr>
                <w:rFonts w:eastAsia="Times New Roman" w:cs="Times New Roman"/>
                <w:b/>
                <w:bCs/>
                <w:color w:val="000000"/>
                <w:sz w:val="26"/>
                <w:szCs w:val="26"/>
              </w:rPr>
              <w:t>Điểm</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BE4D5"/>
            <w:tcMar>
              <w:top w:w="0" w:type="dxa"/>
              <w:left w:w="115" w:type="dxa"/>
              <w:bottom w:w="0" w:type="dxa"/>
              <w:right w:w="115" w:type="dxa"/>
            </w:tcMar>
          </w:tcPr>
          <w:p>
            <w:pPr>
              <w:spacing w:after="0" w:line="240" w:lineRule="auto"/>
              <w:jc w:val="center"/>
              <w:rPr>
                <w:rFonts w:eastAsia="Times New Roman" w:cs="Times New Roman"/>
                <w:sz w:val="24"/>
                <w:szCs w:val="24"/>
              </w:rPr>
            </w:pPr>
            <w:r>
              <w:rPr>
                <w:rFonts w:eastAsia="Times New Roman" w:cs="Times New Roman"/>
                <w:b/>
                <w:bCs/>
                <w:color w:val="000000"/>
                <w:sz w:val="26"/>
                <w:szCs w:val="26"/>
              </w:rPr>
              <w:t>I</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BE4D5"/>
            <w:tcMar>
              <w:top w:w="0" w:type="dxa"/>
              <w:left w:w="115" w:type="dxa"/>
              <w:bottom w:w="0" w:type="dxa"/>
              <w:right w:w="115" w:type="dxa"/>
            </w:tcMar>
          </w:tcPr>
          <w:p>
            <w:pPr>
              <w:spacing w:after="0" w:line="240" w:lineRule="auto"/>
              <w:rPr>
                <w:rFonts w:eastAsia="Times New Roman" w:cs="Times New Roman"/>
                <w:sz w:val="24"/>
                <w:szCs w:val="24"/>
              </w:rPr>
            </w:pPr>
            <w:r>
              <w:rPr>
                <w:rFonts w:eastAsia="Times New Roman" w:cs="Times New Roman"/>
                <w:b/>
                <w:bCs/>
                <w:color w:val="000000"/>
                <w:sz w:val="26"/>
                <w:szCs w:val="26"/>
              </w:rPr>
              <w:t>ĐỌC HIỂU</w:t>
            </w:r>
          </w:p>
        </w:tc>
        <w:tc>
          <w:tcPr>
            <w:tcW w:w="0" w:type="auto"/>
            <w:tcBorders>
              <w:top w:val="single" w:color="000000" w:sz="4" w:space="0"/>
              <w:left w:val="single" w:color="000000" w:sz="4" w:space="0"/>
              <w:bottom w:val="single" w:color="000000" w:sz="4" w:space="0"/>
              <w:right w:val="single" w:color="000000" w:sz="4" w:space="0"/>
            </w:tcBorders>
            <w:shd w:val="clear" w:color="auto" w:fill="FBE4D5"/>
            <w:tcMar>
              <w:top w:w="0" w:type="dxa"/>
              <w:left w:w="115" w:type="dxa"/>
              <w:bottom w:w="0" w:type="dxa"/>
              <w:right w:w="115" w:type="dxa"/>
            </w:tcMar>
          </w:tcPr>
          <w:p>
            <w:pPr>
              <w:spacing w:after="0" w:line="240" w:lineRule="auto"/>
              <w:jc w:val="center"/>
              <w:rPr>
                <w:rFonts w:eastAsia="Times New Roman" w:cs="Times New Roman"/>
                <w:sz w:val="24"/>
                <w:szCs w:val="24"/>
              </w:rPr>
            </w:pPr>
            <w:r>
              <w:rPr>
                <w:rFonts w:eastAsia="Times New Roman" w:cs="Times New Roman"/>
                <w:b/>
                <w:bCs/>
                <w:color w:val="000000"/>
                <w:sz w:val="26"/>
                <w:szCs w:val="26"/>
              </w:rPr>
              <w:t>3.0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center"/>
              <w:rPr>
                <w:rFonts w:eastAsia="Times New Roman" w:cs="Times New Roman"/>
                <w:sz w:val="24"/>
                <w:szCs w:val="24"/>
              </w:rPr>
            </w:pPr>
            <w:r>
              <w:rPr>
                <w:rFonts w:eastAsia="Times New Roman" w:cs="Times New Roman"/>
                <w:b/>
                <w:bCs/>
                <w:color w:val="000000"/>
                <w:sz w:val="26"/>
                <w:szCs w:val="26"/>
              </w:rPr>
              <w:t>1</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sz w:val="24"/>
                <w:szCs w:val="24"/>
              </w:rPr>
            </w:pPr>
            <w:r>
              <w:rPr>
                <w:rFonts w:eastAsia="Times New Roman" w:cs="Times New Roman"/>
                <w:color w:val="000000"/>
                <w:sz w:val="26"/>
                <w:szCs w:val="26"/>
                <w:shd w:val="clear" w:color="auto" w:fill="FFFFFF"/>
              </w:rPr>
              <w:t>Đoạn trích trên được viết theo thể thơ: tự do</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center"/>
              <w:rPr>
                <w:rFonts w:eastAsia="Times New Roman" w:cs="Times New Roman"/>
                <w:sz w:val="24"/>
                <w:szCs w:val="24"/>
              </w:rPr>
            </w:pPr>
            <w:r>
              <w:rPr>
                <w:rFonts w:eastAsia="Times New Roman" w:cs="Times New Roman"/>
                <w:color w:val="000000"/>
                <w:sz w:val="26"/>
                <w:szCs w:val="26"/>
              </w:rPr>
              <w:t>0.75</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center"/>
              <w:rPr>
                <w:rFonts w:eastAsia="Times New Roman" w:cs="Times New Roman"/>
                <w:sz w:val="24"/>
                <w:szCs w:val="24"/>
              </w:rPr>
            </w:pPr>
            <w:r>
              <w:rPr>
                <w:rFonts w:eastAsia="Times New Roman" w:cs="Times New Roman"/>
                <w:b/>
                <w:bCs/>
                <w:color w:val="000000"/>
                <w:sz w:val="26"/>
                <w:szCs w:val="26"/>
              </w:rPr>
              <w:t>2</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i/>
                <w:iCs/>
                <w:color w:val="000000"/>
                <w:szCs w:val="28"/>
                <w:shd w:val="clear" w:color="auto" w:fill="FCFCFC"/>
              </w:rPr>
            </w:pPr>
            <w:r>
              <w:rPr>
                <w:rFonts w:eastAsia="Times New Roman" w:cs="Times New Roman"/>
                <w:szCs w:val="28"/>
              </w:rPr>
              <w:t>Theo tác giả,</w:t>
            </w:r>
            <w:r>
              <w:rPr>
                <w:rFonts w:eastAsia="Times New Roman" w:cs="Times New Roman"/>
                <w:i/>
                <w:iCs/>
                <w:color w:val="000000"/>
                <w:szCs w:val="28"/>
                <w:shd w:val="clear" w:color="auto" w:fill="FCFCFC"/>
              </w:rPr>
              <w:t xml:space="preserve"> Ước chi được hoá thành ngọn gió để được :</w:t>
            </w:r>
          </w:p>
          <w:p>
            <w:pPr>
              <w:spacing w:after="0" w:line="240" w:lineRule="auto"/>
              <w:rPr>
                <w:rFonts w:eastAsia="Times New Roman" w:cs="Times New Roman"/>
                <w:i/>
                <w:iCs/>
                <w:color w:val="000000"/>
                <w:szCs w:val="28"/>
                <w:shd w:val="clear" w:color="auto" w:fill="FCFCFC"/>
              </w:rPr>
            </w:pPr>
            <w:r>
              <w:rPr>
                <w:rFonts w:eastAsia="Times New Roman" w:cs="Times New Roman"/>
                <w:i/>
                <w:iCs/>
                <w:color w:val="000000"/>
                <w:szCs w:val="28"/>
                <w:shd w:val="clear" w:color="auto" w:fill="FCFCFC"/>
              </w:rPr>
              <w:t>Để được ôm trọn vẹn nước non này</w:t>
            </w:r>
            <w:r>
              <w:rPr>
                <w:rFonts w:eastAsia="Times New Roman" w:cs="Times New Roman"/>
                <w:i/>
                <w:iCs/>
                <w:color w:val="000000"/>
                <w:szCs w:val="28"/>
                <w:shd w:val="clear" w:color="auto" w:fill="FCFCFC"/>
              </w:rPr>
              <w:br w:type="textWrapping"/>
            </w:r>
            <w:r>
              <w:rPr>
                <w:rFonts w:eastAsia="Times New Roman" w:cs="Times New Roman"/>
                <w:i/>
                <w:iCs/>
                <w:color w:val="000000"/>
                <w:szCs w:val="28"/>
                <w:shd w:val="clear" w:color="auto" w:fill="FCFCFC"/>
              </w:rPr>
              <w:t>Để thổi ấm những đỉnh đèo buốt giá</w:t>
            </w:r>
            <w:r>
              <w:rPr>
                <w:rFonts w:eastAsia="Times New Roman" w:cs="Times New Roman"/>
                <w:i/>
                <w:iCs/>
                <w:color w:val="000000"/>
                <w:szCs w:val="28"/>
                <w:shd w:val="clear" w:color="auto" w:fill="FCFCFC"/>
              </w:rPr>
              <w:br w:type="textWrapping"/>
            </w:r>
            <w:r>
              <w:rPr>
                <w:rFonts w:eastAsia="Times New Roman" w:cs="Times New Roman"/>
                <w:i/>
                <w:iCs/>
                <w:color w:val="000000"/>
                <w:szCs w:val="28"/>
                <w:shd w:val="clear" w:color="auto" w:fill="FCFCFC"/>
              </w:rPr>
              <w:t>Để mát rượi những mái nhà nắng lửa</w:t>
            </w:r>
            <w:r>
              <w:rPr>
                <w:rFonts w:eastAsia="Times New Roman" w:cs="Times New Roman"/>
                <w:i/>
                <w:iCs/>
                <w:color w:val="000000"/>
                <w:szCs w:val="28"/>
                <w:shd w:val="clear" w:color="auto" w:fill="FCFCFC"/>
              </w:rPr>
              <w:br w:type="textWrapping"/>
            </w:r>
            <w:r>
              <w:rPr>
                <w:rFonts w:eastAsia="Times New Roman" w:cs="Times New Roman"/>
                <w:i/>
                <w:iCs/>
                <w:color w:val="000000"/>
                <w:szCs w:val="28"/>
                <w:shd w:val="clear" w:color="auto" w:fill="FCFCFC"/>
              </w:rPr>
              <w:t>Để luôn luôn được trở lại với đời…</w:t>
            </w:r>
          </w:p>
          <w:p>
            <w:pPr>
              <w:spacing w:after="0" w:line="240" w:lineRule="auto"/>
              <w:rPr>
                <w:rFonts w:eastAsia="Times New Roman" w:cs="Times New Roman"/>
                <w:szCs w:val="28"/>
              </w:rPr>
            </w:pPr>
            <w:r>
              <w:rPr>
                <w:rFonts w:eastAsia="Times New Roman" w:cs="Times New Roman"/>
                <w:szCs w:val="28"/>
              </w:rPr>
              <w:t>HS trả lời được 1 ý 0,25,</w:t>
            </w:r>
          </w:p>
          <w:p>
            <w:pPr>
              <w:spacing w:after="0" w:line="240" w:lineRule="auto"/>
              <w:rPr>
                <w:rFonts w:eastAsia="Times New Roman" w:cs="Times New Roman"/>
                <w:szCs w:val="28"/>
              </w:rPr>
            </w:pPr>
            <w:r>
              <w:rPr>
                <w:rFonts w:eastAsia="Times New Roman" w:cs="Times New Roman"/>
                <w:szCs w:val="28"/>
              </w:rPr>
              <w:t xml:space="preserve">                          2 ý được 0.5,</w:t>
            </w:r>
          </w:p>
          <w:p>
            <w:pPr>
              <w:spacing w:after="0" w:line="240" w:lineRule="auto"/>
              <w:rPr>
                <w:rFonts w:eastAsia="Times New Roman" w:cs="Times New Roman"/>
                <w:szCs w:val="28"/>
              </w:rPr>
            </w:pPr>
            <w:r>
              <w:rPr>
                <w:rFonts w:eastAsia="Times New Roman" w:cs="Times New Roman"/>
                <w:szCs w:val="28"/>
              </w:rPr>
              <w:t xml:space="preserve">                          3 ý trở lên được tối đa 0.75</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center"/>
              <w:rPr>
                <w:rFonts w:eastAsia="Times New Roman" w:cs="Times New Roman"/>
                <w:sz w:val="24"/>
                <w:szCs w:val="24"/>
              </w:rPr>
            </w:pPr>
            <w:r>
              <w:rPr>
                <w:rFonts w:eastAsia="Times New Roman" w:cs="Times New Roman"/>
                <w:color w:val="000000"/>
                <w:sz w:val="26"/>
                <w:szCs w:val="26"/>
              </w:rPr>
              <w:t>0.75</w:t>
            </w:r>
          </w:p>
          <w:p>
            <w:pPr>
              <w:spacing w:after="0" w:line="240" w:lineRule="auto"/>
              <w:rPr>
                <w:rFonts w:eastAsia="Times New Roman" w:cs="Times New Roman"/>
                <w:sz w:val="24"/>
                <w:szCs w:val="24"/>
              </w:rPr>
            </w:pPr>
          </w:p>
          <w:p>
            <w:pPr>
              <w:spacing w:after="0" w:line="240" w:lineRule="auto"/>
              <w:jc w:val="center"/>
              <w:rPr>
                <w:rFonts w:eastAsia="Times New Roman" w:cs="Times New Roman"/>
                <w:sz w:val="24"/>
                <w:szCs w:val="24"/>
              </w:rPr>
            </w:pP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center"/>
              <w:rPr>
                <w:rFonts w:eastAsia="Times New Roman" w:cs="Times New Roman"/>
                <w:sz w:val="24"/>
                <w:szCs w:val="24"/>
              </w:rPr>
            </w:pPr>
            <w:r>
              <w:rPr>
                <w:rFonts w:eastAsia="Times New Roman" w:cs="Times New Roman"/>
                <w:b/>
                <w:bCs/>
                <w:color w:val="000000"/>
                <w:sz w:val="26"/>
                <w:szCs w:val="26"/>
              </w:rPr>
              <w:t>3</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sz w:val="24"/>
                <w:szCs w:val="24"/>
              </w:rPr>
            </w:pPr>
            <w:r>
              <w:rPr>
                <w:rFonts w:eastAsia="Times New Roman" w:cs="Times New Roman"/>
                <w:color w:val="000000"/>
                <w:sz w:val="26"/>
                <w:szCs w:val="26"/>
                <w:shd w:val="clear" w:color="auto" w:fill="FFFFFF"/>
              </w:rPr>
              <w:t xml:space="preserve">Nội dung của các dòng thơ: </w:t>
            </w:r>
            <w:r>
              <w:rPr>
                <w:rFonts w:eastAsia="Times New Roman" w:cs="Times New Roman"/>
                <w:i/>
                <w:iCs/>
                <w:color w:val="000000"/>
                <w:sz w:val="26"/>
                <w:szCs w:val="26"/>
                <w:shd w:val="clear" w:color="auto" w:fill="FCFCFC"/>
              </w:rPr>
              <w:t>Đất nước tôi như một con thuyền/ Lướt trên sóng những ngực buồm trắng xoá:</w:t>
            </w:r>
          </w:p>
          <w:p>
            <w:pPr>
              <w:spacing w:after="0" w:line="240" w:lineRule="auto"/>
              <w:rPr>
                <w:rFonts w:eastAsia="Times New Roman" w:cs="Times New Roman"/>
                <w:sz w:val="24"/>
                <w:szCs w:val="24"/>
              </w:rPr>
            </w:pPr>
            <w:r>
              <w:rPr>
                <w:rFonts w:eastAsia="Times New Roman" w:cs="Times New Roman"/>
                <w:color w:val="000000"/>
                <w:sz w:val="26"/>
                <w:szCs w:val="26"/>
                <w:shd w:val="clear" w:color="auto" w:fill="FCFCFC"/>
              </w:rPr>
              <w:t>- Thể hiện sức sống, sức vươn dậy mãnh liệt của đất nước.</w:t>
            </w:r>
          </w:p>
          <w:p>
            <w:pPr>
              <w:spacing w:after="0" w:line="240" w:lineRule="auto"/>
              <w:rPr>
                <w:rFonts w:eastAsia="Times New Roman" w:cs="Times New Roman"/>
                <w:color w:val="000000"/>
                <w:sz w:val="26"/>
                <w:szCs w:val="26"/>
                <w:shd w:val="clear" w:color="auto" w:fill="FCFCFC"/>
              </w:rPr>
            </w:pPr>
            <w:r>
              <w:rPr>
                <w:rFonts w:eastAsia="Times New Roman" w:cs="Times New Roman"/>
                <w:color w:val="000000"/>
                <w:sz w:val="26"/>
                <w:szCs w:val="26"/>
                <w:shd w:val="clear" w:color="auto" w:fill="FCFCFC"/>
              </w:rPr>
              <w:t>- Bộc lộ niềm tự hào của tác giả.</w:t>
            </w:r>
          </w:p>
          <w:p>
            <w:pPr>
              <w:spacing w:after="0" w:line="240" w:lineRule="auto"/>
              <w:rPr>
                <w:rFonts w:eastAsia="Times New Roman" w:cs="Times New Roman"/>
                <w:sz w:val="24"/>
                <w:szCs w:val="24"/>
              </w:rPr>
            </w:pPr>
            <w:r>
              <w:rPr>
                <w:rFonts w:eastAsia="Times New Roman" w:cs="Times New Roman"/>
                <w:sz w:val="24"/>
                <w:szCs w:val="24"/>
              </w:rPr>
              <w:t>HS có cách diễn đạt tương đương đạt điểm tối đa</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center"/>
              <w:rPr>
                <w:rFonts w:eastAsia="Times New Roman" w:cs="Times New Roman"/>
                <w:sz w:val="24"/>
                <w:szCs w:val="24"/>
              </w:rPr>
            </w:pPr>
            <w:r>
              <w:rPr>
                <w:rFonts w:eastAsia="Times New Roman" w:cs="Times New Roman"/>
                <w:color w:val="000000"/>
                <w:sz w:val="26"/>
                <w:szCs w:val="26"/>
              </w:rPr>
              <w:t>1.0</w:t>
            </w:r>
          </w:p>
          <w:p>
            <w:pPr>
              <w:spacing w:after="0" w:line="240" w:lineRule="auto"/>
              <w:rPr>
                <w:rFonts w:eastAsia="Times New Roman" w:cs="Times New Roman"/>
                <w:sz w:val="24"/>
                <w:szCs w:val="24"/>
              </w:rPr>
            </w:pPr>
          </w:p>
          <w:p>
            <w:pPr>
              <w:spacing w:after="0" w:line="240" w:lineRule="auto"/>
              <w:jc w:val="center"/>
              <w:rPr>
                <w:rFonts w:eastAsia="Times New Roman" w:cs="Times New Roman"/>
                <w:sz w:val="24"/>
                <w:szCs w:val="24"/>
              </w:rPr>
            </w:pPr>
            <w:r>
              <w:rPr>
                <w:rFonts w:eastAsia="Times New Roman" w:cs="Times New Roman"/>
                <w:color w:val="000000"/>
                <w:sz w:val="26"/>
                <w:szCs w:val="26"/>
              </w:rPr>
              <w:t>0.5</w:t>
            </w:r>
          </w:p>
          <w:p>
            <w:pPr>
              <w:spacing w:after="0" w:line="240" w:lineRule="auto"/>
              <w:jc w:val="center"/>
              <w:rPr>
                <w:rFonts w:eastAsia="Times New Roman" w:cs="Times New Roman"/>
                <w:sz w:val="24"/>
                <w:szCs w:val="24"/>
              </w:rPr>
            </w:pPr>
            <w:r>
              <w:rPr>
                <w:rFonts w:eastAsia="Times New Roman" w:cs="Times New Roman"/>
                <w:color w:val="000000"/>
                <w:sz w:val="26"/>
                <w:szCs w:val="26"/>
              </w:rPr>
              <w:t>0.5</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center"/>
              <w:rPr>
                <w:rFonts w:eastAsia="Times New Roman" w:cs="Times New Roman"/>
                <w:sz w:val="24"/>
                <w:szCs w:val="24"/>
              </w:rPr>
            </w:pPr>
            <w:r>
              <w:rPr>
                <w:rFonts w:eastAsia="Times New Roman" w:cs="Times New Roman"/>
                <w:b/>
                <w:bCs/>
                <w:color w:val="000000"/>
                <w:sz w:val="26"/>
                <w:szCs w:val="26"/>
              </w:rPr>
              <w:t>4</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hd w:val="clear" w:color="auto" w:fill="FFFFFF"/>
              <w:spacing w:after="0" w:line="240" w:lineRule="auto"/>
              <w:jc w:val="both"/>
              <w:rPr>
                <w:rFonts w:eastAsia="Times New Roman" w:cs="Times New Roman"/>
                <w:sz w:val="24"/>
                <w:szCs w:val="24"/>
              </w:rPr>
            </w:pPr>
            <w:r>
              <w:rPr>
                <w:rFonts w:eastAsia="Times New Roman" w:cs="Times New Roman"/>
                <w:color w:val="000000"/>
                <w:sz w:val="26"/>
                <w:szCs w:val="26"/>
              </w:rPr>
              <w:t>- Trả lời được cảm nhận của bản thân về vẻ đẹp của non sông đất nước (</w:t>
            </w:r>
            <w:r>
              <w:rPr>
                <w:rFonts w:eastAsia="Times New Roman" w:cs="Times New Roman"/>
                <w:i/>
                <w:iCs/>
                <w:color w:val="000000"/>
                <w:sz w:val="26"/>
                <w:szCs w:val="26"/>
              </w:rPr>
              <w:t>vẻ đẹp vừa thơ mộng, vừa hùng vĩ của thiên nhiên; vẻ đẹp của chiều sâu văn hóa, chiều dài lịch sử; vẻ đẹp của sức sống xôn xao trong hành trình phát triển …</w:t>
            </w:r>
            <w:r>
              <w:rPr>
                <w:rFonts w:eastAsia="Times New Roman" w:cs="Times New Roman"/>
                <w:color w:val="000000"/>
                <w:sz w:val="26"/>
                <w:szCs w:val="26"/>
              </w:rPr>
              <w:t>). </w:t>
            </w:r>
          </w:p>
          <w:p>
            <w:pPr>
              <w:shd w:val="clear" w:color="auto" w:fill="FFFFFF"/>
              <w:spacing w:after="0" w:line="240" w:lineRule="auto"/>
              <w:jc w:val="both"/>
              <w:rPr>
                <w:rFonts w:eastAsia="Times New Roman" w:cs="Times New Roman"/>
                <w:sz w:val="24"/>
                <w:szCs w:val="24"/>
              </w:rPr>
            </w:pPr>
            <w:r>
              <w:rPr>
                <w:rFonts w:eastAsia="Times New Roman" w:cs="Times New Roman"/>
                <w:color w:val="000000"/>
                <w:sz w:val="26"/>
                <w:szCs w:val="26"/>
              </w:rPr>
              <w:t>- Diễn đạt hợp lí, ngắn gọn, tránh chung chung hoặc sáo rỗng.</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240" w:line="240" w:lineRule="auto"/>
              <w:rPr>
                <w:rFonts w:eastAsia="Times New Roman" w:cs="Times New Roman"/>
                <w:sz w:val="24"/>
                <w:szCs w:val="24"/>
              </w:rPr>
            </w:pPr>
          </w:p>
          <w:p>
            <w:pPr>
              <w:spacing w:after="0" w:line="240" w:lineRule="auto"/>
              <w:jc w:val="center"/>
              <w:rPr>
                <w:rFonts w:eastAsia="Times New Roman" w:cs="Times New Roman"/>
                <w:sz w:val="24"/>
                <w:szCs w:val="24"/>
              </w:rPr>
            </w:pPr>
            <w:r>
              <w:rPr>
                <w:rFonts w:eastAsia="Times New Roman" w:cs="Times New Roman"/>
                <w:color w:val="000000"/>
                <w:sz w:val="26"/>
                <w:szCs w:val="26"/>
              </w:rPr>
              <w:t>0.5</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BE4D5"/>
            <w:tcMar>
              <w:top w:w="0" w:type="dxa"/>
              <w:left w:w="115" w:type="dxa"/>
              <w:bottom w:w="0" w:type="dxa"/>
              <w:right w:w="115" w:type="dxa"/>
            </w:tcMar>
          </w:tcPr>
          <w:p>
            <w:pPr>
              <w:spacing w:after="0" w:line="240" w:lineRule="auto"/>
              <w:jc w:val="center"/>
              <w:rPr>
                <w:rFonts w:eastAsia="Times New Roman" w:cs="Times New Roman"/>
                <w:sz w:val="24"/>
                <w:szCs w:val="24"/>
              </w:rPr>
            </w:pPr>
            <w:r>
              <w:rPr>
                <w:rFonts w:eastAsia="Times New Roman" w:cs="Times New Roman"/>
                <w:b/>
                <w:bCs/>
                <w:color w:val="000000"/>
                <w:sz w:val="26"/>
                <w:szCs w:val="26"/>
              </w:rPr>
              <w:t>II</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BE4D5"/>
            <w:tcMar>
              <w:top w:w="0" w:type="dxa"/>
              <w:left w:w="115" w:type="dxa"/>
              <w:bottom w:w="0" w:type="dxa"/>
              <w:right w:w="115" w:type="dxa"/>
            </w:tcMar>
          </w:tcPr>
          <w:p>
            <w:pPr>
              <w:spacing w:after="0" w:line="240" w:lineRule="auto"/>
              <w:rPr>
                <w:rFonts w:eastAsia="Times New Roman" w:cs="Times New Roman"/>
                <w:sz w:val="24"/>
                <w:szCs w:val="24"/>
              </w:rPr>
            </w:pPr>
            <w:r>
              <w:rPr>
                <w:rFonts w:eastAsia="Times New Roman" w:cs="Times New Roman"/>
                <w:b/>
                <w:bCs/>
                <w:color w:val="000000"/>
                <w:sz w:val="26"/>
                <w:szCs w:val="26"/>
              </w:rPr>
              <w:t>LÀM VĂN</w:t>
            </w:r>
          </w:p>
        </w:tc>
        <w:tc>
          <w:tcPr>
            <w:tcW w:w="0" w:type="auto"/>
            <w:tcBorders>
              <w:top w:val="single" w:color="000000" w:sz="4" w:space="0"/>
              <w:left w:val="single" w:color="000000" w:sz="4" w:space="0"/>
              <w:bottom w:val="single" w:color="000000" w:sz="4" w:space="0"/>
              <w:right w:val="single" w:color="000000" w:sz="4" w:space="0"/>
            </w:tcBorders>
            <w:shd w:val="clear" w:color="auto" w:fill="FBE4D5"/>
            <w:tcMar>
              <w:top w:w="0" w:type="dxa"/>
              <w:left w:w="115" w:type="dxa"/>
              <w:bottom w:w="0" w:type="dxa"/>
              <w:right w:w="115" w:type="dxa"/>
            </w:tcMar>
          </w:tcPr>
          <w:p>
            <w:pPr>
              <w:spacing w:after="0" w:line="240" w:lineRule="auto"/>
              <w:jc w:val="center"/>
              <w:rPr>
                <w:rFonts w:eastAsia="Times New Roman" w:cs="Times New Roman"/>
                <w:sz w:val="24"/>
                <w:szCs w:val="24"/>
              </w:rPr>
            </w:pPr>
            <w:r>
              <w:rPr>
                <w:rFonts w:eastAsia="Times New Roman" w:cs="Times New Roman"/>
                <w:b/>
                <w:bCs/>
                <w:color w:val="000000"/>
                <w:sz w:val="26"/>
                <w:szCs w:val="26"/>
              </w:rPr>
              <w:t>7.0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center"/>
              <w:rPr>
                <w:rFonts w:eastAsia="Times New Roman" w:cs="Times New Roman"/>
                <w:sz w:val="24"/>
                <w:szCs w:val="24"/>
              </w:rPr>
            </w:pPr>
            <w:r>
              <w:rPr>
                <w:rFonts w:eastAsia="Times New Roman" w:cs="Times New Roman"/>
                <w:b/>
                <w:bCs/>
                <w:color w:val="000000"/>
                <w:sz w:val="26"/>
                <w:szCs w:val="26"/>
              </w:rPr>
              <w:t>1</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hd w:val="clear" w:color="auto" w:fill="FFFFFF"/>
              <w:spacing w:before="75" w:after="75" w:line="240" w:lineRule="auto"/>
              <w:jc w:val="both"/>
              <w:rPr>
                <w:rFonts w:eastAsia="Times New Roman" w:cs="Times New Roman"/>
                <w:sz w:val="24"/>
                <w:szCs w:val="24"/>
              </w:rPr>
            </w:pPr>
            <w:r>
              <w:rPr>
                <w:rFonts w:eastAsia="Times New Roman" w:cs="Times New Roman"/>
                <w:b/>
                <w:bCs/>
                <w:color w:val="000000"/>
                <w:sz w:val="26"/>
                <w:szCs w:val="26"/>
                <w:shd w:val="clear" w:color="auto" w:fill="FFFFFF"/>
              </w:rPr>
              <w:t>Viết một đoạn văn (khoảng 200 chữ) trình bày suy nghĩ của bản thân về trách nhiệm của tuổi trẻ đối với đất nước.</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center"/>
              <w:rPr>
                <w:rFonts w:eastAsia="Times New Roman" w:cs="Times New Roman"/>
                <w:sz w:val="24"/>
                <w:szCs w:val="24"/>
              </w:rPr>
            </w:pPr>
            <w:r>
              <w:rPr>
                <w:rFonts w:eastAsia="Times New Roman" w:cs="Times New Roman"/>
                <w:b/>
                <w:bCs/>
                <w:color w:val="000000"/>
                <w:sz w:val="26"/>
                <w:szCs w:val="26"/>
              </w:rPr>
              <w:t>2.0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240" w:line="240" w:lineRule="auto"/>
              <w:rPr>
                <w:rFonts w:eastAsia="Times New Roman" w:cs="Times New Roman"/>
                <w:sz w:val="24"/>
                <w:szCs w:val="24"/>
              </w:rPr>
            </w:pPr>
            <w:r>
              <w:rPr>
                <w:rFonts w:eastAsia="Times New Roman" w:cs="Times New Roman"/>
                <w:sz w:val="24"/>
                <w:szCs w:val="24"/>
              </w:rPr>
              <w:br w:type="textWrapping"/>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sz w:val="24"/>
                <w:szCs w:val="24"/>
              </w:rPr>
            </w:pPr>
            <w:r>
              <w:rPr>
                <w:rFonts w:eastAsia="Times New Roman" w:cs="Times New Roman"/>
                <w:b/>
                <w:bCs/>
                <w:color w:val="000000"/>
                <w:sz w:val="26"/>
                <w:szCs w:val="26"/>
              </w:rPr>
              <w:t xml:space="preserve"> a</w:t>
            </w:r>
            <w:r>
              <w:rPr>
                <w:rFonts w:eastAsia="Times New Roman" w:cs="Times New Roman"/>
                <w:color w:val="000000"/>
                <w:sz w:val="26"/>
                <w:szCs w:val="26"/>
              </w:rPr>
              <w:t>.</w:t>
            </w:r>
            <w:r>
              <w:rPr>
                <w:rFonts w:eastAsia="Times New Roman" w:cs="Times New Roman"/>
                <w:b/>
                <w:bCs/>
                <w:i/>
                <w:iCs/>
                <w:color w:val="000000"/>
                <w:sz w:val="26"/>
                <w:szCs w:val="26"/>
              </w:rPr>
              <w:t xml:space="preserve"> </w:t>
            </w:r>
            <w:r>
              <w:rPr>
                <w:rFonts w:eastAsia="Times New Roman" w:cs="Times New Roman"/>
                <w:color w:val="000000"/>
                <w:sz w:val="26"/>
                <w:szCs w:val="26"/>
              </w:rPr>
              <w:t>Đảm bảo cấu trúc của đoạn văn nghị luận xã hội: HS có thể trình bày đoạn văn theo cách diễn dịch, quy nạp, tổng phân - hợp, móc xích hoặc song hành.</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center"/>
              <w:rPr>
                <w:rFonts w:eastAsia="Times New Roman" w:cs="Times New Roman"/>
                <w:sz w:val="24"/>
                <w:szCs w:val="24"/>
              </w:rPr>
            </w:pPr>
            <w:r>
              <w:rPr>
                <w:rFonts w:eastAsia="Times New Roman" w:cs="Times New Roman"/>
                <w:color w:val="000000"/>
                <w:sz w:val="26"/>
                <w:szCs w:val="26"/>
              </w:rPr>
              <w:t>0.25</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sz w:val="24"/>
                <w:szCs w:val="24"/>
              </w:rPr>
            </w:pPr>
            <w:r>
              <w:rPr>
                <w:rFonts w:eastAsia="Times New Roman" w:cs="Times New Roman"/>
                <w:b/>
                <w:bCs/>
                <w:color w:val="000000"/>
                <w:sz w:val="26"/>
                <w:szCs w:val="26"/>
              </w:rPr>
              <w:t>b</w:t>
            </w:r>
            <w:r>
              <w:rPr>
                <w:rFonts w:eastAsia="Times New Roman" w:cs="Times New Roman"/>
                <w:color w:val="000000"/>
                <w:sz w:val="26"/>
                <w:szCs w:val="26"/>
              </w:rPr>
              <w:t xml:space="preserve">. Xác định đúng vấn đề nghị luận: </w:t>
            </w:r>
            <w:r>
              <w:rPr>
                <w:rFonts w:eastAsia="Times New Roman" w:cs="Times New Roman"/>
                <w:i/>
                <w:iCs/>
                <w:color w:val="000000"/>
                <w:sz w:val="26"/>
                <w:szCs w:val="26"/>
              </w:rPr>
              <w:t>trách nhiệm của tuổi trẻ đối với đất nước</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center"/>
              <w:rPr>
                <w:rFonts w:eastAsia="Times New Roman" w:cs="Times New Roman"/>
                <w:sz w:val="24"/>
                <w:szCs w:val="24"/>
              </w:rPr>
            </w:pPr>
            <w:r>
              <w:rPr>
                <w:rFonts w:eastAsia="Times New Roman" w:cs="Times New Roman"/>
                <w:color w:val="000000"/>
                <w:sz w:val="26"/>
                <w:szCs w:val="26"/>
              </w:rPr>
              <w:t>0.25</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sz w:val="24"/>
                <w:szCs w:val="24"/>
              </w:rPr>
            </w:pPr>
            <w:r>
              <w:rPr>
                <w:rFonts w:eastAsia="Times New Roman" w:cs="Times New Roman"/>
                <w:b/>
                <w:bCs/>
                <w:color w:val="000000"/>
                <w:sz w:val="26"/>
                <w:szCs w:val="26"/>
              </w:rPr>
              <w:t>c.</w:t>
            </w:r>
            <w:r>
              <w:rPr>
                <w:rFonts w:eastAsia="Times New Roman" w:cs="Times New Roman"/>
                <w:color w:val="000000"/>
                <w:sz w:val="26"/>
                <w:szCs w:val="26"/>
              </w:rPr>
              <w:t xml:space="preserve"> Triển khai vấn đề nghị luận: HS lựa chọn các thao tác lập luận phù hợp để triển khai vấn đề cần nghị luận theo nhiều cách nhưng cần làm rõ trách nhiệm của tuổi trẻ đối với đất nước. Có thể theo hướng sau:</w:t>
            </w:r>
          </w:p>
          <w:p>
            <w:pPr>
              <w:spacing w:after="0" w:line="240" w:lineRule="auto"/>
              <w:rPr>
                <w:rFonts w:eastAsia="Times New Roman" w:cs="Times New Roman"/>
                <w:sz w:val="24"/>
                <w:szCs w:val="24"/>
              </w:rPr>
            </w:pPr>
            <w:r>
              <w:rPr>
                <w:rFonts w:eastAsia="Times New Roman" w:cs="Times New Roman"/>
                <w:color w:val="000000"/>
                <w:sz w:val="26"/>
                <w:szCs w:val="26"/>
              </w:rPr>
              <w:t xml:space="preserve">- Xác định rõ trách nhiệm xây dựng và bảo vệ đất nước của tuổi trẻ </w:t>
            </w:r>
            <w:r>
              <w:rPr>
                <w:rFonts w:eastAsia="Times New Roman" w:cs="Times New Roman"/>
                <w:i/>
                <w:iCs/>
                <w:color w:val="000000"/>
                <w:sz w:val="26"/>
                <w:szCs w:val="26"/>
              </w:rPr>
              <w:t>(tuổi trẻ sôi nổi, nhiệt huyết, sáng tạo, là tương lai của đất nước … vì vậy tuổi trẻ cần có ý thức về trách nhiệm xây dựng và bảo vệ đất nước)</w:t>
            </w:r>
          </w:p>
          <w:p>
            <w:pPr>
              <w:spacing w:after="0" w:line="240" w:lineRule="auto"/>
              <w:rPr>
                <w:rFonts w:eastAsia="Times New Roman" w:cs="Times New Roman"/>
                <w:sz w:val="24"/>
                <w:szCs w:val="24"/>
              </w:rPr>
            </w:pPr>
            <w:r>
              <w:rPr>
                <w:rFonts w:eastAsia="Times New Roman" w:cs="Times New Roman"/>
                <w:color w:val="000000"/>
                <w:sz w:val="26"/>
                <w:szCs w:val="26"/>
              </w:rPr>
              <w:t xml:space="preserve">- Xác định rõ hành động cụ thể: </w:t>
            </w:r>
            <w:r>
              <w:rPr>
                <w:rFonts w:eastAsia="Times New Roman" w:cs="Times New Roman"/>
                <w:i/>
                <w:iCs/>
                <w:color w:val="000000"/>
                <w:sz w:val="26"/>
                <w:szCs w:val="26"/>
              </w:rPr>
              <w:t>học tập, lao động, sáng tạo, cống hiến, hy sinh…</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240" w:line="240" w:lineRule="auto"/>
              <w:rPr>
                <w:rFonts w:eastAsia="Times New Roman" w:cs="Times New Roman"/>
                <w:sz w:val="24"/>
                <w:szCs w:val="24"/>
              </w:rPr>
            </w:pPr>
            <w:r>
              <w:rPr>
                <w:rFonts w:eastAsia="Times New Roman" w:cs="Times New Roman"/>
                <w:sz w:val="24"/>
                <w:szCs w:val="24"/>
              </w:rPr>
              <w:br w:type="textWrapping"/>
            </w:r>
          </w:p>
          <w:p>
            <w:pPr>
              <w:spacing w:after="0" w:line="240" w:lineRule="auto"/>
              <w:jc w:val="center"/>
              <w:rPr>
                <w:rFonts w:eastAsia="Times New Roman" w:cs="Times New Roman"/>
                <w:sz w:val="24"/>
                <w:szCs w:val="24"/>
              </w:rPr>
            </w:pPr>
            <w:r>
              <w:rPr>
                <w:rFonts w:eastAsia="Times New Roman" w:cs="Times New Roman"/>
                <w:color w:val="000000"/>
                <w:sz w:val="26"/>
                <w:szCs w:val="26"/>
              </w:rPr>
              <w:t>1.0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sz w:val="24"/>
                <w:szCs w:val="24"/>
              </w:rPr>
            </w:pPr>
            <w:r>
              <w:rPr>
                <w:rFonts w:eastAsia="Times New Roman" w:cs="Times New Roman"/>
                <w:color w:val="000000"/>
                <w:sz w:val="26"/>
                <w:szCs w:val="26"/>
              </w:rPr>
              <w:t>d. Sáng tạo: có cách diễn đạt mới mẻ, có suy nghĩ riêng sâu sắc về vấn đề nghị luận nhưng cần phù hợp với chuẩn mực đạo đức, pháp luật.</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center"/>
              <w:rPr>
                <w:rFonts w:eastAsia="Times New Roman" w:cs="Times New Roman"/>
                <w:sz w:val="24"/>
                <w:szCs w:val="24"/>
              </w:rPr>
            </w:pPr>
            <w:r>
              <w:rPr>
                <w:rFonts w:eastAsia="Times New Roman" w:cs="Times New Roman"/>
                <w:color w:val="000000"/>
                <w:sz w:val="26"/>
                <w:szCs w:val="26"/>
              </w:rPr>
              <w:t>0.25</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sz w:val="24"/>
                <w:szCs w:val="24"/>
              </w:rPr>
            </w:pPr>
            <w:r>
              <w:rPr>
                <w:rFonts w:eastAsia="Times New Roman" w:cs="Times New Roman"/>
                <w:color w:val="000000"/>
                <w:sz w:val="26"/>
                <w:szCs w:val="26"/>
              </w:rPr>
              <w:t>e. Chính tả, dùng từ, đặt câu: đảm bảo chuẩn chính tả, ngữ pháp, ngữ nghĩa của tiếng Việt.</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center"/>
              <w:rPr>
                <w:rFonts w:eastAsia="Times New Roman" w:cs="Times New Roman"/>
                <w:sz w:val="24"/>
                <w:szCs w:val="24"/>
              </w:rPr>
            </w:pPr>
            <w:r>
              <w:rPr>
                <w:rFonts w:eastAsia="Times New Roman" w:cs="Times New Roman"/>
                <w:color w:val="000000"/>
                <w:sz w:val="26"/>
                <w:szCs w:val="26"/>
              </w:rPr>
              <w:t>0.25</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center"/>
              <w:rPr>
                <w:rFonts w:eastAsia="Times New Roman" w:cs="Times New Roman"/>
                <w:sz w:val="24"/>
                <w:szCs w:val="24"/>
              </w:rPr>
            </w:pPr>
            <w:r>
              <w:rPr>
                <w:rFonts w:eastAsia="Times New Roman" w:cs="Times New Roman"/>
                <w:b/>
                <w:bCs/>
                <w:color w:val="000000"/>
                <w:sz w:val="26"/>
                <w:szCs w:val="26"/>
              </w:rPr>
              <w:t>2</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hd w:val="clear" w:color="auto" w:fill="FFFFFF"/>
              <w:spacing w:after="120" w:line="240" w:lineRule="auto"/>
              <w:jc w:val="both"/>
              <w:rPr>
                <w:rFonts w:eastAsia="Times New Roman" w:cs="Times New Roman"/>
                <w:sz w:val="24"/>
                <w:szCs w:val="24"/>
              </w:rPr>
            </w:pPr>
            <w:r>
              <w:rPr>
                <w:rFonts w:eastAsia="Times New Roman" w:cs="Times New Roman"/>
                <w:b/>
                <w:bCs/>
                <w:color w:val="000000"/>
                <w:sz w:val="26"/>
                <w:szCs w:val="26"/>
                <w:shd w:val="clear" w:color="auto" w:fill="FFFFFF"/>
              </w:rPr>
              <w:t>Phân tích cơ sở pháp lí của bản tuyên ngôn qua đoạn trích . Nhận xét về nghệ thuật viết văn chính luận của Hồ Chí Minh.</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center"/>
              <w:rPr>
                <w:rFonts w:eastAsia="Times New Roman" w:cs="Times New Roman"/>
                <w:sz w:val="24"/>
                <w:szCs w:val="24"/>
              </w:rPr>
            </w:pPr>
            <w:r>
              <w:rPr>
                <w:rFonts w:eastAsia="Times New Roman" w:cs="Times New Roman"/>
                <w:b/>
                <w:bCs/>
                <w:color w:val="000000"/>
                <w:sz w:val="26"/>
                <w:szCs w:val="26"/>
              </w:rPr>
              <w:t>5.0</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ind w:right="4"/>
              <w:rPr>
                <w:rFonts w:eastAsia="Times New Roman" w:cs="Times New Roman"/>
                <w:sz w:val="24"/>
                <w:szCs w:val="24"/>
              </w:rPr>
            </w:pPr>
            <w:r>
              <w:rPr>
                <w:rFonts w:eastAsia="Times New Roman" w:cs="Times New Roman"/>
                <w:b/>
                <w:bCs/>
                <w:color w:val="000000"/>
                <w:sz w:val="26"/>
                <w:szCs w:val="26"/>
              </w:rPr>
              <w:t>a.</w:t>
            </w:r>
            <w:r>
              <w:rPr>
                <w:rFonts w:eastAsia="Times New Roman" w:cs="Times New Roman"/>
                <w:color w:val="000000"/>
                <w:sz w:val="26"/>
                <w:szCs w:val="26"/>
              </w:rPr>
              <w:t xml:space="preserve"> Đảm bảo cấu trúc của một bài văn nghị luận: có đầy đủ mở bài, thân bài, kết bài. Mở bài giới thiệu được vấn đề; thân bài triển khai được vấn đề; kết bài kết luận được vấn đề.</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center"/>
              <w:rPr>
                <w:rFonts w:eastAsia="Times New Roman" w:cs="Times New Roman"/>
                <w:sz w:val="24"/>
                <w:szCs w:val="24"/>
              </w:rPr>
            </w:pPr>
            <w:r>
              <w:rPr>
                <w:rFonts w:eastAsia="Times New Roman" w:cs="Times New Roman"/>
                <w:color w:val="000000"/>
                <w:sz w:val="26"/>
                <w:szCs w:val="26"/>
              </w:rPr>
              <w:t>0.25</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both"/>
              <w:rPr>
                <w:rFonts w:eastAsia="Times New Roman" w:cs="Times New Roman"/>
                <w:sz w:val="24"/>
                <w:szCs w:val="24"/>
              </w:rPr>
            </w:pPr>
            <w:r>
              <w:rPr>
                <w:rFonts w:eastAsia="Times New Roman" w:cs="Times New Roman"/>
                <w:b/>
                <w:bCs/>
                <w:color w:val="000000"/>
                <w:sz w:val="26"/>
                <w:szCs w:val="26"/>
                <w:shd w:val="clear" w:color="auto" w:fill="FFFFFF"/>
              </w:rPr>
              <w:t>b</w:t>
            </w:r>
            <w:r>
              <w:rPr>
                <w:rFonts w:eastAsia="Times New Roman" w:cs="Times New Roman"/>
                <w:color w:val="000000"/>
                <w:sz w:val="26"/>
                <w:szCs w:val="26"/>
                <w:shd w:val="clear" w:color="auto" w:fill="FFFFFF"/>
              </w:rPr>
              <w:t>. Xác định đúng vấn đề nghị luận: </w:t>
            </w:r>
          </w:p>
          <w:p>
            <w:pPr>
              <w:spacing w:after="0" w:line="240" w:lineRule="auto"/>
              <w:jc w:val="both"/>
              <w:rPr>
                <w:rFonts w:eastAsia="Times New Roman" w:cs="Times New Roman"/>
                <w:sz w:val="24"/>
                <w:szCs w:val="24"/>
              </w:rPr>
            </w:pPr>
            <w:r>
              <w:rPr>
                <w:rFonts w:eastAsia="Times New Roman" w:cs="Times New Roman"/>
                <w:b/>
                <w:bCs/>
                <w:color w:val="000000"/>
                <w:sz w:val="26"/>
                <w:szCs w:val="26"/>
                <w:shd w:val="clear" w:color="auto" w:fill="FFFFFF"/>
              </w:rPr>
              <w:t>-</w:t>
            </w:r>
            <w:r>
              <w:rPr>
                <w:rFonts w:eastAsia="Times New Roman" w:cs="Times New Roman"/>
                <w:color w:val="000000"/>
                <w:sz w:val="26"/>
                <w:szCs w:val="26"/>
                <w:shd w:val="clear" w:color="auto" w:fill="FFFFFF"/>
              </w:rPr>
              <w:t xml:space="preserve"> Phân tích cơ sở pháp lí của bản tuyên ngôn qua đoạn trích . </w:t>
            </w:r>
          </w:p>
          <w:p>
            <w:pPr>
              <w:spacing w:after="0" w:line="240" w:lineRule="auto"/>
              <w:jc w:val="both"/>
              <w:rPr>
                <w:rFonts w:eastAsia="Times New Roman" w:cs="Times New Roman"/>
                <w:sz w:val="24"/>
                <w:szCs w:val="24"/>
              </w:rPr>
            </w:pPr>
            <w:r>
              <w:rPr>
                <w:rFonts w:eastAsia="Times New Roman" w:cs="Times New Roman"/>
                <w:color w:val="000000"/>
                <w:sz w:val="26"/>
                <w:szCs w:val="26"/>
                <w:shd w:val="clear" w:color="auto" w:fill="FFFFFF"/>
              </w:rPr>
              <w:t xml:space="preserve">- Nhận xét về phong cách văn chính luận của Hồ Chí Minh qua bản </w:t>
            </w:r>
            <w:r>
              <w:rPr>
                <w:rFonts w:eastAsia="Times New Roman" w:cs="Times New Roman"/>
                <w:i/>
                <w:iCs/>
                <w:color w:val="000000"/>
                <w:sz w:val="26"/>
                <w:szCs w:val="26"/>
                <w:shd w:val="clear" w:color="auto" w:fill="FFFFFF"/>
              </w:rPr>
              <w:t>Tuyên ngôn độc lập</w:t>
            </w:r>
            <w:r>
              <w:rPr>
                <w:rFonts w:eastAsia="Times New Roman" w:cs="Times New Roman"/>
                <w:color w:val="000000"/>
                <w:sz w:val="26"/>
                <w:szCs w:val="26"/>
                <w:shd w:val="clear" w:color="auto" w:fill="FFFFFF"/>
              </w:rPr>
              <w:t>. </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center"/>
              <w:rPr>
                <w:rFonts w:eastAsia="Times New Roman" w:cs="Times New Roman"/>
                <w:sz w:val="24"/>
                <w:szCs w:val="24"/>
              </w:rPr>
            </w:pPr>
            <w:r>
              <w:rPr>
                <w:rFonts w:eastAsia="Times New Roman" w:cs="Times New Roman"/>
                <w:color w:val="000000"/>
                <w:sz w:val="26"/>
                <w:szCs w:val="26"/>
              </w:rPr>
              <w:t>0.5</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120" w:line="240" w:lineRule="auto"/>
              <w:ind w:left="-18" w:right="-18"/>
              <w:jc w:val="both"/>
              <w:rPr>
                <w:rFonts w:eastAsia="Times New Roman" w:cs="Times New Roman"/>
                <w:sz w:val="24"/>
                <w:szCs w:val="24"/>
              </w:rPr>
            </w:pPr>
            <w:r>
              <w:rPr>
                <w:rFonts w:eastAsia="Times New Roman" w:cs="Times New Roman"/>
                <w:b/>
                <w:bCs/>
                <w:color w:val="000000"/>
                <w:sz w:val="26"/>
                <w:szCs w:val="26"/>
              </w:rPr>
              <w:t>c.</w:t>
            </w:r>
            <w:r>
              <w:rPr>
                <w:rFonts w:eastAsia="Times New Roman" w:cs="Times New Roman"/>
                <w:color w:val="000000"/>
                <w:sz w:val="26"/>
                <w:szCs w:val="26"/>
              </w:rPr>
              <w:t xml:space="preserve"> Triển khai vấn đề nghị luận thành các luận điểm</w:t>
            </w:r>
          </w:p>
          <w:p>
            <w:pPr>
              <w:spacing w:after="0" w:line="240" w:lineRule="auto"/>
              <w:rPr>
                <w:rFonts w:eastAsia="Times New Roman" w:cs="Times New Roman"/>
                <w:sz w:val="24"/>
                <w:szCs w:val="24"/>
              </w:rPr>
            </w:pPr>
            <w:r>
              <w:rPr>
                <w:rFonts w:eastAsia="Times New Roman" w:cs="Times New Roman"/>
                <w:color w:val="000000"/>
                <w:sz w:val="26"/>
                <w:szCs w:val="26"/>
              </w:rPr>
              <w:t>Học sinh có thể triển khai theo nhiều cách nhưng cần dụng tốt các thao tác lập luận, kết hợp chặt chẽ giữa lí lẽ và dẫn chứng; đảm bảo các yêu cầu sau:</w:t>
            </w:r>
          </w:p>
          <w:p>
            <w:pPr>
              <w:spacing w:after="0" w:line="240" w:lineRule="auto"/>
              <w:rPr>
                <w:rFonts w:eastAsia="Times New Roman" w:cs="Times New Roman"/>
                <w:sz w:val="24"/>
                <w:szCs w:val="24"/>
              </w:rPr>
            </w:pPr>
            <w:r>
              <w:rPr>
                <w:rFonts w:eastAsia="Times New Roman" w:cs="Times New Roman"/>
                <w:b/>
                <w:bCs/>
                <w:color w:val="000000"/>
                <w:sz w:val="26"/>
                <w:szCs w:val="26"/>
              </w:rPr>
              <w:t>Giới thiệu ngắn gọn về tác giả, tác phẩm và vấn đề nghị luận </w:t>
            </w:r>
          </w:p>
          <w:p>
            <w:pPr>
              <w:spacing w:after="0" w:line="240" w:lineRule="auto"/>
              <w:rPr>
                <w:rFonts w:eastAsia="Times New Roman" w:cs="Times New Roman"/>
                <w:sz w:val="24"/>
                <w:szCs w:val="24"/>
              </w:rPr>
            </w:pPr>
            <w:r>
              <w:rPr>
                <w:rFonts w:eastAsia="Times New Roman" w:cs="Times New Roman"/>
                <w:b/>
                <w:bCs/>
                <w:color w:val="000000"/>
                <w:sz w:val="26"/>
                <w:szCs w:val="26"/>
              </w:rPr>
              <w:t> Phân tích đoạn trích</w:t>
            </w:r>
            <w:r>
              <w:rPr>
                <w:rFonts w:eastAsia="Times New Roman" w:cs="Times New Roman"/>
                <w:color w:val="000000"/>
                <w:sz w:val="26"/>
                <w:szCs w:val="26"/>
              </w:rPr>
              <w:t> </w:t>
            </w:r>
          </w:p>
          <w:p>
            <w:pPr>
              <w:spacing w:after="120" w:line="240" w:lineRule="auto"/>
              <w:jc w:val="both"/>
              <w:rPr>
                <w:rFonts w:eastAsia="Times New Roman" w:cs="Times New Roman"/>
                <w:sz w:val="24"/>
                <w:szCs w:val="24"/>
              </w:rPr>
            </w:pPr>
            <w:r>
              <w:rPr>
                <w:rFonts w:eastAsia="Times New Roman" w:cs="Times New Roman"/>
                <w:color w:val="000000"/>
                <w:sz w:val="26"/>
                <w:szCs w:val="26"/>
              </w:rPr>
              <w:t>* Cơ sở pháp lí và chính nghĩa của bản TNĐL:</w:t>
            </w:r>
          </w:p>
          <w:p>
            <w:pPr>
              <w:spacing w:after="120" w:line="240" w:lineRule="auto"/>
              <w:jc w:val="both"/>
              <w:rPr>
                <w:rFonts w:eastAsia="Times New Roman" w:cs="Times New Roman"/>
                <w:sz w:val="24"/>
                <w:szCs w:val="24"/>
              </w:rPr>
            </w:pPr>
            <w:r>
              <w:rPr>
                <w:rFonts w:eastAsia="Times New Roman" w:cs="Times New Roman"/>
                <w:color w:val="000000"/>
                <w:sz w:val="26"/>
                <w:szCs w:val="26"/>
              </w:rPr>
              <w:t>- HCM nêu nguyên lý chung của bản tuyên ngôn: đó là quyền bình đẳng, quyền sống tự do, sung sướng, hạnh phúc của mỗi cá nhân, mỗi dân tộc.</w:t>
            </w:r>
          </w:p>
          <w:p>
            <w:pPr>
              <w:spacing w:after="120" w:line="240" w:lineRule="auto"/>
              <w:jc w:val="both"/>
              <w:rPr>
                <w:rFonts w:eastAsia="Times New Roman" w:cs="Times New Roman"/>
                <w:sz w:val="24"/>
                <w:szCs w:val="24"/>
              </w:rPr>
            </w:pPr>
            <w:r>
              <w:rPr>
                <w:rFonts w:eastAsia="Times New Roman" w:cs="Times New Roman"/>
                <w:color w:val="000000"/>
                <w:sz w:val="26"/>
                <w:szCs w:val="26"/>
              </w:rPr>
              <w:t xml:space="preserve">+ Chân lý đó không ai </w:t>
            </w:r>
            <w:r>
              <w:rPr>
                <w:rFonts w:eastAsia="Times New Roman" w:cs="Times New Roman"/>
                <w:i/>
                <w:iCs/>
                <w:color w:val="000000"/>
                <w:sz w:val="26"/>
                <w:szCs w:val="26"/>
              </w:rPr>
              <w:t>“ chối cãi được”</w:t>
            </w:r>
            <w:r>
              <w:rPr>
                <w:rFonts w:eastAsia="Times New Roman" w:cs="Times New Roman"/>
                <w:color w:val="000000"/>
                <w:sz w:val="26"/>
                <w:szCs w:val="26"/>
              </w:rPr>
              <w:t xml:space="preserve">, vì nó đã rành rành ghi lại trong bản </w:t>
            </w:r>
            <w:r>
              <w:rPr>
                <w:rFonts w:eastAsia="Times New Roman" w:cs="Times New Roman"/>
                <w:i/>
                <w:iCs/>
                <w:color w:val="000000"/>
                <w:sz w:val="26"/>
                <w:szCs w:val="26"/>
              </w:rPr>
              <w:t>“ Tuyên ngôn độc lập”</w:t>
            </w:r>
            <w:r>
              <w:rPr>
                <w:rFonts w:eastAsia="Times New Roman" w:cs="Times New Roman"/>
                <w:color w:val="000000"/>
                <w:sz w:val="26"/>
                <w:szCs w:val="26"/>
              </w:rPr>
              <w:t xml:space="preserve"> năm 1776 của Mĩ và </w:t>
            </w:r>
            <w:r>
              <w:rPr>
                <w:rFonts w:eastAsia="Times New Roman" w:cs="Times New Roman"/>
                <w:i/>
                <w:iCs/>
                <w:color w:val="000000"/>
                <w:sz w:val="26"/>
                <w:szCs w:val="26"/>
              </w:rPr>
              <w:t>“Tuyên ngôn Dân quyền và Nhân quyền”</w:t>
            </w:r>
            <w:r>
              <w:rPr>
                <w:rFonts w:eastAsia="Times New Roman" w:cs="Times New Roman"/>
                <w:color w:val="000000"/>
                <w:sz w:val="26"/>
                <w:szCs w:val="26"/>
              </w:rPr>
              <w:t xml:space="preserve"> năm 1791 của Pháp. Đây là những văn kiện lịch sử có tầm vóc toàn nhân loại, đã nêu cao quyền con người.</w:t>
            </w:r>
          </w:p>
          <w:p>
            <w:pPr>
              <w:spacing w:after="120" w:line="240" w:lineRule="auto"/>
              <w:jc w:val="both"/>
              <w:rPr>
                <w:rFonts w:eastAsia="Times New Roman" w:cs="Times New Roman"/>
                <w:sz w:val="24"/>
                <w:szCs w:val="24"/>
              </w:rPr>
            </w:pPr>
            <w:r>
              <w:rPr>
                <w:rFonts w:eastAsia="Times New Roman" w:cs="Times New Roman"/>
                <w:color w:val="000000"/>
                <w:sz w:val="26"/>
                <w:szCs w:val="26"/>
              </w:rPr>
              <w:t>=&gt; Khẳng định Nhân quyền và Dân quyền là tư tưởng lớn, là nguyên lý thiêng liêng cao đẹp của nhân loại.</w:t>
            </w:r>
          </w:p>
          <w:p>
            <w:pPr>
              <w:spacing w:after="120" w:line="240" w:lineRule="auto"/>
              <w:jc w:val="both"/>
              <w:rPr>
                <w:rFonts w:eastAsia="Times New Roman" w:cs="Times New Roman"/>
                <w:sz w:val="24"/>
                <w:szCs w:val="24"/>
              </w:rPr>
            </w:pPr>
            <w:r>
              <w:rPr>
                <w:rFonts w:eastAsia="Times New Roman" w:cs="Times New Roman"/>
                <w:color w:val="000000"/>
                <w:sz w:val="26"/>
                <w:szCs w:val="26"/>
              </w:rPr>
              <w:t xml:space="preserve">- Về nghệ thuật: cách trích dẫn dùng đòn </w:t>
            </w:r>
            <w:r>
              <w:rPr>
                <w:rFonts w:eastAsia="Times New Roman" w:cs="Times New Roman"/>
                <w:i/>
                <w:iCs/>
                <w:color w:val="000000"/>
                <w:sz w:val="26"/>
                <w:szCs w:val="26"/>
              </w:rPr>
              <w:t>“Gậy ông đập lưng ông”</w:t>
            </w:r>
            <w:r>
              <w:rPr>
                <w:rFonts w:eastAsia="Times New Roman" w:cs="Times New Roman"/>
                <w:color w:val="000000"/>
                <w:sz w:val="26"/>
                <w:szCs w:val="26"/>
              </w:rPr>
              <w:t xml:space="preserve"> vừa khéo léo, mềm mỏng, vừa cứng cỏi, kiên quyết. Khéo léo, mềm mỏng bởi vì HCM tỏ ra rất trân trọng những tuyên bố bất hủ của tổ tiên người Mĩ, người Pháp. Cứng cỏi, kiên quyết vì Bác muốn ngăn chặn âm mưu xâm lược nước ta của Pháp và Mĩ. Nếu họ cố tình đi ngược lại chân lí đã được khẳng định trong bản Tuyên ngôn, tức là họ đã phủ nhận chính tổ tiên mình, làm vấy bẩn lá cờ nhân đạo đã từng là niềm tự hào của cha ông họ.</w:t>
            </w:r>
          </w:p>
          <w:p>
            <w:pPr>
              <w:spacing w:after="120" w:line="240" w:lineRule="auto"/>
              <w:jc w:val="both"/>
              <w:rPr>
                <w:rFonts w:eastAsia="Times New Roman" w:cs="Times New Roman"/>
                <w:sz w:val="24"/>
                <w:szCs w:val="24"/>
              </w:rPr>
            </w:pPr>
            <w:r>
              <w:rPr>
                <w:rFonts w:eastAsia="Times New Roman" w:cs="Times New Roman"/>
                <w:color w:val="000000"/>
                <w:sz w:val="26"/>
                <w:szCs w:val="26"/>
              </w:rPr>
              <w:t>* Đóng góp, sáng tạo của Hồ Chí Minh:</w:t>
            </w:r>
          </w:p>
          <w:p>
            <w:pPr>
              <w:spacing w:after="120" w:line="240" w:lineRule="auto"/>
              <w:jc w:val="both"/>
              <w:rPr>
                <w:rFonts w:eastAsia="Times New Roman" w:cs="Times New Roman"/>
                <w:sz w:val="24"/>
                <w:szCs w:val="24"/>
              </w:rPr>
            </w:pPr>
            <w:r>
              <w:rPr>
                <w:rFonts w:eastAsia="Times New Roman" w:cs="Times New Roman"/>
                <w:color w:val="000000"/>
                <w:sz w:val="26"/>
                <w:szCs w:val="26"/>
              </w:rPr>
              <w:t>- Từ nguyên lí chung về quyền con người, HCM đã suy rộng ra về quyền sống, quyền tự do, bình đẳng của các dân tộc trên thế giới.</w:t>
            </w:r>
          </w:p>
          <w:p>
            <w:pPr>
              <w:spacing w:after="120" w:line="240" w:lineRule="auto"/>
              <w:jc w:val="both"/>
              <w:rPr>
                <w:rFonts w:eastAsia="Times New Roman" w:cs="Times New Roman"/>
                <w:sz w:val="24"/>
                <w:szCs w:val="24"/>
              </w:rPr>
            </w:pPr>
            <w:r>
              <w:rPr>
                <w:rFonts w:eastAsia="Times New Roman" w:cs="Times New Roman"/>
                <w:i/>
                <w:iCs/>
                <w:color w:val="000000"/>
                <w:sz w:val="26"/>
                <w:szCs w:val="26"/>
              </w:rPr>
              <w:t>=&gt; Đóng góp quan trọng vào phong trào giải phóng dân tộc trên thế giới. Nó là phát sung lệnh mở đầu cho cơn bão táp cách mạng, làm sụp đổ chủ nghĩa thực dân, giành độc lập ở các nước thuộc địa.</w:t>
            </w:r>
          </w:p>
          <w:p>
            <w:pPr>
              <w:spacing w:after="120" w:line="240" w:lineRule="auto"/>
              <w:jc w:val="both"/>
              <w:rPr>
                <w:rFonts w:eastAsia="Times New Roman" w:cs="Times New Roman"/>
                <w:sz w:val="24"/>
                <w:szCs w:val="24"/>
              </w:rPr>
            </w:pPr>
            <w:r>
              <w:rPr>
                <w:rFonts w:eastAsia="Times New Roman" w:cs="Times New Roman"/>
                <w:color w:val="000000"/>
                <w:sz w:val="26"/>
                <w:szCs w:val="26"/>
              </w:rPr>
              <w:t>+ Chỉ trong một đoạn văn ngắn, chúng ta đã thấy được cách lập luận chặt chẽ, cách dung văn chương để đánh địch khéo léo, hiệu quả của HCM. Bên cạnh đó, đoạn văn còn cho thấy niềm tự hào, kín đáo của Bác khi Người đặt ba bản tuyên ngôn, ba cuộc cách mạng ngang hang nhau; trong đó cách mạng Việt Nam đã cùng một lúc thực hiện được hai nhiệm vụ mà cách mạng Pháp và cách mạng Mĩ đã làm: độc lập dân tộc và tự do dân chủ.</w:t>
            </w:r>
          </w:p>
          <w:p>
            <w:pPr>
              <w:spacing w:after="120" w:line="240" w:lineRule="auto"/>
              <w:jc w:val="both"/>
              <w:rPr>
                <w:rFonts w:eastAsia="Times New Roman" w:cs="Times New Roman"/>
                <w:sz w:val="24"/>
                <w:szCs w:val="24"/>
              </w:rPr>
            </w:pPr>
            <w:r>
              <w:rPr>
                <w:rFonts w:eastAsia="Times New Roman" w:cs="Times New Roman"/>
                <w:color w:val="000000"/>
                <w:sz w:val="26"/>
                <w:szCs w:val="26"/>
              </w:rPr>
              <w:t xml:space="preserve">+ Cách mở bài rất đặc sắc, từ công nhận Dân quyền và Nhân quyền là tư tưởng thời đại đi đến khẳng định Độc lập, Tự do, Hạnh phúc là khát vọng của các dân tộc. Câu văn: </w:t>
            </w:r>
            <w:r>
              <w:rPr>
                <w:rFonts w:eastAsia="Times New Roman" w:cs="Times New Roman"/>
                <w:i/>
                <w:iCs/>
                <w:color w:val="000000"/>
                <w:sz w:val="26"/>
                <w:szCs w:val="26"/>
              </w:rPr>
              <w:t>“Đó là những lẽ phải không ai chối cãi được”</w:t>
            </w:r>
            <w:r>
              <w:rPr>
                <w:rFonts w:eastAsia="Times New Roman" w:cs="Times New Roman"/>
                <w:color w:val="000000"/>
                <w:sz w:val="26"/>
                <w:szCs w:val="26"/>
              </w:rPr>
              <w:t xml:space="preserve"> là sự khẳng định một cách hùng hồn chân lí thời đại: Độc lập, Tự do, Hạnh phúc, Bình đẳng của con người, của các dân tộc cần được tôn trọng và bảo vệ.</w:t>
            </w:r>
          </w:p>
          <w:p>
            <w:pPr>
              <w:spacing w:after="0" w:line="240" w:lineRule="auto"/>
              <w:rPr>
                <w:rFonts w:eastAsia="Times New Roman" w:cs="Times New Roman"/>
                <w:sz w:val="24"/>
                <w:szCs w:val="24"/>
              </w:rPr>
            </w:pPr>
            <w:r>
              <w:rPr>
                <w:rFonts w:eastAsia="Times New Roman" w:cs="Times New Roman"/>
                <w:color w:val="000000"/>
                <w:sz w:val="26"/>
                <w:szCs w:val="26"/>
              </w:rPr>
              <w:t>+ Cách đặt vấn đề của Bác cũng rất hay, hùng hồn và trang nghiêm. Người không chỉ nói với nhân dân Việt Nam ta, mà còn tuyên bố với thế giới. Trong hoàn cảnh lịch sử thời bấy giờ, thế chiến thứ hai vừa kết thúc, Người trích dẫn như vậy là để tranh thủ sự đồng tình, ủng hộ của dư luận tiến bộ thế giới, đồng thời ngăn chặn âm mưu tái chiếm Đông Dương làm thuộc địa của thực dân Pháp hiếu chiến, đầy tham vọng.</w:t>
            </w:r>
          </w:p>
          <w:p>
            <w:pPr>
              <w:spacing w:after="0" w:line="240" w:lineRule="auto"/>
              <w:rPr>
                <w:rFonts w:eastAsia="Times New Roman" w:cs="Times New Roman"/>
                <w:sz w:val="24"/>
                <w:szCs w:val="24"/>
              </w:rPr>
            </w:pPr>
            <w:r>
              <w:rPr>
                <w:rFonts w:eastAsia="Times New Roman" w:cs="Times New Roman"/>
                <w:b/>
                <w:bCs/>
                <w:color w:val="000000"/>
                <w:sz w:val="26"/>
                <w:szCs w:val="26"/>
              </w:rPr>
              <w:t>Nhận xét về nghệ thuật viết văn chính luận của Hồ Chí Minh được thể hiện trong văn bản.</w:t>
            </w:r>
          </w:p>
          <w:p>
            <w:pPr>
              <w:spacing w:after="0" w:line="240" w:lineRule="auto"/>
              <w:jc w:val="both"/>
              <w:rPr>
                <w:rFonts w:eastAsia="Times New Roman" w:cs="Times New Roman"/>
                <w:sz w:val="24"/>
                <w:szCs w:val="24"/>
              </w:rPr>
            </w:pPr>
            <w:r>
              <w:rPr>
                <w:rFonts w:eastAsia="Times New Roman" w:cs="Times New Roman"/>
                <w:color w:val="000000"/>
                <w:sz w:val="26"/>
                <w:szCs w:val="26"/>
              </w:rPr>
              <w:t>- Lập luận: chắc chắn, dứt khoát, dẫn chứng thuyết phục, khẳng định nguyên lí độc lập – tự do không ai có thể chối cãi được.</w:t>
            </w:r>
          </w:p>
          <w:p>
            <w:pPr>
              <w:spacing w:after="0" w:line="240" w:lineRule="auto"/>
              <w:jc w:val="both"/>
              <w:rPr>
                <w:rFonts w:eastAsia="Times New Roman" w:cs="Times New Roman"/>
                <w:sz w:val="24"/>
                <w:szCs w:val="24"/>
              </w:rPr>
            </w:pPr>
            <w:r>
              <w:rPr>
                <w:rFonts w:eastAsia="Times New Roman" w:cs="Times New Roman"/>
                <w:color w:val="000000"/>
                <w:sz w:val="26"/>
                <w:szCs w:val="26"/>
              </w:rPr>
              <w:t>- Lí lẽ: xuất phát từ tình yêu công lý, thái độ tôn trọng sự thật, dựa vào lẽ phải đã được nhân dân thế giới công nhận và từ các cuộc đấu tranh chính nghĩa trong lịch sử nhân loại.</w:t>
            </w:r>
          </w:p>
          <w:p>
            <w:pPr>
              <w:spacing w:after="0" w:line="240" w:lineRule="auto"/>
              <w:jc w:val="both"/>
              <w:rPr>
                <w:rFonts w:eastAsia="Times New Roman" w:cs="Times New Roman"/>
                <w:sz w:val="24"/>
                <w:szCs w:val="24"/>
              </w:rPr>
            </w:pPr>
            <w:r>
              <w:rPr>
                <w:rFonts w:eastAsia="Times New Roman" w:cs="Times New Roman"/>
                <w:color w:val="000000"/>
                <w:sz w:val="26"/>
                <w:szCs w:val="26"/>
              </w:rPr>
              <w:t>- Giọng văn: đanh thép, hùng hồn, giàu tính luận chiến.</w:t>
            </w:r>
          </w:p>
          <w:p>
            <w:pPr>
              <w:spacing w:after="0" w:line="240" w:lineRule="auto"/>
              <w:jc w:val="both"/>
              <w:rPr>
                <w:rFonts w:eastAsia="Times New Roman" w:cs="Times New Roman"/>
                <w:sz w:val="24"/>
                <w:szCs w:val="24"/>
              </w:rPr>
            </w:pPr>
            <w:r>
              <w:rPr>
                <w:rFonts w:eastAsia="Times New Roman" w:cs="Times New Roman"/>
                <w:color w:val="000000"/>
                <w:sz w:val="26"/>
                <w:szCs w:val="26"/>
              </w:rPr>
              <w:t>- Ngôn ngữ: trong sáng, sắc sảo, giàu hình ảnh, cách xưng hô của Bác tạo được sự gần gũi với nhân dân cả nước trong giờ phút thiêng liêng của dân tộc.</w:t>
            </w:r>
          </w:p>
          <w:p>
            <w:pPr>
              <w:spacing w:after="0" w:line="240" w:lineRule="auto"/>
              <w:jc w:val="both"/>
              <w:rPr>
                <w:rFonts w:eastAsia="Times New Roman" w:cs="Times New Roman"/>
                <w:sz w:val="24"/>
                <w:szCs w:val="24"/>
              </w:rPr>
            </w:pPr>
            <w:r>
              <w:rPr>
                <w:rFonts w:eastAsia="Times New Roman" w:cs="Times New Roman"/>
                <w:color w:val="000000"/>
                <w:sz w:val="26"/>
                <w:szCs w:val="26"/>
              </w:rPr>
              <w:t>=&gt; Bằng lí lẽ sắc sảo, cách dẫn dắt khéo léo..., Hồ Chí Minh đã tạo dựng một cơ sở pháp lí mang tính khách quan, vững chắc cho bản Tuyên ngôn độc lập</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240" w:line="240" w:lineRule="auto"/>
              <w:rPr>
                <w:rFonts w:eastAsia="Times New Roman" w:cs="Times New Roman"/>
                <w:sz w:val="24"/>
                <w:szCs w:val="24"/>
              </w:rPr>
            </w:pPr>
            <w:r>
              <w:rPr>
                <w:rFonts w:eastAsia="Times New Roman" w:cs="Times New Roman"/>
                <w:sz w:val="24"/>
                <w:szCs w:val="24"/>
              </w:rPr>
              <w:br w:type="textWrapping"/>
            </w:r>
            <w:r>
              <w:rPr>
                <w:rFonts w:eastAsia="Times New Roman" w:cs="Times New Roman"/>
                <w:sz w:val="24"/>
                <w:szCs w:val="24"/>
              </w:rPr>
              <w:br w:type="textWrapping"/>
            </w:r>
            <w:r>
              <w:rPr>
                <w:rFonts w:eastAsia="Times New Roman" w:cs="Times New Roman"/>
                <w:sz w:val="24"/>
                <w:szCs w:val="24"/>
              </w:rPr>
              <w:br w:type="textWrapping"/>
            </w:r>
          </w:p>
          <w:p>
            <w:pPr>
              <w:spacing w:after="0" w:line="240" w:lineRule="auto"/>
              <w:jc w:val="center"/>
              <w:rPr>
                <w:rFonts w:eastAsia="Times New Roman" w:cs="Times New Roman"/>
                <w:sz w:val="24"/>
                <w:szCs w:val="24"/>
              </w:rPr>
            </w:pPr>
            <w:r>
              <w:rPr>
                <w:rFonts w:eastAsia="Times New Roman" w:cs="Times New Roman"/>
                <w:color w:val="000000"/>
                <w:sz w:val="26"/>
                <w:szCs w:val="26"/>
              </w:rPr>
              <w:t>0.5</w:t>
            </w:r>
          </w:p>
          <w:p>
            <w:pPr>
              <w:spacing w:after="240" w:line="240" w:lineRule="auto"/>
              <w:rPr>
                <w:rFonts w:eastAsia="Times New Roman" w:cs="Times New Roman"/>
                <w:sz w:val="24"/>
                <w:szCs w:val="24"/>
              </w:rPr>
            </w:pPr>
          </w:p>
          <w:p>
            <w:pPr>
              <w:spacing w:after="0" w:line="240" w:lineRule="auto"/>
              <w:ind w:firstLine="130"/>
              <w:jc w:val="both"/>
              <w:rPr>
                <w:rFonts w:eastAsia="Times New Roman" w:cs="Times New Roman"/>
                <w:sz w:val="24"/>
                <w:szCs w:val="24"/>
              </w:rPr>
            </w:pPr>
            <w:r>
              <w:rPr>
                <w:rFonts w:eastAsia="Times New Roman" w:cs="Times New Roman"/>
                <w:color w:val="000000"/>
                <w:sz w:val="26"/>
                <w:szCs w:val="26"/>
              </w:rPr>
              <w:t>2.5</w:t>
            </w:r>
          </w:p>
          <w:p>
            <w:pPr>
              <w:spacing w:after="240" w:line="240" w:lineRule="auto"/>
              <w:rPr>
                <w:rFonts w:eastAsia="Times New Roman" w:cs="Times New Roman"/>
                <w:sz w:val="24"/>
                <w:szCs w:val="24"/>
              </w:rPr>
            </w:pPr>
            <w:r>
              <w:rPr>
                <w:rFonts w:eastAsia="Times New Roman" w:cs="Times New Roman"/>
                <w:sz w:val="24"/>
                <w:szCs w:val="24"/>
              </w:rPr>
              <w:br w:type="textWrapping"/>
            </w:r>
            <w:r>
              <w:rPr>
                <w:rFonts w:eastAsia="Times New Roman" w:cs="Times New Roman"/>
                <w:sz w:val="24"/>
                <w:szCs w:val="24"/>
              </w:rPr>
              <w:br w:type="textWrapping"/>
            </w:r>
            <w:r>
              <w:rPr>
                <w:rFonts w:eastAsia="Times New Roman" w:cs="Times New Roman"/>
                <w:sz w:val="24"/>
                <w:szCs w:val="24"/>
              </w:rPr>
              <w:br w:type="textWrapping"/>
            </w:r>
            <w:r>
              <w:rPr>
                <w:rFonts w:eastAsia="Times New Roman" w:cs="Times New Roman"/>
                <w:sz w:val="24"/>
                <w:szCs w:val="24"/>
              </w:rPr>
              <w:br w:type="textWrapping"/>
            </w:r>
          </w:p>
          <w:p>
            <w:pPr>
              <w:spacing w:after="0" w:line="240" w:lineRule="auto"/>
              <w:ind w:firstLine="130"/>
              <w:jc w:val="both"/>
              <w:rPr>
                <w:rFonts w:eastAsia="Times New Roman" w:cs="Times New Roman"/>
                <w:sz w:val="24"/>
                <w:szCs w:val="24"/>
              </w:rPr>
            </w:pPr>
            <w:r>
              <w:rPr>
                <w:rFonts w:eastAsia="Times New Roman" w:cs="Times New Roman"/>
                <w:color w:val="000000"/>
                <w:sz w:val="26"/>
                <w:szCs w:val="26"/>
              </w:rPr>
              <w:t>0.5</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sz w:val="24"/>
                <w:szCs w:val="24"/>
              </w:rPr>
            </w:pPr>
            <w:r>
              <w:rPr>
                <w:rFonts w:eastAsia="Times New Roman" w:cs="Times New Roman"/>
                <w:b/>
                <w:bCs/>
                <w:color w:val="000000"/>
                <w:sz w:val="26"/>
                <w:szCs w:val="26"/>
              </w:rPr>
              <w:t>d.</w:t>
            </w:r>
            <w:r>
              <w:rPr>
                <w:rFonts w:eastAsia="Times New Roman" w:cs="Times New Roman"/>
                <w:color w:val="000000"/>
                <w:sz w:val="26"/>
                <w:szCs w:val="26"/>
              </w:rPr>
              <w:t xml:space="preserve"> Sáng tạo: có cách diễn đạt độc đáo; suy nghĩ, kiến giải mới mẻ về nội dung hoặc nghệ thuật của đoạn trích và tác phẩm.</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center"/>
              <w:rPr>
                <w:rFonts w:eastAsia="Times New Roman" w:cs="Times New Roman"/>
                <w:sz w:val="24"/>
                <w:szCs w:val="24"/>
              </w:rPr>
            </w:pPr>
            <w:r>
              <w:rPr>
                <w:rFonts w:eastAsia="Times New Roman" w:cs="Times New Roman"/>
                <w:color w:val="000000"/>
                <w:sz w:val="26"/>
                <w:szCs w:val="26"/>
              </w:rPr>
              <w:t>0.25</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rPr>
                <w:rFonts w:eastAsia="Times New Roman" w:cs="Times New Roman"/>
                <w:sz w:val="24"/>
                <w:szCs w:val="24"/>
              </w:rPr>
            </w:pPr>
            <w:r>
              <w:rPr>
                <w:rFonts w:eastAsia="Times New Roman" w:cs="Times New Roman"/>
                <w:b/>
                <w:bCs/>
                <w:color w:val="000000"/>
                <w:sz w:val="26"/>
                <w:szCs w:val="26"/>
              </w:rPr>
              <w:t>e</w:t>
            </w:r>
            <w:r>
              <w:rPr>
                <w:rFonts w:eastAsia="Times New Roman" w:cs="Times New Roman"/>
                <w:color w:val="000000"/>
                <w:sz w:val="26"/>
                <w:szCs w:val="26"/>
              </w:rPr>
              <w:t>. Chính tả, dùng từ, đặt câu: đảm bảo chuẩn chính tả, từ ngữ, ngữ pháp.</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center"/>
              <w:rPr>
                <w:rFonts w:eastAsia="Times New Roman" w:cs="Times New Roman"/>
                <w:sz w:val="24"/>
                <w:szCs w:val="24"/>
              </w:rPr>
            </w:pPr>
            <w:r>
              <w:rPr>
                <w:rFonts w:eastAsia="Times New Roman" w:cs="Times New Roman"/>
                <w:color w:val="000000"/>
                <w:sz w:val="26"/>
                <w:szCs w:val="26"/>
              </w:rPr>
              <w:t>0.5</w:t>
            </w:r>
          </w:p>
        </w:tc>
      </w:tr>
      <w:tr>
        <w:tblPrEx>
          <w:tblCellMar>
            <w:top w:w="15" w:type="dxa"/>
            <w:left w:w="15" w:type="dxa"/>
            <w:bottom w:w="15" w:type="dxa"/>
            <w:right w:w="15" w:type="dxa"/>
          </w:tblCellMar>
        </w:tblPrEx>
        <w:tc>
          <w:tcPr>
            <w:tcW w:w="0" w:type="auto"/>
            <w:gridSpan w:val="3"/>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center"/>
              <w:rPr>
                <w:rFonts w:eastAsia="Times New Roman" w:cs="Times New Roman"/>
                <w:sz w:val="24"/>
                <w:szCs w:val="24"/>
              </w:rPr>
            </w:pPr>
            <w:r>
              <w:rPr>
                <w:rFonts w:eastAsia="Times New Roman" w:cs="Times New Roman"/>
                <w:b/>
                <w:bCs/>
                <w:color w:val="000000"/>
                <w:sz w:val="26"/>
                <w:szCs w:val="26"/>
              </w:rPr>
              <w:t>TỔNG ĐIỂM</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center"/>
              <w:rPr>
                <w:rFonts w:eastAsia="Times New Roman" w:cs="Times New Roman"/>
                <w:sz w:val="24"/>
                <w:szCs w:val="24"/>
              </w:rPr>
            </w:pPr>
            <w:r>
              <w:rPr>
                <w:rFonts w:eastAsia="Times New Roman" w:cs="Times New Roman"/>
                <w:b/>
                <w:bCs/>
                <w:color w:val="000000"/>
                <w:sz w:val="26"/>
                <w:szCs w:val="26"/>
              </w:rPr>
              <w:t>10</w:t>
            </w:r>
          </w:p>
        </w:tc>
      </w:tr>
    </w:tbl>
    <w:p>
      <w:pPr>
        <w:spacing w:before="60" w:after="60" w:line="240" w:lineRule="auto"/>
        <w:rPr>
          <w:rFonts w:eastAsia="Times New Roman" w:cs="Times New Roman"/>
          <w:sz w:val="24"/>
          <w:szCs w:val="24"/>
        </w:rPr>
      </w:pPr>
      <w:r>
        <w:rPr>
          <w:rFonts w:eastAsia="Times New Roman" w:cs="Times New Roman"/>
          <w:b/>
          <w:bCs/>
          <w:i/>
          <w:iCs/>
          <w:color w:val="000000"/>
          <w:szCs w:val="28"/>
        </w:rPr>
        <w:t>Lưu ý chung:</w:t>
      </w:r>
    </w:p>
    <w:p>
      <w:pPr>
        <w:spacing w:before="60" w:after="60" w:line="240" w:lineRule="auto"/>
        <w:jc w:val="both"/>
        <w:rPr>
          <w:rFonts w:eastAsia="Times New Roman" w:cs="Times New Roman"/>
          <w:sz w:val="24"/>
          <w:szCs w:val="24"/>
        </w:rPr>
      </w:pPr>
      <w:r>
        <w:rPr>
          <w:rFonts w:eastAsia="Times New Roman" w:cs="Times New Roman"/>
          <w:color w:val="000000"/>
          <w:szCs w:val="28"/>
        </w:rPr>
        <w:t>1. Đây là đáp án mở, thang điểm không quy định chi tiết đối với từng ý nhỏ, chỉ nêu mức điểm của các phần nội dung lớn nhất thiết phải có.</w:t>
      </w:r>
    </w:p>
    <w:p>
      <w:pPr>
        <w:spacing w:before="60" w:after="60" w:line="240" w:lineRule="auto"/>
        <w:jc w:val="both"/>
        <w:rPr>
          <w:rFonts w:eastAsia="Times New Roman" w:cs="Times New Roman"/>
          <w:sz w:val="24"/>
          <w:szCs w:val="24"/>
        </w:rPr>
      </w:pPr>
      <w:r>
        <w:rPr>
          <w:rFonts w:eastAsia="Times New Roman" w:cs="Times New Roman"/>
          <w:color w:val="000000"/>
          <w:szCs w:val="28"/>
        </w:rPr>
        <w:t>2. Chỉ cho điểm tối đa theo thang điểm với những bài viết đáp ứng đầy đủ những yêu cầu đã nêu ở mỗi câu, đồng thời phải được triển khai chặt chẽ, diễn đạt lưu loát, có cảm xúc.</w:t>
      </w:r>
    </w:p>
    <w:p>
      <w:pPr>
        <w:spacing w:before="60" w:after="60" w:line="240" w:lineRule="auto"/>
        <w:jc w:val="both"/>
        <w:rPr>
          <w:rFonts w:eastAsia="Times New Roman" w:cs="Times New Roman"/>
          <w:sz w:val="24"/>
          <w:szCs w:val="24"/>
        </w:rPr>
      </w:pPr>
      <w:r>
        <w:rPr>
          <w:rFonts w:eastAsia="Times New Roman" w:cs="Times New Roman"/>
          <w:color w:val="000000"/>
          <w:szCs w:val="28"/>
        </w:rPr>
        <w:t>3. Khuyến khích những bài viết có sáng tạo. Chấp nhận bài viết không giống đáp án, có những ý ngoài đáp án, nhưng phải có căn cứ xác đáng và lí lẽ thuyết phục.</w:t>
      </w:r>
    </w:p>
    <w:p>
      <w:pPr>
        <w:spacing w:before="60" w:after="60" w:line="240" w:lineRule="auto"/>
        <w:jc w:val="both"/>
        <w:rPr>
          <w:rFonts w:eastAsia="Times New Roman" w:cs="Times New Roman"/>
          <w:sz w:val="24"/>
          <w:szCs w:val="24"/>
        </w:rPr>
      </w:pPr>
      <w:r>
        <w:rPr>
          <w:rFonts w:eastAsia="Times New Roman" w:cs="Times New Roman"/>
          <w:color w:val="000000"/>
          <w:szCs w:val="28"/>
        </w:rPr>
        <w:t>4. Không cho điểm cao đối với những bài chỉ nêu chung chung, sáo rỗng.</w:t>
      </w:r>
    </w:p>
    <w:p>
      <w:pPr>
        <w:spacing w:after="0" w:line="240" w:lineRule="auto"/>
        <w:jc w:val="both"/>
        <w:rPr>
          <w:rFonts w:eastAsia="Times New Roman" w:cs="Times New Roman"/>
          <w:sz w:val="24"/>
          <w:szCs w:val="24"/>
        </w:rPr>
      </w:pPr>
      <w:r>
        <w:rPr>
          <w:rFonts w:eastAsia="Times New Roman" w:cs="Times New Roman"/>
          <w:color w:val="000000"/>
          <w:szCs w:val="28"/>
        </w:rPr>
        <w:t>5. Cần trừ điểm đối với những lỗi về hành văn, ngữ pháp và chính tả.</w:t>
      </w:r>
    </w:p>
    <w:p/>
    <w:p>
      <w:pPr>
        <w:spacing w:line="360" w:lineRule="auto"/>
        <w:rPr>
          <w:rFonts w:cs="Times New Roman"/>
          <w:sz w:val="26"/>
          <w:szCs w:val="26"/>
        </w:rPr>
      </w:pPr>
    </w:p>
    <w:p>
      <w:pPr>
        <w:spacing w:line="360" w:lineRule="auto"/>
        <w:rPr>
          <w:rFonts w:cs="Times New Roman"/>
          <w:sz w:val="26"/>
          <w:szCs w:val="26"/>
        </w:rPr>
      </w:pPr>
    </w:p>
    <w:sectPr>
      <w:pgSz w:w="12240" w:h="15840"/>
      <w:pgMar w:top="1134" w:right="1134"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556FE2"/>
    <w:multiLevelType w:val="multilevel"/>
    <w:tmpl w:val="63556FE2"/>
    <w:lvl w:ilvl="0" w:tentative="0">
      <w:start w:val="0"/>
      <w:numFmt w:val="bullet"/>
      <w:lvlText w:val="-"/>
      <w:lvlJc w:val="left"/>
      <w:pPr>
        <w:ind w:left="720" w:hanging="360"/>
      </w:pPr>
      <w:rPr>
        <w:rFonts w:hint="default" w:ascii="Times New Roman" w:hAnsi="Times New Roman" w:eastAsia="Times New Roman" w:cs="Times New Roman"/>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EEB"/>
    <w:rsid w:val="00065648"/>
    <w:rsid w:val="003E3E92"/>
    <w:rsid w:val="003E7F88"/>
    <w:rsid w:val="004F615D"/>
    <w:rsid w:val="0061766D"/>
    <w:rsid w:val="0063558E"/>
    <w:rsid w:val="007E4A4B"/>
    <w:rsid w:val="00C71015"/>
    <w:rsid w:val="00DC6EEB"/>
    <w:rsid w:val="00EA71D1"/>
    <w:rsid w:val="54571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39"/>
    <w:pPr>
      <w:spacing w:after="0" w:line="240" w:lineRule="auto"/>
    </w:pPr>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1614</Words>
  <Characters>9203</Characters>
  <Lines>76</Lines>
  <Paragraphs>21</Paragraphs>
  <TotalTime>0</TotalTime>
  <ScaleCrop>false</ScaleCrop>
  <LinksUpToDate>false</LinksUpToDate>
  <CharactersWithSpaces>10796</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2023-03-29T13:17:00Z</dcterms:created>
  <dc:creator>Admin</dc:creator>
  <cp:lastModifiedBy>dell</cp:lastModifiedBy>
  <dcterms:modified xsi:type="dcterms:W3CDTF">2023-04-06T14:03:34Z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1C77A40A01A14C88B3B7216622765B81</vt:lpwstr>
  </property>
</Properties>
</file>