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horzAnchor="margin" w:tblpY="160"/>
        <w:tblW w:w="103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577"/>
        <w:gridCol w:w="5752"/>
      </w:tblGrid>
      <w:tr w:rsidR="00894D8F" w:rsidRPr="00C351C7" w14:paraId="3D299134" w14:textId="77777777" w:rsidTr="00894D8F">
        <w:trPr>
          <w:trHeight w:val="1635"/>
        </w:trPr>
        <w:tc>
          <w:tcPr>
            <w:tcW w:w="4577" w:type="dxa"/>
          </w:tcPr>
          <w:p w14:paraId="13B3C0B2" w14:textId="63071A4B" w:rsidR="00894D8F" w:rsidRPr="00C351C7" w:rsidRDefault="00894D8F" w:rsidP="00C351C7">
            <w:pPr>
              <w:spacing w:line="300" w:lineRule="auto"/>
              <w:jc w:val="both"/>
              <w:rPr>
                <w:rFonts w:cs="Times New Roman"/>
                <w:sz w:val="24"/>
                <w:szCs w:val="24"/>
              </w:rPr>
            </w:pPr>
            <w:r w:rsidRPr="00C351C7">
              <w:rPr>
                <w:rFonts w:cs="Times New Roman"/>
                <w:sz w:val="24"/>
                <w:szCs w:val="24"/>
              </w:rPr>
              <w:t xml:space="preserve">SỞ </w:t>
            </w:r>
            <w:r w:rsidR="00A23270" w:rsidRPr="00C351C7">
              <w:rPr>
                <w:rFonts w:cs="Times New Roman"/>
                <w:sz w:val="24"/>
                <w:szCs w:val="24"/>
              </w:rPr>
              <w:t xml:space="preserve">GIÁO </w:t>
            </w:r>
            <w:r w:rsidRPr="00C351C7">
              <w:rPr>
                <w:rFonts w:cs="Times New Roman"/>
                <w:sz w:val="24"/>
                <w:szCs w:val="24"/>
              </w:rPr>
              <w:t>D</w:t>
            </w:r>
            <w:r w:rsidR="00A23270" w:rsidRPr="00C351C7">
              <w:rPr>
                <w:rFonts w:cs="Times New Roman"/>
                <w:sz w:val="24"/>
                <w:szCs w:val="24"/>
              </w:rPr>
              <w:t>ỤC VÀ ĐÀO TẠO HÀ NỘI</w:t>
            </w:r>
            <w:r w:rsidRPr="00C351C7">
              <w:rPr>
                <w:rFonts w:cs="Times New Roman"/>
                <w:sz w:val="24"/>
                <w:szCs w:val="24"/>
              </w:rPr>
              <w:t xml:space="preserve"> </w:t>
            </w:r>
          </w:p>
          <w:p w14:paraId="3C68236D" w14:textId="0CFE0DE5" w:rsidR="00894D8F" w:rsidRPr="00C351C7" w:rsidRDefault="00894D8F" w:rsidP="00C351C7">
            <w:pPr>
              <w:spacing w:line="300" w:lineRule="auto"/>
              <w:jc w:val="both"/>
              <w:rPr>
                <w:rFonts w:cs="Times New Roman"/>
                <w:b/>
                <w:sz w:val="24"/>
                <w:szCs w:val="24"/>
              </w:rPr>
            </w:pPr>
            <w:r w:rsidRPr="00C351C7">
              <w:rPr>
                <w:rFonts w:cs="Times New Roman"/>
                <w:b/>
                <w:sz w:val="24"/>
                <w:szCs w:val="24"/>
              </w:rPr>
              <w:t xml:space="preserve">TRƯỜNG THPT </w:t>
            </w:r>
            <w:r w:rsidR="00A23270" w:rsidRPr="00C351C7">
              <w:rPr>
                <w:rFonts w:cs="Times New Roman"/>
                <w:b/>
                <w:sz w:val="24"/>
                <w:szCs w:val="24"/>
              </w:rPr>
              <w:t>CHU VĂN AN</w:t>
            </w:r>
          </w:p>
          <w:p w14:paraId="1757AA3C" w14:textId="77777777" w:rsidR="00894D8F" w:rsidRPr="00C351C7" w:rsidRDefault="00894D8F" w:rsidP="00B2508B">
            <w:pPr>
              <w:spacing w:line="300" w:lineRule="auto"/>
              <w:jc w:val="center"/>
              <w:rPr>
                <w:rFonts w:cs="Times New Roman"/>
                <w:sz w:val="24"/>
                <w:szCs w:val="24"/>
              </w:rPr>
            </w:pPr>
            <w:r w:rsidRPr="00C351C7">
              <w:rPr>
                <w:rFonts w:cs="Times New Roman"/>
                <w:sz w:val="24"/>
                <w:szCs w:val="24"/>
              </w:rPr>
              <w:t>********</w:t>
            </w:r>
          </w:p>
          <w:p w14:paraId="0223D3DC" w14:textId="2975FFC7" w:rsidR="00D575D4" w:rsidRPr="00C351C7" w:rsidRDefault="00D575D4" w:rsidP="00C351C7">
            <w:pPr>
              <w:spacing w:line="300" w:lineRule="auto"/>
              <w:jc w:val="both"/>
              <w:rPr>
                <w:rFonts w:cs="Times New Roman"/>
                <w:sz w:val="24"/>
                <w:szCs w:val="24"/>
                <w:u w:val="single"/>
              </w:rPr>
            </w:pPr>
          </w:p>
        </w:tc>
        <w:tc>
          <w:tcPr>
            <w:tcW w:w="5752" w:type="dxa"/>
          </w:tcPr>
          <w:p w14:paraId="3383486F" w14:textId="77777777" w:rsidR="00894D8F" w:rsidRPr="00C351C7" w:rsidRDefault="00894D8F" w:rsidP="00C351C7">
            <w:pPr>
              <w:spacing w:line="300" w:lineRule="auto"/>
              <w:jc w:val="center"/>
              <w:rPr>
                <w:rFonts w:cs="Times New Roman"/>
                <w:b/>
                <w:sz w:val="24"/>
                <w:szCs w:val="24"/>
              </w:rPr>
            </w:pPr>
            <w:r w:rsidRPr="00C351C7">
              <w:rPr>
                <w:rFonts w:cs="Times New Roman"/>
                <w:b/>
                <w:sz w:val="24"/>
                <w:szCs w:val="24"/>
              </w:rPr>
              <w:t>ĐỀ THI ĐỀ XUẤT</w:t>
            </w:r>
          </w:p>
          <w:p w14:paraId="26617ED9" w14:textId="20B7BD3A" w:rsidR="00514989" w:rsidRPr="00C351C7" w:rsidRDefault="000D015C" w:rsidP="00C351C7">
            <w:pPr>
              <w:spacing w:line="300" w:lineRule="auto"/>
              <w:jc w:val="center"/>
              <w:rPr>
                <w:rFonts w:cs="Times New Roman"/>
                <w:b/>
                <w:sz w:val="24"/>
                <w:szCs w:val="24"/>
              </w:rPr>
            </w:pPr>
            <w:r w:rsidRPr="00C351C7">
              <w:rPr>
                <w:rFonts w:cs="Times New Roman"/>
                <w:b/>
                <w:sz w:val="24"/>
                <w:szCs w:val="24"/>
              </w:rPr>
              <w:t xml:space="preserve">KÌ THI </w:t>
            </w:r>
            <w:r w:rsidR="00894D8F" w:rsidRPr="00C351C7">
              <w:rPr>
                <w:rFonts w:cs="Times New Roman"/>
                <w:b/>
                <w:sz w:val="24"/>
                <w:szCs w:val="24"/>
              </w:rPr>
              <w:t>CHỌN HỌC SINH GIỎI KHU VỰ</w:t>
            </w:r>
            <w:r w:rsidRPr="00C351C7">
              <w:rPr>
                <w:rFonts w:cs="Times New Roman"/>
                <w:b/>
                <w:sz w:val="24"/>
                <w:szCs w:val="24"/>
              </w:rPr>
              <w:t xml:space="preserve">C </w:t>
            </w:r>
            <w:r w:rsidR="00427720" w:rsidRPr="00C351C7">
              <w:rPr>
                <w:rFonts w:cs="Times New Roman"/>
                <w:b/>
                <w:sz w:val="24"/>
                <w:szCs w:val="24"/>
              </w:rPr>
              <w:t>DUYÊN HẢI</w:t>
            </w:r>
            <w:r w:rsidR="00514989" w:rsidRPr="00C351C7">
              <w:rPr>
                <w:rFonts w:cs="Times New Roman"/>
                <w:b/>
                <w:sz w:val="24"/>
                <w:szCs w:val="24"/>
              </w:rPr>
              <w:t xml:space="preserve"> ĐBBB</w:t>
            </w:r>
            <w:r w:rsidR="00427720" w:rsidRPr="00C351C7">
              <w:rPr>
                <w:rFonts w:cs="Times New Roman"/>
                <w:b/>
                <w:sz w:val="24"/>
                <w:szCs w:val="24"/>
              </w:rPr>
              <w:t xml:space="preserve"> NĂM 2023</w:t>
            </w:r>
          </w:p>
          <w:p w14:paraId="694AA081" w14:textId="44525A5D" w:rsidR="00894D8F" w:rsidRPr="00C351C7" w:rsidRDefault="00894D8F" w:rsidP="00C351C7">
            <w:pPr>
              <w:spacing w:line="300" w:lineRule="auto"/>
              <w:jc w:val="center"/>
              <w:rPr>
                <w:rFonts w:cs="Times New Roman"/>
                <w:sz w:val="24"/>
                <w:szCs w:val="24"/>
              </w:rPr>
            </w:pPr>
            <w:r w:rsidRPr="00C351C7">
              <w:rPr>
                <w:rFonts w:cs="Times New Roman"/>
                <w:b/>
                <w:sz w:val="24"/>
                <w:szCs w:val="24"/>
              </w:rPr>
              <w:t>MÔN:</w:t>
            </w:r>
            <w:r w:rsidRPr="00C351C7">
              <w:rPr>
                <w:rFonts w:cs="Times New Roman"/>
                <w:sz w:val="24"/>
                <w:szCs w:val="24"/>
              </w:rPr>
              <w:t xml:space="preserve"> </w:t>
            </w:r>
            <w:r w:rsidR="00E435B8" w:rsidRPr="00C351C7">
              <w:rPr>
                <w:rFonts w:cs="Times New Roman"/>
                <w:b/>
                <w:sz w:val="24"/>
                <w:szCs w:val="24"/>
              </w:rPr>
              <w:t>SINH HỌC</w:t>
            </w:r>
            <w:r w:rsidR="000D015C" w:rsidRPr="00C351C7">
              <w:rPr>
                <w:rFonts w:cs="Times New Roman"/>
                <w:b/>
                <w:sz w:val="24"/>
                <w:szCs w:val="24"/>
              </w:rPr>
              <w:t xml:space="preserve"> 11</w:t>
            </w:r>
          </w:p>
          <w:p w14:paraId="6EFC54EB" w14:textId="1996C588" w:rsidR="00894D8F" w:rsidRPr="00C351C7" w:rsidRDefault="00894D8F" w:rsidP="00C351C7">
            <w:pPr>
              <w:spacing w:line="300" w:lineRule="auto"/>
              <w:jc w:val="center"/>
              <w:rPr>
                <w:rFonts w:cs="Times New Roman"/>
                <w:sz w:val="24"/>
                <w:szCs w:val="24"/>
              </w:rPr>
            </w:pPr>
            <w:r w:rsidRPr="00C351C7">
              <w:rPr>
                <w:rFonts w:cs="Times New Roman"/>
                <w:sz w:val="24"/>
                <w:szCs w:val="24"/>
              </w:rPr>
              <w:t>Thời gian làm bài: 180 phút</w:t>
            </w:r>
          </w:p>
          <w:p w14:paraId="6152B654" w14:textId="1BF79429" w:rsidR="00894D8F" w:rsidRPr="00C351C7" w:rsidRDefault="00425765" w:rsidP="00C351C7">
            <w:pPr>
              <w:spacing w:line="300" w:lineRule="auto"/>
              <w:jc w:val="center"/>
              <w:rPr>
                <w:rFonts w:cs="Times New Roman"/>
                <w:i/>
                <w:sz w:val="24"/>
                <w:szCs w:val="24"/>
              </w:rPr>
            </w:pPr>
            <w:r w:rsidRPr="00C351C7">
              <w:rPr>
                <w:rFonts w:cs="Times New Roman"/>
                <w:i/>
                <w:sz w:val="24"/>
                <w:szCs w:val="24"/>
              </w:rPr>
              <w:t>(</w:t>
            </w:r>
            <w:r w:rsidR="00894D8F" w:rsidRPr="00C351C7">
              <w:rPr>
                <w:rFonts w:cs="Times New Roman"/>
                <w:i/>
                <w:sz w:val="24"/>
                <w:szCs w:val="24"/>
              </w:rPr>
              <w:t xml:space="preserve">Đề này gồm </w:t>
            </w:r>
            <w:r w:rsidR="00FC6468" w:rsidRPr="00C351C7">
              <w:rPr>
                <w:rFonts w:cs="Times New Roman"/>
                <w:i/>
                <w:sz w:val="24"/>
                <w:szCs w:val="24"/>
              </w:rPr>
              <w:t>10</w:t>
            </w:r>
            <w:r w:rsidR="009D74F5" w:rsidRPr="00C351C7">
              <w:rPr>
                <w:rFonts w:cs="Times New Roman"/>
                <w:i/>
                <w:sz w:val="24"/>
                <w:szCs w:val="24"/>
              </w:rPr>
              <w:t xml:space="preserve"> câu trong </w:t>
            </w:r>
            <w:r w:rsidR="00894D8F" w:rsidRPr="00C351C7">
              <w:rPr>
                <w:rFonts w:cs="Times New Roman"/>
                <w:i/>
                <w:sz w:val="24"/>
                <w:szCs w:val="24"/>
              </w:rPr>
              <w:t>0</w:t>
            </w:r>
            <w:r w:rsidR="00C66DB1">
              <w:rPr>
                <w:rFonts w:cs="Times New Roman"/>
                <w:i/>
                <w:sz w:val="24"/>
                <w:szCs w:val="24"/>
              </w:rPr>
              <w:t>5</w:t>
            </w:r>
            <w:r w:rsidR="00894D8F" w:rsidRPr="00C351C7">
              <w:rPr>
                <w:rFonts w:cs="Times New Roman"/>
                <w:i/>
                <w:sz w:val="24"/>
                <w:szCs w:val="24"/>
              </w:rPr>
              <w:t xml:space="preserve"> trang)</w:t>
            </w:r>
          </w:p>
        </w:tc>
      </w:tr>
    </w:tbl>
    <w:p w14:paraId="3B4D1C79" w14:textId="77777777" w:rsidR="005734D0" w:rsidRPr="00C351C7" w:rsidRDefault="005734D0" w:rsidP="00C351C7">
      <w:pPr>
        <w:spacing w:after="0" w:line="300" w:lineRule="auto"/>
        <w:jc w:val="both"/>
        <w:rPr>
          <w:rFonts w:cs="Times New Roman"/>
          <w:b/>
          <w:sz w:val="24"/>
          <w:szCs w:val="24"/>
        </w:rPr>
      </w:pPr>
    </w:p>
    <w:p w14:paraId="7EB445D0" w14:textId="25A16284" w:rsidR="000B0303" w:rsidRPr="00C351C7" w:rsidRDefault="000B0303" w:rsidP="00C351C7">
      <w:pPr>
        <w:spacing w:after="0" w:line="300" w:lineRule="auto"/>
        <w:jc w:val="both"/>
        <w:rPr>
          <w:rFonts w:cs="Times New Roman"/>
          <w:b/>
          <w:sz w:val="24"/>
          <w:szCs w:val="24"/>
        </w:rPr>
      </w:pPr>
      <w:r w:rsidRPr="00C351C7">
        <w:rPr>
          <w:rFonts w:cs="Times New Roman"/>
          <w:b/>
          <w:sz w:val="24"/>
          <w:szCs w:val="24"/>
        </w:rPr>
        <w:t xml:space="preserve">Câu 1 </w:t>
      </w:r>
      <w:r w:rsidR="00C164E3" w:rsidRPr="00C351C7">
        <w:rPr>
          <w:rFonts w:cs="Times New Roman"/>
          <w:b/>
          <w:i/>
          <w:sz w:val="24"/>
          <w:szCs w:val="24"/>
        </w:rPr>
        <w:t>(2,0</w:t>
      </w:r>
      <w:r w:rsidRPr="00C351C7">
        <w:rPr>
          <w:rFonts w:cs="Times New Roman"/>
          <w:b/>
          <w:i/>
          <w:sz w:val="24"/>
          <w:szCs w:val="24"/>
        </w:rPr>
        <w:t xml:space="preserve"> điểm)</w:t>
      </w:r>
      <w:r w:rsidR="00C164E3" w:rsidRPr="00C351C7">
        <w:rPr>
          <w:rFonts w:cs="Times New Roman"/>
          <w:b/>
          <w:sz w:val="24"/>
          <w:szCs w:val="24"/>
        </w:rPr>
        <w:t xml:space="preserve"> SINH TRƯỞNG, PT, SINH SẢN, CẢM ỨNG Ở THỰC VẬT</w:t>
      </w:r>
    </w:p>
    <w:p w14:paraId="64E7392B" w14:textId="2FA0A136" w:rsidR="00FC6468" w:rsidRPr="00C351C7" w:rsidRDefault="00FC6468" w:rsidP="00C351C7">
      <w:pPr>
        <w:spacing w:after="0" w:line="300" w:lineRule="auto"/>
        <w:ind w:firstLine="540"/>
        <w:jc w:val="both"/>
        <w:rPr>
          <w:rFonts w:cs="Times New Roman"/>
          <w:color w:val="000000" w:themeColor="text1"/>
          <w:sz w:val="24"/>
          <w:szCs w:val="24"/>
        </w:rPr>
      </w:pPr>
      <w:r w:rsidRPr="00C351C7">
        <w:rPr>
          <w:rFonts w:cs="Times New Roman"/>
          <w:b/>
          <w:color w:val="000000" w:themeColor="text1"/>
          <w:sz w:val="24"/>
          <w:szCs w:val="24"/>
        </w:rPr>
        <w:t>1.</w:t>
      </w:r>
      <w:r w:rsidRPr="00C351C7">
        <w:rPr>
          <w:rFonts w:cs="Times New Roman"/>
          <w:color w:val="000000" w:themeColor="text1"/>
          <w:sz w:val="24"/>
          <w:szCs w:val="24"/>
        </w:rPr>
        <w:t xml:space="preserve"> </w:t>
      </w:r>
      <w:r w:rsidR="00F93B27" w:rsidRPr="00C351C7">
        <w:rPr>
          <w:rFonts w:cs="Times New Roman"/>
          <w:color w:val="000000" w:themeColor="text1"/>
          <w:sz w:val="24"/>
          <w:szCs w:val="24"/>
        </w:rPr>
        <w:t>Với nồng độ khoảng (10</w:t>
      </w:r>
      <w:r w:rsidR="00F93B27" w:rsidRPr="00C351C7">
        <w:rPr>
          <w:rFonts w:cs="Times New Roman"/>
          <w:color w:val="000000" w:themeColor="text1"/>
          <w:sz w:val="24"/>
          <w:szCs w:val="24"/>
          <w:vertAlign w:val="superscript"/>
        </w:rPr>
        <w:t xml:space="preserve">- 8 </w:t>
      </w:r>
      <w:r w:rsidR="00F93B27" w:rsidRPr="00C351C7">
        <w:rPr>
          <w:rFonts w:cs="Times New Roman"/>
          <w:color w:val="000000" w:themeColor="text1"/>
          <w:sz w:val="24"/>
          <w:szCs w:val="24"/>
        </w:rPr>
        <w:t xml:space="preserve"> - 10</w:t>
      </w:r>
      <w:r w:rsidR="00F93B27" w:rsidRPr="00C351C7">
        <w:rPr>
          <w:rFonts w:cs="Times New Roman"/>
          <w:color w:val="000000" w:themeColor="text1"/>
          <w:sz w:val="24"/>
          <w:szCs w:val="24"/>
          <w:vertAlign w:val="superscript"/>
        </w:rPr>
        <w:t>-4</w:t>
      </w:r>
      <w:r w:rsidR="00F93B27" w:rsidRPr="00C351C7">
        <w:rPr>
          <w:rFonts w:cs="Times New Roman"/>
          <w:color w:val="000000" w:themeColor="text1"/>
          <w:sz w:val="24"/>
          <w:szCs w:val="24"/>
        </w:rPr>
        <w:t>M), auxin kích thích sự kéo dài tế bào bên trong các chồi non đang phát triển của cây. Giải thích cơ chế kéo dài tế bào</w:t>
      </w:r>
      <w:r w:rsidR="005462BD" w:rsidRPr="00C351C7">
        <w:rPr>
          <w:rFonts w:cs="Times New Roman"/>
          <w:color w:val="000000" w:themeColor="text1"/>
          <w:sz w:val="24"/>
          <w:szCs w:val="24"/>
        </w:rPr>
        <w:t xml:space="preserve"> chồi</w:t>
      </w:r>
      <w:r w:rsidR="00F93B27" w:rsidRPr="00C351C7">
        <w:rPr>
          <w:rFonts w:cs="Times New Roman"/>
          <w:color w:val="000000" w:themeColor="text1"/>
          <w:sz w:val="24"/>
          <w:szCs w:val="24"/>
        </w:rPr>
        <w:t xml:space="preserve"> khi đáp ứng với auxin theo giả thuyết sinh trưởng axit.</w:t>
      </w:r>
    </w:p>
    <w:p w14:paraId="2A33B535" w14:textId="175F36C9" w:rsidR="00FC6468" w:rsidRPr="00C351C7" w:rsidRDefault="005734D0" w:rsidP="00C351C7">
      <w:pPr>
        <w:widowControl w:val="0"/>
        <w:tabs>
          <w:tab w:val="left" w:pos="507"/>
        </w:tabs>
        <w:autoSpaceDE w:val="0"/>
        <w:autoSpaceDN w:val="0"/>
        <w:adjustRightInd w:val="0"/>
        <w:spacing w:after="0" w:line="300" w:lineRule="auto"/>
        <w:ind w:firstLine="540"/>
        <w:jc w:val="both"/>
        <w:rPr>
          <w:rFonts w:cs="Times New Roman"/>
          <w:color w:val="000000" w:themeColor="text1"/>
          <w:sz w:val="24"/>
          <w:szCs w:val="24"/>
          <w14:ligatures w14:val="standardContextual"/>
        </w:rPr>
      </w:pPr>
      <w:r w:rsidRPr="00C351C7">
        <w:rPr>
          <w:rFonts w:cs="Times New Roman"/>
          <w:noProof/>
          <w:sz w:val="24"/>
          <w:szCs w:val="24"/>
        </w:rPr>
        <w:drawing>
          <wp:anchor distT="0" distB="0" distL="114300" distR="114300" simplePos="0" relativeHeight="251747328" behindDoc="0" locked="0" layoutInCell="1" allowOverlap="1" wp14:anchorId="0FCC18E1" wp14:editId="0F9245F8">
            <wp:simplePos x="0" y="0"/>
            <wp:positionH relativeFrom="column">
              <wp:posOffset>3452072</wp:posOffset>
            </wp:positionH>
            <wp:positionV relativeFrom="paragraph">
              <wp:posOffset>6985</wp:posOffset>
            </wp:positionV>
            <wp:extent cx="2907665" cy="2411730"/>
            <wp:effectExtent l="0" t="0" r="6985" b="7620"/>
            <wp:wrapSquare wrapText="bothSides"/>
            <wp:docPr id="116313511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135119" name=""/>
                    <pic:cNvPicPr/>
                  </pic:nvPicPr>
                  <pic:blipFill rotWithShape="1">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rcRect l="7990" t="8001" r="35978" b="9377"/>
                    <a:stretch/>
                  </pic:blipFill>
                  <pic:spPr bwMode="auto">
                    <a:xfrm>
                      <a:off x="0" y="0"/>
                      <a:ext cx="2907665" cy="24117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C6468" w:rsidRPr="00C351C7">
        <w:rPr>
          <w:rFonts w:cs="Times New Roman"/>
          <w:b/>
          <w:color w:val="000000" w:themeColor="text1"/>
          <w:sz w:val="24"/>
          <w:szCs w:val="24"/>
        </w:rPr>
        <w:t>2.</w:t>
      </w:r>
      <w:r w:rsidR="00FC6468" w:rsidRPr="00C351C7">
        <w:rPr>
          <w:rFonts w:cs="Times New Roman"/>
          <w:color w:val="000000" w:themeColor="text1"/>
          <w:sz w:val="24"/>
          <w:szCs w:val="24"/>
        </w:rPr>
        <w:t xml:space="preserve"> </w:t>
      </w:r>
      <w:r w:rsidRPr="00C351C7">
        <w:rPr>
          <w:rFonts w:cs="Times New Roman"/>
          <w:color w:val="000000" w:themeColor="text1"/>
          <w:sz w:val="24"/>
          <w:szCs w:val="24"/>
        </w:rPr>
        <w:t xml:space="preserve"> </w:t>
      </w:r>
      <w:r w:rsidR="00DF3B04" w:rsidRPr="00C351C7">
        <w:rPr>
          <w:rFonts w:cs="Times New Roman"/>
          <w:color w:val="000000" w:themeColor="text1"/>
          <w:sz w:val="24"/>
          <w:szCs w:val="24"/>
          <w14:ligatures w14:val="standardContextual"/>
        </w:rPr>
        <w:t xml:space="preserve">Trong một thí nghiệm, các nhà khoa học đã chiếu sáng các </w:t>
      </w:r>
      <w:r w:rsidR="000E4E6D" w:rsidRPr="00C351C7">
        <w:rPr>
          <w:rFonts w:cs="Times New Roman"/>
          <w:color w:val="000000" w:themeColor="text1"/>
          <w:sz w:val="24"/>
          <w:szCs w:val="24"/>
          <w14:ligatures w14:val="standardContextual"/>
        </w:rPr>
        <w:t xml:space="preserve">lô </w:t>
      </w:r>
      <w:r w:rsidR="00DF3B04" w:rsidRPr="00C351C7">
        <w:rPr>
          <w:rFonts w:cs="Times New Roman"/>
          <w:color w:val="000000" w:themeColor="text1"/>
          <w:sz w:val="24"/>
          <w:szCs w:val="24"/>
          <w14:ligatures w14:val="standardContextual"/>
        </w:rPr>
        <w:t xml:space="preserve">hạt rau diếp với ánh sáng đỏ hoặc ánh sáng đỏ xa trong một thời gian ngắn. Sau đó đưa hạt vào trong tối. Kết quả được so sánh với </w:t>
      </w:r>
      <w:r w:rsidR="000E4E6D" w:rsidRPr="00C351C7">
        <w:rPr>
          <w:rFonts w:cs="Times New Roman"/>
          <w:color w:val="000000" w:themeColor="text1"/>
          <w:sz w:val="24"/>
          <w:szCs w:val="24"/>
          <w14:ligatures w14:val="standardContextual"/>
        </w:rPr>
        <w:t xml:space="preserve">lô </w:t>
      </w:r>
      <w:r w:rsidR="00DF3B04" w:rsidRPr="00C351C7">
        <w:rPr>
          <w:rFonts w:cs="Times New Roman"/>
          <w:color w:val="000000" w:themeColor="text1"/>
          <w:sz w:val="24"/>
          <w:szCs w:val="24"/>
          <w14:ligatures w14:val="standardContextual"/>
        </w:rPr>
        <w:t>hạt đối chứng không được chiếu sáng.</w:t>
      </w:r>
      <w:r w:rsidR="000E4E6D" w:rsidRPr="00C351C7">
        <w:rPr>
          <w:rFonts w:cs="Times New Roman"/>
          <w:color w:val="000000" w:themeColor="text1"/>
          <w:sz w:val="24"/>
          <w:szCs w:val="24"/>
          <w14:ligatures w14:val="standardContextual"/>
        </w:rPr>
        <w:t xml:space="preserve"> </w:t>
      </w:r>
    </w:p>
    <w:p w14:paraId="76E85F99" w14:textId="34E38482" w:rsidR="00DF3B04" w:rsidRPr="00C351C7" w:rsidRDefault="000E4E6D" w:rsidP="00C351C7">
      <w:pPr>
        <w:spacing w:after="0" w:line="300" w:lineRule="auto"/>
        <w:jc w:val="both"/>
        <w:rPr>
          <w:rFonts w:cs="Times New Roman"/>
          <w:bCs/>
          <w:sz w:val="24"/>
          <w:szCs w:val="24"/>
        </w:rPr>
      </w:pPr>
      <w:r w:rsidRPr="00C351C7">
        <w:rPr>
          <w:rFonts w:cs="Times New Roman"/>
          <w:bCs/>
          <w:sz w:val="24"/>
          <w:szCs w:val="24"/>
        </w:rPr>
        <w:t xml:space="preserve">Kết quả thí nghiệm được mô tả trong Hình 1, phía dưới ảnh thể hiện </w:t>
      </w:r>
      <w:r w:rsidR="00AB0AAF" w:rsidRPr="00C351C7">
        <w:rPr>
          <w:rFonts w:cs="Times New Roman"/>
          <w:bCs/>
          <w:sz w:val="24"/>
          <w:szCs w:val="24"/>
        </w:rPr>
        <w:t xml:space="preserve">tỉ lệ nảy mầm là </w:t>
      </w:r>
      <w:r w:rsidRPr="00C351C7">
        <w:rPr>
          <w:rFonts w:cs="Times New Roman"/>
          <w:bCs/>
          <w:sz w:val="24"/>
          <w:szCs w:val="24"/>
        </w:rPr>
        <w:t xml:space="preserve">thứ tự chiếu sáng </w:t>
      </w:r>
      <w:r w:rsidR="00AB0AAF" w:rsidRPr="00C351C7">
        <w:rPr>
          <w:rFonts w:cs="Times New Roman"/>
          <w:bCs/>
          <w:sz w:val="24"/>
          <w:szCs w:val="24"/>
        </w:rPr>
        <w:t>tương ứng.</w:t>
      </w:r>
      <w:r w:rsidR="005734D0" w:rsidRPr="00C351C7">
        <w:rPr>
          <w:rFonts w:cs="Times New Roman"/>
          <w:bCs/>
          <w:sz w:val="24"/>
          <w:szCs w:val="24"/>
        </w:rPr>
        <w:t xml:space="preserve"> </w:t>
      </w:r>
    </w:p>
    <w:p w14:paraId="79835D24" w14:textId="237BABD3" w:rsidR="00AB0AAF" w:rsidRPr="00C351C7" w:rsidRDefault="00AB0AAF" w:rsidP="00C351C7">
      <w:pPr>
        <w:spacing w:after="0" w:line="300" w:lineRule="auto"/>
        <w:jc w:val="both"/>
        <w:rPr>
          <w:rFonts w:cs="Times New Roman"/>
          <w:bCs/>
          <w:sz w:val="24"/>
          <w:szCs w:val="24"/>
        </w:rPr>
      </w:pPr>
      <w:r w:rsidRPr="00C351C7">
        <w:rPr>
          <w:rFonts w:cs="Times New Roman"/>
          <w:b/>
          <w:sz w:val="24"/>
          <w:szCs w:val="24"/>
        </w:rPr>
        <w:t>a.</w:t>
      </w:r>
      <w:r w:rsidRPr="00C351C7">
        <w:rPr>
          <w:rFonts w:cs="Times New Roman"/>
          <w:bCs/>
          <w:sz w:val="24"/>
          <w:szCs w:val="24"/>
        </w:rPr>
        <w:t xml:space="preserve"> Phân tích hình 1 và rút ra kết luận về vai trò của các loại ánh sáng và cách chiếu sáng đối với sự nảy mầm của hạt.</w:t>
      </w:r>
    </w:p>
    <w:p w14:paraId="518F6478" w14:textId="56CB1538" w:rsidR="00AB0AAF" w:rsidRPr="00C351C7" w:rsidRDefault="00AB0AAF" w:rsidP="00C351C7">
      <w:pPr>
        <w:spacing w:after="0" w:line="300" w:lineRule="auto"/>
        <w:jc w:val="both"/>
        <w:rPr>
          <w:rFonts w:cs="Times New Roman"/>
          <w:bCs/>
          <w:sz w:val="24"/>
          <w:szCs w:val="24"/>
        </w:rPr>
      </w:pPr>
      <w:r w:rsidRPr="00C351C7">
        <w:rPr>
          <w:rFonts w:cs="Times New Roman"/>
          <w:b/>
          <w:sz w:val="24"/>
          <w:szCs w:val="24"/>
        </w:rPr>
        <w:t>b.</w:t>
      </w:r>
      <w:r w:rsidRPr="00C351C7">
        <w:rPr>
          <w:rFonts w:cs="Times New Roman"/>
          <w:bCs/>
          <w:sz w:val="24"/>
          <w:szCs w:val="24"/>
        </w:rPr>
        <w:t xml:space="preserve"> Giải thích cơ chế tác động của ánh sáng đỏ và ánh sáng đỏ xa đến sự nảy mầm của hạt.</w:t>
      </w:r>
    </w:p>
    <w:p w14:paraId="1501E31E" w14:textId="5FC3EE5B" w:rsidR="00DF3B04" w:rsidRPr="00C351C7" w:rsidRDefault="00514989" w:rsidP="00C351C7">
      <w:pPr>
        <w:spacing w:after="0" w:line="300" w:lineRule="auto"/>
        <w:jc w:val="both"/>
        <w:rPr>
          <w:rFonts w:cs="Times New Roman"/>
          <w:bCs/>
          <w:sz w:val="24"/>
          <w:szCs w:val="24"/>
        </w:rPr>
      </w:pPr>
      <w:r w:rsidRPr="00C351C7">
        <w:rPr>
          <w:rFonts w:eastAsia="Times New Roman" w:cs="Times New Roman"/>
          <w:noProof/>
          <w:color w:val="050505"/>
          <w:sz w:val="24"/>
          <w:szCs w:val="24"/>
        </w:rPr>
        <w:drawing>
          <wp:anchor distT="0" distB="0" distL="114300" distR="114300" simplePos="0" relativeHeight="251737088" behindDoc="0" locked="0" layoutInCell="1" allowOverlap="1" wp14:anchorId="22AB7980" wp14:editId="4D032C9C">
            <wp:simplePos x="0" y="0"/>
            <wp:positionH relativeFrom="margin">
              <wp:posOffset>4783455</wp:posOffset>
            </wp:positionH>
            <wp:positionV relativeFrom="paragraph">
              <wp:posOffset>106680</wp:posOffset>
            </wp:positionV>
            <wp:extent cx="1383030" cy="2108835"/>
            <wp:effectExtent l="0" t="0" r="7620" b="5715"/>
            <wp:wrapSquare wrapText="bothSides"/>
            <wp:docPr id="2501491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83030" cy="21088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BB7252" w14:textId="43C10AB1" w:rsidR="00FC6468" w:rsidRPr="00C351C7" w:rsidRDefault="00FC6468" w:rsidP="00C351C7">
      <w:pPr>
        <w:spacing w:after="0" w:line="300" w:lineRule="auto"/>
        <w:jc w:val="both"/>
        <w:rPr>
          <w:rFonts w:cs="Times New Roman"/>
          <w:b/>
          <w:sz w:val="24"/>
          <w:szCs w:val="24"/>
        </w:rPr>
      </w:pPr>
      <w:r w:rsidRPr="00C351C7">
        <w:rPr>
          <w:rFonts w:cs="Times New Roman"/>
          <w:b/>
          <w:sz w:val="24"/>
          <w:szCs w:val="24"/>
        </w:rPr>
        <w:t xml:space="preserve">Câu 2 </w:t>
      </w:r>
      <w:r w:rsidRPr="00C351C7">
        <w:rPr>
          <w:rFonts w:cs="Times New Roman"/>
          <w:b/>
          <w:i/>
          <w:sz w:val="24"/>
          <w:szCs w:val="24"/>
        </w:rPr>
        <w:t xml:space="preserve">(2,0 điểm) </w:t>
      </w:r>
      <w:r w:rsidRPr="00C351C7">
        <w:rPr>
          <w:rFonts w:cs="Times New Roman"/>
          <w:b/>
          <w:sz w:val="24"/>
          <w:szCs w:val="24"/>
        </w:rPr>
        <w:t>TIÊU HOÁ ĐV</w:t>
      </w:r>
    </w:p>
    <w:p w14:paraId="3BEFABF5" w14:textId="20F46900" w:rsidR="0095387B" w:rsidRPr="00C351C7" w:rsidRDefault="000479F2" w:rsidP="00C351C7">
      <w:pPr>
        <w:shd w:val="clear" w:color="auto" w:fill="FFFFFF"/>
        <w:spacing w:after="0" w:line="300" w:lineRule="auto"/>
        <w:jc w:val="both"/>
        <w:rPr>
          <w:rFonts w:cs="Times New Roman"/>
          <w:color w:val="000000" w:themeColor="text1"/>
          <w:sz w:val="24"/>
          <w:szCs w:val="24"/>
        </w:rPr>
      </w:pPr>
      <w:r w:rsidRPr="00C351C7">
        <w:rPr>
          <w:rFonts w:cs="Times New Roman"/>
          <w:b/>
          <w:bCs/>
          <w:color w:val="000000" w:themeColor="text1"/>
          <w:sz w:val="24"/>
          <w:szCs w:val="24"/>
        </w:rPr>
        <w:t>1.</w:t>
      </w:r>
      <w:r w:rsidRPr="00C351C7">
        <w:rPr>
          <w:rFonts w:cs="Times New Roman"/>
          <w:color w:val="000000" w:themeColor="text1"/>
          <w:sz w:val="24"/>
          <w:szCs w:val="24"/>
        </w:rPr>
        <w:t xml:space="preserve"> </w:t>
      </w:r>
      <w:r w:rsidR="0095387B" w:rsidRPr="00C351C7">
        <w:rPr>
          <w:rFonts w:cs="Times New Roman"/>
          <w:color w:val="000000" w:themeColor="text1"/>
          <w:sz w:val="24"/>
          <w:szCs w:val="24"/>
        </w:rPr>
        <w:t>Hình 2</w:t>
      </w:r>
      <w:r w:rsidRPr="00C351C7">
        <w:rPr>
          <w:rFonts w:cs="Times New Roman"/>
          <w:color w:val="000000" w:themeColor="text1"/>
          <w:sz w:val="24"/>
          <w:szCs w:val="24"/>
        </w:rPr>
        <w:t>.1</w:t>
      </w:r>
      <w:r w:rsidR="0095387B" w:rsidRPr="00C351C7">
        <w:rPr>
          <w:rFonts w:cs="Times New Roman"/>
          <w:color w:val="000000" w:themeColor="text1"/>
          <w:sz w:val="24"/>
          <w:szCs w:val="24"/>
        </w:rPr>
        <w:t xml:space="preserve"> mô tả các tế bào trong niêm mạc dạ dày.</w:t>
      </w:r>
      <w:r w:rsidR="009B7056" w:rsidRPr="00C351C7">
        <w:rPr>
          <w:rFonts w:cs="Times New Roman"/>
          <w:color w:val="000000" w:themeColor="text1"/>
          <w:sz w:val="24"/>
          <w:szCs w:val="24"/>
        </w:rPr>
        <w:t>Trình bày sự phối hợp hoạt động</w:t>
      </w:r>
      <w:r w:rsidR="0095387B" w:rsidRPr="00C351C7">
        <w:rPr>
          <w:rFonts w:cs="Times New Roman"/>
          <w:color w:val="000000" w:themeColor="text1"/>
          <w:sz w:val="24"/>
          <w:szCs w:val="24"/>
        </w:rPr>
        <w:t xml:space="preserve"> của các loại tế bào này</w:t>
      </w:r>
      <w:r w:rsidR="009B7056" w:rsidRPr="00C351C7">
        <w:rPr>
          <w:rFonts w:cs="Times New Roman"/>
          <w:color w:val="000000" w:themeColor="text1"/>
          <w:sz w:val="24"/>
          <w:szCs w:val="24"/>
        </w:rPr>
        <w:t xml:space="preserve"> trong hoạt động tiêu hóa và bảo vệ dạ dày</w:t>
      </w:r>
      <w:r w:rsidR="0095387B" w:rsidRPr="00C351C7">
        <w:rPr>
          <w:rFonts w:cs="Times New Roman"/>
          <w:color w:val="000000" w:themeColor="text1"/>
          <w:sz w:val="24"/>
          <w:szCs w:val="24"/>
        </w:rPr>
        <w:t>.</w:t>
      </w:r>
    </w:p>
    <w:p w14:paraId="17FD5FD6" w14:textId="5B6CF758" w:rsidR="0095387B" w:rsidRPr="00C351C7" w:rsidRDefault="00514989" w:rsidP="00C351C7">
      <w:pPr>
        <w:shd w:val="clear" w:color="auto" w:fill="FFFFFF"/>
        <w:spacing w:after="0" w:line="300" w:lineRule="auto"/>
        <w:jc w:val="both"/>
        <w:rPr>
          <w:rFonts w:cs="Times New Roman"/>
          <w:color w:val="000000" w:themeColor="text1"/>
          <w:sz w:val="24"/>
          <w:szCs w:val="24"/>
        </w:rPr>
      </w:pPr>
      <w:r w:rsidRPr="00C351C7">
        <w:rPr>
          <w:rFonts w:eastAsia="Times New Roman" w:cs="Times New Roman"/>
          <w:noProof/>
          <w:color w:val="050505"/>
          <w:sz w:val="24"/>
          <w:szCs w:val="24"/>
        </w:rPr>
        <w:drawing>
          <wp:anchor distT="0" distB="0" distL="114300" distR="114300" simplePos="0" relativeHeight="251749376" behindDoc="0" locked="0" layoutInCell="1" allowOverlap="1" wp14:anchorId="68A310EC" wp14:editId="074953FF">
            <wp:simplePos x="0" y="0"/>
            <wp:positionH relativeFrom="margin">
              <wp:posOffset>-248920</wp:posOffset>
            </wp:positionH>
            <wp:positionV relativeFrom="paragraph">
              <wp:posOffset>6350</wp:posOffset>
            </wp:positionV>
            <wp:extent cx="2804795" cy="2194560"/>
            <wp:effectExtent l="0" t="0" r="0" b="0"/>
            <wp:wrapSquare wrapText="bothSides"/>
            <wp:docPr id="60255500" name="Picture 4" descr="A diagram of a cel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55500" name="Picture 4" descr="A diagram of a cell&#10;&#10;Description automatically generated with medium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04795" cy="2194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479F2" w:rsidRPr="00C351C7">
        <w:rPr>
          <w:rFonts w:cs="Times New Roman"/>
          <w:b/>
          <w:bCs/>
          <w:color w:val="000000" w:themeColor="text1"/>
          <w:sz w:val="24"/>
          <w:szCs w:val="24"/>
        </w:rPr>
        <w:t>2.</w:t>
      </w:r>
      <w:r w:rsidR="000479F2" w:rsidRPr="00C351C7">
        <w:rPr>
          <w:rFonts w:cs="Times New Roman"/>
          <w:color w:val="000000" w:themeColor="text1"/>
          <w:sz w:val="24"/>
          <w:szCs w:val="24"/>
        </w:rPr>
        <w:t xml:space="preserve"> Hội chứng Zollinger – Elisson thường biểu hiện bệnh lý loét dạ dày tá tràng với các ổ loét ở vị trí bất thường. Người ta phát hiện ra các u tiết gastrin khu trú ở tụy và thành tá tràng của các bệnh nhân mắc hội chứng này. Dựa vào hình 2.2, hãy giải thích hiện tượng trên</w:t>
      </w:r>
      <w:r w:rsidR="005734D0" w:rsidRPr="00C351C7">
        <w:rPr>
          <w:rFonts w:cs="Times New Roman"/>
          <w:color w:val="000000" w:themeColor="text1"/>
          <w:sz w:val="24"/>
          <w:szCs w:val="24"/>
        </w:rPr>
        <w:t>.</w:t>
      </w:r>
    </w:p>
    <w:p w14:paraId="3FC63DD6" w14:textId="7813B220" w:rsidR="005734D0" w:rsidRPr="00C351C7" w:rsidRDefault="005734D0" w:rsidP="00C351C7">
      <w:pPr>
        <w:shd w:val="clear" w:color="auto" w:fill="FFFFFF"/>
        <w:spacing w:after="0" w:line="300" w:lineRule="auto"/>
        <w:jc w:val="both"/>
        <w:rPr>
          <w:rFonts w:cs="Times New Roman"/>
          <w:color w:val="000000" w:themeColor="text1"/>
          <w:sz w:val="24"/>
          <w:szCs w:val="24"/>
        </w:rPr>
      </w:pPr>
    </w:p>
    <w:p w14:paraId="5725D942" w14:textId="1F801E26" w:rsidR="00C164E3" w:rsidRPr="00C351C7" w:rsidRDefault="00C164E3" w:rsidP="00C351C7">
      <w:pPr>
        <w:spacing w:after="0" w:line="300" w:lineRule="auto"/>
        <w:jc w:val="both"/>
        <w:rPr>
          <w:rFonts w:cs="Times New Roman"/>
          <w:b/>
          <w:sz w:val="24"/>
          <w:szCs w:val="24"/>
        </w:rPr>
      </w:pPr>
      <w:r w:rsidRPr="00C351C7">
        <w:rPr>
          <w:rFonts w:cs="Times New Roman"/>
          <w:b/>
          <w:sz w:val="24"/>
          <w:szCs w:val="24"/>
        </w:rPr>
        <w:t xml:space="preserve">Câu 3 </w:t>
      </w:r>
      <w:r w:rsidRPr="00C351C7">
        <w:rPr>
          <w:rFonts w:cs="Times New Roman"/>
          <w:b/>
          <w:i/>
          <w:sz w:val="24"/>
          <w:szCs w:val="24"/>
        </w:rPr>
        <w:t xml:space="preserve">(2,0 điểm) </w:t>
      </w:r>
      <w:r w:rsidRPr="00C351C7">
        <w:rPr>
          <w:rFonts w:cs="Times New Roman"/>
          <w:b/>
          <w:sz w:val="24"/>
          <w:szCs w:val="24"/>
        </w:rPr>
        <w:t>HÔ HẤP ĐV</w:t>
      </w:r>
    </w:p>
    <w:p w14:paraId="2003768E" w14:textId="1D56A18B" w:rsidR="00264C44" w:rsidRPr="00C351C7" w:rsidRDefault="00264C44" w:rsidP="00C351C7">
      <w:pPr>
        <w:spacing w:after="0" w:line="300" w:lineRule="auto"/>
        <w:ind w:firstLine="284"/>
        <w:jc w:val="both"/>
        <w:rPr>
          <w:rFonts w:cs="Times New Roman"/>
          <w:sz w:val="24"/>
          <w:szCs w:val="24"/>
        </w:rPr>
      </w:pPr>
      <w:r w:rsidRPr="00C351C7">
        <w:rPr>
          <w:rFonts w:cs="Times New Roman"/>
          <w:sz w:val="24"/>
          <w:szCs w:val="24"/>
        </w:rPr>
        <w:t>Virus nCoV là loại virus corona mới đang gây đại dịch toàn cầu. Một trong những triệu chứng trong giai đoạn diễn tiến nặng của nhiều bệnh nhân nhiễm virus này là hội chứng suy hô hấp cấp tiến triển ARDS (Acute Respiratory Distress Syndrome). ARDS là một nguyên nhân gây tử vong hàng đầu cho bệnh nhân. Đặc điểm phế nang bệnh nhân ARDS được biểu thị ở Hình 3.</w:t>
      </w:r>
    </w:p>
    <w:p w14:paraId="3FE7D996" w14:textId="77777777" w:rsidR="00264C44" w:rsidRPr="00C351C7" w:rsidRDefault="00264C44" w:rsidP="00C351C7">
      <w:pPr>
        <w:spacing w:after="0" w:line="300" w:lineRule="auto"/>
        <w:jc w:val="both"/>
        <w:rPr>
          <w:rFonts w:cs="Times New Roman"/>
          <w:sz w:val="24"/>
          <w:szCs w:val="24"/>
        </w:rPr>
      </w:pPr>
      <w:r w:rsidRPr="00C351C7">
        <w:rPr>
          <w:rFonts w:cs="Times New Roman"/>
          <w:noProof/>
          <w:sz w:val="24"/>
          <w:szCs w:val="24"/>
        </w:rPr>
        <w:lastRenderedPageBreak/>
        <w:drawing>
          <wp:inline distT="0" distB="0" distL="0" distR="0" wp14:anchorId="3AF44025" wp14:editId="04BB1C9B">
            <wp:extent cx="5611495" cy="2603934"/>
            <wp:effectExtent l="0" t="0" r="8255" b="6350"/>
            <wp:docPr id="1375232537" name="Picture 1375232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32743" cy="2613794"/>
                    </a:xfrm>
                    <a:prstGeom prst="rect">
                      <a:avLst/>
                    </a:prstGeom>
                    <a:noFill/>
                    <a:ln>
                      <a:noFill/>
                    </a:ln>
                  </pic:spPr>
                </pic:pic>
              </a:graphicData>
            </a:graphic>
          </wp:inline>
        </w:drawing>
      </w:r>
    </w:p>
    <w:p w14:paraId="3C932B94" w14:textId="643644A3" w:rsidR="00264C44" w:rsidRPr="00C351C7" w:rsidRDefault="00264C44" w:rsidP="00C351C7">
      <w:pPr>
        <w:spacing w:after="0" w:line="300" w:lineRule="auto"/>
        <w:ind w:firstLine="284"/>
        <w:jc w:val="center"/>
        <w:rPr>
          <w:rFonts w:cs="Times New Roman"/>
          <w:b/>
          <w:sz w:val="24"/>
          <w:szCs w:val="24"/>
        </w:rPr>
      </w:pPr>
      <w:r w:rsidRPr="00C351C7">
        <w:rPr>
          <w:rFonts w:cs="Times New Roman"/>
          <w:b/>
          <w:sz w:val="24"/>
          <w:szCs w:val="24"/>
        </w:rPr>
        <w:t>Hình 3</w:t>
      </w:r>
    </w:p>
    <w:p w14:paraId="74FBAFAB" w14:textId="77777777" w:rsidR="00264C44" w:rsidRPr="00C351C7" w:rsidRDefault="00264C44" w:rsidP="00C351C7">
      <w:pPr>
        <w:spacing w:after="0" w:line="300" w:lineRule="auto"/>
        <w:ind w:firstLine="284"/>
        <w:jc w:val="both"/>
        <w:rPr>
          <w:rFonts w:cs="Times New Roman"/>
          <w:sz w:val="24"/>
          <w:szCs w:val="24"/>
        </w:rPr>
      </w:pPr>
      <w:r w:rsidRPr="00C351C7">
        <w:rPr>
          <w:rFonts w:cs="Times New Roman"/>
          <w:sz w:val="24"/>
          <w:szCs w:val="24"/>
        </w:rPr>
        <w:t>So với người khoẻ mạnh bình thường, bệnh nhân ARDS có những thay đổi về các chỉ số sinh lí dưới đây như thế nào (tăng, giảm, không đổi)? Giải thích.</w:t>
      </w:r>
    </w:p>
    <w:p w14:paraId="768F2A54" w14:textId="24BB0847" w:rsidR="00264C44" w:rsidRPr="00C351C7" w:rsidRDefault="00264C44" w:rsidP="00C351C7">
      <w:pPr>
        <w:spacing w:after="0" w:line="300" w:lineRule="auto"/>
        <w:jc w:val="both"/>
        <w:rPr>
          <w:rFonts w:cs="Times New Roman"/>
          <w:sz w:val="24"/>
          <w:szCs w:val="24"/>
        </w:rPr>
      </w:pPr>
      <w:r w:rsidRPr="00C351C7">
        <w:rPr>
          <w:rFonts w:cs="Times New Roman"/>
          <w:b/>
          <w:bCs/>
          <w:sz w:val="24"/>
          <w:szCs w:val="24"/>
        </w:rPr>
        <w:t>a.</w:t>
      </w:r>
      <w:r w:rsidRPr="00C351C7">
        <w:rPr>
          <w:rFonts w:cs="Times New Roman"/>
          <w:sz w:val="24"/>
          <w:szCs w:val="24"/>
        </w:rPr>
        <w:t xml:space="preserve"> pH máu động mạch chủ.</w:t>
      </w:r>
    </w:p>
    <w:p w14:paraId="6D57D86A" w14:textId="0DA70CC3" w:rsidR="00264C44" w:rsidRPr="00C351C7" w:rsidRDefault="00264C44" w:rsidP="00C351C7">
      <w:pPr>
        <w:spacing w:after="0" w:line="300" w:lineRule="auto"/>
        <w:jc w:val="both"/>
        <w:rPr>
          <w:rFonts w:cs="Times New Roman"/>
          <w:sz w:val="24"/>
          <w:szCs w:val="24"/>
        </w:rPr>
      </w:pPr>
      <w:r w:rsidRPr="00C351C7">
        <w:rPr>
          <w:rFonts w:cs="Times New Roman"/>
          <w:b/>
          <w:bCs/>
          <w:sz w:val="24"/>
          <w:szCs w:val="24"/>
        </w:rPr>
        <w:t>b.</w:t>
      </w:r>
      <w:r w:rsidRPr="00C351C7">
        <w:rPr>
          <w:rFonts w:cs="Times New Roman"/>
          <w:sz w:val="24"/>
          <w:szCs w:val="24"/>
        </w:rPr>
        <w:t xml:space="preserve"> Áp lực máu ở mao mạch phổi</w:t>
      </w:r>
    </w:p>
    <w:p w14:paraId="5E165D1B" w14:textId="5429A0BC" w:rsidR="00264C44" w:rsidRPr="00C351C7" w:rsidRDefault="00264C44" w:rsidP="00C351C7">
      <w:pPr>
        <w:spacing w:after="0" w:line="300" w:lineRule="auto"/>
        <w:jc w:val="both"/>
        <w:rPr>
          <w:rFonts w:cs="Times New Roman"/>
          <w:sz w:val="24"/>
          <w:szCs w:val="24"/>
        </w:rPr>
      </w:pPr>
      <w:r w:rsidRPr="00C351C7">
        <w:rPr>
          <w:rFonts w:cs="Times New Roman"/>
          <w:b/>
          <w:bCs/>
          <w:sz w:val="24"/>
          <w:szCs w:val="24"/>
        </w:rPr>
        <w:t>c.</w:t>
      </w:r>
      <w:r w:rsidRPr="00C351C7">
        <w:rPr>
          <w:rFonts w:cs="Times New Roman"/>
          <w:sz w:val="24"/>
          <w:szCs w:val="24"/>
        </w:rPr>
        <w:t xml:space="preserve"> Tỉ lệ giữa thông khí phế nang và lưu lượng máu đến phế nang</w:t>
      </w:r>
    </w:p>
    <w:p w14:paraId="1AFEC5BA" w14:textId="5A56969E" w:rsidR="00264C44" w:rsidRPr="00C351C7" w:rsidRDefault="00264C44" w:rsidP="00C351C7">
      <w:pPr>
        <w:spacing w:after="0" w:line="300" w:lineRule="auto"/>
        <w:jc w:val="both"/>
        <w:rPr>
          <w:rFonts w:cs="Times New Roman"/>
          <w:sz w:val="24"/>
          <w:szCs w:val="24"/>
        </w:rPr>
      </w:pPr>
      <w:r w:rsidRPr="00C351C7">
        <w:rPr>
          <w:rFonts w:cs="Times New Roman"/>
          <w:b/>
          <w:bCs/>
          <w:sz w:val="24"/>
          <w:szCs w:val="24"/>
        </w:rPr>
        <w:t>d.</w:t>
      </w:r>
      <w:r w:rsidRPr="00C351C7">
        <w:rPr>
          <w:rFonts w:cs="Times New Roman"/>
          <w:sz w:val="24"/>
          <w:szCs w:val="24"/>
        </w:rPr>
        <w:t xml:space="preserve"> Khả năng giãn nở của phổi.</w:t>
      </w:r>
    </w:p>
    <w:p w14:paraId="097726FF" w14:textId="77777777" w:rsidR="00C351C7" w:rsidRDefault="00C351C7" w:rsidP="00C351C7">
      <w:pPr>
        <w:spacing w:after="0" w:line="300" w:lineRule="auto"/>
        <w:jc w:val="both"/>
        <w:rPr>
          <w:rFonts w:cs="Times New Roman"/>
          <w:b/>
          <w:sz w:val="24"/>
          <w:szCs w:val="24"/>
        </w:rPr>
      </w:pPr>
    </w:p>
    <w:p w14:paraId="364009FD" w14:textId="2DA76269" w:rsidR="00C164E3" w:rsidRPr="00C351C7" w:rsidRDefault="00C164E3" w:rsidP="00C351C7">
      <w:pPr>
        <w:spacing w:after="0" w:line="300" w:lineRule="auto"/>
        <w:jc w:val="both"/>
        <w:rPr>
          <w:rFonts w:cs="Times New Roman"/>
          <w:b/>
          <w:sz w:val="24"/>
          <w:szCs w:val="24"/>
        </w:rPr>
      </w:pPr>
      <w:r w:rsidRPr="00C351C7">
        <w:rPr>
          <w:rFonts w:cs="Times New Roman"/>
          <w:b/>
          <w:sz w:val="24"/>
          <w:szCs w:val="24"/>
        </w:rPr>
        <w:t xml:space="preserve">Câu 4 </w:t>
      </w:r>
      <w:r w:rsidRPr="00C351C7">
        <w:rPr>
          <w:rFonts w:cs="Times New Roman"/>
          <w:b/>
          <w:i/>
          <w:sz w:val="24"/>
          <w:szCs w:val="24"/>
        </w:rPr>
        <w:t xml:space="preserve">(2,0 điểm) </w:t>
      </w:r>
      <w:r w:rsidRPr="00C351C7">
        <w:rPr>
          <w:rFonts w:cs="Times New Roman"/>
          <w:b/>
          <w:sz w:val="24"/>
          <w:szCs w:val="24"/>
        </w:rPr>
        <w:t>MÁU VÀ TUẦN HOÀN</w:t>
      </w:r>
    </w:p>
    <w:p w14:paraId="289249DE" w14:textId="6CD8A149" w:rsidR="0034063B" w:rsidRPr="00C351C7" w:rsidRDefault="0034063B" w:rsidP="00C351C7">
      <w:pPr>
        <w:spacing w:after="0" w:line="300" w:lineRule="auto"/>
        <w:jc w:val="both"/>
        <w:rPr>
          <w:rFonts w:cs="Times New Roman"/>
          <w:color w:val="000000"/>
          <w:sz w:val="24"/>
          <w:szCs w:val="24"/>
        </w:rPr>
      </w:pPr>
      <w:r w:rsidRPr="00C351C7">
        <w:rPr>
          <w:rFonts w:cs="Times New Roman"/>
          <w:b/>
          <w:sz w:val="24"/>
          <w:szCs w:val="24"/>
        </w:rPr>
        <w:t xml:space="preserve">1. </w:t>
      </w:r>
      <w:r w:rsidRPr="00C351C7">
        <w:rPr>
          <w:rFonts w:cs="Times New Roman"/>
          <w:sz w:val="24"/>
          <w:szCs w:val="24"/>
        </w:rPr>
        <w:t xml:space="preserve">    </w:t>
      </w:r>
      <w:r w:rsidRPr="00C351C7">
        <w:rPr>
          <w:rFonts w:cs="Times New Roman"/>
          <w:color w:val="000000"/>
          <w:sz w:val="24"/>
          <w:szCs w:val="24"/>
        </w:rPr>
        <w:t>a) Những phản ứng nào xảy ra khi máu về tim nhiều làm tăng áp lực trong tâm nhĩ?</w:t>
      </w:r>
    </w:p>
    <w:p w14:paraId="05ECBDE4" w14:textId="2E908151" w:rsidR="00514989" w:rsidRPr="00C351C7" w:rsidRDefault="00514989" w:rsidP="00C351C7">
      <w:pPr>
        <w:spacing w:after="0" w:line="300" w:lineRule="auto"/>
        <w:jc w:val="both"/>
        <w:rPr>
          <w:rFonts w:cs="Times New Roman"/>
          <w:color w:val="000000"/>
          <w:spacing w:val="-4"/>
          <w:sz w:val="24"/>
          <w:szCs w:val="24"/>
        </w:rPr>
      </w:pPr>
      <w:r w:rsidRPr="00C351C7">
        <w:rPr>
          <w:rFonts w:cs="Times New Roman"/>
          <w:b/>
          <w:noProof/>
          <w:sz w:val="24"/>
          <w:szCs w:val="24"/>
        </w:rPr>
        <w:drawing>
          <wp:anchor distT="0" distB="0" distL="114300" distR="114300" simplePos="0" relativeHeight="251740160" behindDoc="0" locked="0" layoutInCell="1" allowOverlap="1" wp14:anchorId="4218DD1C" wp14:editId="640790EB">
            <wp:simplePos x="0" y="0"/>
            <wp:positionH relativeFrom="margin">
              <wp:align>right</wp:align>
            </wp:positionH>
            <wp:positionV relativeFrom="paragraph">
              <wp:posOffset>5291</wp:posOffset>
            </wp:positionV>
            <wp:extent cx="2436495" cy="2201545"/>
            <wp:effectExtent l="0" t="0" r="1905" b="8255"/>
            <wp:wrapSquare wrapText="bothSides"/>
            <wp:docPr id="1819822319" name="Picture 8" descr="A picture containing text, diagram, line,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822319" name="Picture 8" descr="A picture containing text, diagram, line, font&#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36495" cy="22015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063B" w:rsidRPr="00C351C7">
        <w:rPr>
          <w:rFonts w:cs="Times New Roman"/>
          <w:color w:val="000000"/>
          <w:sz w:val="24"/>
          <w:szCs w:val="24"/>
        </w:rPr>
        <w:t xml:space="preserve">        b) Một người bị bệnh huyết áp kẹt (huyết áp tâm thu - huyết áp tâm trương = 20 mmHg). </w:t>
      </w:r>
      <w:r w:rsidR="0034063B" w:rsidRPr="00C351C7">
        <w:rPr>
          <w:rFonts w:cs="Times New Roman"/>
          <w:color w:val="000000"/>
          <w:spacing w:val="-4"/>
          <w:sz w:val="24"/>
          <w:szCs w:val="24"/>
        </w:rPr>
        <w:t>Bác sĩ cho biết nguyên nhân huyết áp kẹt là do hẹp van tổ chim trong động mạch chủ. Tại sao hẹp van tổ chim gây ra huyết áp kẹt? Huyết áp kẹt gây nguy hiểm như thế nào đối với người bệnh?</w:t>
      </w:r>
    </w:p>
    <w:p w14:paraId="01466860" w14:textId="01C34B58" w:rsidR="0034063B" w:rsidRPr="00C351C7" w:rsidRDefault="0034063B" w:rsidP="00C351C7">
      <w:pPr>
        <w:spacing w:after="0" w:line="300" w:lineRule="auto"/>
        <w:jc w:val="both"/>
        <w:rPr>
          <w:rFonts w:cs="Times New Roman"/>
          <w:bCs/>
          <w:sz w:val="24"/>
          <w:szCs w:val="24"/>
        </w:rPr>
      </w:pPr>
      <w:r w:rsidRPr="00C351C7">
        <w:rPr>
          <w:rFonts w:cs="Times New Roman"/>
          <w:b/>
          <w:sz w:val="24"/>
          <w:szCs w:val="24"/>
        </w:rPr>
        <w:t xml:space="preserve">2. </w:t>
      </w:r>
      <w:r w:rsidR="00E65220" w:rsidRPr="00C351C7">
        <w:rPr>
          <w:rFonts w:cs="Times New Roman"/>
          <w:b/>
          <w:sz w:val="24"/>
          <w:szCs w:val="24"/>
        </w:rPr>
        <w:t xml:space="preserve"> </w:t>
      </w:r>
      <w:r w:rsidR="00E65220" w:rsidRPr="00C351C7">
        <w:rPr>
          <w:rFonts w:cs="Times New Roman"/>
          <w:bCs/>
          <w:sz w:val="24"/>
          <w:szCs w:val="24"/>
        </w:rPr>
        <w:t xml:space="preserve">Phân tích hình 4 và cho biết </w:t>
      </w:r>
    </w:p>
    <w:p w14:paraId="4C20CF43" w14:textId="2C57A8C6" w:rsidR="00E65220" w:rsidRPr="00C351C7" w:rsidRDefault="00E65220" w:rsidP="00C351C7">
      <w:pPr>
        <w:spacing w:after="0" w:line="300" w:lineRule="auto"/>
        <w:jc w:val="both"/>
        <w:rPr>
          <w:rFonts w:cs="Times New Roman"/>
          <w:bCs/>
          <w:sz w:val="24"/>
          <w:szCs w:val="24"/>
        </w:rPr>
      </w:pPr>
      <w:r w:rsidRPr="00C351C7">
        <w:rPr>
          <w:rFonts w:cs="Times New Roman"/>
          <w:bCs/>
          <w:sz w:val="24"/>
          <w:szCs w:val="24"/>
        </w:rPr>
        <w:t xml:space="preserve">a. Tên gọi của các </w:t>
      </w:r>
      <w:r w:rsidR="00F672CC" w:rsidRPr="00C351C7">
        <w:rPr>
          <w:rFonts w:cs="Times New Roman"/>
          <w:bCs/>
          <w:sz w:val="24"/>
          <w:szCs w:val="24"/>
        </w:rPr>
        <w:t>giai đoạn</w:t>
      </w:r>
      <w:r w:rsidRPr="00C351C7">
        <w:rPr>
          <w:rFonts w:cs="Times New Roman"/>
          <w:bCs/>
          <w:sz w:val="24"/>
          <w:szCs w:val="24"/>
        </w:rPr>
        <w:t xml:space="preserve"> (I), (II), (III), (IV).</w:t>
      </w:r>
    </w:p>
    <w:p w14:paraId="1965349D" w14:textId="286AA38A" w:rsidR="00E65220" w:rsidRPr="00C351C7" w:rsidRDefault="00E65220" w:rsidP="00C351C7">
      <w:pPr>
        <w:spacing w:after="0" w:line="300" w:lineRule="auto"/>
        <w:jc w:val="both"/>
        <w:rPr>
          <w:rFonts w:cs="Times New Roman"/>
          <w:bCs/>
          <w:sz w:val="24"/>
          <w:szCs w:val="24"/>
        </w:rPr>
      </w:pPr>
      <w:r w:rsidRPr="00C351C7">
        <w:rPr>
          <w:rFonts w:cs="Times New Roman"/>
          <w:bCs/>
          <w:sz w:val="24"/>
          <w:szCs w:val="24"/>
        </w:rPr>
        <w:t xml:space="preserve">b. </w:t>
      </w:r>
      <w:r w:rsidR="00F672CC" w:rsidRPr="00C351C7">
        <w:rPr>
          <w:rFonts w:cs="Times New Roman"/>
          <w:bCs/>
          <w:sz w:val="24"/>
          <w:szCs w:val="24"/>
        </w:rPr>
        <w:t>Tại các vị trí A, B, van động mạch đóng, hay mở?Tại các vị trí C, D, van hai lá đóng hay mở?</w:t>
      </w:r>
    </w:p>
    <w:p w14:paraId="40CBBDC8" w14:textId="03ED9677" w:rsidR="00F672CC" w:rsidRPr="00C351C7" w:rsidRDefault="00F672CC" w:rsidP="00C351C7">
      <w:pPr>
        <w:spacing w:after="0" w:line="300" w:lineRule="auto"/>
        <w:jc w:val="both"/>
        <w:rPr>
          <w:rFonts w:cs="Times New Roman"/>
          <w:bCs/>
          <w:sz w:val="24"/>
          <w:szCs w:val="24"/>
        </w:rPr>
      </w:pPr>
      <w:r w:rsidRPr="00C351C7">
        <w:rPr>
          <w:rFonts w:cs="Times New Roman"/>
          <w:bCs/>
          <w:sz w:val="24"/>
          <w:szCs w:val="24"/>
        </w:rPr>
        <w:t>c. Xác định thể tích cuối tâm thu và thể tích cuối tâm trương.</w:t>
      </w:r>
    </w:p>
    <w:p w14:paraId="4AD8A2DA" w14:textId="77777777" w:rsidR="00C351C7" w:rsidRDefault="00C351C7" w:rsidP="00C351C7">
      <w:pPr>
        <w:spacing w:after="0" w:line="300" w:lineRule="auto"/>
        <w:jc w:val="both"/>
        <w:rPr>
          <w:rFonts w:cs="Times New Roman"/>
          <w:b/>
          <w:sz w:val="24"/>
          <w:szCs w:val="24"/>
        </w:rPr>
      </w:pPr>
    </w:p>
    <w:p w14:paraId="0654926C" w14:textId="3B1FB7BD" w:rsidR="00C164E3" w:rsidRPr="00C351C7" w:rsidRDefault="00C164E3" w:rsidP="00C351C7">
      <w:pPr>
        <w:spacing w:after="0" w:line="300" w:lineRule="auto"/>
        <w:jc w:val="both"/>
        <w:rPr>
          <w:rFonts w:cs="Times New Roman"/>
          <w:b/>
          <w:sz w:val="24"/>
          <w:szCs w:val="24"/>
        </w:rPr>
      </w:pPr>
      <w:r w:rsidRPr="00C351C7">
        <w:rPr>
          <w:rFonts w:cs="Times New Roman"/>
          <w:b/>
          <w:sz w:val="24"/>
          <w:szCs w:val="24"/>
        </w:rPr>
        <w:t xml:space="preserve">Câu 5 </w:t>
      </w:r>
      <w:r w:rsidRPr="00C351C7">
        <w:rPr>
          <w:rFonts w:cs="Times New Roman"/>
          <w:b/>
          <w:i/>
          <w:sz w:val="24"/>
          <w:szCs w:val="24"/>
        </w:rPr>
        <w:t xml:space="preserve">(2,0 điểm) </w:t>
      </w:r>
      <w:r w:rsidR="00AD61E9" w:rsidRPr="00C351C7">
        <w:rPr>
          <w:rFonts w:cs="Times New Roman"/>
          <w:b/>
          <w:sz w:val="24"/>
          <w:szCs w:val="24"/>
        </w:rPr>
        <w:t xml:space="preserve">BÀI TIẾT </w:t>
      </w:r>
    </w:p>
    <w:p w14:paraId="34368610" w14:textId="591B28B7" w:rsidR="00E120BF" w:rsidRPr="00C351C7" w:rsidRDefault="00E120BF" w:rsidP="00C351C7">
      <w:pPr>
        <w:spacing w:after="0" w:line="300" w:lineRule="auto"/>
        <w:ind w:firstLine="284"/>
        <w:jc w:val="both"/>
        <w:rPr>
          <w:rFonts w:cs="Times New Roman"/>
          <w:iCs/>
          <w:spacing w:val="-6"/>
          <w:sz w:val="24"/>
          <w:szCs w:val="24"/>
        </w:rPr>
      </w:pPr>
      <w:r w:rsidRPr="00C351C7">
        <w:rPr>
          <w:rFonts w:cs="Times New Roman"/>
          <w:iCs/>
          <w:spacing w:val="-6"/>
          <w:sz w:val="24"/>
          <w:szCs w:val="24"/>
        </w:rPr>
        <w:t>Cơ chế vận chuyển Na</w:t>
      </w:r>
      <w:r w:rsidRPr="00C351C7">
        <w:rPr>
          <w:rFonts w:cs="Times New Roman"/>
          <w:iCs/>
          <w:spacing w:val="-6"/>
          <w:sz w:val="24"/>
          <w:szCs w:val="24"/>
          <w:vertAlign w:val="superscript"/>
        </w:rPr>
        <w:t>+</w:t>
      </w:r>
      <w:r w:rsidRPr="00C351C7">
        <w:rPr>
          <w:rFonts w:cs="Times New Roman"/>
          <w:iCs/>
          <w:spacing w:val="-6"/>
          <w:sz w:val="24"/>
          <w:szCs w:val="24"/>
        </w:rPr>
        <w:t xml:space="preserve"> và Cl</w:t>
      </w:r>
      <w:r w:rsidRPr="00C351C7">
        <w:rPr>
          <w:rFonts w:cs="Times New Roman"/>
          <w:iCs/>
          <w:spacing w:val="-6"/>
          <w:sz w:val="24"/>
          <w:szCs w:val="24"/>
          <w:vertAlign w:val="superscript"/>
        </w:rPr>
        <w:t>-</w:t>
      </w:r>
      <w:r w:rsidRPr="00C351C7">
        <w:rPr>
          <w:rFonts w:cs="Times New Roman"/>
          <w:iCs/>
          <w:spacing w:val="-6"/>
          <w:sz w:val="24"/>
          <w:szCs w:val="24"/>
        </w:rPr>
        <w:t xml:space="preserve"> trong một số cấu trúc của động vật được thể hiện trên Hình 5</w:t>
      </w:r>
    </w:p>
    <w:p w14:paraId="2AC1D394" w14:textId="0A5D3D69" w:rsidR="00E120BF" w:rsidRPr="00C351C7" w:rsidRDefault="00E120BF" w:rsidP="00C351C7">
      <w:pPr>
        <w:spacing w:after="0" w:line="300" w:lineRule="auto"/>
        <w:jc w:val="both"/>
        <w:rPr>
          <w:rFonts w:cs="Times New Roman"/>
          <w:i/>
          <w:sz w:val="24"/>
          <w:szCs w:val="24"/>
        </w:rPr>
      </w:pPr>
      <w:r w:rsidRPr="00C351C7">
        <w:rPr>
          <w:rFonts w:cs="Times New Roman"/>
          <w:i/>
          <w:noProof/>
          <w:sz w:val="24"/>
          <w:szCs w:val="24"/>
        </w:rPr>
        <w:drawing>
          <wp:inline distT="0" distB="0" distL="0" distR="0" wp14:anchorId="70562781" wp14:editId="3DF87DBB">
            <wp:extent cx="5531696" cy="1640570"/>
            <wp:effectExtent l="0" t="0" r="0" b="0"/>
            <wp:docPr id="484916487" name="Picture 9" descr="S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LD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47250" cy="1645183"/>
                    </a:xfrm>
                    <a:prstGeom prst="rect">
                      <a:avLst/>
                    </a:prstGeom>
                    <a:noFill/>
                    <a:ln>
                      <a:noFill/>
                    </a:ln>
                  </pic:spPr>
                </pic:pic>
              </a:graphicData>
            </a:graphic>
          </wp:inline>
        </w:drawing>
      </w:r>
    </w:p>
    <w:p w14:paraId="68DE9E58" w14:textId="54515F7D" w:rsidR="00E120BF" w:rsidRPr="00C351C7" w:rsidRDefault="00E120BF" w:rsidP="00C351C7">
      <w:pPr>
        <w:spacing w:after="0" w:line="300" w:lineRule="auto"/>
        <w:jc w:val="center"/>
        <w:rPr>
          <w:rFonts w:cs="Times New Roman"/>
          <w:b/>
          <w:i/>
          <w:sz w:val="24"/>
          <w:szCs w:val="24"/>
        </w:rPr>
      </w:pPr>
      <w:r w:rsidRPr="00C351C7">
        <w:rPr>
          <w:rFonts w:cs="Times New Roman"/>
          <w:b/>
          <w:i/>
          <w:sz w:val="24"/>
          <w:szCs w:val="24"/>
        </w:rPr>
        <w:t>Hình 5</w:t>
      </w:r>
    </w:p>
    <w:p w14:paraId="3F6D7E0B" w14:textId="190FE2B3" w:rsidR="00E120BF" w:rsidRPr="00C351C7" w:rsidRDefault="00F010C6" w:rsidP="00F010C6">
      <w:pPr>
        <w:spacing w:after="0" w:line="300" w:lineRule="auto"/>
        <w:jc w:val="both"/>
        <w:rPr>
          <w:rFonts w:cs="Times New Roman"/>
          <w:iCs/>
          <w:sz w:val="24"/>
          <w:szCs w:val="24"/>
        </w:rPr>
      </w:pPr>
      <w:r w:rsidRPr="00F010C6">
        <w:rPr>
          <w:rFonts w:cs="Times New Roman"/>
          <w:b/>
          <w:bCs/>
          <w:iCs/>
          <w:sz w:val="24"/>
          <w:szCs w:val="24"/>
        </w:rPr>
        <w:lastRenderedPageBreak/>
        <w:t>a.</w:t>
      </w:r>
      <w:r>
        <w:rPr>
          <w:rFonts w:cs="Times New Roman"/>
          <w:iCs/>
          <w:sz w:val="24"/>
          <w:szCs w:val="24"/>
        </w:rPr>
        <w:t xml:space="preserve"> </w:t>
      </w:r>
      <w:r w:rsidR="00E120BF" w:rsidRPr="00C351C7">
        <w:rPr>
          <w:rFonts w:cs="Times New Roman"/>
          <w:iCs/>
          <w:sz w:val="24"/>
          <w:szCs w:val="24"/>
        </w:rPr>
        <w:t>Cơ chế vận chuyển Na</w:t>
      </w:r>
      <w:r w:rsidR="00E120BF" w:rsidRPr="00C351C7">
        <w:rPr>
          <w:rFonts w:cs="Times New Roman"/>
          <w:iCs/>
          <w:sz w:val="24"/>
          <w:szCs w:val="24"/>
          <w:vertAlign w:val="superscript"/>
        </w:rPr>
        <w:t>+</w:t>
      </w:r>
      <w:r w:rsidR="00E120BF" w:rsidRPr="00C351C7">
        <w:rPr>
          <w:rFonts w:cs="Times New Roman"/>
          <w:iCs/>
          <w:sz w:val="24"/>
          <w:szCs w:val="24"/>
        </w:rPr>
        <w:t xml:space="preserve"> và Cl</w:t>
      </w:r>
      <w:r w:rsidR="00E120BF" w:rsidRPr="00C351C7">
        <w:rPr>
          <w:rFonts w:cs="Times New Roman"/>
          <w:iCs/>
          <w:sz w:val="24"/>
          <w:szCs w:val="24"/>
          <w:vertAlign w:val="superscript"/>
        </w:rPr>
        <w:t xml:space="preserve">- </w:t>
      </w:r>
      <w:r w:rsidR="00E120BF" w:rsidRPr="00C351C7">
        <w:rPr>
          <w:rFonts w:cs="Times New Roman"/>
          <w:iCs/>
          <w:sz w:val="24"/>
          <w:szCs w:val="24"/>
        </w:rPr>
        <w:t xml:space="preserve">ở mỗi tế bào: (1) tế bào ống lượn gần của thận người, (2) tế bào đoạn mảnh nhánh lên quai Henle của thận người, (3) tế bào mang cá rô (cá xương nước ngọt) được thể hiện tương ứng với hình nào trong những hình trên (từ Hình 5a đến Hình 5d)? Giải thích. </w:t>
      </w:r>
    </w:p>
    <w:p w14:paraId="6689514C" w14:textId="21BDAAFD" w:rsidR="00E120BF" w:rsidRPr="00C351C7" w:rsidRDefault="00F010C6" w:rsidP="00F010C6">
      <w:pPr>
        <w:spacing w:after="0" w:line="300" w:lineRule="auto"/>
        <w:jc w:val="both"/>
        <w:rPr>
          <w:rFonts w:cs="Times New Roman"/>
          <w:iCs/>
          <w:sz w:val="24"/>
          <w:szCs w:val="24"/>
        </w:rPr>
      </w:pPr>
      <w:r w:rsidRPr="00F010C6">
        <w:rPr>
          <w:rFonts w:cs="Times New Roman"/>
          <w:b/>
          <w:bCs/>
          <w:iCs/>
          <w:sz w:val="24"/>
          <w:szCs w:val="24"/>
        </w:rPr>
        <w:t>b.</w:t>
      </w:r>
      <w:r>
        <w:rPr>
          <w:rFonts w:cs="Times New Roman"/>
          <w:iCs/>
          <w:sz w:val="24"/>
          <w:szCs w:val="24"/>
        </w:rPr>
        <w:t xml:space="preserve"> </w:t>
      </w:r>
      <w:r w:rsidR="00E120BF" w:rsidRPr="00C351C7">
        <w:rPr>
          <w:rFonts w:cs="Times New Roman"/>
          <w:iCs/>
          <w:sz w:val="24"/>
          <w:szCs w:val="24"/>
        </w:rPr>
        <w:t xml:space="preserve">Ở người, áp suất thẩm thấu của máu khoảng 300 mOsm/L, nhưng thận có thể bài tiết nước tiểu cô đặc gấp bốn lần (khoảng 1200 mOsm/L). Điều này là do hiện tượng đồng áp suất thẩm thấu giữa dịch lọc và dịch kẽ ở phần tủy thận. Sự vận chuyển NaCl giữa lòng ống thận và dịch kẽ ảnh hưởng thế nào đến áp suất thẩm thấu của dịch kẽ ở phần tủy thận? Giải thích.  </w:t>
      </w:r>
    </w:p>
    <w:p w14:paraId="6C33DFE1" w14:textId="73EC7330" w:rsidR="00AD61E9" w:rsidRPr="00C351C7" w:rsidRDefault="00C164E3" w:rsidP="00C351C7">
      <w:pPr>
        <w:spacing w:after="0" w:line="300" w:lineRule="auto"/>
        <w:jc w:val="both"/>
        <w:rPr>
          <w:rFonts w:cs="Times New Roman"/>
          <w:b/>
          <w:sz w:val="24"/>
          <w:szCs w:val="24"/>
        </w:rPr>
      </w:pPr>
      <w:r w:rsidRPr="00C351C7">
        <w:rPr>
          <w:rFonts w:cs="Times New Roman"/>
          <w:b/>
          <w:sz w:val="24"/>
          <w:szCs w:val="24"/>
        </w:rPr>
        <w:t xml:space="preserve">Câu 6 </w:t>
      </w:r>
      <w:r w:rsidRPr="00C351C7">
        <w:rPr>
          <w:rFonts w:cs="Times New Roman"/>
          <w:b/>
          <w:i/>
          <w:sz w:val="24"/>
          <w:szCs w:val="24"/>
        </w:rPr>
        <w:t xml:space="preserve">(2,0 điểm) </w:t>
      </w:r>
      <w:r w:rsidR="00AD61E9" w:rsidRPr="00C351C7">
        <w:rPr>
          <w:rFonts w:cs="Times New Roman"/>
          <w:b/>
          <w:sz w:val="24"/>
          <w:szCs w:val="24"/>
        </w:rPr>
        <w:t>SINH TRƯỞNG, PT, SINH SẢN, CẢM ỨNG Ở ĐỘNG VẬT</w:t>
      </w:r>
    </w:p>
    <w:p w14:paraId="654A581F" w14:textId="61401480" w:rsidR="004341A6" w:rsidRPr="00C351C7" w:rsidRDefault="004341A6" w:rsidP="00C351C7">
      <w:pPr>
        <w:spacing w:after="0" w:line="300" w:lineRule="auto"/>
        <w:ind w:firstLine="284"/>
        <w:jc w:val="both"/>
        <w:rPr>
          <w:rFonts w:cs="Times New Roman"/>
          <w:iCs/>
          <w:sz w:val="24"/>
          <w:szCs w:val="24"/>
        </w:rPr>
      </w:pPr>
      <w:r w:rsidRPr="00C351C7">
        <w:rPr>
          <w:rFonts w:cs="Times New Roman"/>
          <w:b/>
          <w:bCs/>
          <w:iCs/>
          <w:sz w:val="24"/>
          <w:szCs w:val="24"/>
        </w:rPr>
        <w:t>1.</w:t>
      </w:r>
      <w:r w:rsidRPr="00C351C7">
        <w:rPr>
          <w:rFonts w:cs="Times New Roman"/>
          <w:iCs/>
          <w:sz w:val="24"/>
          <w:szCs w:val="24"/>
        </w:rPr>
        <w:t xml:space="preserve"> Một phụ nữ 25 tuổi có hàm lượng estradiol và progesterone trong máu thấp hơn so với bình thường. Kiểm tra cho thấy vùng dưới đồi của người phụ nữ này hoạt động bình thường nhưng lại có bất thường ở hoạt động tuyến yên hoặc ở hoạt động buồng trứng. </w:t>
      </w:r>
    </w:p>
    <w:p w14:paraId="702378AC" w14:textId="77777777" w:rsidR="004341A6" w:rsidRPr="00C351C7" w:rsidRDefault="004341A6" w:rsidP="00C351C7">
      <w:pPr>
        <w:spacing w:after="0" w:line="300" w:lineRule="auto"/>
        <w:ind w:firstLine="284"/>
        <w:jc w:val="both"/>
        <w:rPr>
          <w:rFonts w:cs="Times New Roman"/>
          <w:iCs/>
          <w:sz w:val="24"/>
          <w:szCs w:val="24"/>
        </w:rPr>
      </w:pPr>
      <w:r w:rsidRPr="00C351C7">
        <w:rPr>
          <w:rFonts w:cs="Times New Roman"/>
          <w:iCs/>
          <w:sz w:val="24"/>
          <w:szCs w:val="24"/>
        </w:rPr>
        <w:t xml:space="preserve">Nêu 2 phương pháp để xác định được chính xác nguyên nhân gây ra sự giảm hàm lượng hoocmon sinh dục ở người phụ nữ này là do rối loạn hoạt động tuyến yên hay rối loạn hoạt động buồng trứng. Giải thích. </w:t>
      </w:r>
    </w:p>
    <w:p w14:paraId="67262075" w14:textId="47F64F87" w:rsidR="00514989" w:rsidRPr="00C351C7" w:rsidRDefault="004341A6" w:rsidP="00C351C7">
      <w:pPr>
        <w:spacing w:after="0" w:line="300" w:lineRule="auto"/>
        <w:ind w:left="284" w:hanging="284"/>
        <w:jc w:val="both"/>
        <w:rPr>
          <w:rFonts w:cs="Times New Roman"/>
          <w:bCs/>
          <w:spacing w:val="-2"/>
          <w:sz w:val="24"/>
          <w:szCs w:val="24"/>
        </w:rPr>
      </w:pPr>
      <w:r w:rsidRPr="00C351C7">
        <w:rPr>
          <w:rFonts w:cs="Times New Roman"/>
          <w:b/>
          <w:sz w:val="24"/>
          <w:szCs w:val="24"/>
        </w:rPr>
        <w:t>2.</w:t>
      </w:r>
      <w:r w:rsidRPr="00C351C7">
        <w:rPr>
          <w:rFonts w:cs="Times New Roman"/>
          <w:bCs/>
          <w:sz w:val="24"/>
          <w:szCs w:val="24"/>
        </w:rPr>
        <w:t xml:space="preserve">  </w:t>
      </w:r>
      <w:r w:rsidRPr="00C351C7">
        <w:rPr>
          <w:rFonts w:cs="Times New Roman"/>
          <w:bCs/>
          <w:spacing w:val="-2"/>
          <w:sz w:val="24"/>
          <w:szCs w:val="24"/>
        </w:rPr>
        <w:t>Hình 6.</w:t>
      </w:r>
      <w:r w:rsidR="00262FEF" w:rsidRPr="00C351C7">
        <w:rPr>
          <w:rFonts w:cs="Times New Roman"/>
          <w:bCs/>
          <w:spacing w:val="-2"/>
          <w:sz w:val="24"/>
          <w:szCs w:val="24"/>
        </w:rPr>
        <w:t>1</w:t>
      </w:r>
      <w:r w:rsidRPr="00C351C7">
        <w:rPr>
          <w:rFonts w:cs="Times New Roman"/>
          <w:bCs/>
          <w:spacing w:val="-2"/>
          <w:sz w:val="24"/>
          <w:szCs w:val="24"/>
        </w:rPr>
        <w:t xml:space="preserve"> cho thấy nơron M trực tiếp nhận tín hiệu từ ba tận cùng thần kinh a, c, d và</w:t>
      </w:r>
      <w:r w:rsidR="00514989" w:rsidRPr="00C351C7">
        <w:rPr>
          <w:rFonts w:cs="Times New Roman"/>
          <w:bCs/>
          <w:spacing w:val="-2"/>
          <w:sz w:val="24"/>
          <w:szCs w:val="24"/>
        </w:rPr>
        <w:t xml:space="preserve"> </w:t>
      </w:r>
      <w:r w:rsidRPr="00C351C7">
        <w:rPr>
          <w:rFonts w:cs="Times New Roman"/>
          <w:bCs/>
          <w:spacing w:val="-2"/>
          <w:sz w:val="24"/>
          <w:szCs w:val="24"/>
        </w:rPr>
        <w:t xml:space="preserve">nhận tín hiệu gián tiếp từ tận cùng thần kinh b. Cơ vân X nhận tín hiệu thần kinh từ nơron M. </w:t>
      </w:r>
      <w:r w:rsidR="00514989" w:rsidRPr="00C351C7">
        <w:rPr>
          <w:rFonts w:cs="Times New Roman"/>
          <w:bCs/>
          <w:noProof/>
          <w:spacing w:val="-2"/>
          <w:sz w:val="24"/>
          <w:szCs w:val="24"/>
        </w:rPr>
        <w:drawing>
          <wp:inline distT="0" distB="0" distL="0" distR="0" wp14:anchorId="070560E3" wp14:editId="704F3E6F">
            <wp:extent cx="5537200" cy="1447800"/>
            <wp:effectExtent l="0" t="0" r="6350" b="0"/>
            <wp:docPr id="14489355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37200" cy="1447800"/>
                    </a:xfrm>
                    <a:prstGeom prst="rect">
                      <a:avLst/>
                    </a:prstGeom>
                    <a:noFill/>
                  </pic:spPr>
                </pic:pic>
              </a:graphicData>
            </a:graphic>
          </wp:inline>
        </w:drawing>
      </w:r>
    </w:p>
    <w:p w14:paraId="6FF43952" w14:textId="5C983EC0" w:rsidR="004341A6" w:rsidRPr="00C351C7" w:rsidRDefault="004341A6" w:rsidP="00C351C7">
      <w:pPr>
        <w:spacing w:after="0" w:line="300" w:lineRule="auto"/>
        <w:ind w:firstLine="284"/>
        <w:jc w:val="both"/>
        <w:rPr>
          <w:rFonts w:cs="Times New Roman"/>
          <w:iCs/>
          <w:sz w:val="24"/>
          <w:szCs w:val="24"/>
        </w:rPr>
      </w:pPr>
      <w:r w:rsidRPr="00C351C7">
        <w:rPr>
          <w:rFonts w:cs="Times New Roman"/>
          <w:iCs/>
          <w:sz w:val="24"/>
          <w:szCs w:val="24"/>
        </w:rPr>
        <w:t>Hình 6.2 cho thấy các điện thế sau xinap khác nhau ghi được ở nơron M sau khi kích thích riêng lẻ các tận cùng a, c và kích thích đồng thời b và c; a và d.</w:t>
      </w:r>
    </w:p>
    <w:p w14:paraId="0747E572" w14:textId="4ED014A6" w:rsidR="004341A6" w:rsidRPr="00C351C7" w:rsidRDefault="004341A6" w:rsidP="00C351C7">
      <w:pPr>
        <w:spacing w:after="0" w:line="300" w:lineRule="auto"/>
        <w:jc w:val="both"/>
        <w:rPr>
          <w:rFonts w:cs="Times New Roman"/>
          <w:b/>
          <w:i/>
          <w:sz w:val="24"/>
          <w:szCs w:val="24"/>
        </w:rPr>
      </w:pPr>
      <w:r w:rsidRPr="00C351C7">
        <w:rPr>
          <w:rFonts w:cs="Times New Roman"/>
          <w:b/>
          <w:i/>
          <w:noProof/>
          <w:sz w:val="24"/>
          <w:szCs w:val="24"/>
        </w:rPr>
        <w:drawing>
          <wp:inline distT="0" distB="0" distL="0" distR="0" wp14:anchorId="53725C43" wp14:editId="09384587">
            <wp:extent cx="4607560" cy="2296795"/>
            <wp:effectExtent l="0" t="0" r="2540" b="8255"/>
            <wp:docPr id="1732723858" name="Picture 10" descr="Tuye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uyet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07560" cy="2296795"/>
                    </a:xfrm>
                    <a:prstGeom prst="rect">
                      <a:avLst/>
                    </a:prstGeom>
                    <a:noFill/>
                    <a:ln>
                      <a:noFill/>
                    </a:ln>
                  </pic:spPr>
                </pic:pic>
              </a:graphicData>
            </a:graphic>
          </wp:inline>
        </w:drawing>
      </w:r>
    </w:p>
    <w:p w14:paraId="6C39F431" w14:textId="6D447C98" w:rsidR="004341A6" w:rsidRPr="00C351C7" w:rsidRDefault="004341A6" w:rsidP="00C351C7">
      <w:pPr>
        <w:spacing w:after="0" w:line="300" w:lineRule="auto"/>
        <w:jc w:val="center"/>
        <w:rPr>
          <w:rFonts w:cs="Times New Roman"/>
          <w:bCs/>
          <w:iCs/>
          <w:sz w:val="24"/>
          <w:szCs w:val="24"/>
        </w:rPr>
      </w:pPr>
      <w:r w:rsidRPr="00C351C7">
        <w:rPr>
          <w:rFonts w:cs="Times New Roman"/>
          <w:bCs/>
          <w:iCs/>
          <w:sz w:val="24"/>
          <w:szCs w:val="24"/>
        </w:rPr>
        <w:t>Hình 6.2</w:t>
      </w:r>
    </w:p>
    <w:p w14:paraId="0659FB55" w14:textId="77777777" w:rsidR="004341A6" w:rsidRPr="00C351C7" w:rsidRDefault="004341A6" w:rsidP="00C351C7">
      <w:pPr>
        <w:numPr>
          <w:ilvl w:val="0"/>
          <w:numId w:val="12"/>
        </w:numPr>
        <w:spacing w:after="0" w:line="300" w:lineRule="auto"/>
        <w:ind w:left="284" w:hanging="284"/>
        <w:jc w:val="both"/>
        <w:rPr>
          <w:rFonts w:cs="Times New Roman"/>
          <w:iCs/>
          <w:sz w:val="24"/>
          <w:szCs w:val="24"/>
        </w:rPr>
      </w:pPr>
      <w:r w:rsidRPr="00C351C7">
        <w:rPr>
          <w:rFonts w:cs="Times New Roman"/>
          <w:iCs/>
          <w:sz w:val="24"/>
          <w:szCs w:val="24"/>
        </w:rPr>
        <w:t xml:space="preserve">Nếu kích thích đồng thời lên ba đầu tận cùng a, b và c thì cơ X có co không? Tại sao? </w:t>
      </w:r>
    </w:p>
    <w:p w14:paraId="450BA559" w14:textId="77777777" w:rsidR="004341A6" w:rsidRPr="00C351C7" w:rsidRDefault="004341A6" w:rsidP="00C351C7">
      <w:pPr>
        <w:numPr>
          <w:ilvl w:val="0"/>
          <w:numId w:val="12"/>
        </w:numPr>
        <w:spacing w:after="0" w:line="300" w:lineRule="auto"/>
        <w:ind w:left="284" w:hanging="284"/>
        <w:jc w:val="both"/>
        <w:rPr>
          <w:rFonts w:cs="Times New Roman"/>
          <w:iCs/>
          <w:sz w:val="24"/>
          <w:szCs w:val="24"/>
        </w:rPr>
      </w:pPr>
      <w:r w:rsidRPr="00C351C7">
        <w:rPr>
          <w:rFonts w:cs="Times New Roman"/>
          <w:iCs/>
          <w:sz w:val="24"/>
          <w:szCs w:val="24"/>
        </w:rPr>
        <w:t xml:space="preserve">Nếu kích thích với tần số cao và đồng thời lên hai đầu tận cùng b và d thì cơ X có co không? Tại sao? </w:t>
      </w:r>
    </w:p>
    <w:p w14:paraId="2A9836E1" w14:textId="77777777" w:rsidR="00C164E3" w:rsidRPr="00C351C7" w:rsidRDefault="00C164E3" w:rsidP="00C351C7">
      <w:pPr>
        <w:spacing w:after="0" w:line="300" w:lineRule="auto"/>
        <w:jc w:val="both"/>
        <w:rPr>
          <w:rFonts w:cs="Times New Roman"/>
          <w:b/>
          <w:sz w:val="24"/>
          <w:szCs w:val="24"/>
        </w:rPr>
      </w:pPr>
      <w:r w:rsidRPr="00C351C7">
        <w:rPr>
          <w:rFonts w:cs="Times New Roman"/>
          <w:b/>
          <w:sz w:val="24"/>
          <w:szCs w:val="24"/>
        </w:rPr>
        <w:t xml:space="preserve">Câu 7 </w:t>
      </w:r>
      <w:r w:rsidRPr="00C351C7">
        <w:rPr>
          <w:rFonts w:cs="Times New Roman"/>
          <w:b/>
          <w:i/>
          <w:sz w:val="24"/>
          <w:szCs w:val="24"/>
        </w:rPr>
        <w:t xml:space="preserve">(2,0 điểm) </w:t>
      </w:r>
      <w:r w:rsidR="00AD61E9" w:rsidRPr="00C351C7">
        <w:rPr>
          <w:rFonts w:cs="Times New Roman"/>
          <w:b/>
          <w:sz w:val="24"/>
          <w:szCs w:val="24"/>
        </w:rPr>
        <w:t>TRUYỀN NHIỄM &amp; MIỄN DỊCH</w:t>
      </w:r>
    </w:p>
    <w:p w14:paraId="65374EE9" w14:textId="713A6D9A" w:rsidR="008F2F4E" w:rsidRPr="00C351C7" w:rsidRDefault="008F2F4E" w:rsidP="00C351C7">
      <w:pPr>
        <w:spacing w:after="0" w:line="300" w:lineRule="auto"/>
        <w:jc w:val="both"/>
        <w:rPr>
          <w:rFonts w:cs="Times New Roman"/>
          <w:sz w:val="24"/>
          <w:szCs w:val="24"/>
        </w:rPr>
      </w:pPr>
      <w:r w:rsidRPr="00C351C7">
        <w:rPr>
          <w:rFonts w:cs="Times New Roman"/>
          <w:b/>
          <w:sz w:val="24"/>
          <w:szCs w:val="24"/>
        </w:rPr>
        <w:t xml:space="preserve">1. </w:t>
      </w:r>
      <w:r w:rsidRPr="00C351C7">
        <w:rPr>
          <w:rFonts w:cs="Times New Roman"/>
          <w:sz w:val="24"/>
          <w:szCs w:val="24"/>
        </w:rPr>
        <w:t>Để nghiên cứu ảnh hưởng của một số chất lên sự phát triển của vi khuẩn viêm màng não Haemophilus influenza (H, influenza), một nhà nghiên cứu đã chuẩn bị 4 ống nghiệm có chứa một loại môi trường dinh dưỡng bán lỏng, thích hợp. Sau đó, bổ sung tiền chất của NAD</w:t>
      </w:r>
      <w:r w:rsidRPr="00C351C7">
        <w:rPr>
          <w:rFonts w:cs="Times New Roman"/>
          <w:sz w:val="24"/>
          <w:szCs w:val="24"/>
          <w:vertAlign w:val="superscript"/>
        </w:rPr>
        <w:t>+</w:t>
      </w:r>
      <w:r w:rsidRPr="00C351C7">
        <w:rPr>
          <w:rFonts w:cs="Times New Roman"/>
          <w:sz w:val="24"/>
          <w:szCs w:val="24"/>
        </w:rPr>
        <w:t xml:space="preserve"> vào ống 1, tiền chất của xitocrôm vào ống 2, tiền chất của NAD</w:t>
      </w:r>
      <w:r w:rsidRPr="00C351C7">
        <w:rPr>
          <w:rFonts w:cs="Times New Roman"/>
          <w:sz w:val="24"/>
          <w:szCs w:val="24"/>
          <w:vertAlign w:val="superscript"/>
        </w:rPr>
        <w:t>+</w:t>
      </w:r>
      <w:r w:rsidRPr="00C351C7">
        <w:rPr>
          <w:rFonts w:cs="Times New Roman"/>
          <w:sz w:val="24"/>
          <w:szCs w:val="24"/>
        </w:rPr>
        <w:t xml:space="preserve"> tiền chất của xitocrôm vào ống 3, không bổ sung tiền chất nào vào ống </w:t>
      </w:r>
      <w:r w:rsidRPr="00C351C7">
        <w:rPr>
          <w:rFonts w:cs="Times New Roman"/>
          <w:sz w:val="24"/>
          <w:szCs w:val="24"/>
        </w:rPr>
        <w:lastRenderedPageBreak/>
        <w:t>4. Cấy vào cả 4 ống một lượng vi khuẩn H. influenza như nhau và ủ ở 30°C trong 24 giờ. Kết quả quan sát thấy: một ống có vi khuẩn phát triển cả phía đáy và phía mặt trên ống (ống A), một ống không có vi khuẩn phát triển (ống B), một ống có vi khuẩn phát triển ở phía đáy (ống C) và ống còn lại có vi khuẩn phát triển ở phía mặt trên ống (ống D).</w:t>
      </w:r>
    </w:p>
    <w:p w14:paraId="15DB280C" w14:textId="77777777" w:rsidR="008F2F4E" w:rsidRPr="00C351C7" w:rsidRDefault="008F2F4E" w:rsidP="00C351C7">
      <w:pPr>
        <w:spacing w:after="0" w:line="300" w:lineRule="auto"/>
        <w:jc w:val="both"/>
        <w:rPr>
          <w:rFonts w:cs="Times New Roman"/>
          <w:sz w:val="24"/>
          <w:szCs w:val="24"/>
        </w:rPr>
      </w:pPr>
      <w:r w:rsidRPr="00C351C7">
        <w:rPr>
          <w:rFonts w:cs="Times New Roman"/>
          <w:sz w:val="24"/>
          <w:szCs w:val="24"/>
        </w:rPr>
        <w:t>Hãy cho biết ống A, B, C, D tương ứng với ống 1, 2, 3, 4 nào? Giải thích.</w:t>
      </w:r>
    </w:p>
    <w:p w14:paraId="139C2150" w14:textId="25F9A1EC" w:rsidR="008F2F4E" w:rsidRPr="00C351C7" w:rsidRDefault="00C351C7" w:rsidP="00C351C7">
      <w:pPr>
        <w:spacing w:after="0" w:line="300" w:lineRule="auto"/>
        <w:jc w:val="both"/>
        <w:rPr>
          <w:rFonts w:cs="Times New Roman"/>
          <w:sz w:val="24"/>
          <w:szCs w:val="24"/>
        </w:rPr>
      </w:pPr>
      <w:r w:rsidRPr="00C351C7">
        <w:rPr>
          <w:rFonts w:cs="Times New Roman"/>
          <w:noProof/>
          <w:sz w:val="24"/>
          <w:szCs w:val="24"/>
        </w:rPr>
        <w:drawing>
          <wp:anchor distT="0" distB="0" distL="114300" distR="114300" simplePos="0" relativeHeight="251754496" behindDoc="0" locked="0" layoutInCell="1" allowOverlap="1" wp14:anchorId="7E9C4120" wp14:editId="6A476905">
            <wp:simplePos x="0" y="0"/>
            <wp:positionH relativeFrom="column">
              <wp:posOffset>1777365</wp:posOffset>
            </wp:positionH>
            <wp:positionV relativeFrom="paragraph">
              <wp:posOffset>423545</wp:posOffset>
            </wp:positionV>
            <wp:extent cx="4714875" cy="2571353"/>
            <wp:effectExtent l="0" t="0" r="0" b="0"/>
            <wp:wrapSquare wrapText="bothSides"/>
            <wp:docPr id="32261699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12612"/>
                    <a:stretch/>
                  </pic:blipFill>
                  <pic:spPr bwMode="auto">
                    <a:xfrm>
                      <a:off x="0" y="0"/>
                      <a:ext cx="4714875" cy="2571353"/>
                    </a:xfrm>
                    <a:prstGeom prst="rect">
                      <a:avLst/>
                    </a:prstGeom>
                    <a:noFill/>
                    <a:ln>
                      <a:noFill/>
                    </a:ln>
                    <a:extLst>
                      <a:ext uri="{53640926-AAD7-44D8-BBD7-CCE9431645EC}">
                        <a14:shadowObscured xmlns:a14="http://schemas.microsoft.com/office/drawing/2010/main"/>
                      </a:ext>
                    </a:extLst>
                  </pic:spPr>
                </pic:pic>
              </a:graphicData>
            </a:graphic>
          </wp:anchor>
        </w:drawing>
      </w:r>
      <w:r w:rsidR="008F2F4E" w:rsidRPr="00C351C7">
        <w:rPr>
          <w:rFonts w:cs="Times New Roman"/>
          <w:b/>
          <w:sz w:val="24"/>
          <w:szCs w:val="24"/>
        </w:rPr>
        <w:t>2.</w:t>
      </w:r>
      <w:r w:rsidR="008F2F4E" w:rsidRPr="00C351C7">
        <w:rPr>
          <w:rFonts w:cs="Times New Roman"/>
          <w:sz w:val="24"/>
          <w:szCs w:val="24"/>
        </w:rPr>
        <w:t xml:space="preserve"> Virut viêm gan B (VGB) có các kháng nguyên HBs và HBc. Trong đó HBs được sử dụng làm vacxin. Bảng 4 là kết quả kiểm tra sự có mặt hoặc không có mặt của kháng thể phản ứng (kháng) với kháng nguyên virut ở 4 mẫu máu N1-N4 của 4 người: (1) người tiêm vacxin VGB được một thời gian dài,(2) người vừa mới tiêm vacxin VGB, (3) người bị nhiễm virut VGB một thời gian dài, (4) người vừa mới bị nhiễm virut VGB. Biết rằng IgM là lớp kháng thể được tạo ra khi vừa mới tiếp xúc với kháng nguyên; IgG được tạo ra khi tiếp xúc với kháng nguyên một thời gian dài.</w:t>
      </w:r>
    </w:p>
    <w:p w14:paraId="09892B56" w14:textId="77777777" w:rsidR="008F2F4E" w:rsidRPr="00C351C7" w:rsidRDefault="008F2F4E" w:rsidP="00C351C7">
      <w:pPr>
        <w:spacing w:after="0" w:line="300" w:lineRule="auto"/>
        <w:jc w:val="both"/>
        <w:rPr>
          <w:rFonts w:cs="Times New Roman"/>
          <w:sz w:val="24"/>
          <w:szCs w:val="24"/>
        </w:rPr>
      </w:pPr>
      <w:r w:rsidRPr="00C351C7">
        <w:rPr>
          <w:rFonts w:cs="Times New Roman"/>
          <w:sz w:val="24"/>
          <w:szCs w:val="24"/>
        </w:rPr>
        <w:t>Hãy cho biết mẫu máu N1, N2, N3, N4 tương ứng với người (1), (2), (3), (4) nào? Giải thích.</w:t>
      </w:r>
    </w:p>
    <w:p w14:paraId="6663AA1E" w14:textId="76A97585" w:rsidR="00C164E3" w:rsidRPr="00C351C7" w:rsidRDefault="00C164E3" w:rsidP="00C351C7">
      <w:pPr>
        <w:spacing w:before="120" w:after="0" w:line="300" w:lineRule="auto"/>
        <w:jc w:val="both"/>
        <w:rPr>
          <w:rFonts w:cs="Times New Roman"/>
          <w:b/>
          <w:sz w:val="24"/>
          <w:szCs w:val="24"/>
        </w:rPr>
      </w:pPr>
      <w:r w:rsidRPr="00C351C7">
        <w:rPr>
          <w:rFonts w:cs="Times New Roman"/>
          <w:b/>
          <w:sz w:val="24"/>
          <w:szCs w:val="24"/>
        </w:rPr>
        <w:t xml:space="preserve">Câu 8 </w:t>
      </w:r>
      <w:r w:rsidRPr="00C351C7">
        <w:rPr>
          <w:rFonts w:cs="Times New Roman"/>
          <w:b/>
          <w:i/>
          <w:sz w:val="24"/>
          <w:szCs w:val="24"/>
        </w:rPr>
        <w:t xml:space="preserve">(2,0 điểm) </w:t>
      </w:r>
      <w:r w:rsidR="00AD61E9" w:rsidRPr="00C351C7">
        <w:rPr>
          <w:rFonts w:cs="Times New Roman"/>
          <w:b/>
          <w:sz w:val="24"/>
          <w:szCs w:val="24"/>
        </w:rPr>
        <w:t>NỘI TIẾT</w:t>
      </w:r>
    </w:p>
    <w:p w14:paraId="50680BE8" w14:textId="5CCEC6D3" w:rsidR="007E7219" w:rsidRPr="00C351C7" w:rsidRDefault="009E69C2" w:rsidP="00C351C7">
      <w:pPr>
        <w:spacing w:after="0" w:line="300" w:lineRule="auto"/>
        <w:jc w:val="both"/>
        <w:rPr>
          <w:rFonts w:cs="Times New Roman"/>
          <w:noProof/>
          <w:sz w:val="24"/>
          <w:szCs w:val="24"/>
        </w:rPr>
      </w:pPr>
      <w:r w:rsidRPr="00C351C7">
        <w:rPr>
          <w:rFonts w:cs="Times New Roman"/>
          <w:b/>
          <w:noProof/>
          <w:sz w:val="24"/>
          <w:szCs w:val="24"/>
        </w:rPr>
        <w:drawing>
          <wp:anchor distT="0" distB="0" distL="114300" distR="114300" simplePos="0" relativeHeight="251741184" behindDoc="0" locked="0" layoutInCell="1" allowOverlap="1" wp14:anchorId="0FF1A2AA" wp14:editId="69B708D9">
            <wp:simplePos x="0" y="0"/>
            <wp:positionH relativeFrom="margin">
              <wp:posOffset>2221230</wp:posOffset>
            </wp:positionH>
            <wp:positionV relativeFrom="paragraph">
              <wp:posOffset>52705</wp:posOffset>
            </wp:positionV>
            <wp:extent cx="4070985" cy="2032000"/>
            <wp:effectExtent l="0" t="0" r="5715" b="6350"/>
            <wp:wrapSquare wrapText="bothSides"/>
            <wp:docPr id="46207414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70985" cy="203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7219" w:rsidRPr="00C351C7">
        <w:rPr>
          <w:rFonts w:cs="Times New Roman"/>
          <w:noProof/>
          <w:sz w:val="24"/>
          <w:szCs w:val="24"/>
        </w:rPr>
        <w:t xml:space="preserve">Hình </w:t>
      </w:r>
      <w:r w:rsidRPr="00C351C7">
        <w:rPr>
          <w:rFonts w:cs="Times New Roman"/>
          <w:noProof/>
          <w:sz w:val="24"/>
          <w:szCs w:val="24"/>
        </w:rPr>
        <w:t>8</w:t>
      </w:r>
      <w:r w:rsidR="007E7219" w:rsidRPr="00C351C7">
        <w:rPr>
          <w:rFonts w:cs="Times New Roman"/>
          <w:noProof/>
          <w:sz w:val="24"/>
          <w:szCs w:val="24"/>
        </w:rPr>
        <w:t xml:space="preserve"> </w:t>
      </w:r>
      <w:r w:rsidRPr="00C351C7">
        <w:rPr>
          <w:rFonts w:cs="Times New Roman"/>
          <w:noProof/>
          <w:sz w:val="24"/>
          <w:szCs w:val="24"/>
        </w:rPr>
        <w:t>mô tả</w:t>
      </w:r>
      <w:r w:rsidR="007E7219" w:rsidRPr="00C351C7">
        <w:rPr>
          <w:rFonts w:cs="Times New Roman"/>
          <w:noProof/>
          <w:sz w:val="24"/>
          <w:szCs w:val="24"/>
        </w:rPr>
        <w:t xml:space="preserve"> sự biến đổi </w:t>
      </w:r>
      <w:r w:rsidRPr="00C351C7">
        <w:rPr>
          <w:rFonts w:cs="Times New Roman"/>
          <w:noProof/>
          <w:sz w:val="24"/>
          <w:szCs w:val="24"/>
        </w:rPr>
        <w:t xml:space="preserve">của các </w:t>
      </w:r>
      <w:r w:rsidR="007E7219" w:rsidRPr="00C351C7">
        <w:rPr>
          <w:rFonts w:cs="Times New Roman"/>
          <w:noProof/>
          <w:sz w:val="24"/>
          <w:szCs w:val="24"/>
        </w:rPr>
        <w:t>hoocmon</w:t>
      </w:r>
      <w:r w:rsidR="00B73864" w:rsidRPr="00C351C7">
        <w:rPr>
          <w:rFonts w:cs="Times New Roman"/>
          <w:noProof/>
          <w:sz w:val="24"/>
          <w:szCs w:val="24"/>
        </w:rPr>
        <w:t xml:space="preserve"> (1, 2, 3, 4)</w:t>
      </w:r>
      <w:r w:rsidR="007E7219" w:rsidRPr="00C351C7">
        <w:rPr>
          <w:rFonts w:cs="Times New Roman"/>
          <w:noProof/>
          <w:sz w:val="24"/>
          <w:szCs w:val="24"/>
        </w:rPr>
        <w:t xml:space="preserve"> trong một chu kì sinh dục ở phụ nữ. </w:t>
      </w:r>
    </w:p>
    <w:p w14:paraId="3D6543AF" w14:textId="0FB02EE1" w:rsidR="009E69C2" w:rsidRPr="00C351C7" w:rsidRDefault="009E69C2" w:rsidP="00C351C7">
      <w:pPr>
        <w:spacing w:after="0" w:line="300" w:lineRule="auto"/>
        <w:jc w:val="both"/>
        <w:rPr>
          <w:rFonts w:cs="Times New Roman"/>
          <w:noProof/>
          <w:sz w:val="24"/>
          <w:szCs w:val="24"/>
        </w:rPr>
      </w:pPr>
      <w:r w:rsidRPr="00C351C7">
        <w:rPr>
          <w:rFonts w:cs="Times New Roman"/>
          <w:b/>
          <w:bCs/>
          <w:noProof/>
          <w:sz w:val="24"/>
          <w:szCs w:val="24"/>
        </w:rPr>
        <w:t>a.</w:t>
      </w:r>
      <w:r w:rsidRPr="00C351C7">
        <w:rPr>
          <w:rFonts w:cs="Times New Roman"/>
          <w:noProof/>
          <w:sz w:val="24"/>
          <w:szCs w:val="24"/>
        </w:rPr>
        <w:t xml:space="preserve"> Gọi tên các hoocmon 1,2,3,4 và các giai đoạn D, E, F.</w:t>
      </w:r>
    </w:p>
    <w:p w14:paraId="07BB4828" w14:textId="77777777" w:rsidR="00C351C7" w:rsidRPr="00C351C7" w:rsidRDefault="009E69C2" w:rsidP="00C351C7">
      <w:pPr>
        <w:spacing w:after="0" w:line="300" w:lineRule="auto"/>
        <w:jc w:val="both"/>
        <w:rPr>
          <w:rFonts w:cs="Times New Roman"/>
          <w:noProof/>
          <w:sz w:val="24"/>
          <w:szCs w:val="24"/>
        </w:rPr>
      </w:pPr>
      <w:r w:rsidRPr="00C351C7">
        <w:rPr>
          <w:rFonts w:cs="Times New Roman"/>
          <w:b/>
          <w:bCs/>
          <w:noProof/>
          <w:sz w:val="24"/>
          <w:szCs w:val="24"/>
        </w:rPr>
        <w:t>b.</w:t>
      </w:r>
      <w:r w:rsidRPr="00C351C7">
        <w:rPr>
          <w:rFonts w:cs="Times New Roman"/>
          <w:noProof/>
          <w:sz w:val="24"/>
          <w:szCs w:val="24"/>
        </w:rPr>
        <w:t xml:space="preserve"> </w:t>
      </w:r>
      <w:r w:rsidR="007E7219" w:rsidRPr="00C351C7">
        <w:rPr>
          <w:rFonts w:cs="Times New Roman"/>
          <w:noProof/>
          <w:sz w:val="24"/>
          <w:szCs w:val="24"/>
        </w:rPr>
        <w:t xml:space="preserve">Nồng độ trung bình của hoocmon </w:t>
      </w:r>
      <w:r w:rsidR="00B73864" w:rsidRPr="00C351C7">
        <w:rPr>
          <w:rFonts w:cs="Times New Roman"/>
          <w:noProof/>
          <w:sz w:val="24"/>
          <w:szCs w:val="24"/>
        </w:rPr>
        <w:t>4</w:t>
      </w:r>
      <w:r w:rsidR="007E7219" w:rsidRPr="00C351C7">
        <w:rPr>
          <w:rFonts w:cs="Times New Roman"/>
          <w:noProof/>
          <w:sz w:val="24"/>
          <w:szCs w:val="24"/>
        </w:rPr>
        <w:t xml:space="preserve"> ở người phụ nữ tại thời điểm sau mãn kinh cao hơn hay thấp hơn so với thời điểm  người đó đang trong độ tuổi sinh sản? Giải thích.</w:t>
      </w:r>
    </w:p>
    <w:p w14:paraId="028C50A6" w14:textId="36CBDAE8" w:rsidR="007E7219" w:rsidRPr="00C351C7" w:rsidRDefault="00B73864" w:rsidP="00C351C7">
      <w:pPr>
        <w:spacing w:after="0" w:line="300" w:lineRule="auto"/>
        <w:rPr>
          <w:rFonts w:cs="Times New Roman"/>
          <w:noProof/>
          <w:sz w:val="24"/>
          <w:szCs w:val="24"/>
        </w:rPr>
      </w:pPr>
      <w:r w:rsidRPr="00C351C7">
        <w:rPr>
          <w:rFonts w:cs="Times New Roman"/>
          <w:b/>
          <w:bCs/>
          <w:noProof/>
          <w:sz w:val="24"/>
          <w:szCs w:val="24"/>
        </w:rPr>
        <w:t>c.</w:t>
      </w:r>
      <w:r w:rsidRPr="00C351C7">
        <w:rPr>
          <w:rFonts w:cs="Times New Roman"/>
          <w:noProof/>
          <w:sz w:val="24"/>
          <w:szCs w:val="24"/>
        </w:rPr>
        <w:t xml:space="preserve"> </w:t>
      </w:r>
      <w:r w:rsidR="007E7219" w:rsidRPr="00C351C7">
        <w:rPr>
          <w:rFonts w:cs="Times New Roman"/>
          <w:noProof/>
          <w:sz w:val="24"/>
          <w:szCs w:val="24"/>
        </w:rPr>
        <w:t xml:space="preserve">Nồng độ trung bình của hoocmon </w:t>
      </w:r>
      <w:r w:rsidRPr="00C351C7">
        <w:rPr>
          <w:rFonts w:cs="Times New Roman"/>
          <w:noProof/>
          <w:sz w:val="24"/>
          <w:szCs w:val="24"/>
        </w:rPr>
        <w:t>3</w:t>
      </w:r>
      <w:r w:rsidR="007E7219" w:rsidRPr="00C351C7">
        <w:rPr>
          <w:rFonts w:cs="Times New Roman"/>
          <w:noProof/>
          <w:sz w:val="24"/>
          <w:szCs w:val="24"/>
        </w:rPr>
        <w:t xml:space="preserve"> ở người  phụ nữ trong độ tuổi sinh sản  bị ưu năng vỏ tuyến trên thận ( dẫn đến có nồng độ testosteron cao) cao hay thấp hơn  so với người phụ nữu khỏ</w:t>
      </w:r>
      <w:r w:rsidR="00C351C7" w:rsidRPr="00C351C7">
        <w:rPr>
          <w:rFonts w:cs="Times New Roman"/>
          <w:noProof/>
          <w:sz w:val="24"/>
          <w:szCs w:val="24"/>
        </w:rPr>
        <w:t>e</w:t>
      </w:r>
      <w:r w:rsidR="007E7219" w:rsidRPr="00C351C7">
        <w:rPr>
          <w:rFonts w:cs="Times New Roman"/>
          <w:noProof/>
          <w:sz w:val="24"/>
          <w:szCs w:val="24"/>
        </w:rPr>
        <w:t xml:space="preserve"> mạnh bình thường  cùng độ tuổi? Giải thích.</w:t>
      </w:r>
      <w:r w:rsidR="007E7219" w:rsidRPr="00C351C7">
        <w:rPr>
          <w:rFonts w:cs="Times New Roman"/>
          <w:noProof/>
          <w:sz w:val="24"/>
          <w:szCs w:val="24"/>
        </w:rPr>
        <w:br/>
      </w:r>
      <w:r w:rsidRPr="00C351C7">
        <w:rPr>
          <w:rFonts w:cs="Times New Roman"/>
          <w:b/>
          <w:bCs/>
          <w:noProof/>
          <w:sz w:val="24"/>
          <w:szCs w:val="24"/>
        </w:rPr>
        <w:t>d.</w:t>
      </w:r>
      <w:r w:rsidR="007E7219" w:rsidRPr="00C351C7">
        <w:rPr>
          <w:rFonts w:cs="Times New Roman"/>
          <w:noProof/>
          <w:sz w:val="24"/>
          <w:szCs w:val="24"/>
        </w:rPr>
        <w:t xml:space="preserve"> Nồng độ trung bình của hoocmon </w:t>
      </w:r>
      <w:r w:rsidRPr="00C351C7">
        <w:rPr>
          <w:rFonts w:cs="Times New Roman"/>
          <w:noProof/>
          <w:sz w:val="24"/>
          <w:szCs w:val="24"/>
        </w:rPr>
        <w:t>1</w:t>
      </w:r>
      <w:r w:rsidR="007E7219" w:rsidRPr="00C351C7">
        <w:rPr>
          <w:rFonts w:cs="Times New Roman"/>
          <w:noProof/>
          <w:sz w:val="24"/>
          <w:szCs w:val="24"/>
        </w:rPr>
        <w:t xml:space="preserve">  của người phụ nữ đ</w:t>
      </w:r>
      <w:r w:rsidRPr="00C351C7">
        <w:rPr>
          <w:rFonts w:cs="Times New Roman"/>
          <w:noProof/>
          <w:sz w:val="24"/>
          <w:szCs w:val="24"/>
        </w:rPr>
        <w:t>an</w:t>
      </w:r>
      <w:r w:rsidR="007E7219" w:rsidRPr="00C351C7">
        <w:rPr>
          <w:rFonts w:cs="Times New Roman"/>
          <w:noProof/>
          <w:sz w:val="24"/>
          <w:szCs w:val="24"/>
        </w:rPr>
        <w:t>g uống một loại thuốc  tránh thai hằng ngày cao hơn hay thấp hơn so với thời điểm không uống thuốc tránh thai? Giải thích. Biết  rằng thuốc tránh thai  đó có chứa hoạt chất  ethinylestradiol (có tác dụng tươn tự ostrogen)  và desogestrel (tác dụng tương tự progesteron)</w:t>
      </w:r>
    </w:p>
    <w:p w14:paraId="655A0C23" w14:textId="77777777" w:rsidR="00C351C7" w:rsidRDefault="00C351C7" w:rsidP="00C351C7">
      <w:pPr>
        <w:spacing w:after="0" w:line="300" w:lineRule="auto"/>
        <w:jc w:val="both"/>
        <w:rPr>
          <w:rFonts w:cs="Times New Roman"/>
          <w:b/>
          <w:sz w:val="24"/>
          <w:szCs w:val="24"/>
        </w:rPr>
      </w:pPr>
    </w:p>
    <w:p w14:paraId="2612F7E2" w14:textId="77777777" w:rsidR="00C351C7" w:rsidRDefault="00C351C7" w:rsidP="00C351C7">
      <w:pPr>
        <w:spacing w:after="0" w:line="300" w:lineRule="auto"/>
        <w:jc w:val="both"/>
        <w:rPr>
          <w:rFonts w:cs="Times New Roman"/>
          <w:b/>
          <w:sz w:val="24"/>
          <w:szCs w:val="24"/>
        </w:rPr>
      </w:pPr>
    </w:p>
    <w:p w14:paraId="183EFCFA" w14:textId="77777777" w:rsidR="00C351C7" w:rsidRDefault="00C351C7" w:rsidP="00C351C7">
      <w:pPr>
        <w:spacing w:after="0" w:line="300" w:lineRule="auto"/>
        <w:jc w:val="both"/>
        <w:rPr>
          <w:rFonts w:cs="Times New Roman"/>
          <w:b/>
          <w:sz w:val="24"/>
          <w:szCs w:val="24"/>
        </w:rPr>
      </w:pPr>
    </w:p>
    <w:p w14:paraId="55B5C0AE" w14:textId="4A57B476" w:rsidR="00C164E3" w:rsidRPr="00C351C7" w:rsidRDefault="00C351C7" w:rsidP="00C351C7">
      <w:pPr>
        <w:spacing w:after="0" w:line="300" w:lineRule="auto"/>
        <w:jc w:val="both"/>
        <w:rPr>
          <w:rFonts w:cs="Times New Roman"/>
          <w:b/>
          <w:sz w:val="24"/>
          <w:szCs w:val="24"/>
        </w:rPr>
      </w:pPr>
      <w:r w:rsidRPr="00C351C7">
        <w:rPr>
          <w:rFonts w:cs="Times New Roman"/>
          <w:noProof/>
          <w:sz w:val="24"/>
          <w:szCs w:val="24"/>
        </w:rPr>
        <w:lastRenderedPageBreak/>
        <w:drawing>
          <wp:anchor distT="0" distB="0" distL="114300" distR="114300" simplePos="0" relativeHeight="251750400" behindDoc="0" locked="0" layoutInCell="1" allowOverlap="1" wp14:anchorId="1A3549DE" wp14:editId="4C5D256F">
            <wp:simplePos x="0" y="0"/>
            <wp:positionH relativeFrom="column">
              <wp:posOffset>3816985</wp:posOffset>
            </wp:positionH>
            <wp:positionV relativeFrom="paragraph">
              <wp:posOffset>424</wp:posOffset>
            </wp:positionV>
            <wp:extent cx="2832100" cy="2171700"/>
            <wp:effectExtent l="0" t="0" r="6350" b="0"/>
            <wp:wrapSquare wrapText="bothSides"/>
            <wp:docPr id="141899866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32100" cy="2171700"/>
                    </a:xfrm>
                    <a:prstGeom prst="rect">
                      <a:avLst/>
                    </a:prstGeom>
                    <a:noFill/>
                  </pic:spPr>
                </pic:pic>
              </a:graphicData>
            </a:graphic>
          </wp:anchor>
        </w:drawing>
      </w:r>
      <w:r w:rsidR="00C164E3" w:rsidRPr="00C351C7">
        <w:rPr>
          <w:rFonts w:cs="Times New Roman"/>
          <w:b/>
          <w:sz w:val="24"/>
          <w:szCs w:val="24"/>
        </w:rPr>
        <w:t xml:space="preserve">Câu 9 </w:t>
      </w:r>
      <w:r w:rsidR="00C164E3" w:rsidRPr="00C351C7">
        <w:rPr>
          <w:rFonts w:cs="Times New Roman"/>
          <w:b/>
          <w:i/>
          <w:sz w:val="24"/>
          <w:szCs w:val="24"/>
        </w:rPr>
        <w:t xml:space="preserve">(2,0 điểm) </w:t>
      </w:r>
      <w:r w:rsidR="00AD61E9" w:rsidRPr="00C351C7">
        <w:rPr>
          <w:rFonts w:cs="Times New Roman"/>
          <w:b/>
          <w:sz w:val="24"/>
          <w:szCs w:val="24"/>
        </w:rPr>
        <w:t>DT PHÂN TỬ, BD PHÂN TỬ</w:t>
      </w:r>
    </w:p>
    <w:p w14:paraId="5A3730D6" w14:textId="02EFF35C" w:rsidR="005734D0" w:rsidRPr="00C351C7" w:rsidRDefault="005734D0" w:rsidP="00C351C7">
      <w:pPr>
        <w:spacing w:after="0" w:line="300" w:lineRule="auto"/>
        <w:jc w:val="both"/>
        <w:rPr>
          <w:rFonts w:cs="Times New Roman"/>
          <w:sz w:val="24"/>
          <w:szCs w:val="24"/>
        </w:rPr>
      </w:pPr>
      <w:r w:rsidRPr="00C351C7">
        <w:rPr>
          <w:rFonts w:cs="Times New Roman"/>
          <w:sz w:val="24"/>
          <w:szCs w:val="24"/>
        </w:rPr>
        <w:t xml:space="preserve">Các vị trí giới hạn của DdeI ở alen β – globin bình thường và alen β – globin đột biến được thể hiện ở Hình 9.1. </w:t>
      </w:r>
    </w:p>
    <w:p w14:paraId="12596D0B" w14:textId="1B9A58C8" w:rsidR="005734D0" w:rsidRPr="00C351C7" w:rsidRDefault="005734D0" w:rsidP="00C351C7">
      <w:pPr>
        <w:spacing w:after="0" w:line="300" w:lineRule="auto"/>
        <w:jc w:val="both"/>
        <w:rPr>
          <w:rFonts w:cs="Times New Roman"/>
          <w:sz w:val="24"/>
          <w:szCs w:val="24"/>
        </w:rPr>
      </w:pPr>
      <w:r w:rsidRPr="00C351C7">
        <w:rPr>
          <w:rFonts w:cs="Times New Roman"/>
          <w:b/>
          <w:bCs/>
          <w:sz w:val="24"/>
          <w:szCs w:val="24"/>
        </w:rPr>
        <w:t>a.</w:t>
      </w:r>
      <w:r w:rsidRPr="00C351C7">
        <w:rPr>
          <w:rFonts w:cs="Times New Roman"/>
          <w:sz w:val="24"/>
          <w:szCs w:val="24"/>
        </w:rPr>
        <w:t xml:space="preserve"> Sau khi tinh sạch riêng rẽ các alen β – globin bình thường và alen β – globin đột biến, xử lý với enzym DdeI, rồi điện di trên gel các đoạn giới hạn có thể thu được những băng nào? Hãy vẽ hình minh họa bản gel thu được.</w:t>
      </w:r>
    </w:p>
    <w:p w14:paraId="0BB8F6AC" w14:textId="287A1482" w:rsidR="005734D0" w:rsidRPr="00C351C7" w:rsidRDefault="005734D0" w:rsidP="00C351C7">
      <w:pPr>
        <w:spacing w:after="0" w:line="300" w:lineRule="auto"/>
        <w:jc w:val="both"/>
        <w:rPr>
          <w:rFonts w:cs="Times New Roman"/>
          <w:sz w:val="24"/>
          <w:szCs w:val="24"/>
        </w:rPr>
      </w:pPr>
      <w:r w:rsidRPr="00C351C7">
        <w:rPr>
          <w:rFonts w:cs="Times New Roman"/>
          <w:b/>
          <w:bCs/>
          <w:sz w:val="24"/>
          <w:szCs w:val="24"/>
        </w:rPr>
        <w:t>b.</w:t>
      </w:r>
      <w:r w:rsidRPr="00C351C7">
        <w:rPr>
          <w:rFonts w:cs="Times New Roman"/>
          <w:sz w:val="24"/>
          <w:szCs w:val="24"/>
        </w:rPr>
        <w:t xml:space="preserve"> Giả sử các dòng vi khuẩn tái tổ hợp mang các alen này. Bạn sẽ phân lập ADN của các alen như thế nào để tạo ra các mẫu tinh sạch trước khi chạy điện di trên gel?</w:t>
      </w:r>
    </w:p>
    <w:p w14:paraId="51DBD663" w14:textId="6CEECC11" w:rsidR="005734D0" w:rsidRPr="00C351C7" w:rsidRDefault="00262FEF" w:rsidP="00C351C7">
      <w:pPr>
        <w:spacing w:after="0" w:line="300" w:lineRule="auto"/>
        <w:jc w:val="both"/>
        <w:rPr>
          <w:rFonts w:cs="Times New Roman"/>
          <w:sz w:val="24"/>
          <w:szCs w:val="24"/>
        </w:rPr>
      </w:pPr>
      <w:r w:rsidRPr="00C351C7">
        <w:rPr>
          <w:rFonts w:cs="Times New Roman"/>
          <w:b/>
          <w:bCs/>
          <w:noProof/>
          <w:sz w:val="24"/>
          <w:szCs w:val="24"/>
        </w:rPr>
        <w:drawing>
          <wp:anchor distT="0" distB="0" distL="114300" distR="114300" simplePos="0" relativeHeight="251753472" behindDoc="0" locked="0" layoutInCell="1" allowOverlap="1" wp14:anchorId="2040C88A" wp14:editId="7DE71A02">
            <wp:simplePos x="0" y="0"/>
            <wp:positionH relativeFrom="margin">
              <wp:align>right</wp:align>
            </wp:positionH>
            <wp:positionV relativeFrom="paragraph">
              <wp:posOffset>60749</wp:posOffset>
            </wp:positionV>
            <wp:extent cx="1426845" cy="1826895"/>
            <wp:effectExtent l="0" t="0" r="1905" b="1905"/>
            <wp:wrapSquare wrapText="bothSides"/>
            <wp:docPr id="423720542" name="Picture 16" descr="A picture containing screenshot, line, rectangle,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720542" name="Picture 16" descr="A picture containing screenshot, line, rectangle, white&#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26845" cy="1826895"/>
                    </a:xfrm>
                    <a:prstGeom prst="rect">
                      <a:avLst/>
                    </a:prstGeom>
                    <a:noFill/>
                  </pic:spPr>
                </pic:pic>
              </a:graphicData>
            </a:graphic>
            <wp14:sizeRelH relativeFrom="margin">
              <wp14:pctWidth>0</wp14:pctWidth>
            </wp14:sizeRelH>
            <wp14:sizeRelV relativeFrom="margin">
              <wp14:pctHeight>0</wp14:pctHeight>
            </wp14:sizeRelV>
          </wp:anchor>
        </w:drawing>
      </w:r>
      <w:r w:rsidR="005734D0" w:rsidRPr="00C351C7">
        <w:rPr>
          <w:rFonts w:cs="Times New Roman"/>
          <w:b/>
          <w:bCs/>
          <w:sz w:val="24"/>
          <w:szCs w:val="24"/>
        </w:rPr>
        <w:t>c.</w:t>
      </w:r>
      <w:r w:rsidR="005734D0" w:rsidRPr="00C351C7">
        <w:rPr>
          <w:rFonts w:cs="Times New Roman"/>
          <w:sz w:val="24"/>
          <w:szCs w:val="24"/>
        </w:rPr>
        <w:t xml:space="preserve"> Có 3 mẫu ADN hệ gen được lấy từ 3 cá thể khác nhau: một người dị hợp tử về cặp alen này, một người đồng hợp tử về alen β – globin bình thường và một người đồng hợp tử về alen β – globin đột biến. Phân tích các đoạn ADN bằng phương pháp thẩm tách Southern thu được bản gel điện di và màng thẩm tách nitrocellulose, phim chụp màng thẩm tách như ở hình 9.2:</w:t>
      </w:r>
    </w:p>
    <w:p w14:paraId="79BC6CC0" w14:textId="77777777" w:rsidR="005734D0" w:rsidRPr="00C351C7" w:rsidRDefault="005734D0" w:rsidP="00C351C7">
      <w:pPr>
        <w:spacing w:after="0" w:line="300" w:lineRule="auto"/>
        <w:jc w:val="both"/>
        <w:rPr>
          <w:rFonts w:cs="Times New Roman"/>
          <w:sz w:val="24"/>
          <w:szCs w:val="24"/>
        </w:rPr>
      </w:pPr>
      <w:r w:rsidRPr="00C351C7">
        <w:rPr>
          <w:rFonts w:cs="Times New Roman"/>
          <w:sz w:val="24"/>
          <w:szCs w:val="24"/>
        </w:rPr>
        <w:t>Hãy cho biết các mẫu I, II, III tương ứng với các mẫu của những cá thể nào? Giải thích!</w:t>
      </w:r>
    </w:p>
    <w:p w14:paraId="48C42D42" w14:textId="77777777" w:rsidR="00C351C7" w:rsidRDefault="00C351C7" w:rsidP="00C351C7">
      <w:pPr>
        <w:spacing w:after="0" w:line="300" w:lineRule="auto"/>
        <w:jc w:val="both"/>
        <w:rPr>
          <w:rFonts w:cs="Times New Roman"/>
          <w:noProof/>
          <w:sz w:val="24"/>
          <w:szCs w:val="24"/>
        </w:rPr>
      </w:pPr>
    </w:p>
    <w:p w14:paraId="4E73BD06" w14:textId="25DDCB12" w:rsidR="005734D0" w:rsidRPr="00C351C7" w:rsidRDefault="005734D0" w:rsidP="00C351C7">
      <w:pPr>
        <w:spacing w:after="0" w:line="300" w:lineRule="auto"/>
        <w:jc w:val="both"/>
        <w:rPr>
          <w:rFonts w:cs="Times New Roman"/>
          <w:sz w:val="24"/>
          <w:szCs w:val="24"/>
        </w:rPr>
      </w:pPr>
      <w:r w:rsidRPr="00C351C7">
        <w:rPr>
          <w:rFonts w:cs="Times New Roman"/>
          <w:noProof/>
          <w:sz w:val="24"/>
          <w:szCs w:val="24"/>
        </w:rPr>
        <w:t xml:space="preserve"> </w:t>
      </w:r>
      <w:r w:rsidRPr="00C351C7">
        <w:rPr>
          <w:rFonts w:cs="Times New Roman"/>
          <w:b/>
          <w:sz w:val="24"/>
          <w:szCs w:val="24"/>
        </w:rPr>
        <w:t xml:space="preserve">Câu 10 </w:t>
      </w:r>
      <w:r w:rsidRPr="00C351C7">
        <w:rPr>
          <w:rFonts w:cs="Times New Roman"/>
          <w:b/>
          <w:i/>
          <w:sz w:val="24"/>
          <w:szCs w:val="24"/>
        </w:rPr>
        <w:t xml:space="preserve">(2,0 điểm) </w:t>
      </w:r>
      <w:r w:rsidRPr="00C351C7">
        <w:rPr>
          <w:rFonts w:cs="Times New Roman"/>
          <w:b/>
          <w:sz w:val="24"/>
          <w:szCs w:val="24"/>
        </w:rPr>
        <w:t>ĐIỀU HOÀ HOẠT ĐỘNG GEN</w:t>
      </w:r>
    </w:p>
    <w:p w14:paraId="4431EB76" w14:textId="6663106E" w:rsidR="004838F4" w:rsidRPr="00C351C7" w:rsidRDefault="004838F4" w:rsidP="00C351C7">
      <w:pPr>
        <w:spacing w:after="0" w:line="300" w:lineRule="auto"/>
        <w:jc w:val="both"/>
        <w:rPr>
          <w:rFonts w:cs="Times New Roman"/>
          <w:sz w:val="24"/>
          <w:szCs w:val="24"/>
        </w:rPr>
      </w:pPr>
      <w:r w:rsidRPr="00C351C7">
        <w:rPr>
          <w:rFonts w:cs="Times New Roman"/>
          <w:sz w:val="24"/>
          <w:szCs w:val="24"/>
        </w:rPr>
        <w:t xml:space="preserve"> Mạch mã gốc của 1 gen ở giun tròn có trình tự nucleotit như sau:</w:t>
      </w:r>
    </w:p>
    <w:p w14:paraId="4A22E3BC" w14:textId="77777777" w:rsidR="004838F4" w:rsidRPr="00C351C7" w:rsidRDefault="004838F4" w:rsidP="00C351C7">
      <w:pPr>
        <w:spacing w:after="0" w:line="300" w:lineRule="auto"/>
        <w:jc w:val="both"/>
        <w:rPr>
          <w:rFonts w:cs="Times New Roman"/>
          <w:color w:val="000000" w:themeColor="text1"/>
          <w:sz w:val="24"/>
          <w:szCs w:val="24"/>
        </w:rPr>
      </w:pPr>
      <w:r w:rsidRPr="00C351C7">
        <w:rPr>
          <w:rFonts w:cs="Times New Roman"/>
          <w:sz w:val="24"/>
          <w:szCs w:val="24"/>
        </w:rPr>
        <w:t xml:space="preserve">3’ TTT TAX XGG TTA AAA XXX GXG GTX GAA TGT AAT AAA TXT XTX TTX GAX XGX </w:t>
      </w:r>
      <w:r w:rsidRPr="00C351C7">
        <w:rPr>
          <w:rFonts w:cs="Times New Roman"/>
          <w:color w:val="000000" w:themeColor="text1"/>
          <w:sz w:val="24"/>
          <w:szCs w:val="24"/>
        </w:rPr>
        <w:t>GGG ATA …5’</w:t>
      </w:r>
    </w:p>
    <w:p w14:paraId="37878348" w14:textId="77777777" w:rsidR="004838F4" w:rsidRPr="00C351C7" w:rsidRDefault="004838F4" w:rsidP="00C351C7">
      <w:pPr>
        <w:spacing w:after="0" w:line="300" w:lineRule="auto"/>
        <w:jc w:val="both"/>
        <w:rPr>
          <w:rFonts w:cs="Times New Roman"/>
          <w:color w:val="000000" w:themeColor="text1"/>
          <w:sz w:val="24"/>
          <w:szCs w:val="24"/>
        </w:rPr>
      </w:pPr>
      <w:r w:rsidRPr="00C351C7">
        <w:rPr>
          <w:rFonts w:cs="Times New Roman"/>
          <w:color w:val="000000" w:themeColor="text1"/>
          <w:sz w:val="24"/>
          <w:szCs w:val="24"/>
        </w:rPr>
        <w:t>Phân tử RNA được phiên mã từ gen trên có 1 vùng xoắn kép tạo thành cấu trúc “ cặp tóc”, từ đó tạo ra phân tử miRNA.</w:t>
      </w:r>
    </w:p>
    <w:p w14:paraId="64C42EC8" w14:textId="77777777" w:rsidR="004838F4" w:rsidRPr="00C351C7" w:rsidRDefault="004838F4" w:rsidP="00C351C7">
      <w:pPr>
        <w:spacing w:after="0" w:line="300" w:lineRule="auto"/>
        <w:jc w:val="both"/>
        <w:rPr>
          <w:rFonts w:cs="Times New Roman"/>
          <w:color w:val="000000" w:themeColor="text1"/>
          <w:sz w:val="24"/>
          <w:szCs w:val="24"/>
        </w:rPr>
      </w:pPr>
      <w:r w:rsidRPr="00C351C7">
        <w:rPr>
          <w:rFonts w:cs="Times New Roman"/>
          <w:b/>
          <w:bCs/>
          <w:color w:val="000000" w:themeColor="text1"/>
          <w:sz w:val="24"/>
          <w:szCs w:val="24"/>
        </w:rPr>
        <w:t>a.</w:t>
      </w:r>
      <w:r w:rsidRPr="00C351C7">
        <w:rPr>
          <w:rFonts w:cs="Times New Roman"/>
          <w:color w:val="000000" w:themeColor="text1"/>
          <w:sz w:val="24"/>
          <w:szCs w:val="24"/>
        </w:rPr>
        <w:t xml:space="preserve"> Hãy xác định trình tự nucleotit của miRNA đó.</w:t>
      </w:r>
    </w:p>
    <w:p w14:paraId="55438F63" w14:textId="77777777" w:rsidR="004838F4" w:rsidRPr="00C351C7" w:rsidRDefault="004838F4" w:rsidP="00C351C7">
      <w:pPr>
        <w:spacing w:after="0" w:line="300" w:lineRule="auto"/>
        <w:jc w:val="both"/>
        <w:rPr>
          <w:rFonts w:cs="Times New Roman"/>
          <w:color w:val="000000" w:themeColor="text1"/>
          <w:sz w:val="24"/>
          <w:szCs w:val="24"/>
        </w:rPr>
      </w:pPr>
      <w:r w:rsidRPr="00C351C7">
        <w:rPr>
          <w:rFonts w:cs="Times New Roman"/>
          <w:b/>
          <w:bCs/>
          <w:color w:val="000000" w:themeColor="text1"/>
          <w:sz w:val="24"/>
          <w:szCs w:val="24"/>
        </w:rPr>
        <w:t>b.</w:t>
      </w:r>
      <w:r w:rsidRPr="00C351C7">
        <w:rPr>
          <w:rFonts w:cs="Times New Roman"/>
          <w:color w:val="000000" w:themeColor="text1"/>
          <w:sz w:val="24"/>
          <w:szCs w:val="24"/>
        </w:rPr>
        <w:t xml:space="preserve"> Các miRNA đó có thể điều hòa hoạt động của gen I như thế nào? Biết rằng:</w:t>
      </w:r>
    </w:p>
    <w:p w14:paraId="1BE0B5EA" w14:textId="77777777" w:rsidR="004838F4" w:rsidRPr="00C351C7" w:rsidRDefault="004838F4" w:rsidP="00C351C7">
      <w:pPr>
        <w:spacing w:after="0" w:line="300" w:lineRule="auto"/>
        <w:jc w:val="both"/>
        <w:rPr>
          <w:rFonts w:cs="Times New Roman"/>
          <w:color w:val="000000" w:themeColor="text1"/>
          <w:sz w:val="24"/>
          <w:szCs w:val="24"/>
        </w:rPr>
      </w:pPr>
      <w:r w:rsidRPr="00C351C7">
        <w:rPr>
          <w:rFonts w:cs="Times New Roman"/>
          <w:color w:val="000000" w:themeColor="text1"/>
          <w:sz w:val="24"/>
          <w:szCs w:val="24"/>
        </w:rPr>
        <w:t>Gen I có 1 đoạn trình tự nucleotit ở vùng mã hóa của mạch bổ sung là:   5’ … ATG TTG TXT GXG GTX XAT …3’</w:t>
      </w:r>
    </w:p>
    <w:p w14:paraId="16AF8988" w14:textId="663D0CEB" w:rsidR="004838F4" w:rsidRPr="00C351C7" w:rsidRDefault="004838F4" w:rsidP="00C351C7">
      <w:pPr>
        <w:spacing w:after="0" w:line="300" w:lineRule="auto"/>
        <w:jc w:val="both"/>
        <w:rPr>
          <w:rFonts w:cs="Times New Roman"/>
          <w:color w:val="000000" w:themeColor="text1"/>
          <w:sz w:val="24"/>
          <w:szCs w:val="24"/>
        </w:rPr>
      </w:pPr>
      <w:r w:rsidRPr="00C351C7">
        <w:rPr>
          <w:rFonts w:cs="Times New Roman"/>
          <w:b/>
          <w:bCs/>
          <w:color w:val="000000" w:themeColor="text1"/>
          <w:sz w:val="24"/>
          <w:szCs w:val="24"/>
        </w:rPr>
        <w:t>c.</w:t>
      </w:r>
      <w:r w:rsidRPr="00C351C7">
        <w:rPr>
          <w:rFonts w:cs="Times New Roman"/>
          <w:color w:val="000000" w:themeColor="text1"/>
          <w:sz w:val="24"/>
          <w:szCs w:val="24"/>
        </w:rPr>
        <w:t xml:space="preserve"> Trình bày cơ chế hình thành các miRNA. Điều gì sẽ xảy ra nếu miRNA liên kết vào phân tử mRNA </w:t>
      </w:r>
      <w:r w:rsidR="00A01EF4" w:rsidRPr="00C351C7">
        <w:rPr>
          <w:rFonts w:cs="Times New Roman"/>
          <w:sz w:val="24"/>
          <w:szCs w:val="24"/>
        </w:rPr>
        <w:t>có trình tự bổ sung suốt dọc chiều dài miRNA</w:t>
      </w:r>
      <w:r w:rsidRPr="00C351C7">
        <w:rPr>
          <w:rFonts w:cs="Times New Roman"/>
          <w:color w:val="000000" w:themeColor="text1"/>
          <w:sz w:val="24"/>
          <w:szCs w:val="24"/>
        </w:rPr>
        <w:t>?</w:t>
      </w:r>
    </w:p>
    <w:p w14:paraId="4772621B" w14:textId="77777777" w:rsidR="00262FEF" w:rsidRPr="00C351C7" w:rsidRDefault="00262FEF" w:rsidP="00C351C7">
      <w:pPr>
        <w:spacing w:after="0" w:line="300" w:lineRule="auto"/>
        <w:jc w:val="both"/>
        <w:rPr>
          <w:rFonts w:eastAsia="Calibri" w:cs="Times New Roman"/>
          <w:sz w:val="24"/>
          <w:szCs w:val="24"/>
        </w:rPr>
      </w:pPr>
    </w:p>
    <w:p w14:paraId="47F05174" w14:textId="6971A275" w:rsidR="00262FEF" w:rsidRPr="00C351C7" w:rsidRDefault="00793266" w:rsidP="00C351C7">
      <w:pPr>
        <w:spacing w:after="0" w:line="300" w:lineRule="auto"/>
        <w:jc w:val="center"/>
        <w:rPr>
          <w:rFonts w:eastAsia="Calibri" w:cs="Times New Roman"/>
          <w:sz w:val="24"/>
          <w:szCs w:val="24"/>
        </w:rPr>
      </w:pPr>
      <w:r w:rsidRPr="00C351C7">
        <w:rPr>
          <w:rFonts w:eastAsia="Calibri" w:cs="Times New Roman"/>
          <w:sz w:val="24"/>
          <w:szCs w:val="24"/>
        </w:rPr>
        <w:t>---------</w:t>
      </w:r>
      <w:r w:rsidRPr="00C351C7">
        <w:rPr>
          <w:rFonts w:eastAsia="Calibri" w:cs="Times New Roman"/>
          <w:b/>
          <w:sz w:val="24"/>
          <w:szCs w:val="24"/>
        </w:rPr>
        <w:t>HẾT</w:t>
      </w:r>
      <w:r w:rsidRPr="00C351C7">
        <w:rPr>
          <w:rFonts w:eastAsia="Calibri" w:cs="Times New Roman"/>
          <w:sz w:val="24"/>
          <w:szCs w:val="24"/>
        </w:rPr>
        <w:t>--------</w:t>
      </w:r>
    </w:p>
    <w:p w14:paraId="0D100A17" w14:textId="77777777" w:rsidR="00514989" w:rsidRPr="00C351C7" w:rsidRDefault="00514989" w:rsidP="00C351C7">
      <w:pPr>
        <w:spacing w:after="0" w:line="300" w:lineRule="auto"/>
        <w:jc w:val="center"/>
        <w:rPr>
          <w:rFonts w:eastAsia="Calibri" w:cs="Times New Roman"/>
          <w:sz w:val="24"/>
          <w:szCs w:val="24"/>
        </w:rPr>
      </w:pPr>
    </w:p>
    <w:p w14:paraId="34C27FB2" w14:textId="77777777" w:rsidR="00514989" w:rsidRPr="00C351C7" w:rsidRDefault="00514989" w:rsidP="00C351C7">
      <w:pPr>
        <w:spacing w:after="0" w:line="300" w:lineRule="auto"/>
        <w:jc w:val="both"/>
        <w:rPr>
          <w:rFonts w:eastAsia="Calibri" w:cs="Times New Roman"/>
          <w:sz w:val="24"/>
          <w:szCs w:val="24"/>
        </w:rPr>
      </w:pPr>
    </w:p>
    <w:sectPr w:rsidR="00514989" w:rsidRPr="00C351C7" w:rsidSect="00E73F66">
      <w:footerReference w:type="default" r:id="rId21"/>
      <w:pgSz w:w="11907" w:h="16840" w:code="9"/>
      <w:pgMar w:top="567" w:right="851" w:bottom="990" w:left="1134" w:header="720" w:footer="356"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D1B76E" w14:textId="77777777" w:rsidR="00E3259B" w:rsidRDefault="00E3259B" w:rsidP="009538C9">
      <w:pPr>
        <w:spacing w:after="0" w:line="240" w:lineRule="auto"/>
      </w:pPr>
      <w:r>
        <w:separator/>
      </w:r>
    </w:p>
  </w:endnote>
  <w:endnote w:type="continuationSeparator" w:id="0">
    <w:p w14:paraId="24C52AB3" w14:textId="77777777" w:rsidR="00E3259B" w:rsidRDefault="00E3259B" w:rsidP="009538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19987192"/>
      <w:docPartObj>
        <w:docPartGallery w:val="Page Numbers (Bottom of Page)"/>
        <w:docPartUnique/>
      </w:docPartObj>
    </w:sdtPr>
    <w:sdtEndPr>
      <w:rPr>
        <w:noProof/>
        <w:sz w:val="24"/>
        <w:szCs w:val="24"/>
      </w:rPr>
    </w:sdtEndPr>
    <w:sdtContent>
      <w:p w14:paraId="21A362B4" w14:textId="77777777" w:rsidR="00C85359" w:rsidRPr="00511F4E" w:rsidRDefault="00C85359">
        <w:pPr>
          <w:pStyle w:val="Footer"/>
          <w:jc w:val="center"/>
          <w:rPr>
            <w:sz w:val="24"/>
            <w:szCs w:val="24"/>
          </w:rPr>
        </w:pPr>
        <w:r w:rsidRPr="00511F4E">
          <w:rPr>
            <w:sz w:val="24"/>
            <w:szCs w:val="24"/>
          </w:rPr>
          <w:fldChar w:fldCharType="begin"/>
        </w:r>
        <w:r w:rsidRPr="00511F4E">
          <w:rPr>
            <w:sz w:val="24"/>
            <w:szCs w:val="24"/>
          </w:rPr>
          <w:instrText xml:space="preserve"> PAGE   \* MERGEFORMAT </w:instrText>
        </w:r>
        <w:r w:rsidRPr="00511F4E">
          <w:rPr>
            <w:sz w:val="24"/>
            <w:szCs w:val="24"/>
          </w:rPr>
          <w:fldChar w:fldCharType="separate"/>
        </w:r>
        <w:r w:rsidR="00897B20">
          <w:rPr>
            <w:noProof/>
            <w:sz w:val="24"/>
            <w:szCs w:val="24"/>
          </w:rPr>
          <w:t>15</w:t>
        </w:r>
        <w:r w:rsidRPr="00511F4E">
          <w:rPr>
            <w:noProof/>
            <w:sz w:val="24"/>
            <w:szCs w:val="24"/>
          </w:rPr>
          <w:fldChar w:fldCharType="end"/>
        </w:r>
      </w:p>
    </w:sdtContent>
  </w:sdt>
  <w:p w14:paraId="140E594D" w14:textId="77777777" w:rsidR="00C85359" w:rsidRDefault="00C853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60A5D3" w14:textId="77777777" w:rsidR="00E3259B" w:rsidRDefault="00E3259B" w:rsidP="009538C9">
      <w:pPr>
        <w:spacing w:after="0" w:line="240" w:lineRule="auto"/>
      </w:pPr>
      <w:r>
        <w:separator/>
      </w:r>
    </w:p>
  </w:footnote>
  <w:footnote w:type="continuationSeparator" w:id="0">
    <w:p w14:paraId="15840201" w14:textId="77777777" w:rsidR="00E3259B" w:rsidRDefault="00E3259B" w:rsidP="009538C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3F41AF"/>
    <w:multiLevelType w:val="hybridMultilevel"/>
    <w:tmpl w:val="B8E0F5D0"/>
    <w:lvl w:ilvl="0" w:tplc="CE006582">
      <w:start w:val="2"/>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BD206B1"/>
    <w:multiLevelType w:val="hybridMultilevel"/>
    <w:tmpl w:val="FAA64B7E"/>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26387024"/>
    <w:multiLevelType w:val="hybridMultilevel"/>
    <w:tmpl w:val="1CFC7620"/>
    <w:lvl w:ilvl="0" w:tplc="2B9C8560">
      <w:start w:val="1"/>
      <w:numFmt w:val="low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2FB977A4"/>
    <w:multiLevelType w:val="hybridMultilevel"/>
    <w:tmpl w:val="08A4E2A0"/>
    <w:lvl w:ilvl="0" w:tplc="762CEB8C">
      <w:start w:val="1"/>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368726E8"/>
    <w:multiLevelType w:val="hybridMultilevel"/>
    <w:tmpl w:val="3B7210BE"/>
    <w:lvl w:ilvl="0" w:tplc="04090017">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9983CEC"/>
    <w:multiLevelType w:val="hybridMultilevel"/>
    <w:tmpl w:val="806E7876"/>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3DC60CB0"/>
    <w:multiLevelType w:val="hybridMultilevel"/>
    <w:tmpl w:val="7932E2AA"/>
    <w:lvl w:ilvl="0" w:tplc="1A208D7C">
      <w:start w:val="2"/>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FE210FC"/>
    <w:multiLevelType w:val="hybridMultilevel"/>
    <w:tmpl w:val="819CD9F4"/>
    <w:lvl w:ilvl="0" w:tplc="F7CCFFCE">
      <w:start w:val="1"/>
      <w:numFmt w:val="lowerLetter"/>
      <w:lvlText w:val="%1)"/>
      <w:lvlJc w:val="left"/>
      <w:pPr>
        <w:ind w:left="502" w:hanging="251"/>
      </w:pPr>
      <w:rPr>
        <w:rFonts w:ascii="Times New Roman" w:eastAsia="Times New Roman" w:hAnsi="Times New Roman" w:cs="Times New Roman" w:hint="default"/>
        <w:b/>
        <w:bCs/>
        <w:w w:val="100"/>
        <w:sz w:val="23"/>
        <w:szCs w:val="23"/>
        <w:lang w:val="vi" w:eastAsia="en-US" w:bidi="ar-SA"/>
      </w:rPr>
    </w:lvl>
    <w:lvl w:ilvl="1" w:tplc="4A44A0E0">
      <w:numFmt w:val="bullet"/>
      <w:lvlText w:val="-"/>
      <w:lvlJc w:val="left"/>
      <w:pPr>
        <w:ind w:left="252" w:hanging="137"/>
      </w:pPr>
      <w:rPr>
        <w:rFonts w:ascii="Times New Roman" w:eastAsia="Times New Roman" w:hAnsi="Times New Roman" w:cs="Times New Roman" w:hint="default"/>
        <w:w w:val="100"/>
        <w:sz w:val="23"/>
        <w:szCs w:val="23"/>
        <w:lang w:val="vi" w:eastAsia="en-US" w:bidi="ar-SA"/>
      </w:rPr>
    </w:lvl>
    <w:lvl w:ilvl="2" w:tplc="4694EB0C">
      <w:numFmt w:val="bullet"/>
      <w:lvlText w:val="•"/>
      <w:lvlJc w:val="left"/>
      <w:pPr>
        <w:ind w:left="1382" w:hanging="137"/>
      </w:pPr>
      <w:rPr>
        <w:rFonts w:hint="default"/>
        <w:lang w:val="vi" w:eastAsia="en-US" w:bidi="ar-SA"/>
      </w:rPr>
    </w:lvl>
    <w:lvl w:ilvl="3" w:tplc="B82C1B68">
      <w:numFmt w:val="bullet"/>
      <w:lvlText w:val="•"/>
      <w:lvlJc w:val="left"/>
      <w:pPr>
        <w:ind w:left="2264" w:hanging="137"/>
      </w:pPr>
      <w:rPr>
        <w:rFonts w:hint="default"/>
        <w:lang w:val="vi" w:eastAsia="en-US" w:bidi="ar-SA"/>
      </w:rPr>
    </w:lvl>
    <w:lvl w:ilvl="4" w:tplc="C3481EC8">
      <w:numFmt w:val="bullet"/>
      <w:lvlText w:val="•"/>
      <w:lvlJc w:val="left"/>
      <w:pPr>
        <w:ind w:left="3146" w:hanging="137"/>
      </w:pPr>
      <w:rPr>
        <w:rFonts w:hint="default"/>
        <w:lang w:val="vi" w:eastAsia="en-US" w:bidi="ar-SA"/>
      </w:rPr>
    </w:lvl>
    <w:lvl w:ilvl="5" w:tplc="62049A7A">
      <w:numFmt w:val="bullet"/>
      <w:lvlText w:val="•"/>
      <w:lvlJc w:val="left"/>
      <w:pPr>
        <w:ind w:left="4028" w:hanging="137"/>
      </w:pPr>
      <w:rPr>
        <w:rFonts w:hint="default"/>
        <w:lang w:val="vi" w:eastAsia="en-US" w:bidi="ar-SA"/>
      </w:rPr>
    </w:lvl>
    <w:lvl w:ilvl="6" w:tplc="BEA20320">
      <w:numFmt w:val="bullet"/>
      <w:lvlText w:val="•"/>
      <w:lvlJc w:val="left"/>
      <w:pPr>
        <w:ind w:left="4910" w:hanging="137"/>
      </w:pPr>
      <w:rPr>
        <w:rFonts w:hint="default"/>
        <w:lang w:val="vi" w:eastAsia="en-US" w:bidi="ar-SA"/>
      </w:rPr>
    </w:lvl>
    <w:lvl w:ilvl="7" w:tplc="38989F7C">
      <w:numFmt w:val="bullet"/>
      <w:lvlText w:val="•"/>
      <w:lvlJc w:val="left"/>
      <w:pPr>
        <w:ind w:left="5792" w:hanging="137"/>
      </w:pPr>
      <w:rPr>
        <w:rFonts w:hint="default"/>
        <w:lang w:val="vi" w:eastAsia="en-US" w:bidi="ar-SA"/>
      </w:rPr>
    </w:lvl>
    <w:lvl w:ilvl="8" w:tplc="D9AC4B32">
      <w:numFmt w:val="bullet"/>
      <w:lvlText w:val="•"/>
      <w:lvlJc w:val="left"/>
      <w:pPr>
        <w:ind w:left="6674" w:hanging="137"/>
      </w:pPr>
      <w:rPr>
        <w:rFonts w:hint="default"/>
        <w:lang w:val="vi" w:eastAsia="en-US" w:bidi="ar-SA"/>
      </w:rPr>
    </w:lvl>
  </w:abstractNum>
  <w:abstractNum w:abstractNumId="8" w15:restartNumberingAfterBreak="0">
    <w:nsid w:val="51CA7818"/>
    <w:multiLevelType w:val="hybridMultilevel"/>
    <w:tmpl w:val="069C12FA"/>
    <w:lvl w:ilvl="0" w:tplc="5D9208D2">
      <w:start w:val="2"/>
      <w:numFmt w:val="decimal"/>
      <w:lvlText w:val="(%1)"/>
      <w:lvlJc w:val="left"/>
      <w:pPr>
        <w:ind w:left="862" w:hanging="327"/>
      </w:pPr>
      <w:rPr>
        <w:rFonts w:ascii="Times New Roman" w:eastAsia="Times New Roman" w:hAnsi="Times New Roman" w:cs="Times New Roman" w:hint="default"/>
        <w:b/>
        <w:bCs/>
        <w:w w:val="100"/>
        <w:sz w:val="23"/>
        <w:szCs w:val="23"/>
        <w:lang w:val="vi" w:eastAsia="en-US" w:bidi="ar-SA"/>
      </w:rPr>
    </w:lvl>
    <w:lvl w:ilvl="1" w:tplc="DC7AF410">
      <w:numFmt w:val="bullet"/>
      <w:lvlText w:val="•"/>
      <w:lvlJc w:val="left"/>
      <w:pPr>
        <w:ind w:left="1617" w:hanging="327"/>
      </w:pPr>
      <w:rPr>
        <w:rFonts w:hint="default"/>
        <w:lang w:val="vi" w:eastAsia="en-US" w:bidi="ar-SA"/>
      </w:rPr>
    </w:lvl>
    <w:lvl w:ilvl="2" w:tplc="9076AA36">
      <w:numFmt w:val="bullet"/>
      <w:lvlText w:val="•"/>
      <w:lvlJc w:val="left"/>
      <w:pPr>
        <w:ind w:left="2375" w:hanging="327"/>
      </w:pPr>
      <w:rPr>
        <w:rFonts w:hint="default"/>
        <w:lang w:val="vi" w:eastAsia="en-US" w:bidi="ar-SA"/>
      </w:rPr>
    </w:lvl>
    <w:lvl w:ilvl="3" w:tplc="59AC7326">
      <w:numFmt w:val="bullet"/>
      <w:lvlText w:val="•"/>
      <w:lvlJc w:val="left"/>
      <w:pPr>
        <w:ind w:left="3133" w:hanging="327"/>
      </w:pPr>
      <w:rPr>
        <w:rFonts w:hint="default"/>
        <w:lang w:val="vi" w:eastAsia="en-US" w:bidi="ar-SA"/>
      </w:rPr>
    </w:lvl>
    <w:lvl w:ilvl="4" w:tplc="E5745040">
      <w:numFmt w:val="bullet"/>
      <w:lvlText w:val="•"/>
      <w:lvlJc w:val="left"/>
      <w:pPr>
        <w:ind w:left="3891" w:hanging="327"/>
      </w:pPr>
      <w:rPr>
        <w:rFonts w:hint="default"/>
        <w:lang w:val="vi" w:eastAsia="en-US" w:bidi="ar-SA"/>
      </w:rPr>
    </w:lvl>
    <w:lvl w:ilvl="5" w:tplc="07A826A0">
      <w:numFmt w:val="bullet"/>
      <w:lvlText w:val="•"/>
      <w:lvlJc w:val="left"/>
      <w:pPr>
        <w:ind w:left="4649" w:hanging="327"/>
      </w:pPr>
      <w:rPr>
        <w:rFonts w:hint="default"/>
        <w:lang w:val="vi" w:eastAsia="en-US" w:bidi="ar-SA"/>
      </w:rPr>
    </w:lvl>
    <w:lvl w:ilvl="6" w:tplc="2A849216">
      <w:numFmt w:val="bullet"/>
      <w:lvlText w:val="•"/>
      <w:lvlJc w:val="left"/>
      <w:pPr>
        <w:ind w:left="5407" w:hanging="327"/>
      </w:pPr>
      <w:rPr>
        <w:rFonts w:hint="default"/>
        <w:lang w:val="vi" w:eastAsia="en-US" w:bidi="ar-SA"/>
      </w:rPr>
    </w:lvl>
    <w:lvl w:ilvl="7" w:tplc="F3A806C0">
      <w:numFmt w:val="bullet"/>
      <w:lvlText w:val="•"/>
      <w:lvlJc w:val="left"/>
      <w:pPr>
        <w:ind w:left="6164" w:hanging="327"/>
      </w:pPr>
      <w:rPr>
        <w:rFonts w:hint="default"/>
        <w:lang w:val="vi" w:eastAsia="en-US" w:bidi="ar-SA"/>
      </w:rPr>
    </w:lvl>
    <w:lvl w:ilvl="8" w:tplc="62446424">
      <w:numFmt w:val="bullet"/>
      <w:lvlText w:val="•"/>
      <w:lvlJc w:val="left"/>
      <w:pPr>
        <w:ind w:left="6922" w:hanging="327"/>
      </w:pPr>
      <w:rPr>
        <w:rFonts w:hint="default"/>
        <w:lang w:val="vi" w:eastAsia="en-US" w:bidi="ar-SA"/>
      </w:rPr>
    </w:lvl>
  </w:abstractNum>
  <w:abstractNum w:abstractNumId="9" w15:restartNumberingAfterBreak="0">
    <w:nsid w:val="572A3FC1"/>
    <w:multiLevelType w:val="hybridMultilevel"/>
    <w:tmpl w:val="FE3CDC64"/>
    <w:lvl w:ilvl="0" w:tplc="9DA432DC">
      <w:start w:val="1"/>
      <w:numFmt w:val="bullet"/>
      <w:lvlText w:val="-"/>
      <w:lvlJc w:val="left"/>
      <w:pPr>
        <w:ind w:left="0"/>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lvl w:ilvl="1" w:tplc="A9EEBBDA">
      <w:start w:val="1"/>
      <w:numFmt w:val="bullet"/>
      <w:lvlText w:val="o"/>
      <w:lvlJc w:val="left"/>
      <w:pPr>
        <w:ind w:left="1188"/>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lvl w:ilvl="2" w:tplc="0938F57A">
      <w:start w:val="1"/>
      <w:numFmt w:val="bullet"/>
      <w:lvlText w:val="▪"/>
      <w:lvlJc w:val="left"/>
      <w:pPr>
        <w:ind w:left="1908"/>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lvl w:ilvl="3" w:tplc="EA127CEC">
      <w:start w:val="1"/>
      <w:numFmt w:val="bullet"/>
      <w:lvlText w:val="•"/>
      <w:lvlJc w:val="left"/>
      <w:pPr>
        <w:ind w:left="2628"/>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lvl w:ilvl="4" w:tplc="0A244B68">
      <w:start w:val="1"/>
      <w:numFmt w:val="bullet"/>
      <w:lvlText w:val="o"/>
      <w:lvlJc w:val="left"/>
      <w:pPr>
        <w:ind w:left="3348"/>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lvl w:ilvl="5" w:tplc="3EA005BC">
      <w:start w:val="1"/>
      <w:numFmt w:val="bullet"/>
      <w:lvlText w:val="▪"/>
      <w:lvlJc w:val="left"/>
      <w:pPr>
        <w:ind w:left="4068"/>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lvl w:ilvl="6" w:tplc="4AF88F28">
      <w:start w:val="1"/>
      <w:numFmt w:val="bullet"/>
      <w:lvlText w:val="•"/>
      <w:lvlJc w:val="left"/>
      <w:pPr>
        <w:ind w:left="4788"/>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lvl w:ilvl="7" w:tplc="7876DB4A">
      <w:start w:val="1"/>
      <w:numFmt w:val="bullet"/>
      <w:lvlText w:val="o"/>
      <w:lvlJc w:val="left"/>
      <w:pPr>
        <w:ind w:left="5508"/>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lvl w:ilvl="8" w:tplc="3976C594">
      <w:start w:val="1"/>
      <w:numFmt w:val="bullet"/>
      <w:lvlText w:val="▪"/>
      <w:lvlJc w:val="left"/>
      <w:pPr>
        <w:ind w:left="6228"/>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abstractNum>
  <w:abstractNum w:abstractNumId="10" w15:restartNumberingAfterBreak="0">
    <w:nsid w:val="58173B6D"/>
    <w:multiLevelType w:val="hybridMultilevel"/>
    <w:tmpl w:val="3E1E81F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0C75BB8"/>
    <w:multiLevelType w:val="hybridMultilevel"/>
    <w:tmpl w:val="081EE50C"/>
    <w:lvl w:ilvl="0" w:tplc="C4FCB22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4355BE2"/>
    <w:multiLevelType w:val="hybridMultilevel"/>
    <w:tmpl w:val="CD98C592"/>
    <w:lvl w:ilvl="0" w:tplc="F880CDCE">
      <w:start w:val="1"/>
      <w:numFmt w:val="lowerLetter"/>
      <w:lvlText w:val="%1)"/>
      <w:lvlJc w:val="left"/>
      <w:pPr>
        <w:ind w:left="720" w:hanging="360"/>
      </w:pPr>
      <w:rPr>
        <w:rFonts w:ascii="Times New Roman" w:eastAsiaTheme="minorHAnsi" w:hAnsi="Times New Roman" w:cstheme="minorBidi"/>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CF17D5C"/>
    <w:multiLevelType w:val="hybridMultilevel"/>
    <w:tmpl w:val="CD98C592"/>
    <w:lvl w:ilvl="0" w:tplc="F880CDCE">
      <w:start w:val="1"/>
      <w:numFmt w:val="lowerLetter"/>
      <w:lvlText w:val="%1)"/>
      <w:lvlJc w:val="left"/>
      <w:pPr>
        <w:ind w:left="720" w:hanging="360"/>
      </w:pPr>
      <w:rPr>
        <w:rFonts w:ascii="Times New Roman" w:eastAsiaTheme="minorHAnsi" w:hAnsi="Times New Roman" w:cstheme="minorBidi"/>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35884460">
    <w:abstractNumId w:val="3"/>
  </w:num>
  <w:num w:numId="2" w16cid:durableId="1293636018">
    <w:abstractNumId w:val="8"/>
  </w:num>
  <w:num w:numId="3" w16cid:durableId="2094937840">
    <w:abstractNumId w:val="7"/>
  </w:num>
  <w:num w:numId="4" w16cid:durableId="1756394284">
    <w:abstractNumId w:val="6"/>
  </w:num>
  <w:num w:numId="5" w16cid:durableId="1082292054">
    <w:abstractNumId w:val="13"/>
  </w:num>
  <w:num w:numId="6" w16cid:durableId="1572352120">
    <w:abstractNumId w:val="9"/>
  </w:num>
  <w:num w:numId="7" w16cid:durableId="1885101100">
    <w:abstractNumId w:val="12"/>
  </w:num>
  <w:num w:numId="8" w16cid:durableId="1863664289">
    <w:abstractNumId w:val="11"/>
  </w:num>
  <w:num w:numId="9" w16cid:durableId="1222600022">
    <w:abstractNumId w:val="1"/>
  </w:num>
  <w:num w:numId="10" w16cid:durableId="1937012606">
    <w:abstractNumId w:val="5"/>
  </w:num>
  <w:num w:numId="11" w16cid:durableId="1945838228">
    <w:abstractNumId w:val="0"/>
  </w:num>
  <w:num w:numId="12" w16cid:durableId="972321920">
    <w:abstractNumId w:val="10"/>
  </w:num>
  <w:num w:numId="13" w16cid:durableId="914047484">
    <w:abstractNumId w:val="4"/>
  </w:num>
  <w:num w:numId="14" w16cid:durableId="119400523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4"/>
  <w:defaultTabStop w:val="720"/>
  <w:drawingGridHorizontalSpacing w:val="140"/>
  <w:drawingGridVerticalSpacing w:val="381"/>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768F"/>
    <w:rsid w:val="00030BFD"/>
    <w:rsid w:val="000310E9"/>
    <w:rsid w:val="00041EE7"/>
    <w:rsid w:val="000479F2"/>
    <w:rsid w:val="00053D9A"/>
    <w:rsid w:val="00081F5D"/>
    <w:rsid w:val="00085DFB"/>
    <w:rsid w:val="000A3A36"/>
    <w:rsid w:val="000B0303"/>
    <w:rsid w:val="000D015C"/>
    <w:rsid w:val="000D0614"/>
    <w:rsid w:val="000E4E6D"/>
    <w:rsid w:val="000F79D0"/>
    <w:rsid w:val="00141622"/>
    <w:rsid w:val="001A28B9"/>
    <w:rsid w:val="001D6E49"/>
    <w:rsid w:val="00211CA9"/>
    <w:rsid w:val="00240E71"/>
    <w:rsid w:val="0026219F"/>
    <w:rsid w:val="00262FEF"/>
    <w:rsid w:val="00264C44"/>
    <w:rsid w:val="00274F77"/>
    <w:rsid w:val="002827C3"/>
    <w:rsid w:val="00291DFB"/>
    <w:rsid w:val="00293A5E"/>
    <w:rsid w:val="002A7E84"/>
    <w:rsid w:val="002B5FD3"/>
    <w:rsid w:val="002C1176"/>
    <w:rsid w:val="002D7C8F"/>
    <w:rsid w:val="002D7E7D"/>
    <w:rsid w:val="002E102B"/>
    <w:rsid w:val="002E245B"/>
    <w:rsid w:val="002F3783"/>
    <w:rsid w:val="00323DA8"/>
    <w:rsid w:val="0034063B"/>
    <w:rsid w:val="00345DFA"/>
    <w:rsid w:val="003648D7"/>
    <w:rsid w:val="00372B47"/>
    <w:rsid w:val="00384E78"/>
    <w:rsid w:val="00395697"/>
    <w:rsid w:val="003D3D79"/>
    <w:rsid w:val="003D6DF1"/>
    <w:rsid w:val="00425765"/>
    <w:rsid w:val="00427720"/>
    <w:rsid w:val="004341A6"/>
    <w:rsid w:val="004408BC"/>
    <w:rsid w:val="0045798E"/>
    <w:rsid w:val="00462FC0"/>
    <w:rsid w:val="004838F4"/>
    <w:rsid w:val="004B57F2"/>
    <w:rsid w:val="00511F4E"/>
    <w:rsid w:val="00514989"/>
    <w:rsid w:val="0053035D"/>
    <w:rsid w:val="005462BD"/>
    <w:rsid w:val="00546B25"/>
    <w:rsid w:val="00560004"/>
    <w:rsid w:val="00561F45"/>
    <w:rsid w:val="00565CC3"/>
    <w:rsid w:val="005734D0"/>
    <w:rsid w:val="005906F0"/>
    <w:rsid w:val="005D4C07"/>
    <w:rsid w:val="005E1D27"/>
    <w:rsid w:val="005E4CCA"/>
    <w:rsid w:val="005E55B2"/>
    <w:rsid w:val="0064179E"/>
    <w:rsid w:val="006428C4"/>
    <w:rsid w:val="00643278"/>
    <w:rsid w:val="00653931"/>
    <w:rsid w:val="006A4715"/>
    <w:rsid w:val="006A79A5"/>
    <w:rsid w:val="006B2942"/>
    <w:rsid w:val="006B64A7"/>
    <w:rsid w:val="006D6CA4"/>
    <w:rsid w:val="006F5058"/>
    <w:rsid w:val="006F699E"/>
    <w:rsid w:val="00703F85"/>
    <w:rsid w:val="0071072D"/>
    <w:rsid w:val="0072573F"/>
    <w:rsid w:val="00776013"/>
    <w:rsid w:val="00793266"/>
    <w:rsid w:val="007948A8"/>
    <w:rsid w:val="007A0CD3"/>
    <w:rsid w:val="007D4FD7"/>
    <w:rsid w:val="007E4B0F"/>
    <w:rsid w:val="007E531D"/>
    <w:rsid w:val="007E7219"/>
    <w:rsid w:val="00804577"/>
    <w:rsid w:val="00822D04"/>
    <w:rsid w:val="008439F5"/>
    <w:rsid w:val="00855F2C"/>
    <w:rsid w:val="008659E0"/>
    <w:rsid w:val="00892868"/>
    <w:rsid w:val="00894D8F"/>
    <w:rsid w:val="00895132"/>
    <w:rsid w:val="00897B20"/>
    <w:rsid w:val="008C4D92"/>
    <w:rsid w:val="008F1168"/>
    <w:rsid w:val="008F2720"/>
    <w:rsid w:val="008F2F4E"/>
    <w:rsid w:val="008F4BCE"/>
    <w:rsid w:val="00922D98"/>
    <w:rsid w:val="009462CD"/>
    <w:rsid w:val="0095387B"/>
    <w:rsid w:val="009538C9"/>
    <w:rsid w:val="00957082"/>
    <w:rsid w:val="0098768F"/>
    <w:rsid w:val="009B7056"/>
    <w:rsid w:val="009B75E3"/>
    <w:rsid w:val="009B7E69"/>
    <w:rsid w:val="009D1B27"/>
    <w:rsid w:val="009D74F5"/>
    <w:rsid w:val="009E69C2"/>
    <w:rsid w:val="009F5F84"/>
    <w:rsid w:val="00A01EF4"/>
    <w:rsid w:val="00A02D85"/>
    <w:rsid w:val="00A04FBA"/>
    <w:rsid w:val="00A0732F"/>
    <w:rsid w:val="00A1464B"/>
    <w:rsid w:val="00A20BC4"/>
    <w:rsid w:val="00A23270"/>
    <w:rsid w:val="00A40C5C"/>
    <w:rsid w:val="00A82332"/>
    <w:rsid w:val="00A9405A"/>
    <w:rsid w:val="00AB0AAF"/>
    <w:rsid w:val="00AB5DDC"/>
    <w:rsid w:val="00AC7F08"/>
    <w:rsid w:val="00AD52EB"/>
    <w:rsid w:val="00AD61E9"/>
    <w:rsid w:val="00B03505"/>
    <w:rsid w:val="00B2508B"/>
    <w:rsid w:val="00B314E3"/>
    <w:rsid w:val="00B32D0A"/>
    <w:rsid w:val="00B46494"/>
    <w:rsid w:val="00B572B4"/>
    <w:rsid w:val="00B670E2"/>
    <w:rsid w:val="00B67F44"/>
    <w:rsid w:val="00B73864"/>
    <w:rsid w:val="00B9483E"/>
    <w:rsid w:val="00B94EF7"/>
    <w:rsid w:val="00BA7C6C"/>
    <w:rsid w:val="00BB59E7"/>
    <w:rsid w:val="00BE24FA"/>
    <w:rsid w:val="00BE68C4"/>
    <w:rsid w:val="00C00A69"/>
    <w:rsid w:val="00C015BC"/>
    <w:rsid w:val="00C164E3"/>
    <w:rsid w:val="00C279FA"/>
    <w:rsid w:val="00C351C7"/>
    <w:rsid w:val="00C363B8"/>
    <w:rsid w:val="00C4065B"/>
    <w:rsid w:val="00C66DB1"/>
    <w:rsid w:val="00C81922"/>
    <w:rsid w:val="00C85359"/>
    <w:rsid w:val="00C91D8F"/>
    <w:rsid w:val="00C92766"/>
    <w:rsid w:val="00D575D4"/>
    <w:rsid w:val="00D80FC2"/>
    <w:rsid w:val="00D94F64"/>
    <w:rsid w:val="00DA1F9B"/>
    <w:rsid w:val="00DB6524"/>
    <w:rsid w:val="00DC3496"/>
    <w:rsid w:val="00DC6440"/>
    <w:rsid w:val="00DD72E1"/>
    <w:rsid w:val="00DF3B04"/>
    <w:rsid w:val="00DF6C8F"/>
    <w:rsid w:val="00E120BF"/>
    <w:rsid w:val="00E14B91"/>
    <w:rsid w:val="00E3259B"/>
    <w:rsid w:val="00E33971"/>
    <w:rsid w:val="00E349F8"/>
    <w:rsid w:val="00E435B8"/>
    <w:rsid w:val="00E65220"/>
    <w:rsid w:val="00E660BF"/>
    <w:rsid w:val="00E73F66"/>
    <w:rsid w:val="00E77247"/>
    <w:rsid w:val="00E94EC3"/>
    <w:rsid w:val="00E966BB"/>
    <w:rsid w:val="00F010C6"/>
    <w:rsid w:val="00F023A6"/>
    <w:rsid w:val="00F36B92"/>
    <w:rsid w:val="00F50F28"/>
    <w:rsid w:val="00F610AC"/>
    <w:rsid w:val="00F672CC"/>
    <w:rsid w:val="00F93B27"/>
    <w:rsid w:val="00FB559B"/>
    <w:rsid w:val="00FC6468"/>
    <w:rsid w:val="00FE137B"/>
    <w:rsid w:val="00FE16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85AC50"/>
  <w15:docId w15:val="{5713AB58-30DB-4577-A546-00816DD010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74F5"/>
  </w:style>
  <w:style w:type="paragraph" w:styleId="Heading2">
    <w:name w:val="heading 2"/>
    <w:next w:val="Normal"/>
    <w:link w:val="Heading2Char"/>
    <w:uiPriority w:val="9"/>
    <w:unhideWhenUsed/>
    <w:qFormat/>
    <w:rsid w:val="00C4065B"/>
    <w:pPr>
      <w:keepNext/>
      <w:keepLines/>
      <w:spacing w:after="3" w:line="259" w:lineRule="auto"/>
      <w:ind w:left="651" w:hanging="10"/>
      <w:outlineLvl w:val="1"/>
    </w:pPr>
    <w:rPr>
      <w:rFonts w:eastAsia="Times New Roman" w:cs="Times New Roman"/>
      <w:b/>
      <w:color w:val="000000"/>
      <w:kern w:val="2"/>
      <w:sz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able"/>
    <w:basedOn w:val="TableNormal"/>
    <w:uiPriority w:val="39"/>
    <w:qFormat/>
    <w:rsid w:val="009876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uiPriority w:val="99"/>
    <w:rsid w:val="00B314E3"/>
    <w:pPr>
      <w:spacing w:before="100" w:beforeAutospacing="1" w:after="100" w:afterAutospacing="1" w:line="240" w:lineRule="auto"/>
    </w:pPr>
    <w:rPr>
      <w:rFonts w:eastAsia="MS Mincho" w:cs="Times New Roman"/>
      <w:sz w:val="24"/>
      <w:szCs w:val="24"/>
      <w:lang w:eastAsia="zh-CN"/>
    </w:rPr>
  </w:style>
  <w:style w:type="paragraph" w:styleId="Header">
    <w:name w:val="header"/>
    <w:basedOn w:val="Normal"/>
    <w:link w:val="HeaderChar"/>
    <w:uiPriority w:val="99"/>
    <w:unhideWhenUsed/>
    <w:rsid w:val="009538C9"/>
    <w:pPr>
      <w:tabs>
        <w:tab w:val="center" w:pos="4680"/>
        <w:tab w:val="right" w:pos="9360"/>
      </w:tabs>
      <w:spacing w:after="0" w:line="240" w:lineRule="auto"/>
    </w:pPr>
  </w:style>
  <w:style w:type="character" w:customStyle="1" w:styleId="HeaderChar">
    <w:name w:val="Header Char"/>
    <w:basedOn w:val="DefaultParagraphFont"/>
    <w:link w:val="Header"/>
    <w:uiPriority w:val="99"/>
    <w:rsid w:val="009538C9"/>
  </w:style>
  <w:style w:type="paragraph" w:styleId="Footer">
    <w:name w:val="footer"/>
    <w:basedOn w:val="Normal"/>
    <w:link w:val="FooterChar"/>
    <w:uiPriority w:val="99"/>
    <w:unhideWhenUsed/>
    <w:rsid w:val="009538C9"/>
    <w:pPr>
      <w:tabs>
        <w:tab w:val="center" w:pos="4680"/>
        <w:tab w:val="right" w:pos="9360"/>
      </w:tabs>
      <w:spacing w:after="0" w:line="240" w:lineRule="auto"/>
    </w:pPr>
  </w:style>
  <w:style w:type="character" w:customStyle="1" w:styleId="FooterChar">
    <w:name w:val="Footer Char"/>
    <w:basedOn w:val="DefaultParagraphFont"/>
    <w:link w:val="Footer"/>
    <w:uiPriority w:val="99"/>
    <w:rsid w:val="009538C9"/>
  </w:style>
  <w:style w:type="paragraph" w:styleId="BodyText2">
    <w:name w:val="Body Text 2"/>
    <w:basedOn w:val="Normal"/>
    <w:link w:val="BodyText2Char"/>
    <w:unhideWhenUsed/>
    <w:rsid w:val="007E4B0F"/>
    <w:pPr>
      <w:spacing w:after="0" w:line="240" w:lineRule="auto"/>
    </w:pPr>
    <w:rPr>
      <w:rFonts w:eastAsia="Times New Roman" w:cs="Times New Roman"/>
      <w:szCs w:val="24"/>
    </w:rPr>
  </w:style>
  <w:style w:type="character" w:customStyle="1" w:styleId="BodyText2Char">
    <w:name w:val="Body Text 2 Char"/>
    <w:basedOn w:val="DefaultParagraphFont"/>
    <w:link w:val="BodyText2"/>
    <w:rsid w:val="007E4B0F"/>
    <w:rPr>
      <w:rFonts w:eastAsia="Times New Roman" w:cs="Times New Roman"/>
      <w:szCs w:val="24"/>
    </w:rPr>
  </w:style>
  <w:style w:type="paragraph" w:styleId="ListParagraph">
    <w:name w:val="List Paragraph"/>
    <w:basedOn w:val="Normal"/>
    <w:link w:val="ListParagraphChar"/>
    <w:uiPriority w:val="34"/>
    <w:qFormat/>
    <w:rsid w:val="007E4B0F"/>
    <w:pPr>
      <w:spacing w:after="0" w:line="360" w:lineRule="auto"/>
      <w:ind w:left="720"/>
      <w:contextualSpacing/>
    </w:pPr>
    <w:rPr>
      <w:rFonts w:ascii="Calibri" w:eastAsia="Calibri" w:hAnsi="Calibri" w:cs="Times New Roman"/>
      <w:sz w:val="22"/>
    </w:rPr>
  </w:style>
  <w:style w:type="character" w:customStyle="1" w:styleId="ListParagraphChar">
    <w:name w:val="List Paragraph Char"/>
    <w:link w:val="ListParagraph"/>
    <w:uiPriority w:val="1"/>
    <w:locked/>
    <w:rsid w:val="00FC6468"/>
    <w:rPr>
      <w:rFonts w:ascii="Calibri" w:eastAsia="Calibri" w:hAnsi="Calibri" w:cs="Times New Roman"/>
      <w:sz w:val="22"/>
    </w:rPr>
  </w:style>
  <w:style w:type="character" w:customStyle="1" w:styleId="fontstyle01">
    <w:name w:val="fontstyle01"/>
    <w:basedOn w:val="DefaultParagraphFont"/>
    <w:qFormat/>
    <w:rsid w:val="00FC6468"/>
    <w:rPr>
      <w:rFonts w:ascii="Times New Roman" w:hAnsi="Times New Roman" w:cs="Times New Roman" w:hint="default"/>
      <w:b/>
      <w:bCs/>
      <w:i w:val="0"/>
      <w:iCs w:val="0"/>
      <w:color w:val="000000"/>
      <w:sz w:val="24"/>
      <w:szCs w:val="24"/>
    </w:rPr>
  </w:style>
  <w:style w:type="character" w:customStyle="1" w:styleId="fontstyle21">
    <w:name w:val="fontstyle21"/>
    <w:basedOn w:val="DefaultParagraphFont"/>
    <w:rsid w:val="00FC6468"/>
    <w:rPr>
      <w:rFonts w:ascii="Times New Roman" w:hAnsi="Times New Roman" w:cs="Times New Roman" w:hint="default"/>
      <w:b w:val="0"/>
      <w:bCs w:val="0"/>
      <w:i w:val="0"/>
      <w:iCs w:val="0"/>
      <w:color w:val="000000"/>
      <w:sz w:val="24"/>
      <w:szCs w:val="24"/>
    </w:rPr>
  </w:style>
  <w:style w:type="character" w:customStyle="1" w:styleId="fontstyle41">
    <w:name w:val="fontstyle41"/>
    <w:basedOn w:val="DefaultParagraphFont"/>
    <w:rsid w:val="00FC6468"/>
    <w:rPr>
      <w:rFonts w:ascii="Wingdings" w:hAnsi="Wingdings" w:hint="default"/>
      <w:b w:val="0"/>
      <w:bCs w:val="0"/>
      <w:i w:val="0"/>
      <w:iCs w:val="0"/>
      <w:color w:val="000000"/>
      <w:sz w:val="24"/>
      <w:szCs w:val="24"/>
    </w:rPr>
  </w:style>
  <w:style w:type="character" w:customStyle="1" w:styleId="Heading2Char">
    <w:name w:val="Heading 2 Char"/>
    <w:basedOn w:val="DefaultParagraphFont"/>
    <w:link w:val="Heading2"/>
    <w:uiPriority w:val="9"/>
    <w:rsid w:val="00C4065B"/>
    <w:rPr>
      <w:rFonts w:eastAsia="Times New Roman" w:cs="Times New Roman"/>
      <w:b/>
      <w:color w:val="000000"/>
      <w:kern w:val="2"/>
      <w:sz w:val="24"/>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1350730">
      <w:bodyDiv w:val="1"/>
      <w:marLeft w:val="0"/>
      <w:marRight w:val="0"/>
      <w:marTop w:val="0"/>
      <w:marBottom w:val="0"/>
      <w:divBdr>
        <w:top w:val="none" w:sz="0" w:space="0" w:color="auto"/>
        <w:left w:val="none" w:sz="0" w:space="0" w:color="auto"/>
        <w:bottom w:val="none" w:sz="0" w:space="0" w:color="auto"/>
        <w:right w:val="none" w:sz="0" w:space="0" w:color="auto"/>
      </w:divBdr>
    </w:div>
    <w:div w:id="272907051">
      <w:bodyDiv w:val="1"/>
      <w:marLeft w:val="0"/>
      <w:marRight w:val="0"/>
      <w:marTop w:val="0"/>
      <w:marBottom w:val="0"/>
      <w:divBdr>
        <w:top w:val="none" w:sz="0" w:space="0" w:color="auto"/>
        <w:left w:val="none" w:sz="0" w:space="0" w:color="auto"/>
        <w:bottom w:val="none" w:sz="0" w:space="0" w:color="auto"/>
        <w:right w:val="none" w:sz="0" w:space="0" w:color="auto"/>
      </w:divBdr>
    </w:div>
    <w:div w:id="760181903">
      <w:bodyDiv w:val="1"/>
      <w:marLeft w:val="0"/>
      <w:marRight w:val="0"/>
      <w:marTop w:val="0"/>
      <w:marBottom w:val="0"/>
      <w:divBdr>
        <w:top w:val="none" w:sz="0" w:space="0" w:color="auto"/>
        <w:left w:val="none" w:sz="0" w:space="0" w:color="auto"/>
        <w:bottom w:val="none" w:sz="0" w:space="0" w:color="auto"/>
        <w:right w:val="none" w:sz="0" w:space="0" w:color="auto"/>
      </w:divBdr>
    </w:div>
    <w:div w:id="995037269">
      <w:bodyDiv w:val="1"/>
      <w:marLeft w:val="0"/>
      <w:marRight w:val="0"/>
      <w:marTop w:val="0"/>
      <w:marBottom w:val="0"/>
      <w:divBdr>
        <w:top w:val="none" w:sz="0" w:space="0" w:color="auto"/>
        <w:left w:val="none" w:sz="0" w:space="0" w:color="auto"/>
        <w:bottom w:val="none" w:sz="0" w:space="0" w:color="auto"/>
        <w:right w:val="none" w:sz="0" w:space="0" w:color="auto"/>
      </w:divBdr>
      <w:divsChild>
        <w:div w:id="1214777007">
          <w:marLeft w:val="0"/>
          <w:marRight w:val="0"/>
          <w:marTop w:val="120"/>
          <w:marBottom w:val="0"/>
          <w:divBdr>
            <w:top w:val="none" w:sz="0" w:space="0" w:color="auto"/>
            <w:left w:val="none" w:sz="0" w:space="0" w:color="auto"/>
            <w:bottom w:val="none" w:sz="0" w:space="0" w:color="auto"/>
            <w:right w:val="none" w:sz="0" w:space="0" w:color="auto"/>
          </w:divBdr>
          <w:divsChild>
            <w:div w:id="1299267618">
              <w:marLeft w:val="0"/>
              <w:marRight w:val="0"/>
              <w:marTop w:val="0"/>
              <w:marBottom w:val="0"/>
              <w:divBdr>
                <w:top w:val="none" w:sz="0" w:space="0" w:color="auto"/>
                <w:left w:val="none" w:sz="0" w:space="0" w:color="auto"/>
                <w:bottom w:val="none" w:sz="0" w:space="0" w:color="auto"/>
                <w:right w:val="none" w:sz="0" w:space="0" w:color="auto"/>
              </w:divBdr>
            </w:div>
            <w:div w:id="1723362093">
              <w:marLeft w:val="0"/>
              <w:marRight w:val="0"/>
              <w:marTop w:val="0"/>
              <w:marBottom w:val="0"/>
              <w:divBdr>
                <w:top w:val="none" w:sz="0" w:space="0" w:color="auto"/>
                <w:left w:val="none" w:sz="0" w:space="0" w:color="auto"/>
                <w:bottom w:val="none" w:sz="0" w:space="0" w:color="auto"/>
                <w:right w:val="none" w:sz="0" w:space="0" w:color="auto"/>
              </w:divBdr>
            </w:div>
          </w:divsChild>
        </w:div>
        <w:div w:id="327755207">
          <w:marLeft w:val="0"/>
          <w:marRight w:val="0"/>
          <w:marTop w:val="120"/>
          <w:marBottom w:val="0"/>
          <w:divBdr>
            <w:top w:val="none" w:sz="0" w:space="0" w:color="auto"/>
            <w:left w:val="none" w:sz="0" w:space="0" w:color="auto"/>
            <w:bottom w:val="none" w:sz="0" w:space="0" w:color="auto"/>
            <w:right w:val="none" w:sz="0" w:space="0" w:color="auto"/>
          </w:divBdr>
          <w:divsChild>
            <w:div w:id="2060281844">
              <w:marLeft w:val="0"/>
              <w:marRight w:val="0"/>
              <w:marTop w:val="0"/>
              <w:marBottom w:val="0"/>
              <w:divBdr>
                <w:top w:val="none" w:sz="0" w:space="0" w:color="auto"/>
                <w:left w:val="none" w:sz="0" w:space="0" w:color="auto"/>
                <w:bottom w:val="none" w:sz="0" w:space="0" w:color="auto"/>
                <w:right w:val="none" w:sz="0" w:space="0" w:color="auto"/>
              </w:divBdr>
            </w:div>
          </w:divsChild>
        </w:div>
        <w:div w:id="766969366">
          <w:marLeft w:val="0"/>
          <w:marRight w:val="0"/>
          <w:marTop w:val="120"/>
          <w:marBottom w:val="0"/>
          <w:divBdr>
            <w:top w:val="none" w:sz="0" w:space="0" w:color="auto"/>
            <w:left w:val="none" w:sz="0" w:space="0" w:color="auto"/>
            <w:bottom w:val="none" w:sz="0" w:space="0" w:color="auto"/>
            <w:right w:val="none" w:sz="0" w:space="0" w:color="auto"/>
          </w:divBdr>
          <w:divsChild>
            <w:div w:id="1395666588">
              <w:marLeft w:val="0"/>
              <w:marRight w:val="0"/>
              <w:marTop w:val="0"/>
              <w:marBottom w:val="0"/>
              <w:divBdr>
                <w:top w:val="none" w:sz="0" w:space="0" w:color="auto"/>
                <w:left w:val="none" w:sz="0" w:space="0" w:color="auto"/>
                <w:bottom w:val="none" w:sz="0" w:space="0" w:color="auto"/>
                <w:right w:val="none" w:sz="0" w:space="0" w:color="auto"/>
              </w:divBdr>
            </w:div>
          </w:divsChild>
        </w:div>
        <w:div w:id="1893805521">
          <w:marLeft w:val="0"/>
          <w:marRight w:val="0"/>
          <w:marTop w:val="120"/>
          <w:marBottom w:val="0"/>
          <w:divBdr>
            <w:top w:val="none" w:sz="0" w:space="0" w:color="auto"/>
            <w:left w:val="none" w:sz="0" w:space="0" w:color="auto"/>
            <w:bottom w:val="none" w:sz="0" w:space="0" w:color="auto"/>
            <w:right w:val="none" w:sz="0" w:space="0" w:color="auto"/>
          </w:divBdr>
          <w:divsChild>
            <w:div w:id="381637374">
              <w:marLeft w:val="0"/>
              <w:marRight w:val="0"/>
              <w:marTop w:val="0"/>
              <w:marBottom w:val="0"/>
              <w:divBdr>
                <w:top w:val="none" w:sz="0" w:space="0" w:color="auto"/>
                <w:left w:val="none" w:sz="0" w:space="0" w:color="auto"/>
                <w:bottom w:val="none" w:sz="0" w:space="0" w:color="auto"/>
                <w:right w:val="none" w:sz="0" w:space="0" w:color="auto"/>
              </w:divBdr>
            </w:div>
          </w:divsChild>
        </w:div>
        <w:div w:id="2117019025">
          <w:marLeft w:val="0"/>
          <w:marRight w:val="0"/>
          <w:marTop w:val="120"/>
          <w:marBottom w:val="0"/>
          <w:divBdr>
            <w:top w:val="none" w:sz="0" w:space="0" w:color="auto"/>
            <w:left w:val="none" w:sz="0" w:space="0" w:color="auto"/>
            <w:bottom w:val="none" w:sz="0" w:space="0" w:color="auto"/>
            <w:right w:val="none" w:sz="0" w:space="0" w:color="auto"/>
          </w:divBdr>
          <w:divsChild>
            <w:div w:id="922835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211181">
      <w:bodyDiv w:val="1"/>
      <w:marLeft w:val="0"/>
      <w:marRight w:val="0"/>
      <w:marTop w:val="0"/>
      <w:marBottom w:val="0"/>
      <w:divBdr>
        <w:top w:val="none" w:sz="0" w:space="0" w:color="auto"/>
        <w:left w:val="none" w:sz="0" w:space="0" w:color="auto"/>
        <w:bottom w:val="none" w:sz="0" w:space="0" w:color="auto"/>
        <w:right w:val="none" w:sz="0" w:space="0" w:color="auto"/>
      </w:divBdr>
    </w:div>
    <w:div w:id="1136876729">
      <w:bodyDiv w:val="1"/>
      <w:marLeft w:val="0"/>
      <w:marRight w:val="0"/>
      <w:marTop w:val="0"/>
      <w:marBottom w:val="0"/>
      <w:divBdr>
        <w:top w:val="none" w:sz="0" w:space="0" w:color="auto"/>
        <w:left w:val="none" w:sz="0" w:space="0" w:color="auto"/>
        <w:bottom w:val="none" w:sz="0" w:space="0" w:color="auto"/>
        <w:right w:val="none" w:sz="0" w:space="0" w:color="auto"/>
      </w:divBdr>
    </w:div>
    <w:div w:id="1828400437">
      <w:bodyDiv w:val="1"/>
      <w:marLeft w:val="0"/>
      <w:marRight w:val="0"/>
      <w:marTop w:val="0"/>
      <w:marBottom w:val="0"/>
      <w:divBdr>
        <w:top w:val="none" w:sz="0" w:space="0" w:color="auto"/>
        <w:left w:val="none" w:sz="0" w:space="0" w:color="auto"/>
        <w:bottom w:val="none" w:sz="0" w:space="0" w:color="auto"/>
        <w:right w:val="none" w:sz="0" w:space="0" w:color="auto"/>
      </w:divBdr>
    </w:div>
    <w:div w:id="1905215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098E58-554E-4974-9B9D-46C6ED5E83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2643</TotalTime>
  <Pages>5</Pages>
  <Words>1312</Words>
  <Characters>7480</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10. Phạm Ngọc Anh</cp:lastModifiedBy>
  <cp:revision>29</cp:revision>
  <dcterms:created xsi:type="dcterms:W3CDTF">2023-06-20T10:28:00Z</dcterms:created>
  <dcterms:modified xsi:type="dcterms:W3CDTF">2023-06-30T06:43:00Z</dcterms:modified>
</cp:coreProperties>
</file>