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2B1CF" w14:textId="77777777" w:rsidR="001D73D5" w:rsidRDefault="001D73D5" w:rsidP="001D73D5">
      <w:pPr>
        <w:tabs>
          <w:tab w:val="left" w:pos="567"/>
          <w:tab w:val="left" w:pos="1134"/>
          <w:tab w:val="left" w:pos="5103"/>
        </w:tabs>
        <w:rPr>
          <w:rFonts w:cs="Times New Roman"/>
          <w:b/>
          <w:bCs/>
          <w:szCs w:val="24"/>
        </w:rPr>
      </w:pPr>
      <w:r>
        <w:rPr>
          <w:rFonts w:cs="Times New Roman"/>
          <w:b/>
          <w:bCs/>
          <w:szCs w:val="24"/>
        </w:rPr>
        <w:t>KHOA HỌC TỰ NHIÊN 2020 – 2021</w:t>
      </w:r>
    </w:p>
    <w:p w14:paraId="57912BF4" w14:textId="77777777" w:rsidR="00793938" w:rsidRDefault="00793938" w:rsidP="00793938">
      <w:pPr>
        <w:pStyle w:val="ThngthngWeb"/>
        <w:spacing w:before="0" w:beforeAutospacing="0" w:afterAutospacing="0"/>
        <w:jc w:val="both"/>
      </w:pPr>
      <w:r w:rsidRPr="00584E24">
        <w:rPr>
          <w:b/>
        </w:rPr>
        <w:t>Câu I:</w:t>
      </w:r>
      <w:r w:rsidRPr="00584E24">
        <w:t xml:space="preserve"> </w:t>
      </w:r>
      <w:r w:rsidRPr="00584E24">
        <w:rPr>
          <w:i/>
        </w:rPr>
        <w:t>(2 điểm)</w:t>
      </w:r>
      <w:r w:rsidRPr="00584E24">
        <w:t xml:space="preserve"> Nung m gam hỗn hợp X gồm Fe, Fe(NO</w:t>
      </w:r>
      <w:r w:rsidRPr="00631E3D">
        <w:rPr>
          <w:vertAlign w:val="subscript"/>
        </w:rPr>
        <w:t>3</w:t>
      </w:r>
      <w:r>
        <w:t>)</w:t>
      </w:r>
      <w:r w:rsidRPr="00631E3D">
        <w:rPr>
          <w:vertAlign w:val="subscript"/>
        </w:rPr>
        <w:t>2</w:t>
      </w:r>
      <w:r w:rsidRPr="00584E24">
        <w:t>, Fe(NO</w:t>
      </w:r>
      <w:r w:rsidRPr="00631E3D">
        <w:rPr>
          <w:vertAlign w:val="subscript"/>
        </w:rPr>
        <w:t>3</w:t>
      </w:r>
      <w:r w:rsidRPr="00584E24">
        <w:t>)</w:t>
      </w:r>
      <w:r w:rsidRPr="00631E3D">
        <w:rPr>
          <w:vertAlign w:val="subscript"/>
        </w:rPr>
        <w:t>3</w:t>
      </w:r>
      <w:r w:rsidRPr="00584E24">
        <w:t xml:space="preserve"> và FeCO</w:t>
      </w:r>
      <w:r w:rsidRPr="00631E3D">
        <w:rPr>
          <w:vertAlign w:val="subscript"/>
        </w:rPr>
        <w:t>3</w:t>
      </w:r>
      <w:r w:rsidRPr="00584E24">
        <w:t xml:space="preserve"> trong bình kín (không có không khí). Sau khi các phản ứng xảy ra hoàn toàn, thu được chất rắn Y và hỗn hợp khí Z có tỉ khối so với H</w:t>
      </w:r>
      <w:r w:rsidRPr="00631E3D">
        <w:rPr>
          <w:vertAlign w:val="subscript"/>
        </w:rPr>
        <w:t>2</w:t>
      </w:r>
      <w:r w:rsidRPr="00584E24">
        <w:t xml:space="preserve"> là 22,5 (giả sử khí NO</w:t>
      </w:r>
      <w:r w:rsidRPr="00631E3D">
        <w:rPr>
          <w:vertAlign w:val="subscript"/>
        </w:rPr>
        <w:t>2</w:t>
      </w:r>
      <w:r w:rsidRPr="00584E24">
        <w:t xml:space="preserve"> sinh ra không tham gia phản ứng nào khác). Hòa tan hoản toàn chất rắn Y trong dung dịch chứa 0,02 mol KNO</w:t>
      </w:r>
      <w:r w:rsidRPr="00631E3D">
        <w:rPr>
          <w:vertAlign w:val="subscript"/>
        </w:rPr>
        <w:t>3</w:t>
      </w:r>
      <w:r w:rsidRPr="00584E24">
        <w:t xml:space="preserve"> và 0,3 mol H</w:t>
      </w:r>
      <w:r w:rsidRPr="00631E3D">
        <w:rPr>
          <w:vertAlign w:val="subscript"/>
        </w:rPr>
        <w:t>2</w:t>
      </w:r>
      <w:r w:rsidRPr="00584E24">
        <w:t>SO</w:t>
      </w:r>
      <w:r w:rsidRPr="00631E3D">
        <w:rPr>
          <w:vertAlign w:val="subscript"/>
        </w:rPr>
        <w:t>4</w:t>
      </w:r>
      <w:r w:rsidRPr="00584E24">
        <w:t>, thu được dung dịch chỉ chứa 42,46 gam muối sunfat trung hòa của kim loại và hỗn hợp khí T (gồm hai khí, trong đó có một khí hóa nâu trong không khí), tỉ khối của T so với H</w:t>
      </w:r>
      <w:r w:rsidRPr="00631E3D">
        <w:rPr>
          <w:vertAlign w:val="subscript"/>
        </w:rPr>
        <w:t>2</w:t>
      </w:r>
      <w:r w:rsidRPr="00584E24">
        <w:t xml:space="preserve"> là 8. Xác định giá trị của m.</w:t>
      </w:r>
    </w:p>
    <w:p w14:paraId="4FB64D6F" w14:textId="77777777" w:rsidR="00354A70" w:rsidRDefault="00354A70" w:rsidP="00354A70">
      <w:pPr>
        <w:pStyle w:val="ThngthngWeb"/>
        <w:spacing w:before="0" w:beforeAutospacing="0" w:afterAutospacing="0"/>
        <w:jc w:val="both"/>
      </w:pPr>
      <w:r w:rsidRPr="00584E24">
        <w:rPr>
          <w:b/>
        </w:rPr>
        <w:t>Câu II:</w:t>
      </w:r>
      <w:r w:rsidRPr="00584E24">
        <w:t xml:space="preserve"> (2 điểm) Hợp chất đơn chức</w:t>
      </w:r>
      <w:r w:rsidRPr="007136BB">
        <w:rPr>
          <w:b/>
        </w:rPr>
        <w:t xml:space="preserve"> A </w:t>
      </w:r>
      <w:r w:rsidRPr="00584E24">
        <w:t>có công thức phân tử trùng với công thức đơn giản nhất, phân tử</w:t>
      </w:r>
      <w:r w:rsidRPr="007136BB">
        <w:rPr>
          <w:b/>
        </w:rPr>
        <w:t xml:space="preserve"> A </w:t>
      </w:r>
      <w:r w:rsidRPr="00584E24">
        <w:t>có chứa vòng benzen. Đ</w:t>
      </w:r>
      <w:r>
        <w:t>ốt cháy hoàn toàn một lượng</w:t>
      </w:r>
      <w:r w:rsidRPr="007136BB">
        <w:rPr>
          <w:b/>
        </w:rPr>
        <w:t xml:space="preserve"> A </w:t>
      </w:r>
      <w:r>
        <w:t>bằ</w:t>
      </w:r>
      <w:r w:rsidRPr="00584E24">
        <w:t>ng oxi, sản phẩm chỉ gồm kh</w:t>
      </w:r>
      <w:r>
        <w:t>í</w:t>
      </w:r>
      <w:r w:rsidRPr="00584E24">
        <w:t xml:space="preserve"> CO</w:t>
      </w:r>
      <w:r w:rsidRPr="00631E3D">
        <w:rPr>
          <w:vertAlign w:val="subscript"/>
        </w:rPr>
        <w:t>2</w:t>
      </w:r>
      <w:r w:rsidRPr="00584E24">
        <w:t xml:space="preserve"> và hơi nước, trong đó tỉ lệ số mol của O</w:t>
      </w:r>
      <w:r w:rsidRPr="00631E3D">
        <w:rPr>
          <w:vertAlign w:val="subscript"/>
        </w:rPr>
        <w:t>2</w:t>
      </w:r>
      <w:r w:rsidRPr="00584E24">
        <w:t xml:space="preserve"> phản ứng, CO</w:t>
      </w:r>
      <w:r w:rsidRPr="00631E3D">
        <w:rPr>
          <w:vertAlign w:val="subscript"/>
        </w:rPr>
        <w:t>2</w:t>
      </w:r>
      <w:r w:rsidRPr="00584E24">
        <w:t>, H</w:t>
      </w:r>
      <w:r w:rsidRPr="00631E3D">
        <w:rPr>
          <w:vertAlign w:val="subscript"/>
        </w:rPr>
        <w:t>2</w:t>
      </w:r>
      <w:r w:rsidRPr="00584E24">
        <w:t>O tương ứng là 2,5: 2,25: 1. Mặt khác, 1,48 gam</w:t>
      </w:r>
      <w:r w:rsidRPr="007136BB">
        <w:rPr>
          <w:b/>
        </w:rPr>
        <w:t xml:space="preserve"> A </w:t>
      </w:r>
      <w:r w:rsidRPr="00584E24">
        <w:t xml:space="preserve">phản ứng tối đa với 50 ml dung dịch NaOH 0,2 M. </w:t>
      </w:r>
    </w:p>
    <w:p w14:paraId="1FC56DD3" w14:textId="6B09FB4E" w:rsidR="00354A70" w:rsidRDefault="00354A70" w:rsidP="00354A70">
      <w:pPr>
        <w:pStyle w:val="ThngthngWeb"/>
        <w:spacing w:before="0" w:beforeAutospacing="0" w:afterAutospacing="0"/>
        <w:jc w:val="both"/>
      </w:pPr>
      <w:r w:rsidRPr="00584E24">
        <w:t>(a) Xác định công thức phân tử và vi</w:t>
      </w:r>
      <w:r w:rsidR="002C79AA">
        <w:t>ế</w:t>
      </w:r>
      <w:r w:rsidRPr="00584E24">
        <w:t>t công thức cấu tạo 8 đồng phân thỏ</w:t>
      </w:r>
      <w:r>
        <w:t xml:space="preserve">a mãn các tính chất trên của </w:t>
      </w:r>
      <w:r w:rsidRPr="007136BB">
        <w:rPr>
          <w:b/>
        </w:rPr>
        <w:t>A</w:t>
      </w:r>
      <w:r>
        <w:t>.</w:t>
      </w:r>
    </w:p>
    <w:p w14:paraId="7412EA9A" w14:textId="4CCDBFD5" w:rsidR="00354A70" w:rsidRDefault="00354A70" w:rsidP="00354A70">
      <w:pPr>
        <w:pStyle w:val="ThngthngWeb"/>
        <w:spacing w:before="0" w:beforeAutospacing="0" w:afterAutospacing="0"/>
        <w:jc w:val="both"/>
      </w:pPr>
      <w:r w:rsidRPr="00584E24">
        <w:t>(b) Sau phản ứng của</w:t>
      </w:r>
      <w:r w:rsidRPr="007136BB">
        <w:rPr>
          <w:b/>
        </w:rPr>
        <w:t xml:space="preserve"> A </w:t>
      </w:r>
      <w:r w:rsidRPr="00584E24">
        <w:t>với dung dịch NaOH ở trên, sản phẩm thu được chỉ gồm một muối</w:t>
      </w:r>
      <w:r w:rsidRPr="007136BB">
        <w:rPr>
          <w:b/>
        </w:rPr>
        <w:t xml:space="preserve"> A</w:t>
      </w:r>
      <w:r w:rsidR="0025401A">
        <w:rPr>
          <w:b/>
          <w:vertAlign w:val="subscript"/>
        </w:rPr>
        <w:t>1</w:t>
      </w:r>
      <w:r w:rsidRPr="007136BB">
        <w:rPr>
          <w:b/>
        </w:rPr>
        <w:t xml:space="preserve"> </w:t>
      </w:r>
      <w:r w:rsidRPr="00584E24">
        <w:t xml:space="preserve">và chất hữu cơ </w:t>
      </w:r>
      <w:r w:rsidRPr="007136BB">
        <w:rPr>
          <w:b/>
        </w:rPr>
        <w:t>A</w:t>
      </w:r>
      <w:r w:rsidR="0025401A">
        <w:rPr>
          <w:b/>
          <w:vertAlign w:val="subscript"/>
        </w:rPr>
        <w:t>2</w:t>
      </w:r>
      <w:r w:rsidRPr="00584E24">
        <w:t xml:space="preserve">, trong đó </w:t>
      </w:r>
      <w:r w:rsidRPr="007136BB">
        <w:rPr>
          <w:b/>
        </w:rPr>
        <w:t>A</w:t>
      </w:r>
      <w:r w:rsidR="0025401A">
        <w:rPr>
          <w:b/>
          <w:vertAlign w:val="subscript"/>
        </w:rPr>
        <w:t>2</w:t>
      </w:r>
      <w:r w:rsidR="0025401A">
        <w:t xml:space="preserve"> </w:t>
      </w:r>
      <w:r w:rsidRPr="00584E24">
        <w:t>không tham gia phản ứng tráng gương. Xác định công thức cấu tạo của</w:t>
      </w:r>
      <w:r w:rsidRPr="007136BB">
        <w:rPr>
          <w:b/>
        </w:rPr>
        <w:t xml:space="preserve"> A </w:t>
      </w:r>
      <w:r w:rsidRPr="00584E24">
        <w:t xml:space="preserve">và viết các phương trình phản ứng theo sơ đồ sau. Biết </w:t>
      </w:r>
      <w:r w:rsidRPr="002B6CB0">
        <w:rPr>
          <w:b/>
          <w:bCs/>
        </w:rPr>
        <w:t>A</w:t>
      </w:r>
      <w:r w:rsidRPr="002B6CB0">
        <w:rPr>
          <w:b/>
          <w:bCs/>
          <w:vertAlign w:val="subscript"/>
        </w:rPr>
        <w:t>2</w:t>
      </w:r>
      <w:r w:rsidRPr="00584E24">
        <w:t xml:space="preserve"> </w:t>
      </w:r>
      <w:r>
        <w:sym w:font="Symbol" w:char="F0AE"/>
      </w:r>
      <w:r w:rsidRPr="00584E24">
        <w:t xml:space="preserve"> </w:t>
      </w:r>
      <w:r w:rsidRPr="002B6CB0">
        <w:rPr>
          <w:b/>
          <w:bCs/>
        </w:rPr>
        <w:t>A</w:t>
      </w:r>
      <w:r w:rsidRPr="002B6CB0">
        <w:rPr>
          <w:b/>
          <w:bCs/>
          <w:vertAlign w:val="subscript"/>
        </w:rPr>
        <w:t>7</w:t>
      </w:r>
      <w:r w:rsidRPr="00584E24">
        <w:t xml:space="preserve"> là các hợp chất chứa vòng benzen.</w:t>
      </w:r>
    </w:p>
    <w:p w14:paraId="35BCD6A9" w14:textId="500F4A39" w:rsidR="001454EE" w:rsidRDefault="009B0954" w:rsidP="005C7C24">
      <w:pPr>
        <w:pStyle w:val="ThngthngWeb"/>
        <w:spacing w:before="0" w:beforeAutospacing="0" w:afterAutospacing="0"/>
        <w:jc w:val="both"/>
      </w:pPr>
      <w:r>
        <w:object w:dxaOrig="7936" w:dyaOrig="1726" w14:anchorId="30BBB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96.95pt;height:86.4pt" o:ole="">
            <v:imagedata r:id="rId8" o:title=""/>
          </v:shape>
          <o:OLEObject Type="Embed" ProgID="ACD.ChemSketch.20" ShapeID="_x0000_i1041" DrawAspect="Content" ObjectID="_1656404287" r:id="rId9"/>
        </w:object>
      </w:r>
    </w:p>
    <w:p w14:paraId="3C423639" w14:textId="16BA03D5" w:rsidR="00284384" w:rsidRPr="00631E3D" w:rsidRDefault="00284384" w:rsidP="00284384">
      <w:pPr>
        <w:pStyle w:val="ThngthngWeb"/>
        <w:spacing w:before="0" w:beforeAutospacing="0" w:afterAutospacing="0"/>
        <w:jc w:val="both"/>
      </w:pPr>
      <w:r w:rsidRPr="00584E24">
        <w:rPr>
          <w:b/>
        </w:rPr>
        <w:t>Câu III:</w:t>
      </w:r>
      <w:r w:rsidRPr="00584E24">
        <w:t xml:space="preserve"> </w:t>
      </w:r>
      <w:r w:rsidRPr="00584E24">
        <w:rPr>
          <w:i/>
        </w:rPr>
        <w:t>(3 điểm)</w:t>
      </w:r>
      <w:r w:rsidRPr="00584E24">
        <w:t xml:space="preserve"> Hòa tan hoàn toàn 5,68 gam hỗn hợp X gồm kim loại R và kim loại M vào dung dịch hỗn hợp gồm HNO</w:t>
      </w:r>
      <w:r w:rsidRPr="00631E3D">
        <w:rPr>
          <w:vertAlign w:val="subscript"/>
        </w:rPr>
        <w:t>3</w:t>
      </w:r>
      <w:r w:rsidRPr="00584E24">
        <w:t xml:space="preserve"> và H</w:t>
      </w:r>
      <w:r w:rsidRPr="00631E3D">
        <w:rPr>
          <w:vertAlign w:val="subscript"/>
        </w:rPr>
        <w:t>2</w:t>
      </w:r>
      <w:r w:rsidRPr="00584E24">
        <w:t>SO</w:t>
      </w:r>
      <w:r w:rsidRPr="00631E3D">
        <w:rPr>
          <w:vertAlign w:val="subscript"/>
        </w:rPr>
        <w:t>4</w:t>
      </w:r>
      <w:r w:rsidRPr="00584E24">
        <w:t xml:space="preserve"> đặc nóng, thu được dung dịch Y và 8,064 lít hỗn hợp khí Z (đktc). Khí Z gồm hai khí (trong đó có một kh</w:t>
      </w:r>
      <w:r w:rsidR="00C16BB4">
        <w:t>í</w:t>
      </w:r>
      <w:r w:rsidRPr="00584E24">
        <w:t xml:space="preserve"> có màu nâu) và có khối lượng 17,64 gam. </w:t>
      </w:r>
      <w:r w:rsidRPr="00631E3D">
        <w:t xml:space="preserve">Chất tan trong Y chỉ gồm các muối trung hòa của kim loại R (hóa trị II) và kim loại M (hóa trị III). Chia dung dịch Y thành hai phần bằng nhau. Cô cạn cẩn thận phần thứ nhất thu được 13,76 gam muối khan T. Thêm dung dịch NaOH đặc, </w:t>
      </w:r>
      <w:r w:rsidR="0075438E">
        <w:t>d</w:t>
      </w:r>
      <w:r w:rsidRPr="00631E3D">
        <w:t>ư vào phần thứ hai, thu được 4,35 gam kết tủa Y</w:t>
      </w:r>
      <w:r w:rsidRPr="00631E3D">
        <w:rPr>
          <w:vertAlign w:val="subscript"/>
        </w:rPr>
        <w:t>1</w:t>
      </w:r>
      <w:r w:rsidRPr="00631E3D">
        <w:t>. Nung Y</w:t>
      </w:r>
      <w:r w:rsidRPr="00631E3D">
        <w:rPr>
          <w:vertAlign w:val="subscript"/>
        </w:rPr>
        <w:t>1</w:t>
      </w:r>
      <w:r w:rsidRPr="00631E3D">
        <w:t>, đến khối lượng không đối thu được 3 gam chất rắn Y</w:t>
      </w:r>
      <w:r w:rsidRPr="00631E3D">
        <w:rPr>
          <w:vertAlign w:val="subscript"/>
        </w:rPr>
        <w:t>2</w:t>
      </w:r>
      <w:r w:rsidRPr="00631E3D">
        <w:t>. Khi hòa tan Y</w:t>
      </w:r>
      <w:r w:rsidRPr="00631E3D">
        <w:rPr>
          <w:vertAlign w:val="subscript"/>
        </w:rPr>
        <w:t>2</w:t>
      </w:r>
      <w:r w:rsidRPr="00631E3D">
        <w:t xml:space="preserve"> vào dung dịch H</w:t>
      </w:r>
      <w:r w:rsidRPr="00631E3D">
        <w:rPr>
          <w:vertAlign w:val="subscript"/>
        </w:rPr>
        <w:t>2</w:t>
      </w:r>
      <w:r w:rsidRPr="00631E3D">
        <w:t>SO</w:t>
      </w:r>
      <w:r w:rsidRPr="00631E3D">
        <w:rPr>
          <w:vertAlign w:val="subscript"/>
        </w:rPr>
        <w:t>4</w:t>
      </w:r>
      <w:r w:rsidRPr="00631E3D">
        <w:t xml:space="preserve"> đặc, nóng thì không có khí thoát ra. Giả thiết các phản ứng xảy ra hoàn toàn. </w:t>
      </w:r>
    </w:p>
    <w:p w14:paraId="5326FAAE" w14:textId="77777777" w:rsidR="00284384" w:rsidRPr="00631E3D" w:rsidRDefault="00284384" w:rsidP="00284384">
      <w:pPr>
        <w:pStyle w:val="ThngthngWeb"/>
        <w:spacing w:before="0" w:beforeAutospacing="0" w:afterAutospacing="0"/>
        <w:jc w:val="both"/>
      </w:pPr>
      <w:r w:rsidRPr="00631E3D">
        <w:t>(a) Cho biết Z gồm những khí gì? Xác định số mol mỗi khí và phần trăm khối lượng của lưu huỳnh có trong muối khan T.</w:t>
      </w:r>
    </w:p>
    <w:p w14:paraId="196BB41D" w14:textId="77777777" w:rsidR="00284384" w:rsidRPr="00631E3D" w:rsidRDefault="00284384" w:rsidP="00284384">
      <w:pPr>
        <w:pStyle w:val="ThngthngWeb"/>
        <w:spacing w:before="0" w:beforeAutospacing="0" w:afterAutospacing="0"/>
        <w:jc w:val="both"/>
      </w:pPr>
      <w:r w:rsidRPr="00631E3D">
        <w:t>(b) Xác định hai kim loại R và M.</w:t>
      </w:r>
    </w:p>
    <w:p w14:paraId="58D9FBA0" w14:textId="34D13A6A" w:rsidR="008E7F7E" w:rsidRPr="00631E3D" w:rsidRDefault="008E7F7E" w:rsidP="008E7F7E">
      <w:pPr>
        <w:pStyle w:val="ThngthngWeb"/>
        <w:spacing w:before="0" w:beforeAutospacing="0" w:afterAutospacing="0"/>
        <w:jc w:val="both"/>
      </w:pPr>
      <w:r w:rsidRPr="00631E3D">
        <w:rPr>
          <w:b/>
        </w:rPr>
        <w:t xml:space="preserve">Câu IV: </w:t>
      </w:r>
      <w:r w:rsidRPr="00631E3D">
        <w:rPr>
          <w:i/>
        </w:rPr>
        <w:t>(3 điểm)</w:t>
      </w:r>
      <w:r w:rsidRPr="00631E3D">
        <w:t xml:space="preserve"> Hợp chất</w:t>
      </w:r>
      <w:r w:rsidRPr="007136BB">
        <w:rPr>
          <w:b/>
        </w:rPr>
        <w:t xml:space="preserve"> A </w:t>
      </w:r>
      <w:r w:rsidRPr="00631E3D">
        <w:t>tạo bởi các nguyên tố C, H, N, O. Cho 0,1 mol chất</w:t>
      </w:r>
      <w:r w:rsidRPr="007136BB">
        <w:rPr>
          <w:b/>
        </w:rPr>
        <w:t xml:space="preserve"> A </w:t>
      </w:r>
      <w:r w:rsidRPr="00631E3D">
        <w:t xml:space="preserve">vào cốc đựng 42 ml dung dịch </w:t>
      </w:r>
      <w:r w:rsidR="00B279E7">
        <w:t>R</w:t>
      </w:r>
      <w:r w:rsidRPr="00631E3D">
        <w:t>OH 40% (D = 1,2 g /ml, R là một kim loại kiềm), đun nhẹ cho phản ứng hoàn toàn. Sau phản ứng, cô cạn dung dịch, thu được 32,96 gam chất rắn khan B và 32,04 gam phần bay hơi chỉ có nước</w:t>
      </w:r>
      <w:r w:rsidR="00B32786">
        <w:t>.</w:t>
      </w:r>
      <w:r w:rsidRPr="00631E3D">
        <w:t xml:space="preserve"> Nung nóng B trong oxi dư để các phản ứng hoàn toàn, thu được 24,84 gam chất rắn khan D</w:t>
      </w:r>
      <w:r w:rsidR="00B32786">
        <w:t>.</w:t>
      </w:r>
      <w:r w:rsidRPr="00631E3D">
        <w:t xml:space="preserve"> Dẫn phần khí và hơi sinh ra lần lượt đi qua bình thứ nhất đựng lượng dư dung dịch Ba(OH)</w:t>
      </w:r>
      <w:r w:rsidRPr="00631E3D">
        <w:rPr>
          <w:vertAlign w:val="subscript"/>
        </w:rPr>
        <w:t>2</w:t>
      </w:r>
      <w:r w:rsidRPr="00631E3D">
        <w:t xml:space="preserve"> dư, bình thứ hai đựng lượng d</w:t>
      </w:r>
      <w:r w:rsidR="00227A07">
        <w:t>ư</w:t>
      </w:r>
      <w:r w:rsidRPr="00631E3D">
        <w:t xml:space="preserve"> photpho đỏ đun nóng. Sau th</w:t>
      </w:r>
      <w:r w:rsidR="007D2F76">
        <w:t>í</w:t>
      </w:r>
      <w:r w:rsidRPr="00631E3D">
        <w:t xml:space="preserve"> nghiệm, khối lượng bình thứ nhất tăng 24,52 gam và có 63,0</w:t>
      </w:r>
      <w:r w:rsidR="00356C51">
        <w:t>4</w:t>
      </w:r>
      <w:r w:rsidRPr="00631E3D">
        <w:t xml:space="preserve"> gam kết tủa, khí duy nhất thoát ra khỏi bình thứ hai là nitơ có thể tích 2,24 lít (đktc). </w:t>
      </w:r>
    </w:p>
    <w:p w14:paraId="3D971B3E" w14:textId="77777777" w:rsidR="008E7F7E" w:rsidRPr="00631E3D" w:rsidRDefault="008E7F7E" w:rsidP="008E7F7E">
      <w:pPr>
        <w:pStyle w:val="ThngthngWeb"/>
        <w:spacing w:before="0" w:beforeAutospacing="0" w:afterAutospacing="0"/>
        <w:jc w:val="both"/>
      </w:pPr>
      <w:r w:rsidRPr="00631E3D">
        <w:t xml:space="preserve">(a) Xác định kim loại R và công thức phân tử của A. </w:t>
      </w:r>
    </w:p>
    <w:p w14:paraId="68FCE580" w14:textId="4EFD3B91" w:rsidR="008E7F7E" w:rsidRPr="00584E24" w:rsidRDefault="008E7F7E" w:rsidP="008E7F7E">
      <w:pPr>
        <w:pStyle w:val="ThngthngWeb"/>
        <w:spacing w:before="0" w:beforeAutospacing="0" w:afterAutospacing="0"/>
        <w:jc w:val="both"/>
      </w:pPr>
      <w:r w:rsidRPr="00631E3D">
        <w:t>(b) Đun nóng 7,3 gam hợp chất</w:t>
      </w:r>
      <w:r w:rsidRPr="007136BB">
        <w:rPr>
          <w:b/>
        </w:rPr>
        <w:t xml:space="preserve"> A </w:t>
      </w:r>
      <w:r w:rsidRPr="00631E3D">
        <w:t xml:space="preserve">với dung dịch HCl dư đến phản ứng hoàn toàn, sản phẩm của phản ứng chỉ gồm hai chất hữu cơ là đồng đẳng kế tiếp và đều có số mol bằng số mol của A. Tổng khối lượng của hai sản phẩm trên là 11,85 gam. </w:t>
      </w:r>
      <w:r w:rsidRPr="00584E24">
        <w:t>Xác định công thức cấu tạo của</w:t>
      </w:r>
      <w:r w:rsidRPr="007136BB">
        <w:rPr>
          <w:b/>
        </w:rPr>
        <w:t xml:space="preserve"> A </w:t>
      </w:r>
      <w:r w:rsidRPr="00584E24">
        <w:t>và phần trăm khối lượng m</w:t>
      </w:r>
      <w:r w:rsidR="003939D6">
        <w:t>ỗ</w:t>
      </w:r>
      <w:r w:rsidRPr="00584E24">
        <w:t>i chất trong B.</w:t>
      </w:r>
    </w:p>
    <w:p w14:paraId="74FC5801" w14:textId="759F4A5D" w:rsidR="00F24EEC" w:rsidRPr="009B0954" w:rsidRDefault="00F24EEC" w:rsidP="00572D4B">
      <w:pPr>
        <w:tabs>
          <w:tab w:val="left" w:pos="567"/>
          <w:tab w:val="left" w:pos="1134"/>
          <w:tab w:val="left" w:pos="3832"/>
        </w:tabs>
        <w:jc w:val="both"/>
      </w:pPr>
    </w:p>
    <w:sectPr w:rsidR="00F24EEC" w:rsidRPr="009B0954" w:rsidSect="00693DBA">
      <w:headerReference w:type="default" r:id="rId10"/>
      <w:footerReference w:type="default" r:id="rId11"/>
      <w:pgSz w:w="12240" w:h="15840"/>
      <w:pgMar w:top="624" w:right="624" w:bottom="624" w:left="62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84F09" w14:textId="77777777" w:rsidR="00B8577D" w:rsidRDefault="00B8577D" w:rsidP="00693DBA">
      <w:pPr>
        <w:spacing w:line="240" w:lineRule="auto"/>
      </w:pPr>
      <w:r>
        <w:separator/>
      </w:r>
    </w:p>
  </w:endnote>
  <w:endnote w:type="continuationSeparator" w:id="0">
    <w:p w14:paraId="514790FF" w14:textId="77777777" w:rsidR="00B8577D" w:rsidRDefault="00B8577D" w:rsidP="0069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stot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602662"/>
      <w:docPartObj>
        <w:docPartGallery w:val="Page Numbers (Bottom of Page)"/>
        <w:docPartUnique/>
      </w:docPartObj>
    </w:sdtPr>
    <w:sdtEndPr>
      <w:rPr>
        <w:noProof/>
      </w:rPr>
    </w:sdtEndPr>
    <w:sdtContent>
      <w:p w14:paraId="61C97086" w14:textId="77777777" w:rsidR="00BA162F" w:rsidRDefault="00BA162F">
        <w:pPr>
          <w:pStyle w:val="Chntrang"/>
        </w:pPr>
        <w:r w:rsidRPr="00693DBA">
          <w:rPr>
            <w:sz w:val="20"/>
            <w:szCs w:val="20"/>
          </w:rPr>
          <w:fldChar w:fldCharType="begin"/>
        </w:r>
        <w:r w:rsidRPr="00693DBA">
          <w:rPr>
            <w:sz w:val="20"/>
            <w:szCs w:val="20"/>
          </w:rPr>
          <w:instrText xml:space="preserve"> PAGE   \* MERGEFORMAT </w:instrText>
        </w:r>
        <w:r w:rsidRPr="00693DBA">
          <w:rPr>
            <w:sz w:val="20"/>
            <w:szCs w:val="20"/>
          </w:rPr>
          <w:fldChar w:fldCharType="separate"/>
        </w:r>
        <w:r w:rsidRPr="00693DBA">
          <w:rPr>
            <w:noProof/>
            <w:sz w:val="20"/>
            <w:szCs w:val="20"/>
          </w:rPr>
          <w:t>2</w:t>
        </w:r>
        <w:r w:rsidRPr="00693DBA">
          <w:rPr>
            <w:noProof/>
            <w:sz w:val="20"/>
            <w:szCs w:val="20"/>
          </w:rPr>
          <w:fldChar w:fldCharType="end"/>
        </w:r>
      </w:p>
    </w:sdtContent>
  </w:sdt>
  <w:p w14:paraId="07EEC1AA" w14:textId="77777777" w:rsidR="00BA162F" w:rsidRDefault="00BA162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CB83F" w14:textId="77777777" w:rsidR="00B8577D" w:rsidRDefault="00B8577D" w:rsidP="00693DBA">
      <w:pPr>
        <w:spacing w:line="240" w:lineRule="auto"/>
      </w:pPr>
      <w:r>
        <w:separator/>
      </w:r>
    </w:p>
  </w:footnote>
  <w:footnote w:type="continuationSeparator" w:id="0">
    <w:p w14:paraId="36B9105C" w14:textId="77777777" w:rsidR="00B8577D" w:rsidRDefault="00B8577D" w:rsidP="00693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71AA" w14:textId="7F89CB3A" w:rsidR="00BA162F" w:rsidRPr="00AD25CB" w:rsidRDefault="00BA162F" w:rsidP="00AD25CB">
    <w:pPr>
      <w:pStyle w:val="utrang"/>
      <w:jc w:val="left"/>
      <w:rPr>
        <w:rFonts w:cs="Times New Roman"/>
        <w:b/>
        <w:bCs/>
        <w:szCs w:val="24"/>
      </w:rPr>
    </w:pPr>
    <w:bookmarkStart w:id="0" w:name="_Hlk30429274"/>
    <w:bookmarkStart w:id="1" w:name="_Hlk30429273"/>
    <w:bookmarkStart w:id="2" w:name="_Hlk45375591"/>
    <w:bookmarkStart w:id="3" w:name="_Hlk45375592"/>
    <w:r>
      <w:rPr>
        <w:rFonts w:ascii=".VnAristoteH" w:hAnsi=".VnAristoteH"/>
      </w:rPr>
      <w:t>L</w:t>
    </w:r>
    <w:r>
      <w:rPr>
        <w:rFonts w:ascii="Calibri" w:hAnsi="Calibri" w:cs="Calibri"/>
        <w:lang w:val="vi-VN"/>
      </w:rPr>
      <w:t>ư</w:t>
    </w:r>
    <w:r>
      <w:rPr>
        <w:rFonts w:ascii=".VnAristoteH" w:hAnsi=".VnAristoteH" w:cs="Calibri"/>
      </w:rPr>
      <w:t>u V</w:t>
    </w:r>
    <w:r>
      <w:rPr>
        <w:rFonts w:ascii="Calibri" w:hAnsi="Calibri" w:cs="Calibri"/>
      </w:rPr>
      <w:t>ă</w:t>
    </w:r>
    <w:r>
      <w:rPr>
        <w:rFonts w:ascii=".VnAristoteH" w:hAnsi=".VnAristoteH" w:cs="Calibri"/>
      </w:rPr>
      <w:t>n D</w:t>
    </w:r>
    <w:r>
      <w:rPr>
        <w:rFonts w:ascii="Calibri" w:hAnsi="Calibri" w:cs="Calibri"/>
      </w:rPr>
      <w:t>ầ</w:t>
    </w:r>
    <w:r>
      <w:rPr>
        <w:rFonts w:ascii=".VnAristoteH" w:hAnsi=".VnAristoteH" w:cs="Calibri"/>
      </w:rPr>
      <w:t>u</w:t>
    </w:r>
    <w:r>
      <w:rPr>
        <w:rFonts w:cs="Times New Roman"/>
        <w:b/>
        <w:bCs/>
        <w:szCs w:val="24"/>
      </w:rPr>
      <w:t xml:space="preserve"> – </w:t>
    </w:r>
    <w:r>
      <w:rPr>
        <w:rFonts w:cs="Times New Roman"/>
        <w:b/>
        <w:bCs/>
        <w:color w:val="1C1E21"/>
        <w:szCs w:val="24"/>
        <w:shd w:val="clear" w:color="auto" w:fill="FFFFFF"/>
      </w:rPr>
      <w:t>Hạnh phúc không ở đâu xa mà ở chính sự vun đắp từng ngày của chúng ta cho nó</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01C9"/>
    <w:multiLevelType w:val="hybridMultilevel"/>
    <w:tmpl w:val="7A0E0BD6"/>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75ED"/>
    <w:multiLevelType w:val="hybridMultilevel"/>
    <w:tmpl w:val="971809F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92028"/>
    <w:multiLevelType w:val="hybridMultilevel"/>
    <w:tmpl w:val="911A0928"/>
    <w:lvl w:ilvl="0" w:tplc="FC1ED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BA"/>
    <w:rsid w:val="000022A3"/>
    <w:rsid w:val="00012C1D"/>
    <w:rsid w:val="00012E75"/>
    <w:rsid w:val="00017A2F"/>
    <w:rsid w:val="0003138A"/>
    <w:rsid w:val="00033E4E"/>
    <w:rsid w:val="0003511B"/>
    <w:rsid w:val="000419FB"/>
    <w:rsid w:val="00042C0C"/>
    <w:rsid w:val="00043AC7"/>
    <w:rsid w:val="00044647"/>
    <w:rsid w:val="00051935"/>
    <w:rsid w:val="00053BFF"/>
    <w:rsid w:val="00062AD5"/>
    <w:rsid w:val="00064F81"/>
    <w:rsid w:val="000744CD"/>
    <w:rsid w:val="000744EF"/>
    <w:rsid w:val="00075BAA"/>
    <w:rsid w:val="000819F4"/>
    <w:rsid w:val="00082C4F"/>
    <w:rsid w:val="000872C5"/>
    <w:rsid w:val="000A52E9"/>
    <w:rsid w:val="000A743D"/>
    <w:rsid w:val="000A76ED"/>
    <w:rsid w:val="000B15ED"/>
    <w:rsid w:val="000B1B4B"/>
    <w:rsid w:val="000B732B"/>
    <w:rsid w:val="000C2D3D"/>
    <w:rsid w:val="000C4936"/>
    <w:rsid w:val="000D1AC2"/>
    <w:rsid w:val="000D5B6D"/>
    <w:rsid w:val="000E1C34"/>
    <w:rsid w:val="000F79FC"/>
    <w:rsid w:val="00103DA3"/>
    <w:rsid w:val="001127D4"/>
    <w:rsid w:val="00112EE5"/>
    <w:rsid w:val="001159E2"/>
    <w:rsid w:val="00115C99"/>
    <w:rsid w:val="001237B7"/>
    <w:rsid w:val="00130464"/>
    <w:rsid w:val="00131371"/>
    <w:rsid w:val="00134F2B"/>
    <w:rsid w:val="001373D1"/>
    <w:rsid w:val="0014146D"/>
    <w:rsid w:val="00142908"/>
    <w:rsid w:val="0014346D"/>
    <w:rsid w:val="001454EE"/>
    <w:rsid w:val="00151C84"/>
    <w:rsid w:val="00167518"/>
    <w:rsid w:val="00172F82"/>
    <w:rsid w:val="00181B19"/>
    <w:rsid w:val="00182079"/>
    <w:rsid w:val="001844DC"/>
    <w:rsid w:val="0019337C"/>
    <w:rsid w:val="00194A10"/>
    <w:rsid w:val="001964D3"/>
    <w:rsid w:val="00197C7B"/>
    <w:rsid w:val="001A0E16"/>
    <w:rsid w:val="001A4042"/>
    <w:rsid w:val="001B33AE"/>
    <w:rsid w:val="001B4B10"/>
    <w:rsid w:val="001C7E44"/>
    <w:rsid w:val="001D02BA"/>
    <w:rsid w:val="001D7188"/>
    <w:rsid w:val="001D73D5"/>
    <w:rsid w:val="001E22CC"/>
    <w:rsid w:val="001E2B50"/>
    <w:rsid w:val="001E74C6"/>
    <w:rsid w:val="001F1613"/>
    <w:rsid w:val="001F5029"/>
    <w:rsid w:val="002027BC"/>
    <w:rsid w:val="002031B6"/>
    <w:rsid w:val="0020644B"/>
    <w:rsid w:val="0022052D"/>
    <w:rsid w:val="00225F8D"/>
    <w:rsid w:val="00227A07"/>
    <w:rsid w:val="00232B17"/>
    <w:rsid w:val="00233078"/>
    <w:rsid w:val="00236825"/>
    <w:rsid w:val="00243CEA"/>
    <w:rsid w:val="00252617"/>
    <w:rsid w:val="0025401A"/>
    <w:rsid w:val="00257A8E"/>
    <w:rsid w:val="00261D15"/>
    <w:rsid w:val="002623A6"/>
    <w:rsid w:val="00264AF9"/>
    <w:rsid w:val="0027585B"/>
    <w:rsid w:val="0027592B"/>
    <w:rsid w:val="00276363"/>
    <w:rsid w:val="00282AC8"/>
    <w:rsid w:val="00284384"/>
    <w:rsid w:val="00291178"/>
    <w:rsid w:val="002945DD"/>
    <w:rsid w:val="0029602D"/>
    <w:rsid w:val="00297F2D"/>
    <w:rsid w:val="002A4340"/>
    <w:rsid w:val="002A4E56"/>
    <w:rsid w:val="002A78A6"/>
    <w:rsid w:val="002B6746"/>
    <w:rsid w:val="002B6CB0"/>
    <w:rsid w:val="002C79AA"/>
    <w:rsid w:val="002D2DAB"/>
    <w:rsid w:val="002D2E6D"/>
    <w:rsid w:val="002E26FD"/>
    <w:rsid w:val="002F4499"/>
    <w:rsid w:val="00303020"/>
    <w:rsid w:val="00305A23"/>
    <w:rsid w:val="00310275"/>
    <w:rsid w:val="00312B62"/>
    <w:rsid w:val="003238D7"/>
    <w:rsid w:val="0032448D"/>
    <w:rsid w:val="00331795"/>
    <w:rsid w:val="003322E1"/>
    <w:rsid w:val="0033571D"/>
    <w:rsid w:val="003457F4"/>
    <w:rsid w:val="003466C3"/>
    <w:rsid w:val="00353B01"/>
    <w:rsid w:val="00353EFC"/>
    <w:rsid w:val="00354A70"/>
    <w:rsid w:val="00356C51"/>
    <w:rsid w:val="00357654"/>
    <w:rsid w:val="00361163"/>
    <w:rsid w:val="00365ED4"/>
    <w:rsid w:val="003677CB"/>
    <w:rsid w:val="00375059"/>
    <w:rsid w:val="003769C6"/>
    <w:rsid w:val="003812CD"/>
    <w:rsid w:val="003853B0"/>
    <w:rsid w:val="003904A2"/>
    <w:rsid w:val="003939D6"/>
    <w:rsid w:val="0039696A"/>
    <w:rsid w:val="00397BE4"/>
    <w:rsid w:val="003A1493"/>
    <w:rsid w:val="003A1C04"/>
    <w:rsid w:val="003B06AD"/>
    <w:rsid w:val="003C0DDE"/>
    <w:rsid w:val="003C4254"/>
    <w:rsid w:val="003C4B99"/>
    <w:rsid w:val="003C54D0"/>
    <w:rsid w:val="003C727A"/>
    <w:rsid w:val="003E01CE"/>
    <w:rsid w:val="003E1B78"/>
    <w:rsid w:val="003E2561"/>
    <w:rsid w:val="003E611D"/>
    <w:rsid w:val="003F2DB3"/>
    <w:rsid w:val="003F605C"/>
    <w:rsid w:val="003F6ADF"/>
    <w:rsid w:val="003F6FB7"/>
    <w:rsid w:val="003F7025"/>
    <w:rsid w:val="0040241C"/>
    <w:rsid w:val="00404F0E"/>
    <w:rsid w:val="00407114"/>
    <w:rsid w:val="00410B58"/>
    <w:rsid w:val="00412EC6"/>
    <w:rsid w:val="00413D8C"/>
    <w:rsid w:val="00415062"/>
    <w:rsid w:val="0041628E"/>
    <w:rsid w:val="0043306E"/>
    <w:rsid w:val="00434007"/>
    <w:rsid w:val="00437F08"/>
    <w:rsid w:val="00441FF7"/>
    <w:rsid w:val="004523AC"/>
    <w:rsid w:val="00456961"/>
    <w:rsid w:val="004654E6"/>
    <w:rsid w:val="00467795"/>
    <w:rsid w:val="00473EB7"/>
    <w:rsid w:val="00473F13"/>
    <w:rsid w:val="00475F67"/>
    <w:rsid w:val="00476519"/>
    <w:rsid w:val="00485B55"/>
    <w:rsid w:val="00487B7C"/>
    <w:rsid w:val="0049161D"/>
    <w:rsid w:val="00491A34"/>
    <w:rsid w:val="004A3105"/>
    <w:rsid w:val="004A4704"/>
    <w:rsid w:val="004A5C4B"/>
    <w:rsid w:val="004B273E"/>
    <w:rsid w:val="004B31A2"/>
    <w:rsid w:val="004C27B5"/>
    <w:rsid w:val="004C3130"/>
    <w:rsid w:val="004C314D"/>
    <w:rsid w:val="004C4F28"/>
    <w:rsid w:val="004C704A"/>
    <w:rsid w:val="004C7331"/>
    <w:rsid w:val="004D28DD"/>
    <w:rsid w:val="004D6A21"/>
    <w:rsid w:val="004D7B0B"/>
    <w:rsid w:val="004E1FF1"/>
    <w:rsid w:val="004E7C4B"/>
    <w:rsid w:val="004F1304"/>
    <w:rsid w:val="004F3D6E"/>
    <w:rsid w:val="0050378B"/>
    <w:rsid w:val="005044A6"/>
    <w:rsid w:val="00506957"/>
    <w:rsid w:val="00507049"/>
    <w:rsid w:val="00510732"/>
    <w:rsid w:val="00515F13"/>
    <w:rsid w:val="00516203"/>
    <w:rsid w:val="005215AE"/>
    <w:rsid w:val="005333EB"/>
    <w:rsid w:val="00541E96"/>
    <w:rsid w:val="005431C1"/>
    <w:rsid w:val="00557ABF"/>
    <w:rsid w:val="0056267B"/>
    <w:rsid w:val="00565EB2"/>
    <w:rsid w:val="00566163"/>
    <w:rsid w:val="0057028C"/>
    <w:rsid w:val="00570E69"/>
    <w:rsid w:val="005726B2"/>
    <w:rsid w:val="00572D4B"/>
    <w:rsid w:val="00574F55"/>
    <w:rsid w:val="00582B67"/>
    <w:rsid w:val="0058408F"/>
    <w:rsid w:val="00591C96"/>
    <w:rsid w:val="005936CC"/>
    <w:rsid w:val="005B4C3A"/>
    <w:rsid w:val="005B5004"/>
    <w:rsid w:val="005B5361"/>
    <w:rsid w:val="005B7703"/>
    <w:rsid w:val="005C3C1F"/>
    <w:rsid w:val="005C523B"/>
    <w:rsid w:val="005C6640"/>
    <w:rsid w:val="005C6670"/>
    <w:rsid w:val="005C67F7"/>
    <w:rsid w:val="005C7C24"/>
    <w:rsid w:val="005D4B39"/>
    <w:rsid w:val="005E1485"/>
    <w:rsid w:val="005E225A"/>
    <w:rsid w:val="005E556F"/>
    <w:rsid w:val="005E6114"/>
    <w:rsid w:val="005F55EF"/>
    <w:rsid w:val="006116B6"/>
    <w:rsid w:val="006136E3"/>
    <w:rsid w:val="0061627D"/>
    <w:rsid w:val="0061635E"/>
    <w:rsid w:val="00616C60"/>
    <w:rsid w:val="00625D3C"/>
    <w:rsid w:val="00626610"/>
    <w:rsid w:val="0063415D"/>
    <w:rsid w:val="0064113A"/>
    <w:rsid w:val="00642F25"/>
    <w:rsid w:val="006469A5"/>
    <w:rsid w:val="00646F2F"/>
    <w:rsid w:val="00652252"/>
    <w:rsid w:val="00663F9B"/>
    <w:rsid w:val="00667990"/>
    <w:rsid w:val="00670248"/>
    <w:rsid w:val="00672EAC"/>
    <w:rsid w:val="00674432"/>
    <w:rsid w:val="00680EC8"/>
    <w:rsid w:val="00686682"/>
    <w:rsid w:val="00693DBA"/>
    <w:rsid w:val="006A0969"/>
    <w:rsid w:val="006A4730"/>
    <w:rsid w:val="006A5647"/>
    <w:rsid w:val="006B11C4"/>
    <w:rsid w:val="006B2210"/>
    <w:rsid w:val="006B372F"/>
    <w:rsid w:val="006B4F14"/>
    <w:rsid w:val="006B4FB0"/>
    <w:rsid w:val="006B6B6D"/>
    <w:rsid w:val="006C3F9E"/>
    <w:rsid w:val="006C5EF8"/>
    <w:rsid w:val="006D42AB"/>
    <w:rsid w:val="006D681C"/>
    <w:rsid w:val="006E4D16"/>
    <w:rsid w:val="006F1D2C"/>
    <w:rsid w:val="006F467B"/>
    <w:rsid w:val="006F6B75"/>
    <w:rsid w:val="00701422"/>
    <w:rsid w:val="00702807"/>
    <w:rsid w:val="007028BA"/>
    <w:rsid w:val="00713933"/>
    <w:rsid w:val="00720283"/>
    <w:rsid w:val="007204C7"/>
    <w:rsid w:val="00722AE5"/>
    <w:rsid w:val="00740D4F"/>
    <w:rsid w:val="00744BEE"/>
    <w:rsid w:val="0074547D"/>
    <w:rsid w:val="007459AB"/>
    <w:rsid w:val="00746A97"/>
    <w:rsid w:val="00747991"/>
    <w:rsid w:val="0075438E"/>
    <w:rsid w:val="00755B23"/>
    <w:rsid w:val="007611C1"/>
    <w:rsid w:val="0076595F"/>
    <w:rsid w:val="00766926"/>
    <w:rsid w:val="00772618"/>
    <w:rsid w:val="00781C37"/>
    <w:rsid w:val="00786E73"/>
    <w:rsid w:val="00787F14"/>
    <w:rsid w:val="00793938"/>
    <w:rsid w:val="00797928"/>
    <w:rsid w:val="0079799E"/>
    <w:rsid w:val="007A02BC"/>
    <w:rsid w:val="007A3125"/>
    <w:rsid w:val="007A783B"/>
    <w:rsid w:val="007A7A05"/>
    <w:rsid w:val="007B15A3"/>
    <w:rsid w:val="007B25D4"/>
    <w:rsid w:val="007B5972"/>
    <w:rsid w:val="007C0A35"/>
    <w:rsid w:val="007C57B2"/>
    <w:rsid w:val="007C7A2A"/>
    <w:rsid w:val="007D2C5E"/>
    <w:rsid w:val="007D2F76"/>
    <w:rsid w:val="007E1370"/>
    <w:rsid w:val="007F5484"/>
    <w:rsid w:val="00801C5B"/>
    <w:rsid w:val="00803BA0"/>
    <w:rsid w:val="0080431C"/>
    <w:rsid w:val="00804ED4"/>
    <w:rsid w:val="00814759"/>
    <w:rsid w:val="00815E26"/>
    <w:rsid w:val="00830658"/>
    <w:rsid w:val="00835ACB"/>
    <w:rsid w:val="0084116F"/>
    <w:rsid w:val="00841A23"/>
    <w:rsid w:val="00842E7D"/>
    <w:rsid w:val="008474E3"/>
    <w:rsid w:val="00851095"/>
    <w:rsid w:val="0085339D"/>
    <w:rsid w:val="00855324"/>
    <w:rsid w:val="00855C2F"/>
    <w:rsid w:val="008715DE"/>
    <w:rsid w:val="00871A42"/>
    <w:rsid w:val="0087570F"/>
    <w:rsid w:val="00882A4E"/>
    <w:rsid w:val="00891470"/>
    <w:rsid w:val="008962EA"/>
    <w:rsid w:val="008969D9"/>
    <w:rsid w:val="008A175B"/>
    <w:rsid w:val="008A3CE9"/>
    <w:rsid w:val="008A6E9B"/>
    <w:rsid w:val="008C1709"/>
    <w:rsid w:val="008D28A3"/>
    <w:rsid w:val="008E129A"/>
    <w:rsid w:val="008E1565"/>
    <w:rsid w:val="008E7F7E"/>
    <w:rsid w:val="008F2C42"/>
    <w:rsid w:val="008F5522"/>
    <w:rsid w:val="00904A46"/>
    <w:rsid w:val="00906A0B"/>
    <w:rsid w:val="0091008C"/>
    <w:rsid w:val="00913B37"/>
    <w:rsid w:val="0092244C"/>
    <w:rsid w:val="0092537F"/>
    <w:rsid w:val="00931263"/>
    <w:rsid w:val="0093188D"/>
    <w:rsid w:val="0094158F"/>
    <w:rsid w:val="009450F5"/>
    <w:rsid w:val="0095077C"/>
    <w:rsid w:val="00951031"/>
    <w:rsid w:val="009530CE"/>
    <w:rsid w:val="00953494"/>
    <w:rsid w:val="00955229"/>
    <w:rsid w:val="00962C3D"/>
    <w:rsid w:val="009637C3"/>
    <w:rsid w:val="00967AA4"/>
    <w:rsid w:val="00970601"/>
    <w:rsid w:val="00977C53"/>
    <w:rsid w:val="00977F1F"/>
    <w:rsid w:val="00986E3F"/>
    <w:rsid w:val="00990B0B"/>
    <w:rsid w:val="00993AF5"/>
    <w:rsid w:val="00994E90"/>
    <w:rsid w:val="009B0954"/>
    <w:rsid w:val="009B1CCA"/>
    <w:rsid w:val="009B7E03"/>
    <w:rsid w:val="009C7580"/>
    <w:rsid w:val="009D1376"/>
    <w:rsid w:val="009D43EB"/>
    <w:rsid w:val="009D52A4"/>
    <w:rsid w:val="009E14AE"/>
    <w:rsid w:val="009E6268"/>
    <w:rsid w:val="009E7907"/>
    <w:rsid w:val="009F2815"/>
    <w:rsid w:val="009F5C3D"/>
    <w:rsid w:val="00A044B2"/>
    <w:rsid w:val="00A05600"/>
    <w:rsid w:val="00A15AF8"/>
    <w:rsid w:val="00A16FCD"/>
    <w:rsid w:val="00A34B31"/>
    <w:rsid w:val="00A359D0"/>
    <w:rsid w:val="00A40969"/>
    <w:rsid w:val="00A43FBE"/>
    <w:rsid w:val="00A45455"/>
    <w:rsid w:val="00A4650F"/>
    <w:rsid w:val="00A46D47"/>
    <w:rsid w:val="00A46EB8"/>
    <w:rsid w:val="00A61898"/>
    <w:rsid w:val="00A70DB9"/>
    <w:rsid w:val="00A760C1"/>
    <w:rsid w:val="00A764AE"/>
    <w:rsid w:val="00A77F19"/>
    <w:rsid w:val="00A85CFD"/>
    <w:rsid w:val="00A86301"/>
    <w:rsid w:val="00A86C48"/>
    <w:rsid w:val="00A86E01"/>
    <w:rsid w:val="00A90924"/>
    <w:rsid w:val="00A953B4"/>
    <w:rsid w:val="00AA0403"/>
    <w:rsid w:val="00AA4823"/>
    <w:rsid w:val="00AA7D12"/>
    <w:rsid w:val="00AB0B41"/>
    <w:rsid w:val="00AB7468"/>
    <w:rsid w:val="00AC2DCC"/>
    <w:rsid w:val="00AC7B65"/>
    <w:rsid w:val="00AD0E8A"/>
    <w:rsid w:val="00AD25CB"/>
    <w:rsid w:val="00AD4B31"/>
    <w:rsid w:val="00AE090B"/>
    <w:rsid w:val="00AE1243"/>
    <w:rsid w:val="00AE34FB"/>
    <w:rsid w:val="00AF1517"/>
    <w:rsid w:val="00AF2DE6"/>
    <w:rsid w:val="00AF4191"/>
    <w:rsid w:val="00AF7B57"/>
    <w:rsid w:val="00B033FB"/>
    <w:rsid w:val="00B07B0C"/>
    <w:rsid w:val="00B128ED"/>
    <w:rsid w:val="00B144A8"/>
    <w:rsid w:val="00B2038A"/>
    <w:rsid w:val="00B274D0"/>
    <w:rsid w:val="00B279E7"/>
    <w:rsid w:val="00B32786"/>
    <w:rsid w:val="00B3550C"/>
    <w:rsid w:val="00B45B30"/>
    <w:rsid w:val="00B511DB"/>
    <w:rsid w:val="00B555BB"/>
    <w:rsid w:val="00B55C3D"/>
    <w:rsid w:val="00B709F3"/>
    <w:rsid w:val="00B77912"/>
    <w:rsid w:val="00B8113B"/>
    <w:rsid w:val="00B8274F"/>
    <w:rsid w:val="00B82C96"/>
    <w:rsid w:val="00B8577D"/>
    <w:rsid w:val="00B864AB"/>
    <w:rsid w:val="00B877E2"/>
    <w:rsid w:val="00B9063C"/>
    <w:rsid w:val="00BA162F"/>
    <w:rsid w:val="00BA5461"/>
    <w:rsid w:val="00BB39AC"/>
    <w:rsid w:val="00BC0951"/>
    <w:rsid w:val="00BC5E6A"/>
    <w:rsid w:val="00BC6F86"/>
    <w:rsid w:val="00BD5355"/>
    <w:rsid w:val="00BD5991"/>
    <w:rsid w:val="00BD6E41"/>
    <w:rsid w:val="00BF3900"/>
    <w:rsid w:val="00BF6FBC"/>
    <w:rsid w:val="00C111EE"/>
    <w:rsid w:val="00C11B87"/>
    <w:rsid w:val="00C123F8"/>
    <w:rsid w:val="00C15348"/>
    <w:rsid w:val="00C154F6"/>
    <w:rsid w:val="00C16BB4"/>
    <w:rsid w:val="00C25055"/>
    <w:rsid w:val="00C25837"/>
    <w:rsid w:val="00C346E4"/>
    <w:rsid w:val="00C35640"/>
    <w:rsid w:val="00C43877"/>
    <w:rsid w:val="00C53155"/>
    <w:rsid w:val="00C60E32"/>
    <w:rsid w:val="00C643CF"/>
    <w:rsid w:val="00C67F82"/>
    <w:rsid w:val="00C74C87"/>
    <w:rsid w:val="00C74DF1"/>
    <w:rsid w:val="00C75ACD"/>
    <w:rsid w:val="00C803C8"/>
    <w:rsid w:val="00C80FD4"/>
    <w:rsid w:val="00C81F3F"/>
    <w:rsid w:val="00C8309E"/>
    <w:rsid w:val="00C84644"/>
    <w:rsid w:val="00C85C06"/>
    <w:rsid w:val="00C9765A"/>
    <w:rsid w:val="00CA33FF"/>
    <w:rsid w:val="00CB1821"/>
    <w:rsid w:val="00CB1945"/>
    <w:rsid w:val="00CB45D8"/>
    <w:rsid w:val="00CB6BBC"/>
    <w:rsid w:val="00CC0DBE"/>
    <w:rsid w:val="00CC65C8"/>
    <w:rsid w:val="00CD4F15"/>
    <w:rsid w:val="00CD645D"/>
    <w:rsid w:val="00CE2BAE"/>
    <w:rsid w:val="00CE7F42"/>
    <w:rsid w:val="00D049F7"/>
    <w:rsid w:val="00D05AA3"/>
    <w:rsid w:val="00D07BCA"/>
    <w:rsid w:val="00D10845"/>
    <w:rsid w:val="00D23465"/>
    <w:rsid w:val="00D238D4"/>
    <w:rsid w:val="00D26A1B"/>
    <w:rsid w:val="00D330ED"/>
    <w:rsid w:val="00D36D37"/>
    <w:rsid w:val="00D37DB3"/>
    <w:rsid w:val="00D40BDB"/>
    <w:rsid w:val="00D43BB3"/>
    <w:rsid w:val="00D45C22"/>
    <w:rsid w:val="00D627F1"/>
    <w:rsid w:val="00D72CCA"/>
    <w:rsid w:val="00D733A3"/>
    <w:rsid w:val="00D73906"/>
    <w:rsid w:val="00D901AA"/>
    <w:rsid w:val="00D91AC5"/>
    <w:rsid w:val="00D91BC0"/>
    <w:rsid w:val="00DA35C2"/>
    <w:rsid w:val="00DA498B"/>
    <w:rsid w:val="00DB5BDF"/>
    <w:rsid w:val="00DB79A1"/>
    <w:rsid w:val="00DC3812"/>
    <w:rsid w:val="00DC74E8"/>
    <w:rsid w:val="00DD1C26"/>
    <w:rsid w:val="00DD209A"/>
    <w:rsid w:val="00DD2F42"/>
    <w:rsid w:val="00DD494C"/>
    <w:rsid w:val="00DE0F99"/>
    <w:rsid w:val="00DE40BA"/>
    <w:rsid w:val="00DE411B"/>
    <w:rsid w:val="00DE6670"/>
    <w:rsid w:val="00DE6763"/>
    <w:rsid w:val="00DF47D3"/>
    <w:rsid w:val="00E0070E"/>
    <w:rsid w:val="00E0206F"/>
    <w:rsid w:val="00E03839"/>
    <w:rsid w:val="00E04F02"/>
    <w:rsid w:val="00E05804"/>
    <w:rsid w:val="00E05F3B"/>
    <w:rsid w:val="00E1145B"/>
    <w:rsid w:val="00E13927"/>
    <w:rsid w:val="00E21195"/>
    <w:rsid w:val="00E225B4"/>
    <w:rsid w:val="00E2442A"/>
    <w:rsid w:val="00E34441"/>
    <w:rsid w:val="00E34C69"/>
    <w:rsid w:val="00E54C3F"/>
    <w:rsid w:val="00E67403"/>
    <w:rsid w:val="00E731B1"/>
    <w:rsid w:val="00E7485B"/>
    <w:rsid w:val="00E843CA"/>
    <w:rsid w:val="00E93F94"/>
    <w:rsid w:val="00E9530C"/>
    <w:rsid w:val="00E9537B"/>
    <w:rsid w:val="00E95777"/>
    <w:rsid w:val="00E97061"/>
    <w:rsid w:val="00EA0A64"/>
    <w:rsid w:val="00EA2E2B"/>
    <w:rsid w:val="00EA5BC5"/>
    <w:rsid w:val="00EB24CB"/>
    <w:rsid w:val="00EB50C8"/>
    <w:rsid w:val="00EC420A"/>
    <w:rsid w:val="00ED14FF"/>
    <w:rsid w:val="00ED1AF2"/>
    <w:rsid w:val="00ED2D69"/>
    <w:rsid w:val="00ED503C"/>
    <w:rsid w:val="00ED67ED"/>
    <w:rsid w:val="00ED6F9D"/>
    <w:rsid w:val="00EE0023"/>
    <w:rsid w:val="00EE1B56"/>
    <w:rsid w:val="00EE3D19"/>
    <w:rsid w:val="00EF3028"/>
    <w:rsid w:val="00EF7D34"/>
    <w:rsid w:val="00F01B89"/>
    <w:rsid w:val="00F113DD"/>
    <w:rsid w:val="00F16922"/>
    <w:rsid w:val="00F212A5"/>
    <w:rsid w:val="00F22F14"/>
    <w:rsid w:val="00F2366F"/>
    <w:rsid w:val="00F245E1"/>
    <w:rsid w:val="00F24EEC"/>
    <w:rsid w:val="00F31A18"/>
    <w:rsid w:val="00F31D98"/>
    <w:rsid w:val="00F3230F"/>
    <w:rsid w:val="00F33DF5"/>
    <w:rsid w:val="00F36004"/>
    <w:rsid w:val="00F4226C"/>
    <w:rsid w:val="00F42E61"/>
    <w:rsid w:val="00F435A0"/>
    <w:rsid w:val="00F44519"/>
    <w:rsid w:val="00F503D9"/>
    <w:rsid w:val="00F64ACF"/>
    <w:rsid w:val="00F7183F"/>
    <w:rsid w:val="00F76490"/>
    <w:rsid w:val="00F80C75"/>
    <w:rsid w:val="00F85733"/>
    <w:rsid w:val="00F857C0"/>
    <w:rsid w:val="00F87DD6"/>
    <w:rsid w:val="00F9144D"/>
    <w:rsid w:val="00F91B1A"/>
    <w:rsid w:val="00F96923"/>
    <w:rsid w:val="00FB0F89"/>
    <w:rsid w:val="00FB28D7"/>
    <w:rsid w:val="00FB3248"/>
    <w:rsid w:val="00FB382A"/>
    <w:rsid w:val="00FB5239"/>
    <w:rsid w:val="00FC1C55"/>
    <w:rsid w:val="00FC22F6"/>
    <w:rsid w:val="00FC2893"/>
    <w:rsid w:val="00FE2BB2"/>
    <w:rsid w:val="00FE6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8C14"/>
  <w15:chartTrackingRefBased/>
  <w15:docId w15:val="{64B37312-5861-411F-BA37-2CAA0D69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3DBA"/>
    <w:pPr>
      <w:tabs>
        <w:tab w:val="center" w:pos="4680"/>
        <w:tab w:val="right" w:pos="9360"/>
      </w:tabs>
      <w:spacing w:line="240" w:lineRule="auto"/>
    </w:pPr>
  </w:style>
  <w:style w:type="character" w:customStyle="1" w:styleId="utrangChar">
    <w:name w:val="Đầu trang Char"/>
    <w:basedOn w:val="Phngmcinhcuaoanvn"/>
    <w:link w:val="utrang"/>
    <w:uiPriority w:val="99"/>
    <w:rsid w:val="00693DBA"/>
  </w:style>
  <w:style w:type="paragraph" w:styleId="Chntrang">
    <w:name w:val="footer"/>
    <w:basedOn w:val="Binhthng"/>
    <w:link w:val="ChntrangChar"/>
    <w:uiPriority w:val="99"/>
    <w:unhideWhenUsed/>
    <w:rsid w:val="00693DBA"/>
    <w:pPr>
      <w:tabs>
        <w:tab w:val="center" w:pos="4680"/>
        <w:tab w:val="right" w:pos="9360"/>
      </w:tabs>
      <w:spacing w:line="240" w:lineRule="auto"/>
    </w:pPr>
  </w:style>
  <w:style w:type="character" w:customStyle="1" w:styleId="ChntrangChar">
    <w:name w:val="Chân trang Char"/>
    <w:basedOn w:val="Phngmcinhcuaoanvn"/>
    <w:link w:val="Chntrang"/>
    <w:uiPriority w:val="99"/>
    <w:rsid w:val="00693DBA"/>
  </w:style>
  <w:style w:type="character" w:customStyle="1" w:styleId="fontstyle01">
    <w:name w:val="fontstyle01"/>
    <w:basedOn w:val="Phngmcinhcuaoanvn"/>
    <w:rsid w:val="00194A10"/>
    <w:rPr>
      <w:rFonts w:ascii="Times New Roman" w:hAnsi="Times New Roman" w:cs="Times New Roman" w:hint="default"/>
      <w:b/>
      <w:bCs/>
      <w:i w:val="0"/>
      <w:iCs w:val="0"/>
      <w:color w:val="FF0000"/>
      <w:sz w:val="26"/>
      <w:szCs w:val="26"/>
    </w:rPr>
  </w:style>
  <w:style w:type="character" w:customStyle="1" w:styleId="fontstyle21">
    <w:name w:val="fontstyle21"/>
    <w:basedOn w:val="Phngmcinhcuaoanvn"/>
    <w:rsid w:val="00194A10"/>
    <w:rPr>
      <w:rFonts w:ascii="Times New Roman" w:hAnsi="Times New Roman" w:cs="Times New Roman" w:hint="default"/>
      <w:b w:val="0"/>
      <w:bCs w:val="0"/>
      <w:i w:val="0"/>
      <w:iCs w:val="0"/>
      <w:color w:val="000000"/>
      <w:sz w:val="26"/>
      <w:szCs w:val="26"/>
    </w:rPr>
  </w:style>
  <w:style w:type="paragraph" w:styleId="oancuaDanhsach">
    <w:name w:val="List Paragraph"/>
    <w:basedOn w:val="Binhthng"/>
    <w:uiPriority w:val="34"/>
    <w:qFormat/>
    <w:rsid w:val="006D681C"/>
    <w:pPr>
      <w:ind w:left="720"/>
      <w:contextualSpacing/>
    </w:pPr>
  </w:style>
  <w:style w:type="character" w:customStyle="1" w:styleId="fontstyle31">
    <w:name w:val="fontstyle31"/>
    <w:basedOn w:val="Phngmcinhcuaoanvn"/>
    <w:rsid w:val="005726B2"/>
    <w:rPr>
      <w:rFonts w:ascii="VNI-Times" w:hAnsi="VNI-Times" w:hint="default"/>
      <w:b w:val="0"/>
      <w:bCs w:val="0"/>
      <w:i w:val="0"/>
      <w:iCs w:val="0"/>
      <w:color w:val="000000"/>
      <w:sz w:val="92"/>
      <w:szCs w:val="92"/>
    </w:rPr>
  </w:style>
  <w:style w:type="character" w:customStyle="1" w:styleId="fontstyle41">
    <w:name w:val="fontstyle41"/>
    <w:basedOn w:val="Phngmcinhcuaoanvn"/>
    <w:rsid w:val="005726B2"/>
    <w:rPr>
      <w:rFonts w:ascii="Symbol" w:hAnsi="Symbol" w:hint="default"/>
      <w:b w:val="0"/>
      <w:bCs w:val="0"/>
      <w:i w:val="0"/>
      <w:iCs w:val="0"/>
      <w:color w:val="000000"/>
      <w:sz w:val="92"/>
      <w:szCs w:val="92"/>
    </w:rPr>
  </w:style>
  <w:style w:type="table" w:styleId="LiBang">
    <w:name w:val="Table Grid"/>
    <w:basedOn w:val="BangThngthng"/>
    <w:uiPriority w:val="59"/>
    <w:rsid w:val="00F857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793938"/>
    <w:pPr>
      <w:spacing w:before="100" w:beforeAutospacing="1" w:after="100" w:afterAutospacing="1" w:line="240" w:lineRule="auto"/>
      <w:jc w:val="left"/>
    </w:pPr>
    <w:rPr>
      <w:rFonts w:eastAsia="Times New Roman" w:cs="Times New Roman"/>
      <w:szCs w:val="24"/>
      <w:lang w:eastAsia="zh-CN"/>
    </w:rPr>
  </w:style>
  <w:style w:type="character" w:styleId="ThamchiuChuthich">
    <w:name w:val="annotation reference"/>
    <w:basedOn w:val="Phngmcinhcuaoanvn"/>
    <w:uiPriority w:val="99"/>
    <w:semiHidden/>
    <w:unhideWhenUsed/>
    <w:rsid w:val="009B0954"/>
    <w:rPr>
      <w:sz w:val="16"/>
      <w:szCs w:val="16"/>
    </w:rPr>
  </w:style>
  <w:style w:type="paragraph" w:styleId="VnbanChuthich">
    <w:name w:val="annotation text"/>
    <w:basedOn w:val="Binhthng"/>
    <w:link w:val="VnbanChuthichChar"/>
    <w:uiPriority w:val="99"/>
    <w:semiHidden/>
    <w:unhideWhenUsed/>
    <w:rsid w:val="009B0954"/>
    <w:pPr>
      <w:spacing w:line="240" w:lineRule="auto"/>
    </w:pPr>
    <w:rPr>
      <w:sz w:val="20"/>
      <w:szCs w:val="20"/>
    </w:rPr>
  </w:style>
  <w:style w:type="character" w:customStyle="1" w:styleId="VnbanChuthichChar">
    <w:name w:val="Văn bản Chú thích Char"/>
    <w:basedOn w:val="Phngmcinhcuaoanvn"/>
    <w:link w:val="VnbanChuthich"/>
    <w:uiPriority w:val="99"/>
    <w:semiHidden/>
    <w:rsid w:val="009B0954"/>
    <w:rPr>
      <w:sz w:val="20"/>
      <w:szCs w:val="20"/>
    </w:rPr>
  </w:style>
  <w:style w:type="paragraph" w:styleId="ChuChuthich">
    <w:name w:val="annotation subject"/>
    <w:basedOn w:val="VnbanChuthich"/>
    <w:next w:val="VnbanChuthich"/>
    <w:link w:val="ChuChuthichChar"/>
    <w:uiPriority w:val="99"/>
    <w:semiHidden/>
    <w:unhideWhenUsed/>
    <w:rsid w:val="009B0954"/>
    <w:rPr>
      <w:b/>
      <w:bCs/>
    </w:rPr>
  </w:style>
  <w:style w:type="character" w:customStyle="1" w:styleId="ChuChuthichChar">
    <w:name w:val="Chủ đề Chú thích Char"/>
    <w:basedOn w:val="VnbanChuthichChar"/>
    <w:link w:val="ChuChuthich"/>
    <w:uiPriority w:val="99"/>
    <w:semiHidden/>
    <w:rsid w:val="009B0954"/>
    <w:rPr>
      <w:b/>
      <w:bCs/>
      <w:sz w:val="20"/>
      <w:szCs w:val="20"/>
    </w:rPr>
  </w:style>
  <w:style w:type="paragraph" w:styleId="Bongchuthich">
    <w:name w:val="Balloon Text"/>
    <w:basedOn w:val="Binhthng"/>
    <w:link w:val="BongchuthichChar"/>
    <w:uiPriority w:val="99"/>
    <w:semiHidden/>
    <w:unhideWhenUsed/>
    <w:rsid w:val="009B0954"/>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9B0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013046">
      <w:bodyDiv w:val="1"/>
      <w:marLeft w:val="0"/>
      <w:marRight w:val="0"/>
      <w:marTop w:val="0"/>
      <w:marBottom w:val="0"/>
      <w:divBdr>
        <w:top w:val="none" w:sz="0" w:space="0" w:color="auto"/>
        <w:left w:val="none" w:sz="0" w:space="0" w:color="auto"/>
        <w:bottom w:val="none" w:sz="0" w:space="0" w:color="auto"/>
        <w:right w:val="none" w:sz="0" w:space="0" w:color="auto"/>
      </w:divBdr>
    </w:div>
    <w:div w:id="983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4A99-F873-4438-8D7A-DFBF391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1</Pages>
  <Words>490</Words>
  <Characters>2793</Characters>
  <DocSecurity>0</DocSecurity>
  <Lines>23</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2020-07-14T14:50:00Z</cp:lastPrinted>
  <dcterms:created xsi:type="dcterms:W3CDTF">2019-10-06T15:58:00Z</dcterms:created>
  <dcterms:modified xsi:type="dcterms:W3CDTF">2020-07-16T04:31:00Z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