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0DD31" w14:textId="77777777" w:rsidR="00227CFE" w:rsidRPr="00FF03AA" w:rsidRDefault="00227CFE" w:rsidP="00227CF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22880D" w14:textId="37EDA887" w:rsidR="00227CFE" w:rsidRPr="00FF03AA" w:rsidRDefault="00227CFE" w:rsidP="00227CFE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3AA">
        <w:rPr>
          <w:rFonts w:ascii="Times New Roman" w:eastAsia="Calibri" w:hAnsi="Times New Roman" w:cs="Times New Roman"/>
          <w:b/>
          <w:sz w:val="24"/>
          <w:szCs w:val="24"/>
        </w:rPr>
        <w:t>BẢN ĐẶC TẢ ĐỀ KIỂM TRA CUỐI HỌC KỲ II</w:t>
      </w:r>
    </w:p>
    <w:p w14:paraId="7CCA4019" w14:textId="77777777" w:rsidR="00227CFE" w:rsidRPr="00FF03AA" w:rsidRDefault="00227CFE" w:rsidP="00227CFE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3AA">
        <w:rPr>
          <w:rFonts w:ascii="Times New Roman" w:eastAsia="Calibri" w:hAnsi="Times New Roman" w:cs="Times New Roman"/>
          <w:b/>
          <w:sz w:val="24"/>
          <w:szCs w:val="24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F03AA" w:rsidRPr="00FF03AA" w14:paraId="3FF38343" w14:textId="77777777" w:rsidTr="000706E1">
        <w:trPr>
          <w:trHeight w:val="1779"/>
        </w:trPr>
        <w:tc>
          <w:tcPr>
            <w:tcW w:w="717" w:type="dxa"/>
            <w:vAlign w:val="center"/>
          </w:tcPr>
          <w:p w14:paraId="7609F611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17" w:type="dxa"/>
            <w:vAlign w:val="center"/>
          </w:tcPr>
          <w:p w14:paraId="7731D51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4DC901B7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3353970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Mức độ kiến thức, kĩ năng</w:t>
            </w:r>
          </w:p>
          <w:p w14:paraId="28D5E7A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31257C30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1A1AF4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88AA21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FF03AA" w:rsidRPr="00FF03AA" w14:paraId="6F4CD628" w14:textId="77777777" w:rsidTr="000706E1">
        <w:trPr>
          <w:trHeight w:val="735"/>
        </w:trPr>
        <w:tc>
          <w:tcPr>
            <w:tcW w:w="717" w:type="dxa"/>
            <w:vAlign w:val="center"/>
          </w:tcPr>
          <w:p w14:paraId="7BFF81EB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142819BF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61707426" w14:textId="77777777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3224C5C0" w14:textId="77777777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7C31876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228E4C2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480CFDA4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356B4542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Vận dụng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cao</w:t>
            </w:r>
          </w:p>
        </w:tc>
      </w:tr>
      <w:tr w:rsidR="00FF03AA" w:rsidRPr="00FF03AA" w14:paraId="2617EA65" w14:textId="77777777" w:rsidTr="000706E1">
        <w:trPr>
          <w:trHeight w:val="735"/>
        </w:trPr>
        <w:tc>
          <w:tcPr>
            <w:tcW w:w="717" w:type="dxa"/>
            <w:vMerge w:val="restart"/>
            <w:vAlign w:val="center"/>
          </w:tcPr>
          <w:p w14:paraId="71C0ACE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B6C543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BA41A2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74905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D2EF3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2FEA00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30AD62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7868F6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5F6F7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444115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81B173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815520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ABB059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14:paraId="3F992CC2" w14:textId="4381E5A8" w:rsidR="00227CFE" w:rsidRPr="00FF03AA" w:rsidRDefault="00AC253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Động lực học</w:t>
            </w:r>
          </w:p>
        </w:tc>
        <w:tc>
          <w:tcPr>
            <w:tcW w:w="1913" w:type="dxa"/>
            <w:vAlign w:val="center"/>
          </w:tcPr>
          <w:p w14:paraId="7256F400" w14:textId="113C14F0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Moment lực. Cân bằng của vật rắn</w:t>
            </w:r>
          </w:p>
        </w:tc>
        <w:tc>
          <w:tcPr>
            <w:tcW w:w="5231" w:type="dxa"/>
            <w:vAlign w:val="center"/>
          </w:tcPr>
          <w:p w14:paraId="41F26A80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14:paraId="0BEC7DFB" w14:textId="53D3C2EC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 Mô tả được </w:t>
            </w:r>
            <w:r w:rsidR="00C93F9E" w:rsidRPr="00FF03AA">
              <w:rPr>
                <w:rFonts w:ascii="Times New Roman" w:hAnsi="Times New Roman" w:cs="Times New Roman"/>
                <w:sz w:val="24"/>
                <w:szCs w:val="24"/>
              </w:rPr>
              <w:t>tác dụng làm quay của lực</w:t>
            </w: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E9C533" w14:textId="05CEF1D6" w:rsidR="00C93F9E" w:rsidRPr="00FF03AA" w:rsidRDefault="00C93F9E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Phát biểu được định nghĩa</w:t>
            </w:r>
            <w:r w:rsidR="003B4EF7"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 và viết được công thức</w:t>
            </w: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 Moment lực.</w:t>
            </w:r>
          </w:p>
          <w:p w14:paraId="173D4671" w14:textId="40114A74" w:rsidR="00C93F9E" w:rsidRPr="00FF03AA" w:rsidRDefault="00C93F9E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4EF7" w:rsidRPr="00FF03AA">
              <w:rPr>
                <w:rFonts w:ascii="Times New Roman" w:hAnsi="Times New Roman" w:cs="Times New Roman"/>
                <w:sz w:val="24"/>
                <w:szCs w:val="24"/>
              </w:rPr>
              <w:t>Biết được đơn vị đo Moment lực.</w:t>
            </w:r>
          </w:p>
          <w:p w14:paraId="7262264B" w14:textId="110038A9" w:rsidR="00F25B7E" w:rsidRPr="00FF03AA" w:rsidRDefault="002C4829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5B7E" w:rsidRPr="00FF03AA">
              <w:rPr>
                <w:rFonts w:ascii="Times New Roman" w:hAnsi="Times New Roman" w:cs="Times New Roman"/>
                <w:sz w:val="24"/>
                <w:szCs w:val="24"/>
              </w:rPr>
              <w:t>Hiểu và nắm vững công thức, nội dung quy tắc Moment lực.</w:t>
            </w:r>
          </w:p>
          <w:p w14:paraId="6A96BDF4" w14:textId="4192977F" w:rsidR="002C4829" w:rsidRPr="00FF03AA" w:rsidRDefault="00F25B7E" w:rsidP="002C482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4829" w:rsidRPr="00FF03AA">
              <w:rPr>
                <w:rFonts w:ascii="Times New Roman" w:hAnsi="Times New Roman" w:cs="Times New Roman"/>
                <w:sz w:val="24"/>
                <w:szCs w:val="24"/>
              </w:rPr>
              <w:t>Hiểu và nắm vững công thức</w:t>
            </w:r>
            <w:r w:rsidR="00B01B35"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 Moment</w:t>
            </w:r>
            <w:r w:rsidR="002C4829"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 ngẫu lực.</w:t>
            </w:r>
          </w:p>
          <w:p w14:paraId="1084033C" w14:textId="10C9B115" w:rsidR="00F25B7E" w:rsidRPr="00FF03AA" w:rsidRDefault="009E5403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Nắm vững điều kiện cân bằng tổng quát của vật rắn</w:t>
            </w:r>
          </w:p>
          <w:p w14:paraId="0AA9B29F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12ACE559" w14:textId="15DAE360" w:rsidR="009E5403" w:rsidRPr="00FF03AA" w:rsidRDefault="009E5403" w:rsidP="009E5403">
            <w:pPr>
              <w:pStyle w:val="TableParagraph"/>
              <w:tabs>
                <w:tab w:val="left" w:pos="319"/>
              </w:tabs>
              <w:spacing w:before="20" w:after="80" w:line="288" w:lineRule="auto"/>
              <w:ind w:left="0"/>
              <w:jc w:val="both"/>
              <w:rPr>
                <w:sz w:val="24"/>
                <w:szCs w:val="24"/>
              </w:rPr>
            </w:pPr>
            <w:r w:rsidRPr="00FF03AA">
              <w:rPr>
                <w:sz w:val="24"/>
                <w:szCs w:val="24"/>
              </w:rPr>
              <w:t xml:space="preserve">- </w:t>
            </w:r>
            <w:r w:rsidR="00FA5F44" w:rsidRPr="00FF03AA">
              <w:rPr>
                <w:sz w:val="24"/>
                <w:szCs w:val="24"/>
              </w:rPr>
              <w:t xml:space="preserve">Tính được </w:t>
            </w:r>
            <w:r w:rsidRPr="00FF03AA">
              <w:rPr>
                <w:sz w:val="24"/>
                <w:szCs w:val="24"/>
              </w:rPr>
              <w:t>độ lớn Moment lực.</w:t>
            </w:r>
          </w:p>
          <w:p w14:paraId="17ED8874" w14:textId="77777777" w:rsidR="009E5403" w:rsidRPr="00FF03AA" w:rsidRDefault="00FA5F44" w:rsidP="009E54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</w:t>
            </w:r>
            <w:r w:rsidR="009E5403" w:rsidRPr="00FF03AA">
              <w:rPr>
                <w:rFonts w:ascii="Times New Roman" w:hAnsi="Times New Roman" w:cs="Times New Roman"/>
                <w:sz w:val="24"/>
                <w:szCs w:val="24"/>
              </w:rPr>
              <w:t>điều kiện cân bằng tổng quát của vật rắn</w:t>
            </w:r>
          </w:p>
          <w:p w14:paraId="60CF70D7" w14:textId="0E989752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65266141" w14:textId="4309A633" w:rsidR="00FA5F44" w:rsidRPr="00FF03AA" w:rsidRDefault="003200F1" w:rsidP="003200F1">
            <w:pPr>
              <w:pStyle w:val="TableParagraph"/>
              <w:tabs>
                <w:tab w:val="left" w:pos="329"/>
              </w:tabs>
              <w:spacing w:before="80" w:line="288" w:lineRule="auto"/>
              <w:ind w:left="0" w:right="95"/>
              <w:rPr>
                <w:sz w:val="24"/>
                <w:szCs w:val="24"/>
              </w:rPr>
            </w:pPr>
            <w:r w:rsidRPr="00FF03AA">
              <w:rPr>
                <w:sz w:val="24"/>
                <w:szCs w:val="24"/>
              </w:rPr>
              <w:t>- Vận dụng được các công thức Moment lực, quy tắc Moment lực</w:t>
            </w:r>
            <w:r w:rsidR="00A67C27" w:rsidRPr="00FF03AA">
              <w:rPr>
                <w:sz w:val="24"/>
                <w:szCs w:val="24"/>
              </w:rPr>
              <w:t>.</w:t>
            </w:r>
          </w:p>
          <w:p w14:paraId="3F0D4EFD" w14:textId="77777777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C9C20DD" w14:textId="22FBE710" w:rsidR="00227CFE" w:rsidRPr="00FF03AA" w:rsidRDefault="00641C8A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0CA5C024" w14:textId="267C9A06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4DC8D050" w14:textId="3D8858FD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2BEC5F7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4661E2AB" w14:textId="77777777" w:rsidTr="000706E1">
        <w:trPr>
          <w:trHeight w:val="735"/>
        </w:trPr>
        <w:tc>
          <w:tcPr>
            <w:tcW w:w="717" w:type="dxa"/>
            <w:vMerge/>
            <w:vAlign w:val="center"/>
          </w:tcPr>
          <w:p w14:paraId="7E87F011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4011B20A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01E7F8D6" w14:textId="0309B558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Thực hành: Tổng hợp lực</w:t>
            </w:r>
          </w:p>
        </w:tc>
        <w:tc>
          <w:tcPr>
            <w:tcW w:w="5231" w:type="dxa"/>
            <w:vAlign w:val="center"/>
          </w:tcPr>
          <w:p w14:paraId="1676FE33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  <w:p w14:paraId="74D64525" w14:textId="3D1F3D1D" w:rsidR="00FA5F44" w:rsidRPr="00FF03AA" w:rsidRDefault="00FA5F44" w:rsidP="000F1C8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F1C8D" w:rsidRPr="00FF03AA">
              <w:rPr>
                <w:rFonts w:ascii="Times New Roman" w:hAnsi="Times New Roman" w:cs="Times New Roman"/>
                <w:sz w:val="24"/>
                <w:szCs w:val="24"/>
              </w:rPr>
              <w:t>Biết được cấu tạo và công dụng lực kế.</w:t>
            </w:r>
          </w:p>
          <w:p w14:paraId="5B2798BF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191BBE6A" w14:textId="30EBCA98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C8D"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Xác định được tổng hợp </w:t>
            </w:r>
            <w:r w:rsidR="00B66622" w:rsidRPr="00FF03AA">
              <w:rPr>
                <w:rFonts w:ascii="Times New Roman" w:hAnsi="Times New Roman" w:cs="Times New Roman"/>
                <w:sz w:val="24"/>
                <w:szCs w:val="24"/>
              </w:rPr>
              <w:t>của hai lực đồng quy</w:t>
            </w:r>
            <w:r w:rsidR="0074592B" w:rsidRPr="00FF03AA">
              <w:rPr>
                <w:rFonts w:ascii="Times New Roman" w:hAnsi="Times New Roman" w:cs="Times New Roman"/>
                <w:sz w:val="24"/>
                <w:szCs w:val="24"/>
              </w:rPr>
              <w:t>, tổng hợp hai lực song song bằng các dụng cụ thí nghiệm</w:t>
            </w:r>
            <w:r w:rsidR="00B66622" w:rsidRPr="00FF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BCE247" w14:textId="77777777" w:rsidR="0074592B" w:rsidRPr="00FF03AA" w:rsidRDefault="0074592B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FD561" w14:textId="77777777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EA9E7BF" w14:textId="2E0E0D2B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472C4761" w14:textId="6C1BEEA7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08BB2889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0F0ED083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254B998C" w14:textId="77777777" w:rsidTr="000706E1">
        <w:trPr>
          <w:trHeight w:val="735"/>
        </w:trPr>
        <w:tc>
          <w:tcPr>
            <w:tcW w:w="717" w:type="dxa"/>
            <w:vMerge w:val="restart"/>
            <w:vAlign w:val="center"/>
          </w:tcPr>
          <w:p w14:paraId="75692BF5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5EC85D66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7B3F496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DBAF2D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803CFFD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54F1697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229E75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925D53B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B721379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261D70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E833217" w14:textId="014A44E0" w:rsidR="00227CFE" w:rsidRPr="00FF03AA" w:rsidRDefault="00FF03AA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</w:t>
            </w:r>
            <w:r w:rsidR="00AC2537" w:rsidRPr="00FF03AA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ăng lượng, công, công suất</w:t>
            </w:r>
          </w:p>
        </w:tc>
        <w:tc>
          <w:tcPr>
            <w:tcW w:w="1913" w:type="dxa"/>
            <w:vAlign w:val="center"/>
          </w:tcPr>
          <w:p w14:paraId="5A254A36" w14:textId="547C8294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Năng lượng. Công cơ học</w:t>
            </w:r>
          </w:p>
        </w:tc>
        <w:tc>
          <w:tcPr>
            <w:tcW w:w="5231" w:type="dxa"/>
            <w:vAlign w:val="center"/>
          </w:tcPr>
          <w:p w14:paraId="57162A90" w14:textId="77777777" w:rsidR="00310DD4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Nhận biết: </w:t>
            </w:r>
          </w:p>
          <w:p w14:paraId="4D4F0E85" w14:textId="6CECE4E6" w:rsidR="00310DD4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Phát biểu được định nghĩa và viết được công thức tính công. </w:t>
            </w:r>
          </w:p>
          <w:p w14:paraId="282904A2" w14:textId="36983459" w:rsidR="00310DD4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Biết được đơn vị đo công.</w:t>
            </w:r>
          </w:p>
          <w:p w14:paraId="5388C80D" w14:textId="77777777" w:rsidR="00310DD4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Thông hiểu: </w:t>
            </w:r>
          </w:p>
          <w:p w14:paraId="3FF639AF" w14:textId="77777777" w:rsidR="00B032B8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công. </w:t>
            </w:r>
          </w:p>
          <w:p w14:paraId="4AEA6ECD" w14:textId="77777777" w:rsidR="00B032B8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dụng: </w:t>
            </w:r>
          </w:p>
          <w:p w14:paraId="7FACB4AE" w14:textId="15E5EA8B" w:rsidR="00B032B8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Vận dụng được các công thức</w:t>
            </w:r>
            <w:r w:rsidR="00B032B8"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 tính công.</w:t>
            </w:r>
          </w:p>
          <w:p w14:paraId="6B7FD878" w14:textId="22A06E1B" w:rsidR="00B032B8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 cao: </w:t>
            </w:r>
          </w:p>
          <w:p w14:paraId="70E99876" w14:textId="0F7F7DC0" w:rsidR="00227CFE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Giải được các bài toán nâng cao tính công</w:t>
            </w:r>
            <w:r w:rsidR="00371F12" w:rsidRPr="00FF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vAlign w:val="center"/>
          </w:tcPr>
          <w:p w14:paraId="4C8ACBA5" w14:textId="2F1ECD6A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03B35EA0" w14:textId="6831068B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1341BFE6" w14:textId="70187DDA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5C6B8EA1" w14:textId="26FBE1A3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3CE880DA" w14:textId="77777777" w:rsidTr="000706E1">
        <w:trPr>
          <w:trHeight w:val="735"/>
        </w:trPr>
        <w:tc>
          <w:tcPr>
            <w:tcW w:w="717" w:type="dxa"/>
            <w:vMerge/>
            <w:vAlign w:val="center"/>
          </w:tcPr>
          <w:p w14:paraId="604E4847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3637C361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144F362F" w14:textId="259707A4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Công suất</w:t>
            </w:r>
          </w:p>
        </w:tc>
        <w:tc>
          <w:tcPr>
            <w:tcW w:w="5231" w:type="dxa"/>
            <w:vAlign w:val="center"/>
          </w:tcPr>
          <w:p w14:paraId="6F5C5ABD" w14:textId="77777777" w:rsidR="002E1884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Nhận biết: </w:t>
            </w:r>
          </w:p>
          <w:p w14:paraId="1AF9947E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Phát biểu được định nghĩa và viết được công thức tính công suất. </w:t>
            </w:r>
          </w:p>
          <w:p w14:paraId="2C74795B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đơn vị đo công suất. </w:t>
            </w:r>
          </w:p>
          <w:p w14:paraId="6C9366B0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Thông hiểu: </w:t>
            </w:r>
          </w:p>
          <w:p w14:paraId="2C7AA6D7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công suất. </w:t>
            </w:r>
          </w:p>
          <w:p w14:paraId="7E7A9260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dụng: </w:t>
            </w:r>
          </w:p>
          <w:p w14:paraId="14172522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Vận dụng được các công thức</w:t>
            </w:r>
          </w:p>
          <w:p w14:paraId="0EEE83E9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 cao: </w:t>
            </w:r>
          </w:p>
          <w:p w14:paraId="66F324AB" w14:textId="0FB9667A" w:rsidR="00227CFE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Giải được các bài toán nâng cao tính công suất.</w:t>
            </w:r>
          </w:p>
          <w:p w14:paraId="18D292AF" w14:textId="77777777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151FFE4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21D2B023" w14:textId="724090AF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2ABBEE2E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14:paraId="06AD2EC9" w14:textId="1834714C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0F7F34C1" w14:textId="77777777" w:rsidTr="000706E1">
        <w:trPr>
          <w:trHeight w:val="735"/>
        </w:trPr>
        <w:tc>
          <w:tcPr>
            <w:tcW w:w="717" w:type="dxa"/>
            <w:vMerge/>
            <w:vAlign w:val="center"/>
          </w:tcPr>
          <w:p w14:paraId="3EA40F00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36E04ABE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55A02966" w14:textId="7A844ED5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Động năng, thế năng</w:t>
            </w:r>
          </w:p>
        </w:tc>
        <w:tc>
          <w:tcPr>
            <w:tcW w:w="5231" w:type="dxa"/>
            <w:vAlign w:val="center"/>
          </w:tcPr>
          <w:p w14:paraId="162B8C29" w14:textId="77777777" w:rsidR="00C53F52" w:rsidRPr="00FF03AA" w:rsidRDefault="00D6412A" w:rsidP="00D6412A">
            <w:pPr>
              <w:pStyle w:val="NormalWeb"/>
            </w:pPr>
            <w:r w:rsidRPr="00FF03AA">
              <w:t xml:space="preserve">Nhận biết: </w:t>
            </w:r>
          </w:p>
          <w:p w14:paraId="5EDDA837" w14:textId="77777777" w:rsidR="00C53F52" w:rsidRPr="00FF03AA" w:rsidRDefault="00D6412A" w:rsidP="00D6412A">
            <w:pPr>
              <w:pStyle w:val="NormalWeb"/>
            </w:pPr>
            <w:r w:rsidRPr="00FF03AA">
              <w:t xml:space="preserve">- Phát biểu được định nghĩa và viết được công thức tính động năng. </w:t>
            </w:r>
          </w:p>
          <w:p w14:paraId="3EB03C45" w14:textId="34C40417" w:rsidR="00C53F52" w:rsidRPr="00FF03AA" w:rsidRDefault="00C53F52" w:rsidP="00D6412A">
            <w:pPr>
              <w:pStyle w:val="NormalWeb"/>
            </w:pPr>
            <w:r w:rsidRPr="00FF03AA">
              <w:t xml:space="preserve">- </w:t>
            </w:r>
            <w:r w:rsidR="00D6412A" w:rsidRPr="00FF03AA">
              <w:t xml:space="preserve">Nêu được đơn vị đo động năng. </w:t>
            </w:r>
          </w:p>
          <w:p w14:paraId="43A0A4EB" w14:textId="77777777" w:rsidR="00C53F52" w:rsidRPr="00FF03AA" w:rsidRDefault="00D6412A" w:rsidP="00D6412A">
            <w:pPr>
              <w:pStyle w:val="NormalWeb"/>
            </w:pPr>
            <w:r w:rsidRPr="00FF03AA">
              <w:t xml:space="preserve">- Phát biểu được định nghĩa thế năng trọng trường của một vật và viết được công thức tính thế năng này. </w:t>
            </w:r>
          </w:p>
          <w:p w14:paraId="2E4E22E2" w14:textId="77777777" w:rsidR="00C53F52" w:rsidRPr="00FF03AA" w:rsidRDefault="00D6412A" w:rsidP="00D6412A">
            <w:pPr>
              <w:pStyle w:val="NormalWeb"/>
            </w:pPr>
            <w:r w:rsidRPr="00FF03AA">
              <w:t xml:space="preserve">- Nêu được đơn vị đo thế năng. </w:t>
            </w:r>
          </w:p>
          <w:p w14:paraId="50285A5B" w14:textId="77777777" w:rsidR="00C53F52" w:rsidRPr="00FF03AA" w:rsidRDefault="00D6412A" w:rsidP="00D6412A">
            <w:pPr>
              <w:pStyle w:val="NormalWeb"/>
            </w:pPr>
            <w:r w:rsidRPr="00FF03AA">
              <w:t xml:space="preserve">- Viết được công thức tính thế năng đàn hồi. </w:t>
            </w:r>
          </w:p>
          <w:p w14:paraId="4270DE10" w14:textId="77777777" w:rsidR="00C53F52" w:rsidRPr="00FF03AA" w:rsidRDefault="00D6412A" w:rsidP="00D6412A">
            <w:pPr>
              <w:pStyle w:val="NormalWeb"/>
            </w:pPr>
            <w:r w:rsidRPr="00FF03AA">
              <w:t xml:space="preserve">- Phát biểu được định nghĩa cơ năng và viết được biểu thức của cơ năng </w:t>
            </w:r>
          </w:p>
          <w:p w14:paraId="480FB4DE" w14:textId="77777777" w:rsidR="00C53F52" w:rsidRPr="00FF03AA" w:rsidRDefault="00D6412A" w:rsidP="00D6412A">
            <w:pPr>
              <w:pStyle w:val="NormalWeb"/>
            </w:pPr>
            <w:r w:rsidRPr="00FF03AA">
              <w:t xml:space="preserve">Thông hiểu: </w:t>
            </w:r>
          </w:p>
          <w:p w14:paraId="4B78A7FD" w14:textId="77777777" w:rsidR="00C53F52" w:rsidRPr="00FF03AA" w:rsidRDefault="00D6412A" w:rsidP="00D6412A">
            <w:pPr>
              <w:pStyle w:val="NormalWeb"/>
            </w:pPr>
            <w:r w:rsidRPr="00FF03AA">
              <w:t xml:space="preserve">- Xác định được động năng và độ biến thiên động năng của một vật. </w:t>
            </w:r>
          </w:p>
          <w:p w14:paraId="2D27E958" w14:textId="77777777" w:rsidR="00981D86" w:rsidRPr="00FF03AA" w:rsidRDefault="00D6412A" w:rsidP="00D6412A">
            <w:pPr>
              <w:pStyle w:val="NormalWeb"/>
            </w:pPr>
            <w:r w:rsidRPr="00FF03AA">
              <w:t>- Xác định được thế năng trọng tr</w:t>
            </w:r>
            <w:r w:rsidR="00981D86" w:rsidRPr="00FF03AA">
              <w:t>ường</w:t>
            </w:r>
            <w:r w:rsidRPr="00FF03AA">
              <w:t xml:space="preserve"> của một vật. </w:t>
            </w:r>
          </w:p>
          <w:p w14:paraId="56BF83DA" w14:textId="6F2FB194" w:rsidR="00D6412A" w:rsidRPr="00FF03AA" w:rsidRDefault="00D6412A" w:rsidP="00D6412A">
            <w:pPr>
              <w:pStyle w:val="NormalWeb"/>
            </w:pPr>
            <w:r w:rsidRPr="00FF03AA">
              <w:t xml:space="preserve">- Xác định được thế năng đàn hồi của vật. </w:t>
            </w:r>
          </w:p>
          <w:p w14:paraId="0554D505" w14:textId="77777777" w:rsidR="00981D86" w:rsidRPr="00FF03AA" w:rsidRDefault="00D6412A" w:rsidP="00D6412A">
            <w:pPr>
              <w:pStyle w:val="NormalWeb"/>
            </w:pPr>
            <w:r w:rsidRPr="00FF03AA">
              <w:t xml:space="preserve">Vận dụng: </w:t>
            </w:r>
          </w:p>
          <w:p w14:paraId="36D5EA32" w14:textId="089950A2" w:rsidR="00227CFE" w:rsidRPr="00FF03AA" w:rsidRDefault="00D6412A" w:rsidP="00981D86">
            <w:pPr>
              <w:pStyle w:val="NormalWeb"/>
              <w:rPr>
                <w:rFonts w:eastAsia="Calibri"/>
                <w:b/>
              </w:rPr>
            </w:pPr>
            <w:r w:rsidRPr="00FF03AA">
              <w:t xml:space="preserve">- Vận dụng </w:t>
            </w:r>
            <w:r w:rsidR="00981D86" w:rsidRPr="00FF03AA">
              <w:t>công thức động năng cơ năng tìm các yếu tố liên quan chuyển động</w:t>
            </w:r>
            <w:r w:rsidRPr="00FF03AA">
              <w:t xml:space="preserve"> của một vật. </w:t>
            </w:r>
          </w:p>
        </w:tc>
        <w:tc>
          <w:tcPr>
            <w:tcW w:w="1170" w:type="dxa"/>
            <w:vAlign w:val="center"/>
          </w:tcPr>
          <w:p w14:paraId="47865D4D" w14:textId="67687895" w:rsidR="00227CFE" w:rsidRPr="00FF03AA" w:rsidRDefault="00727A25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14:paraId="08B62459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4E9D27D9" w14:textId="0D0E4130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7E0E8E8A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554FF2D2" w14:textId="77777777" w:rsidTr="000706E1">
        <w:trPr>
          <w:trHeight w:val="735"/>
        </w:trPr>
        <w:tc>
          <w:tcPr>
            <w:tcW w:w="717" w:type="dxa"/>
            <w:vMerge/>
            <w:vAlign w:val="center"/>
          </w:tcPr>
          <w:p w14:paraId="1E1783E4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072B8904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2C3400FF" w14:textId="709A0E77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Cơ năng và định luật bảo toàn cơ năng</w:t>
            </w:r>
          </w:p>
        </w:tc>
        <w:tc>
          <w:tcPr>
            <w:tcW w:w="5231" w:type="dxa"/>
            <w:vAlign w:val="center"/>
          </w:tcPr>
          <w:p w14:paraId="0AB5E176" w14:textId="77777777" w:rsidR="005129DA" w:rsidRPr="00FF03AA" w:rsidRDefault="00D6412A" w:rsidP="00D6412A">
            <w:pPr>
              <w:pStyle w:val="NormalWeb"/>
            </w:pPr>
            <w:r w:rsidRPr="00FF03AA">
              <w:t xml:space="preserve">Nhận biết: </w:t>
            </w:r>
          </w:p>
          <w:p w14:paraId="09D33F87" w14:textId="77777777" w:rsidR="005129DA" w:rsidRPr="00FF03AA" w:rsidRDefault="00D6412A" w:rsidP="00D6412A">
            <w:pPr>
              <w:pStyle w:val="NormalWeb"/>
            </w:pPr>
            <w:r w:rsidRPr="00FF03AA">
              <w:t xml:space="preserve">- Phát biểu được định nghĩa cơ năng và viết được biểu thức của cơ năng </w:t>
            </w:r>
          </w:p>
          <w:p w14:paraId="07B66263" w14:textId="77777777" w:rsidR="005129DA" w:rsidRPr="00FF03AA" w:rsidRDefault="00D6412A" w:rsidP="00D6412A">
            <w:pPr>
              <w:pStyle w:val="NormalWeb"/>
            </w:pPr>
            <w:r w:rsidRPr="00FF03AA">
              <w:lastRenderedPageBreak/>
              <w:t xml:space="preserve">- Phát biểu được định luật bảo toàn cơ năng và viết được hệ thức của định luật này. </w:t>
            </w:r>
          </w:p>
          <w:p w14:paraId="66A34144" w14:textId="7AE92A55" w:rsidR="00D6412A" w:rsidRPr="00FF03AA" w:rsidRDefault="00D6412A" w:rsidP="00D6412A">
            <w:pPr>
              <w:pStyle w:val="NormalWeb"/>
            </w:pPr>
            <w:r w:rsidRPr="00FF03AA">
              <w:t xml:space="preserve">Thông hiểu: </w:t>
            </w:r>
          </w:p>
          <w:p w14:paraId="3DA8DBB0" w14:textId="77777777" w:rsidR="005129DA" w:rsidRPr="00FF03AA" w:rsidRDefault="00D6412A" w:rsidP="00D6412A">
            <w:pPr>
              <w:pStyle w:val="NormalWeb"/>
            </w:pPr>
            <w:r w:rsidRPr="00FF03AA">
              <w:t>- Xác định được cơ năng của một vật.</w:t>
            </w:r>
          </w:p>
          <w:p w14:paraId="42E6EEAE" w14:textId="77777777" w:rsidR="005129DA" w:rsidRPr="00FF03AA" w:rsidRDefault="00D6412A" w:rsidP="00D6412A">
            <w:pPr>
              <w:pStyle w:val="NormalWeb"/>
            </w:pPr>
            <w:r w:rsidRPr="00FF03AA">
              <w:t xml:space="preserve"> Vận dụng: </w:t>
            </w:r>
          </w:p>
          <w:p w14:paraId="57CF0B3A" w14:textId="77777777" w:rsidR="005129DA" w:rsidRPr="00FF03AA" w:rsidRDefault="00D6412A" w:rsidP="00D6412A">
            <w:pPr>
              <w:pStyle w:val="NormalWeb"/>
            </w:pPr>
            <w:r w:rsidRPr="00FF03AA">
              <w:t xml:space="preserve">- Vận dụng định luật bảo toàn cơ năng để giải được bài toán chuyển động của một vật. </w:t>
            </w:r>
          </w:p>
          <w:p w14:paraId="29667C34" w14:textId="77777777" w:rsidR="005129DA" w:rsidRPr="00FF03AA" w:rsidRDefault="00D6412A" w:rsidP="00D6412A">
            <w:pPr>
              <w:pStyle w:val="NormalWeb"/>
            </w:pPr>
            <w:r w:rsidRPr="00FF03AA">
              <w:t xml:space="preserve">Vận dụng cao: </w:t>
            </w:r>
          </w:p>
          <w:p w14:paraId="200BBED9" w14:textId="3CEE9F6A" w:rsidR="00D6412A" w:rsidRPr="00FF03AA" w:rsidRDefault="00D6412A" w:rsidP="00D6412A">
            <w:pPr>
              <w:pStyle w:val="NormalWeb"/>
            </w:pPr>
            <w:r w:rsidRPr="00FF03AA">
              <w:t>- Vận dụng định luật bảo toàn cơ năng để giải các bài toán nâng cao về chuyển động của một vật.</w:t>
            </w:r>
          </w:p>
          <w:p w14:paraId="3BDFE272" w14:textId="77777777" w:rsidR="00227CFE" w:rsidRPr="00FF03AA" w:rsidRDefault="00227CFE" w:rsidP="00227CFE">
            <w:pPr>
              <w:widowControl w:val="0"/>
              <w:tabs>
                <w:tab w:val="left" w:pos="319"/>
              </w:tabs>
              <w:autoSpaceDE w:val="0"/>
              <w:autoSpaceDN w:val="0"/>
              <w:spacing w:before="80" w:line="28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6FEFC12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4F18EB0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09FE0128" w14:textId="29366DC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707F0E2E" w14:textId="23E4B4D4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F03AA" w:rsidRPr="00FF03AA" w14:paraId="240FB721" w14:textId="77777777" w:rsidTr="000706E1">
        <w:trPr>
          <w:trHeight w:val="735"/>
        </w:trPr>
        <w:tc>
          <w:tcPr>
            <w:tcW w:w="717" w:type="dxa"/>
            <w:vMerge/>
            <w:vAlign w:val="center"/>
          </w:tcPr>
          <w:p w14:paraId="772342B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1EC3844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4DB68650" w14:textId="7E455524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Hiệu suất</w:t>
            </w:r>
          </w:p>
        </w:tc>
        <w:tc>
          <w:tcPr>
            <w:tcW w:w="5231" w:type="dxa"/>
            <w:vAlign w:val="center"/>
          </w:tcPr>
          <w:p w14:paraId="73FFC834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14:paraId="36B06B73" w14:textId="6DA39A53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7B6222" w:rsidRPr="00FF03AA">
              <w:rPr>
                <w:rFonts w:ascii="Times New Roman" w:hAnsi="Times New Roman" w:cs="Times New Roman"/>
                <w:sz w:val="24"/>
                <w:szCs w:val="24"/>
              </w:rPr>
              <w:t>Nhận biết được năng lượng có ích và năng lượng  hao phí.</w:t>
            </w:r>
          </w:p>
          <w:p w14:paraId="2916FEA9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66970EB9" w14:textId="31A6C3F2" w:rsidR="007B6222" w:rsidRPr="00FF03AA" w:rsidRDefault="007B6222" w:rsidP="007B622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 Phân biệt được năng lượng có ích và năng lượng  hao phí.</w:t>
            </w:r>
          </w:p>
          <w:p w14:paraId="5624C078" w14:textId="6C22E886" w:rsidR="00A45133" w:rsidRPr="00FF03AA" w:rsidRDefault="00A45133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Viết được công thức tính hiệu suất.</w:t>
            </w:r>
          </w:p>
          <w:p w14:paraId="52E76DEE" w14:textId="26EC667E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7871E2A1" w14:textId="284E9F25" w:rsidR="00FA5F44" w:rsidRPr="00FF03AA" w:rsidRDefault="004C1089" w:rsidP="004C1089">
            <w:pPr>
              <w:pStyle w:val="TableParagraph"/>
              <w:tabs>
                <w:tab w:val="left" w:pos="329"/>
              </w:tabs>
              <w:spacing w:before="80" w:line="288" w:lineRule="auto"/>
              <w:ind w:left="0" w:right="95"/>
              <w:rPr>
                <w:sz w:val="24"/>
                <w:szCs w:val="24"/>
              </w:rPr>
            </w:pPr>
            <w:r w:rsidRPr="00FF03AA">
              <w:rPr>
                <w:sz w:val="24"/>
                <w:szCs w:val="24"/>
              </w:rPr>
              <w:t>- Vận dụng công thức hiệu suất để giải các bài toán liên quan.</w:t>
            </w:r>
          </w:p>
          <w:p w14:paraId="55CD3BE6" w14:textId="4908DC7F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D7FC3D7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6988EE69" w14:textId="2F661172" w:rsidR="00227CFE" w:rsidRPr="00FF03AA" w:rsidRDefault="007D03D1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452F3425" w14:textId="2A944EF1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3EF04EE7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501A604F" w14:textId="77777777" w:rsidTr="00EB53A6">
        <w:trPr>
          <w:trHeight w:val="735"/>
        </w:trPr>
        <w:tc>
          <w:tcPr>
            <w:tcW w:w="717" w:type="dxa"/>
            <w:vMerge w:val="restart"/>
          </w:tcPr>
          <w:p w14:paraId="4DDD422A" w14:textId="3B75D9AD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7" w:type="dxa"/>
            <w:vMerge w:val="restart"/>
          </w:tcPr>
          <w:p w14:paraId="3C4027F0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449047F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03E3B9B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E815703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2F406A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6B00093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912BB0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E9DDB2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8ED3850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F964A66" w14:textId="2E0F68D7" w:rsidR="00EB53A6" w:rsidRPr="00FF03AA" w:rsidRDefault="00FF03AA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</w:t>
            </w:r>
            <w:r w:rsidR="00EB53A6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ộng lượng</w:t>
            </w:r>
          </w:p>
        </w:tc>
        <w:tc>
          <w:tcPr>
            <w:tcW w:w="1913" w:type="dxa"/>
          </w:tcPr>
          <w:p w14:paraId="73B11620" w14:textId="34B5B0DC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3.1.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Động lượng</w:t>
            </w:r>
          </w:p>
        </w:tc>
        <w:tc>
          <w:tcPr>
            <w:tcW w:w="5231" w:type="dxa"/>
          </w:tcPr>
          <w:p w14:paraId="6D31F58C" w14:textId="77777777" w:rsidR="00837778" w:rsidRPr="00FF03AA" w:rsidRDefault="00837778" w:rsidP="0083777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Nhận biết: </w:t>
            </w:r>
          </w:p>
          <w:p w14:paraId="6B0317A4" w14:textId="77777777" w:rsidR="00837778" w:rsidRPr="00FF03AA" w:rsidRDefault="00837778" w:rsidP="0083777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Viết được công thức tính động lượng và nêu được đơn vị đo động lượng </w:t>
            </w:r>
          </w:p>
          <w:p w14:paraId="373DC9C5" w14:textId="77777777" w:rsidR="00837778" w:rsidRPr="00FF03AA" w:rsidRDefault="00837778" w:rsidP="0083777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Thông hiểu: </w:t>
            </w:r>
          </w:p>
          <w:p w14:paraId="34667F47" w14:textId="5B2D96D1" w:rsidR="00837778" w:rsidRPr="00FF03AA" w:rsidRDefault="00837778" w:rsidP="0083777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Xác định được động lượng của một vật và hệ hai vật, độ biến thiên động lượng của một vật. </w:t>
            </w:r>
          </w:p>
          <w:p w14:paraId="31151665" w14:textId="77777777" w:rsidR="00837778" w:rsidRPr="00FF03AA" w:rsidRDefault="00837778" w:rsidP="0083777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dụng: </w:t>
            </w:r>
          </w:p>
          <w:p w14:paraId="6530ED4E" w14:textId="07AA2AB2" w:rsidR="00837778" w:rsidRPr="00FF03AA" w:rsidRDefault="00837778" w:rsidP="0083777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Vận dụng công thức động lượng để giải được các bài tập. </w:t>
            </w:r>
          </w:p>
          <w:p w14:paraId="3A07A09D" w14:textId="77777777" w:rsidR="00EB53A6" w:rsidRPr="00FF03AA" w:rsidRDefault="00EB53A6" w:rsidP="00837778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A97615" w14:textId="2DDCD618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</w:tcPr>
          <w:p w14:paraId="6D23F5AB" w14:textId="131141AC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17948C7F" w14:textId="57535109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38DEA2DA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6B96080B" w14:textId="77777777" w:rsidTr="00EB53A6">
        <w:trPr>
          <w:trHeight w:val="735"/>
        </w:trPr>
        <w:tc>
          <w:tcPr>
            <w:tcW w:w="717" w:type="dxa"/>
            <w:vMerge/>
          </w:tcPr>
          <w:p w14:paraId="1EED8BBF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14:paraId="1A16D81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96C7238" w14:textId="518E4AEC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Định luật bảo toàn động lượng</w:t>
            </w:r>
          </w:p>
        </w:tc>
        <w:tc>
          <w:tcPr>
            <w:tcW w:w="5231" w:type="dxa"/>
          </w:tcPr>
          <w:p w14:paraId="58DD5A0E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Nhận biết: </w:t>
            </w:r>
          </w:p>
          <w:p w14:paraId="713EB710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Phát biểu và viết được hệ thức của định luật bảo toàn động lượng đối với hệ hai vật. </w:t>
            </w:r>
          </w:p>
          <w:p w14:paraId="75650A44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Nêu được nguyên tắc chuyển động bằng phản lực. </w:t>
            </w:r>
          </w:p>
          <w:p w14:paraId="1CC0D37C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Thông hiểu: </w:t>
            </w:r>
          </w:p>
          <w:p w14:paraId="28F3CD63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Hiểu được định luật bảo toàn động lượng đối với hệ hai vật </w:t>
            </w:r>
          </w:p>
          <w:p w14:paraId="277DC995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dụng: </w:t>
            </w:r>
          </w:p>
          <w:p w14:paraId="5EE44429" w14:textId="2C1B1EEA" w:rsidR="006C03C1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Vận dụng định luật bảo toàn động lượng để giải được các bài tập đối với hai vật va chạm mềm. </w:t>
            </w:r>
          </w:p>
          <w:p w14:paraId="01069CDD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 cao: </w:t>
            </w:r>
          </w:p>
          <w:p w14:paraId="1669E94E" w14:textId="1FAB130D" w:rsidR="00EB53A6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Vận dụng định luật bảo toàn động lượng để giải các bài toán nâng cao đối với hai vật va chạm mềm.</w:t>
            </w:r>
          </w:p>
          <w:p w14:paraId="78280630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8249C3" w14:textId="04680FBF" w:rsidR="00EB53A6" w:rsidRPr="00FF03AA" w:rsidRDefault="00F86703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4B548E16" w14:textId="69ADE8A4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05DBD071" w14:textId="12F8B9EC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5CD8287C" w14:textId="4FC2C899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F03AA" w:rsidRPr="00FF03AA" w14:paraId="7256C748" w14:textId="77777777" w:rsidTr="00EB53A6">
        <w:trPr>
          <w:trHeight w:val="735"/>
        </w:trPr>
        <w:tc>
          <w:tcPr>
            <w:tcW w:w="717" w:type="dxa"/>
            <w:vMerge/>
          </w:tcPr>
          <w:p w14:paraId="75BF7685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14:paraId="4D32B524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D5C046A" w14:textId="4E8B9906" w:rsidR="00EB53A6" w:rsidRPr="00FF03AA" w:rsidRDefault="00592659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B53A6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Thực hành: Xác định động lượng của vật trước và sau va chạm</w:t>
            </w:r>
          </w:p>
        </w:tc>
        <w:tc>
          <w:tcPr>
            <w:tcW w:w="5231" w:type="dxa"/>
          </w:tcPr>
          <w:p w14:paraId="3E222449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</w:t>
            </w:r>
          </w:p>
          <w:p w14:paraId="3ED6CCD3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Nêu được ưu điểm và nhược điểm khi sử dụng đồng hồ đo thời gian hiện số và cổng quang điện</w:t>
            </w:r>
          </w:p>
          <w:p w14:paraId="517C9F5B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- Ý nghĩa của việc sử dụng hai cổng quang điện</w:t>
            </w:r>
          </w:p>
          <w:p w14:paraId="34FA44B2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hiểu:</w:t>
            </w:r>
          </w:p>
          <w:p w14:paraId="002A23F4" w14:textId="33C825E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F0F8E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Phân biệt được va chạm mềm và va chạm đàn hồi</w:t>
            </w: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32BB6DE" w14:textId="77777777" w:rsidR="009F0F8E" w:rsidRPr="00FF03AA" w:rsidRDefault="009F0F8E" w:rsidP="009F0F8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- Xác định được đâu là va chạm mềm và va chạm đàn hồi.</w:t>
            </w:r>
          </w:p>
          <w:p w14:paraId="2062CC5D" w14:textId="2F132CAE" w:rsidR="009F0F8E" w:rsidRPr="00FF03AA" w:rsidRDefault="009F0F8E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B1FF76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A23813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384DE979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2002A61E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20AB9A9A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48A8F5AB" w14:textId="77777777" w:rsidTr="00EB53A6">
        <w:trPr>
          <w:trHeight w:val="735"/>
        </w:trPr>
        <w:tc>
          <w:tcPr>
            <w:tcW w:w="717" w:type="dxa"/>
            <w:vMerge w:val="restart"/>
          </w:tcPr>
          <w:p w14:paraId="0514BC5D" w14:textId="5EA7F84B" w:rsidR="00EB53A6" w:rsidRPr="00FF03AA" w:rsidRDefault="00C350FB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17" w:type="dxa"/>
            <w:vMerge w:val="restart"/>
          </w:tcPr>
          <w:p w14:paraId="078AEF0A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8010F6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BB8A1CE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5244F73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D08D307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694B519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1F435CF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0C102BD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79303DE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E085B7B" w14:textId="48849DCC" w:rsidR="00EB53A6" w:rsidRPr="00FF03AA" w:rsidRDefault="00FF03AA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C350FB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huyển động tròn </w:t>
            </w:r>
          </w:p>
        </w:tc>
        <w:tc>
          <w:tcPr>
            <w:tcW w:w="1913" w:type="dxa"/>
          </w:tcPr>
          <w:p w14:paraId="71AA2C83" w14:textId="39F6BAB4" w:rsidR="00EB53A6" w:rsidRPr="00FF03AA" w:rsidRDefault="00470C41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B53A6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Động học của chuyển động tròn đều</w:t>
            </w:r>
          </w:p>
        </w:tc>
        <w:tc>
          <w:tcPr>
            <w:tcW w:w="5231" w:type="dxa"/>
          </w:tcPr>
          <w:p w14:paraId="5A10DFC5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Nhận biết: </w:t>
            </w:r>
          </w:p>
          <w:p w14:paraId="521DCEB3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Phát biểu được định nghĩa của chuyển động tròn đều. </w:t>
            </w:r>
          </w:p>
          <w:p w14:paraId="0AFAD509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Nêu được ví dụ thực tế về chuyển động tròn đều. </w:t>
            </w:r>
          </w:p>
          <w:p w14:paraId="401854B8" w14:textId="141CE5DB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Viết được công thức tốc độ dài và chỉ được hướng của vectơ vận tốc trong chuyển động tròn đều. </w:t>
            </w:r>
          </w:p>
          <w:p w14:paraId="6F8049C9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Viết được công thức và nêu được đơn vị đo tốc độ góc, chu kì, tần số của chuyển động tròn đều. </w:t>
            </w:r>
          </w:p>
          <w:p w14:paraId="1603FDEF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Viết được hệ thức giữa tốc độ dài và tốc độ góc. </w:t>
            </w:r>
          </w:p>
          <w:p w14:paraId="080DE27A" w14:textId="279B9085" w:rsidR="006C03C1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Nêu được hướng của gia tốc trong chuyển động tròn đều và viết được biểu thức của gia tốc hướng tâm. </w:t>
            </w:r>
          </w:p>
          <w:p w14:paraId="2E74468D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Thông hiểu: </w:t>
            </w:r>
          </w:p>
          <w:p w14:paraId="087DAC36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Xác định được tốc độ dài và vận tốc trong chuyển động tròn đều.</w:t>
            </w:r>
          </w:p>
          <w:p w14:paraId="41438FB4" w14:textId="3DC34D6A" w:rsidR="006C03C1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 - Xác định được tốc độ góc, chu kì, tần số và gia tốc của chuyển động tròn đều. </w:t>
            </w:r>
          </w:p>
          <w:p w14:paraId="4C432E17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dụng: - Biết cách tính tốc độ góc, chu kì, tần số, gia tốc hướng tâm và các đại lượng trong các công thức của chuyển động tròn đều. </w:t>
            </w:r>
          </w:p>
          <w:p w14:paraId="76D182D7" w14:textId="584438C8" w:rsidR="00EB53A6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Vận dụng cao: - Vận dụng giải các bài toán nâng cao về chuyển động tròn</w:t>
            </w:r>
          </w:p>
        </w:tc>
        <w:tc>
          <w:tcPr>
            <w:tcW w:w="1170" w:type="dxa"/>
          </w:tcPr>
          <w:p w14:paraId="5E95668B" w14:textId="6DE3E0E5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248BC6D4" w14:textId="2102B677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21576ED0" w14:textId="001EAEE1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14:paraId="3242D317" w14:textId="295449C9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1F0FDF9F" w14:textId="77777777" w:rsidTr="00EB53A6">
        <w:trPr>
          <w:trHeight w:val="735"/>
        </w:trPr>
        <w:tc>
          <w:tcPr>
            <w:tcW w:w="717" w:type="dxa"/>
            <w:vMerge/>
          </w:tcPr>
          <w:p w14:paraId="14E57292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14:paraId="41690F8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6856244" w14:textId="7F606ABB" w:rsidR="00EB53A6" w:rsidRPr="00FF03AA" w:rsidRDefault="000F1B7F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B53A6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Lực hướng tâm và gia tốc hướng tâm</w:t>
            </w:r>
          </w:p>
        </w:tc>
        <w:tc>
          <w:tcPr>
            <w:tcW w:w="5231" w:type="dxa"/>
          </w:tcPr>
          <w:p w14:paraId="062C8346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14:paraId="74B4D910" w14:textId="26754D1D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37CAF" w:rsidRPr="00FF03AA">
              <w:rPr>
                <w:rFonts w:ascii="Times New Roman" w:hAnsi="Times New Roman" w:cs="Times New Roman"/>
                <w:sz w:val="24"/>
                <w:szCs w:val="24"/>
              </w:rPr>
              <w:t>Phát biểu được định nghĩa và viết được công thức gia tốc hướng tâm và lực hướng tâm.</w:t>
            </w:r>
          </w:p>
          <w:p w14:paraId="58F82356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42708311" w14:textId="5E4B52E8" w:rsidR="00FA5F44" w:rsidRPr="00FF03AA" w:rsidRDefault="001B5016" w:rsidP="001B5016">
            <w:pPr>
              <w:pStyle w:val="TableParagraph"/>
              <w:tabs>
                <w:tab w:val="left" w:pos="319"/>
              </w:tabs>
              <w:spacing w:before="20" w:after="80" w:line="288" w:lineRule="auto"/>
              <w:ind w:left="0"/>
              <w:jc w:val="both"/>
              <w:rPr>
                <w:sz w:val="24"/>
                <w:szCs w:val="24"/>
              </w:rPr>
            </w:pPr>
            <w:r w:rsidRPr="00FF03AA">
              <w:rPr>
                <w:sz w:val="24"/>
                <w:szCs w:val="24"/>
              </w:rPr>
              <w:t xml:space="preserve">- </w:t>
            </w:r>
            <w:r w:rsidR="00FA5F44" w:rsidRPr="00FF03AA">
              <w:rPr>
                <w:sz w:val="24"/>
                <w:szCs w:val="24"/>
              </w:rPr>
              <w:t xml:space="preserve">Tính được </w:t>
            </w:r>
            <w:r w:rsidRPr="00FF03AA">
              <w:rPr>
                <w:sz w:val="24"/>
                <w:szCs w:val="24"/>
              </w:rPr>
              <w:t>độ lớn lực hướng tâm, gia tốc hướng tâm.</w:t>
            </w:r>
          </w:p>
          <w:p w14:paraId="3180EC7F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164A6FFC" w14:textId="549BC1F4" w:rsidR="00EB53A6" w:rsidRPr="00FF03AA" w:rsidRDefault="001B501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Vận dụng công thức gia tốc hướng tâm và lực hướng tâm để giải các bài tập liên quan.</w:t>
            </w:r>
          </w:p>
          <w:p w14:paraId="03E8BED4" w14:textId="77777777" w:rsidR="00EB53A6" w:rsidRPr="00FF03AA" w:rsidRDefault="00EB53A6" w:rsidP="00785143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ED779A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</w:tcPr>
          <w:p w14:paraId="3B120558" w14:textId="13B119A0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3D63D5DD" w14:textId="7AF1DD8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0" w:type="dxa"/>
          </w:tcPr>
          <w:p w14:paraId="3A105168" w14:textId="488BFE40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428CF75B" w14:textId="77777777" w:rsidTr="00EB53A6">
        <w:trPr>
          <w:trHeight w:val="735"/>
        </w:trPr>
        <w:tc>
          <w:tcPr>
            <w:tcW w:w="717" w:type="dxa"/>
            <w:vMerge w:val="restart"/>
          </w:tcPr>
          <w:p w14:paraId="3F028C43" w14:textId="48EEF148" w:rsidR="00EB53A6" w:rsidRPr="00FF03AA" w:rsidRDefault="00382A2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517" w:type="dxa"/>
            <w:vMerge w:val="restart"/>
          </w:tcPr>
          <w:p w14:paraId="5FCBB457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4D24AD1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28D0C44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81C6C7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579C9F4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C455C5F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BF5945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7486954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FFD9D4B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F884805" w14:textId="69E97D07" w:rsidR="00EB53A6" w:rsidRPr="00FF03AA" w:rsidRDefault="00FF03AA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  <w:r w:rsidR="007C6551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iến dạng của vật rắn. áp suất chất lỏng</w:t>
            </w:r>
          </w:p>
        </w:tc>
        <w:tc>
          <w:tcPr>
            <w:tcW w:w="1913" w:type="dxa"/>
          </w:tcPr>
          <w:p w14:paraId="5A3FD8BB" w14:textId="6A0ACE69" w:rsidR="00EB53A6" w:rsidRPr="00FF03AA" w:rsidRDefault="00382A2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B53A6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Biến dạng của vật rắn</w:t>
            </w:r>
          </w:p>
        </w:tc>
        <w:tc>
          <w:tcPr>
            <w:tcW w:w="5231" w:type="dxa"/>
          </w:tcPr>
          <w:p w14:paraId="5E6A73F2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biết:</w:t>
            </w:r>
          </w:p>
          <w:p w14:paraId="33AAC0FA" w14:textId="77777777" w:rsidR="00D41E33" w:rsidRPr="00FF03AA" w:rsidRDefault="00EB53A6" w:rsidP="00D41E3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41E33" w:rsidRPr="00FF03AA">
              <w:rPr>
                <w:rFonts w:ascii="Times New Roman" w:hAnsi="Times New Roman" w:cs="Times New Roman"/>
                <w:sz w:val="24"/>
                <w:szCs w:val="24"/>
              </w:rPr>
              <w:t>Nêu và phân biệt được biến dạng đàn hồi, biến dạng kéo và biến dạng nén.</w:t>
            </w:r>
          </w:p>
          <w:p w14:paraId="4C462C39" w14:textId="49B0F22E" w:rsidR="00EB53A6" w:rsidRPr="00FF03AA" w:rsidRDefault="00D41E33" w:rsidP="00190739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- Phát biểu được định nghĩa lực đàn hồi và nội dung, công thức định luật Hooke.</w:t>
            </w:r>
          </w:p>
          <w:p w14:paraId="3B1B6EB5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hiểu:</w:t>
            </w:r>
          </w:p>
          <w:p w14:paraId="2672F417" w14:textId="66960B9E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Xác định được </w:t>
            </w:r>
            <w:r w:rsidR="009A1760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lực đàn hồi, các loại biến dạng: </w:t>
            </w:r>
            <w:r w:rsidR="009A1760" w:rsidRPr="00FF03AA">
              <w:rPr>
                <w:rFonts w:ascii="Times New Roman" w:hAnsi="Times New Roman" w:cs="Times New Roman"/>
                <w:sz w:val="24"/>
                <w:szCs w:val="24"/>
              </w:rPr>
              <w:t>biến dạng đàn hồi, biến dạng kéo và biến dạng nén.</w:t>
            </w:r>
          </w:p>
          <w:p w14:paraId="230AE422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3DEB4A8" w14:textId="1B002CED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41C575BC" w14:textId="649CE5CC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</w:tcPr>
          <w:p w14:paraId="4F428BEE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46FF131C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53A6" w:rsidRPr="00FF03AA" w14:paraId="38C50668" w14:textId="77777777" w:rsidTr="00EB53A6">
        <w:trPr>
          <w:trHeight w:val="735"/>
        </w:trPr>
        <w:tc>
          <w:tcPr>
            <w:tcW w:w="717" w:type="dxa"/>
            <w:vMerge/>
          </w:tcPr>
          <w:p w14:paraId="34FA4443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14:paraId="00198EE4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F8B7E6B" w14:textId="7DBBDDDD" w:rsidR="00EB53A6" w:rsidRPr="00FF03AA" w:rsidRDefault="00382A2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B53A6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Khối lượng riêng. Áp suất chất lỏng</w:t>
            </w:r>
          </w:p>
        </w:tc>
        <w:tc>
          <w:tcPr>
            <w:tcW w:w="5231" w:type="dxa"/>
          </w:tcPr>
          <w:p w14:paraId="557DB48D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biết:</w:t>
            </w:r>
          </w:p>
          <w:p w14:paraId="52845911" w14:textId="28A519FE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Biết được ý nghĩa và công thức </w:t>
            </w:r>
            <w:r w:rsidR="00D81454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, đơn vị khối lượng riêng.</w:t>
            </w:r>
          </w:p>
          <w:p w14:paraId="6F5E86B0" w14:textId="73D45C13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Nêu được định nghĩa </w:t>
            </w:r>
            <w:r w:rsidR="00F91A1A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áp lực, áp suất</w:t>
            </w:r>
          </w:p>
          <w:p w14:paraId="18620D3E" w14:textId="1140F914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Biết được </w:t>
            </w:r>
            <w:r w:rsidR="00486F44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áp suất chất lỏng</w:t>
            </w: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4A2CE61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hiểu:</w:t>
            </w:r>
          </w:p>
          <w:p w14:paraId="2ECA8D75" w14:textId="729A8796" w:rsidR="00486F44" w:rsidRPr="00FF03AA" w:rsidRDefault="00EB53A6" w:rsidP="00486F44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Tính được </w:t>
            </w:r>
            <w:r w:rsidR="00486F44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khối lượng riêng, áp suất.</w:t>
            </w:r>
          </w:p>
          <w:p w14:paraId="66548DF0" w14:textId="3AB7AAD9" w:rsidR="00EB53A6" w:rsidRPr="00FF03AA" w:rsidRDefault="00EB53A6" w:rsidP="0083217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Phân biệt được </w:t>
            </w:r>
            <w:r w:rsidR="0083217E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áp suất và áp lực.</w:t>
            </w:r>
          </w:p>
          <w:p w14:paraId="54D610B2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dụng:</w:t>
            </w:r>
          </w:p>
          <w:p w14:paraId="0178C51C" w14:textId="77777777" w:rsidR="00D73402" w:rsidRPr="00FF03AA" w:rsidRDefault="00EB53A6" w:rsidP="00D73402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Giải được các bài toán về </w:t>
            </w:r>
            <w:r w:rsidR="00D73402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khối lượng riêng, áp suất.</w:t>
            </w:r>
          </w:p>
          <w:p w14:paraId="334B54B5" w14:textId="112E6CFC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FD67A3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7DC7C8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662F54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5A32841A" w14:textId="1D9AEB1D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</w:tcPr>
          <w:p w14:paraId="5F02CA70" w14:textId="6B5BE16E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091D013C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AAADBB" w14:textId="77777777" w:rsidR="00227CFE" w:rsidRPr="00FF03AA" w:rsidRDefault="00227CFE" w:rsidP="00227CFE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D7E175" w14:textId="77777777" w:rsidR="00227CFE" w:rsidRPr="00FF03AA" w:rsidRDefault="00227CFE" w:rsidP="00227C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6B4E0B" w14:textId="77777777" w:rsidR="00495EDD" w:rsidRPr="00FF03AA" w:rsidRDefault="00495EDD">
      <w:pPr>
        <w:rPr>
          <w:rFonts w:ascii="Times New Roman" w:hAnsi="Times New Roman" w:cs="Times New Roman"/>
          <w:sz w:val="24"/>
          <w:szCs w:val="24"/>
        </w:rPr>
      </w:pPr>
    </w:p>
    <w:sectPr w:rsidR="00495EDD" w:rsidRPr="00FF03AA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FE"/>
    <w:rsid w:val="000F1B7F"/>
    <w:rsid w:val="000F1C8D"/>
    <w:rsid w:val="00180FA0"/>
    <w:rsid w:val="00190739"/>
    <w:rsid w:val="001B5016"/>
    <w:rsid w:val="00227CFE"/>
    <w:rsid w:val="00274863"/>
    <w:rsid w:val="002C4829"/>
    <w:rsid w:val="002E1884"/>
    <w:rsid w:val="00310DD4"/>
    <w:rsid w:val="003200F1"/>
    <w:rsid w:val="00361128"/>
    <w:rsid w:val="00371F12"/>
    <w:rsid w:val="00382A26"/>
    <w:rsid w:val="003B4EF7"/>
    <w:rsid w:val="00437CAF"/>
    <w:rsid w:val="00470C41"/>
    <w:rsid w:val="00486F44"/>
    <w:rsid w:val="00495EDD"/>
    <w:rsid w:val="004C1089"/>
    <w:rsid w:val="005129DA"/>
    <w:rsid w:val="00584DBE"/>
    <w:rsid w:val="005871F8"/>
    <w:rsid w:val="00592659"/>
    <w:rsid w:val="00641C8A"/>
    <w:rsid w:val="006C03C1"/>
    <w:rsid w:val="00727A25"/>
    <w:rsid w:val="0074592B"/>
    <w:rsid w:val="00785143"/>
    <w:rsid w:val="00792689"/>
    <w:rsid w:val="007B6222"/>
    <w:rsid w:val="007C6551"/>
    <w:rsid w:val="007D03D1"/>
    <w:rsid w:val="0083217E"/>
    <w:rsid w:val="00837778"/>
    <w:rsid w:val="00900AB2"/>
    <w:rsid w:val="0096495F"/>
    <w:rsid w:val="00981D86"/>
    <w:rsid w:val="009A1760"/>
    <w:rsid w:val="009E5403"/>
    <w:rsid w:val="009F0F8E"/>
    <w:rsid w:val="00A45133"/>
    <w:rsid w:val="00A67C27"/>
    <w:rsid w:val="00AC2537"/>
    <w:rsid w:val="00B01B35"/>
    <w:rsid w:val="00B032B8"/>
    <w:rsid w:val="00B66622"/>
    <w:rsid w:val="00C10130"/>
    <w:rsid w:val="00C350FB"/>
    <w:rsid w:val="00C53F52"/>
    <w:rsid w:val="00C93F9E"/>
    <w:rsid w:val="00D41E33"/>
    <w:rsid w:val="00D6412A"/>
    <w:rsid w:val="00D73402"/>
    <w:rsid w:val="00D81454"/>
    <w:rsid w:val="00EB53A6"/>
    <w:rsid w:val="00EC3857"/>
    <w:rsid w:val="00F25B7E"/>
    <w:rsid w:val="00F86703"/>
    <w:rsid w:val="00F91A1A"/>
    <w:rsid w:val="00FA5F44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E10E"/>
  <w15:chartTrackingRefBased/>
  <w15:docId w15:val="{771DA4A9-E780-4A91-8D47-14D7F947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A5F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D6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918</Words>
  <Characters>5233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2022-08-15T15:42:00Z</dcterms:created>
  <dcterms:modified xsi:type="dcterms:W3CDTF">2022-08-15T15:42:00Z</dcterms:modified>
</cp:coreProperties>
</file>