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920A" w14:textId="026268C6" w:rsidR="00BF5B32" w:rsidRPr="00CF6E39" w:rsidRDefault="00BF5B32" w:rsidP="00040081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F6E39">
        <w:rPr>
          <w:rFonts w:ascii="Times New Roman" w:eastAsia="Arial" w:hAnsi="Times New Roman" w:cs="Times New Roman"/>
          <w:b/>
          <w:sz w:val="28"/>
          <w:szCs w:val="28"/>
        </w:rPr>
        <w:t xml:space="preserve">BÀI </w:t>
      </w:r>
      <w:r w:rsidR="00A40B9B" w:rsidRPr="00CF6E39">
        <w:rPr>
          <w:rFonts w:ascii="Times New Roman" w:eastAsia="Arial" w:hAnsi="Times New Roman" w:cs="Times New Roman"/>
          <w:b/>
          <w:sz w:val="28"/>
          <w:szCs w:val="28"/>
        </w:rPr>
        <w:t>6</w:t>
      </w:r>
      <w:r w:rsidR="00A40B9B" w:rsidRPr="00CF6E39">
        <w:rPr>
          <w:rFonts w:ascii="Times New Roman" w:eastAsia="Arial" w:hAnsi="Times New Roman" w:cs="Times New Roman"/>
          <w:b/>
          <w:sz w:val="28"/>
          <w:szCs w:val="28"/>
          <w:lang w:val="vi-VN"/>
        </w:rPr>
        <w:t>. THỰC HÀNH: NHẬN BIẾT MỘT SỐ PHÂN TỬ SINH HỌC</w:t>
      </w:r>
    </w:p>
    <w:p w14:paraId="7E86542F" w14:textId="446DC1D6" w:rsidR="002666E3" w:rsidRPr="00CF6E39" w:rsidRDefault="002666E3" w:rsidP="00040081">
      <w:pPr>
        <w:spacing w:after="0" w:line="288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val="vi-VN"/>
        </w:rPr>
      </w:pPr>
      <w:r w:rsidRPr="00CF6E39">
        <w:rPr>
          <w:rFonts w:ascii="Times New Roman" w:eastAsia="Arial" w:hAnsi="Times New Roman" w:cs="Times New Roman"/>
          <w:bCs/>
          <w:sz w:val="28"/>
          <w:szCs w:val="28"/>
        </w:rPr>
        <w:t xml:space="preserve">Môn học: </w:t>
      </w:r>
      <w:r w:rsidR="00A40B9B" w:rsidRPr="00CF6E39">
        <w:rPr>
          <w:rFonts w:ascii="Times New Roman" w:eastAsia="Arial" w:hAnsi="Times New Roman" w:cs="Times New Roman"/>
          <w:bCs/>
          <w:sz w:val="28"/>
          <w:szCs w:val="28"/>
        </w:rPr>
        <w:t>Sinh</w:t>
      </w:r>
      <w:r w:rsidR="00A40B9B" w:rsidRPr="00CF6E39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học – lớp 10</w:t>
      </w:r>
    </w:p>
    <w:p w14:paraId="02588504" w14:textId="41B20B47" w:rsidR="002666E3" w:rsidRPr="00372EEC" w:rsidRDefault="002666E3" w:rsidP="00040081">
      <w:pPr>
        <w:spacing w:after="0" w:line="288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val="vi-VN"/>
        </w:rPr>
      </w:pPr>
      <w:r w:rsidRPr="00372EEC">
        <w:rPr>
          <w:rFonts w:ascii="Times New Roman" w:eastAsia="Arial" w:hAnsi="Times New Roman" w:cs="Times New Roman"/>
          <w:bCs/>
          <w:sz w:val="28"/>
          <w:szCs w:val="28"/>
          <w:lang w:val="vi-VN"/>
        </w:rPr>
        <w:t>Thời gian thực hiệ</w:t>
      </w:r>
      <w:r w:rsidR="00BF5B32" w:rsidRPr="00372EEC">
        <w:rPr>
          <w:rFonts w:ascii="Times New Roman" w:eastAsia="Arial" w:hAnsi="Times New Roman" w:cs="Times New Roman"/>
          <w:bCs/>
          <w:sz w:val="28"/>
          <w:szCs w:val="28"/>
          <w:lang w:val="vi-VN"/>
        </w:rPr>
        <w:t>n: 01</w:t>
      </w:r>
      <w:r w:rsidRPr="00372EEC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tiết</w:t>
      </w:r>
    </w:p>
    <w:p w14:paraId="7CD5E2C1" w14:textId="58936C54" w:rsidR="00A40B9B" w:rsidRPr="00372EEC" w:rsidRDefault="00F74478" w:rsidP="00040081">
      <w:pPr>
        <w:spacing w:after="0" w:line="288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F74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 I</w:t>
      </w:r>
      <w:r w:rsidRPr="00F744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="00F110EA" w:rsidRPr="00F744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Mục tiêu</w:t>
      </w:r>
      <w:r w:rsidR="00934CB8" w:rsidRPr="00372E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:</w:t>
      </w:r>
    </w:p>
    <w:p w14:paraId="54748B58" w14:textId="3EE88B1E" w:rsidR="00D34D2C" w:rsidRPr="00372EEC" w:rsidRDefault="00A40B9B" w:rsidP="00040081">
      <w:pPr>
        <w:spacing w:after="0" w:line="288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372EEC">
        <w:rPr>
          <w:rFonts w:ascii="Times New Roman" w:hAnsi="Times New Roman" w:cs="Times New Roman"/>
          <w:color w:val="000000"/>
          <w:sz w:val="28"/>
          <w:szCs w:val="28"/>
          <w:lang w:val="vi-VN"/>
        </w:rPr>
        <w:t>Sau</w:t>
      </w:r>
      <w:r w:rsidRPr="00CF6E3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khi thực hiện xong bài thực hành này, HS cần đạt được các mục tiêu sau: </w:t>
      </w:r>
      <w:r w:rsidR="00D34D2C" w:rsidRPr="00372EEC">
        <w:rPr>
          <w:rFonts w:ascii="Times New Roman" w:hAnsi="Times New Roman" w:cs="Times New Roman"/>
          <w:color w:val="000000"/>
          <w:sz w:val="28"/>
          <w:szCs w:val="28"/>
          <w:lang w:val="vi-VN"/>
        </w:rPr>
        <w:br/>
      </w:r>
      <w:r w:rsidR="00D34D2C" w:rsidRPr="00CF6E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  <w:r w:rsidR="00F110EA" w:rsidRPr="00372E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:</w:t>
      </w:r>
    </w:p>
    <w:p w14:paraId="16127EFF" w14:textId="2DA97A85" w:rsidR="00B87308" w:rsidRPr="00CF6E39" w:rsidRDefault="00B87308" w:rsidP="00040081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 w:rsidRPr="00372E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- </w:t>
      </w:r>
      <w:r w:rsidR="00A40B9B" w:rsidRPr="00372E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Củng</w:t>
      </w:r>
      <w:r w:rsidR="00A40B9B" w:rsidRPr="00CF6E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cố kiến thức về các phân tử hữu cơ quan trọng trong tế bào và cơ thể sống: đường </w:t>
      </w:r>
      <w:r w:rsidR="00CF6E39" w:rsidRPr="00CF6E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glucose</w:t>
      </w:r>
      <w:r w:rsidR="00A40B9B" w:rsidRPr="00CF6E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, tinh bột, </w:t>
      </w:r>
      <w:r w:rsidR="0024653F" w:rsidRPr="00CF6E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lipid</w:t>
      </w:r>
      <w:r w:rsidR="00A40B9B" w:rsidRPr="00CF6E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, protein.</w:t>
      </w:r>
    </w:p>
    <w:p w14:paraId="05FB9516" w14:textId="77777777" w:rsidR="003E1BF8" w:rsidRPr="00372EEC" w:rsidRDefault="003E1BF8" w:rsidP="00040081">
      <w:pPr>
        <w:spacing w:after="0" w:line="288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</w:pPr>
      <w:r w:rsidRPr="00372E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2</w:t>
      </w:r>
      <w:r w:rsidRPr="00CF6E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372E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N</w:t>
      </w:r>
      <w:r w:rsidRPr="00CF6E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  <w:r w:rsidR="00F110EA" w:rsidRPr="00372E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:</w:t>
      </w:r>
    </w:p>
    <w:p w14:paraId="685A63E5" w14:textId="31229906" w:rsidR="00B87308" w:rsidRPr="00CF6E39" w:rsidRDefault="00B87308" w:rsidP="00040081">
      <w:pPr>
        <w:spacing w:after="0" w:line="288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372EEC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>- Năng lực tự chủ và tự học:</w:t>
      </w:r>
      <w:r w:rsidRPr="00372EEC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</w:t>
      </w:r>
      <w:r w:rsidR="0024653F" w:rsidRPr="00372EEC">
        <w:rPr>
          <w:rFonts w:ascii="Times New Roman" w:eastAsia="Arial" w:hAnsi="Times New Roman" w:cs="Times New Roman"/>
          <w:bCs/>
          <w:sz w:val="28"/>
          <w:szCs w:val="28"/>
          <w:lang w:val="vi-VN"/>
        </w:rPr>
        <w:t>Thông</w:t>
      </w:r>
      <w:r w:rsidR="0024653F" w:rsidRPr="00CF6E39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qua việc </w:t>
      </w:r>
      <w:r w:rsidR="00F74478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tự nghiên cứu SGK và </w:t>
      </w:r>
      <w:r w:rsidR="0024653F" w:rsidRPr="00CF6E39">
        <w:rPr>
          <w:rFonts w:ascii="Times New Roman" w:eastAsia="Arial" w:hAnsi="Times New Roman" w:cs="Times New Roman"/>
          <w:bCs/>
          <w:sz w:val="28"/>
          <w:szCs w:val="28"/>
          <w:lang w:val="vi-VN"/>
        </w:rPr>
        <w:t>t</w:t>
      </w:r>
      <w:r w:rsidR="0024653F" w:rsidRPr="00372EEC">
        <w:rPr>
          <w:rFonts w:ascii="Times New Roman" w:eastAsia="Arial" w:hAnsi="Times New Roman" w:cs="Times New Roman"/>
          <w:bCs/>
          <w:sz w:val="28"/>
          <w:szCs w:val="28"/>
          <w:lang w:val="vi-VN"/>
        </w:rPr>
        <w:t>iến</w:t>
      </w:r>
      <w:r w:rsidR="0024653F" w:rsidRPr="00CF6E39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hành thí nghiệm nhận biết các thành phần hóa học có trong tế bào như đường </w:t>
      </w:r>
      <w:r w:rsidR="00F74478">
        <w:rPr>
          <w:rFonts w:ascii="Times New Roman" w:eastAsia="Arial" w:hAnsi="Times New Roman" w:cs="Times New Roman"/>
          <w:bCs/>
          <w:sz w:val="28"/>
          <w:szCs w:val="28"/>
          <w:lang w:val="vi-VN"/>
        </w:rPr>
        <w:t>glucose</w:t>
      </w:r>
      <w:r w:rsidR="0024653F" w:rsidRPr="00CF6E39">
        <w:rPr>
          <w:rFonts w:ascii="Times New Roman" w:eastAsia="Arial" w:hAnsi="Times New Roman" w:cs="Times New Roman"/>
          <w:bCs/>
          <w:sz w:val="28"/>
          <w:szCs w:val="28"/>
          <w:lang w:val="vi-VN"/>
        </w:rPr>
        <w:t>, protein và lipid.</w:t>
      </w:r>
    </w:p>
    <w:p w14:paraId="6EB74039" w14:textId="6EE3D647" w:rsidR="004A63DD" w:rsidRPr="00CF6E39" w:rsidRDefault="00B87308" w:rsidP="00040081">
      <w:pPr>
        <w:spacing w:after="0" w:line="288" w:lineRule="auto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val="vi-VN"/>
        </w:rPr>
      </w:pPr>
      <w:r w:rsidRPr="00372EEC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>- Năng lực giao tiếp và hợp tác:</w:t>
      </w:r>
      <w:r w:rsidRPr="00372EEC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</w:t>
      </w:r>
      <w:r w:rsidR="0024653F" w:rsidRPr="00372EEC">
        <w:rPr>
          <w:rFonts w:ascii="Times New Roman" w:eastAsia="Arial" w:hAnsi="Times New Roman" w:cs="Times New Roman"/>
          <w:bCs/>
          <w:sz w:val="28"/>
          <w:szCs w:val="28"/>
          <w:lang w:val="vi-VN"/>
        </w:rPr>
        <w:t>Thông</w:t>
      </w:r>
      <w:r w:rsidR="0024653F" w:rsidRPr="00CF6E39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qua hoạt động </w:t>
      </w:r>
      <w:r w:rsidRPr="00372EEC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thảo luận </w:t>
      </w:r>
      <w:r w:rsidR="0024653F" w:rsidRPr="00372EEC">
        <w:rPr>
          <w:rFonts w:ascii="Times New Roman" w:eastAsia="Arial" w:hAnsi="Times New Roman" w:cs="Times New Roman"/>
          <w:bCs/>
          <w:sz w:val="28"/>
          <w:szCs w:val="28"/>
          <w:lang w:val="vi-VN"/>
        </w:rPr>
        <w:t>nhóm</w:t>
      </w:r>
      <w:r w:rsidR="0024653F" w:rsidRPr="00CF6E39">
        <w:rPr>
          <w:rFonts w:ascii="Times New Roman" w:eastAsia="Arial" w:hAnsi="Times New Roman" w:cs="Times New Roman"/>
          <w:bCs/>
          <w:sz w:val="28"/>
          <w:szCs w:val="28"/>
          <w:lang w:val="vi-VN"/>
        </w:rPr>
        <w:t>, phân chia nhiệm vụ để tiến hành các thí nghiệm, giải thích kết quả thí nghiệm</w:t>
      </w:r>
      <w:r w:rsidR="00F74478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và hoàn thiện nội dung bản báo cáo thu hoạch</w:t>
      </w:r>
      <w:r w:rsidR="0024653F" w:rsidRPr="00CF6E39">
        <w:rPr>
          <w:rFonts w:ascii="Times New Roman" w:eastAsia="Arial" w:hAnsi="Times New Roman" w:cs="Times New Roman"/>
          <w:bCs/>
          <w:sz w:val="28"/>
          <w:szCs w:val="28"/>
          <w:lang w:val="vi-VN"/>
        </w:rPr>
        <w:t>.</w:t>
      </w:r>
    </w:p>
    <w:p w14:paraId="0727CA77" w14:textId="5AC4C146" w:rsidR="003944E8" w:rsidRPr="00F74478" w:rsidRDefault="00B87308" w:rsidP="00040081">
      <w:pPr>
        <w:spacing w:after="0" w:line="288" w:lineRule="auto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val="vi-VN"/>
        </w:rPr>
      </w:pPr>
      <w:r w:rsidRPr="00372EEC">
        <w:rPr>
          <w:rFonts w:ascii="Times New Roman" w:eastAsia="Arial" w:hAnsi="Times New Roman" w:cs="Times New Roman"/>
          <w:b/>
          <w:bCs/>
          <w:i/>
          <w:sz w:val="28"/>
          <w:szCs w:val="28"/>
          <w:lang w:val="vi-VN"/>
        </w:rPr>
        <w:t>- Năng lực giải quyết vấn đề và sáng tạo:</w:t>
      </w:r>
      <w:r w:rsidRPr="00372EEC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</w:t>
      </w:r>
      <w:r w:rsidR="00F74478" w:rsidRPr="00372EEC">
        <w:rPr>
          <w:rFonts w:ascii="Times New Roman" w:eastAsia="Arial" w:hAnsi="Times New Roman" w:cs="Times New Roman"/>
          <w:bCs/>
          <w:sz w:val="28"/>
          <w:szCs w:val="28"/>
          <w:lang w:val="vi-VN"/>
        </w:rPr>
        <w:t>Từ</w:t>
      </w:r>
      <w:r w:rsidR="00F74478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kết quả thí nghiệm, HS phát hiện ra những vấn đề phát sinh, </w:t>
      </w:r>
      <w:r w:rsidR="00040081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kết quả thí nghiệm </w:t>
      </w:r>
      <w:r w:rsidR="00F74478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sai khác so với lý thuyết, </w:t>
      </w:r>
      <w:r w:rsidR="00040081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sai khác </w:t>
      </w:r>
      <w:r w:rsidR="00F74478">
        <w:rPr>
          <w:rFonts w:ascii="Times New Roman" w:eastAsia="Arial" w:hAnsi="Times New Roman" w:cs="Times New Roman"/>
          <w:bCs/>
          <w:sz w:val="28"/>
          <w:szCs w:val="28"/>
          <w:lang w:val="vi-VN"/>
        </w:rPr>
        <w:t>so với các nhóm</w:t>
      </w:r>
      <w:r w:rsidR="00040081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</w:t>
      </w:r>
      <w:r w:rsidR="00F74478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... tìm ra những nguyên nhân </w:t>
      </w:r>
      <w:r w:rsidR="00040081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khiến cho kết quả khác biệt </w:t>
      </w:r>
      <w:r w:rsidR="00F74478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để rút kinh nghiệm hoặc các </w:t>
      </w:r>
      <w:r w:rsidR="00040081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phát hiện </w:t>
      </w:r>
      <w:r w:rsidR="00F74478">
        <w:rPr>
          <w:rFonts w:ascii="Times New Roman" w:eastAsia="Arial" w:hAnsi="Times New Roman" w:cs="Times New Roman"/>
          <w:bCs/>
          <w:sz w:val="28"/>
          <w:szCs w:val="28"/>
          <w:lang w:val="vi-VN"/>
        </w:rPr>
        <w:t>mới cần giải quyết.</w:t>
      </w:r>
    </w:p>
    <w:p w14:paraId="1DCF30A5" w14:textId="77777777" w:rsidR="00024AAF" w:rsidRPr="00372EEC" w:rsidRDefault="00794277" w:rsidP="00040081">
      <w:pPr>
        <w:pStyle w:val="NormalWeb"/>
        <w:kinsoku w:val="0"/>
        <w:overflowPunct w:val="0"/>
        <w:spacing w:before="0" w:beforeAutospacing="0" w:after="0" w:afterAutospacing="0" w:line="288" w:lineRule="auto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372EEC">
        <w:rPr>
          <w:b/>
          <w:bCs/>
          <w:color w:val="000000"/>
          <w:sz w:val="28"/>
          <w:szCs w:val="28"/>
        </w:rPr>
        <w:t xml:space="preserve">3. </w:t>
      </w:r>
      <w:r w:rsidR="009D48E3" w:rsidRPr="00372EEC">
        <w:rPr>
          <w:b/>
          <w:bCs/>
          <w:color w:val="000000"/>
          <w:sz w:val="28"/>
          <w:szCs w:val="28"/>
        </w:rPr>
        <w:t>Phẩm chất:</w:t>
      </w:r>
      <w:r w:rsidRPr="00372EEC">
        <w:rPr>
          <w:b/>
          <w:bCs/>
          <w:color w:val="000000"/>
          <w:sz w:val="28"/>
          <w:szCs w:val="28"/>
        </w:rPr>
        <w:t xml:space="preserve"> </w:t>
      </w:r>
    </w:p>
    <w:p w14:paraId="7469CE85" w14:textId="17138F84" w:rsidR="0024653F" w:rsidRPr="00E45D3D" w:rsidRDefault="00F74478" w:rsidP="00040081">
      <w:pPr>
        <w:pStyle w:val="NormalWeb"/>
        <w:kinsoku w:val="0"/>
        <w:overflowPunct w:val="0"/>
        <w:spacing w:before="0" w:beforeAutospacing="0" w:after="0" w:afterAutospacing="0" w:line="288" w:lineRule="auto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Pr="00F74478">
        <w:rPr>
          <w:color w:val="000000"/>
          <w:sz w:val="28"/>
          <w:szCs w:val="28"/>
          <w:shd w:val="clear" w:color="auto" w:fill="FFFFFF"/>
        </w:rPr>
        <w:t xml:space="preserve">HS phát triển phẩm chất chăm chỉ, trung thực, cẩn thận, tuân thủ nguyên tắc phòng thí nghiệm nhằm đảm bảo an toàn khi thực </w:t>
      </w:r>
      <w:r w:rsidR="00E45D3D">
        <w:rPr>
          <w:color w:val="000000"/>
          <w:sz w:val="28"/>
          <w:szCs w:val="28"/>
          <w:shd w:val="clear" w:color="auto" w:fill="FFFFFF"/>
        </w:rPr>
        <w:t>hành.</w:t>
      </w:r>
    </w:p>
    <w:p w14:paraId="5A313D36" w14:textId="69DA3D2D" w:rsidR="003E1BF8" w:rsidRPr="00CF6E39" w:rsidRDefault="003E1BF8" w:rsidP="00040081">
      <w:pPr>
        <w:pStyle w:val="NormalWeb"/>
        <w:kinsoku w:val="0"/>
        <w:overflowPunct w:val="0"/>
        <w:spacing w:before="0" w:beforeAutospacing="0" w:after="0" w:afterAutospacing="0" w:line="288" w:lineRule="auto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CF6E39">
        <w:rPr>
          <w:b/>
          <w:bCs/>
          <w:color w:val="000000"/>
          <w:sz w:val="28"/>
          <w:szCs w:val="28"/>
          <w:shd w:val="clear" w:color="auto" w:fill="FFFFFF"/>
        </w:rPr>
        <w:t xml:space="preserve">II. </w:t>
      </w:r>
      <w:r w:rsidR="00F110EA" w:rsidRPr="00CF6E39">
        <w:rPr>
          <w:b/>
          <w:bCs/>
          <w:color w:val="000000"/>
          <w:sz w:val="28"/>
          <w:szCs w:val="28"/>
          <w:shd w:val="clear" w:color="auto" w:fill="FFFFFF"/>
        </w:rPr>
        <w:t>Thiết bị dạy học và học liệu</w:t>
      </w:r>
    </w:p>
    <w:p w14:paraId="2E061609" w14:textId="7B01A30D" w:rsidR="009C01C4" w:rsidRPr="00372EEC" w:rsidRDefault="00481423" w:rsidP="00040081">
      <w:pPr>
        <w:pStyle w:val="ListParagraph"/>
        <w:numPr>
          <w:ilvl w:val="0"/>
          <w:numId w:val="20"/>
        </w:numPr>
        <w:pBdr>
          <w:bar w:val="single" w:sz="4" w:color="auto"/>
        </w:pBdr>
        <w:spacing w:line="288" w:lineRule="auto"/>
        <w:ind w:left="284" w:hanging="284"/>
        <w:jc w:val="both"/>
        <w:rPr>
          <w:b/>
          <w:bCs/>
          <w:color w:val="000000"/>
          <w:sz w:val="28"/>
          <w:szCs w:val="28"/>
          <w:lang w:val="vi-VN"/>
        </w:rPr>
      </w:pPr>
      <w:r w:rsidRPr="00372EEC">
        <w:rPr>
          <w:b/>
          <w:bCs/>
          <w:color w:val="000000"/>
          <w:sz w:val="28"/>
          <w:szCs w:val="28"/>
          <w:lang w:val="vi-VN"/>
        </w:rPr>
        <w:t xml:space="preserve">Giáo </w:t>
      </w:r>
      <w:r w:rsidR="00FA6681" w:rsidRPr="00372EEC">
        <w:rPr>
          <w:b/>
          <w:bCs/>
          <w:color w:val="000000"/>
          <w:sz w:val="28"/>
          <w:szCs w:val="28"/>
          <w:lang w:val="vi-VN"/>
        </w:rPr>
        <w:t>viên</w:t>
      </w:r>
      <w:r w:rsidR="00E45D3D">
        <w:rPr>
          <w:b/>
          <w:bCs/>
          <w:color w:val="000000"/>
          <w:sz w:val="28"/>
          <w:szCs w:val="28"/>
          <w:lang w:val="vi-VN"/>
        </w:rPr>
        <w:t xml:space="preserve"> (hoặc nhân viên phòng thí nghiệm chuẩn bị)</w:t>
      </w:r>
    </w:p>
    <w:p w14:paraId="435045BC" w14:textId="23524C4D" w:rsidR="00FA6681" w:rsidRPr="005F1813" w:rsidRDefault="005F1813" w:rsidP="00040081">
      <w:pPr>
        <w:pBdr>
          <w:bar w:val="single" w:sz="4" w:color="auto"/>
        </w:pBd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5F1813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- </w:t>
      </w:r>
      <w:r w:rsidR="00FA6681" w:rsidRPr="005F1813">
        <w:rPr>
          <w:rFonts w:ascii="Times New Roman" w:hAnsi="Times New Roman" w:cs="Times New Roman"/>
          <w:color w:val="000000"/>
          <w:sz w:val="28"/>
          <w:szCs w:val="28"/>
          <w:lang w:val="vi-VN"/>
        </w:rPr>
        <w:t>Dụng cụ, thiết bị</w:t>
      </w:r>
    </w:p>
    <w:p w14:paraId="68F725CD" w14:textId="2FD93C74" w:rsidR="00FA6681" w:rsidRPr="00CF6E39" w:rsidRDefault="00CF6E39" w:rsidP="00040081">
      <w:pPr>
        <w:pBdr>
          <w:bar w:val="single" w:sz="4" w:color="auto"/>
        </w:pBd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CF6E3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+ </w:t>
      </w:r>
      <w:r w:rsidR="00FA6681" w:rsidRPr="00CF6E3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Ống nghiệm, bình thủy tinh chịu nhiệt, </w:t>
      </w:r>
      <w:r w:rsidR="005F1813">
        <w:rPr>
          <w:rFonts w:ascii="Times New Roman" w:hAnsi="Times New Roman" w:cs="Times New Roman"/>
          <w:color w:val="000000"/>
          <w:sz w:val="28"/>
          <w:szCs w:val="28"/>
          <w:lang w:val="vi-VN"/>
        </w:rPr>
        <w:t>pipet</w:t>
      </w:r>
      <w:r w:rsidR="00FA6681" w:rsidRPr="00CF6E3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, ống nhỏ </w:t>
      </w:r>
      <w:r w:rsidR="00C81E56">
        <w:rPr>
          <w:rFonts w:ascii="Times New Roman" w:hAnsi="Times New Roman" w:cs="Times New Roman"/>
          <w:color w:val="000000"/>
          <w:sz w:val="28"/>
          <w:szCs w:val="28"/>
          <w:lang w:val="vi-VN"/>
        </w:rPr>
        <w:t>giọt</w:t>
      </w:r>
      <w:r w:rsidR="00C81E56" w:rsidRPr="00CF6E39">
        <w:rPr>
          <w:rFonts w:ascii="Times New Roman" w:hAnsi="Times New Roman" w:cs="Times New Roman"/>
          <w:color w:val="000000"/>
          <w:sz w:val="28"/>
          <w:szCs w:val="28"/>
          <w:lang w:val="vi-VN"/>
        </w:rPr>
        <w:t>,</w:t>
      </w:r>
      <w:r w:rsidR="00C81E56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FA6681" w:rsidRPr="00CF6E3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đèn </w:t>
      </w:r>
      <w:r w:rsidR="005F1813">
        <w:rPr>
          <w:rFonts w:ascii="Times New Roman" w:hAnsi="Times New Roman" w:cs="Times New Roman"/>
          <w:color w:val="000000"/>
          <w:sz w:val="28"/>
          <w:szCs w:val="28"/>
          <w:lang w:val="vi-VN"/>
        </w:rPr>
        <w:t>cồn</w:t>
      </w:r>
      <w:r w:rsidR="00FA6681" w:rsidRPr="00CF6E3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, kẹp ống </w:t>
      </w:r>
      <w:r w:rsidR="00C81E56">
        <w:rPr>
          <w:rFonts w:ascii="Times New Roman" w:hAnsi="Times New Roman" w:cs="Times New Roman"/>
          <w:color w:val="000000"/>
          <w:sz w:val="28"/>
          <w:szCs w:val="28"/>
          <w:lang w:val="vi-VN"/>
        </w:rPr>
        <w:t>nghiệm. (</w:t>
      </w:r>
      <w:r w:rsidR="00040081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4 bộ hoặc </w:t>
      </w:r>
      <w:r w:rsidR="005F1813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8 </w:t>
      </w:r>
      <w:r w:rsidR="00C81E56">
        <w:rPr>
          <w:rFonts w:ascii="Times New Roman" w:hAnsi="Times New Roman" w:cs="Times New Roman"/>
          <w:color w:val="000000"/>
          <w:sz w:val="28"/>
          <w:szCs w:val="28"/>
          <w:lang w:val="vi-VN"/>
        </w:rPr>
        <w:t>bộ)</w:t>
      </w:r>
      <w:r w:rsidR="00FA6681" w:rsidRPr="00CF6E39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686D58BB" w14:textId="5D829DDA" w:rsidR="00FA6681" w:rsidRPr="00CF6E39" w:rsidRDefault="00FA6681" w:rsidP="00040081">
      <w:pPr>
        <w:pStyle w:val="ListParagraph"/>
        <w:numPr>
          <w:ilvl w:val="0"/>
          <w:numId w:val="19"/>
        </w:numPr>
        <w:pBdr>
          <w:bar w:val="single" w:sz="4" w:color="auto"/>
        </w:pBdr>
        <w:spacing w:line="288" w:lineRule="auto"/>
        <w:ind w:left="284" w:hanging="284"/>
        <w:jc w:val="both"/>
        <w:rPr>
          <w:color w:val="000000"/>
          <w:sz w:val="28"/>
          <w:szCs w:val="28"/>
          <w:lang w:val="vi-VN"/>
        </w:rPr>
      </w:pPr>
      <w:r w:rsidRPr="00CF6E39">
        <w:rPr>
          <w:color w:val="000000"/>
          <w:sz w:val="28"/>
          <w:szCs w:val="28"/>
          <w:lang w:val="vi-VN"/>
        </w:rPr>
        <w:t>Nguyên liệu, hóa chất</w:t>
      </w:r>
    </w:p>
    <w:p w14:paraId="4C5EA722" w14:textId="04CB58F5" w:rsidR="00FA6681" w:rsidRPr="00CF6E39" w:rsidRDefault="00CF6E39" w:rsidP="00040081">
      <w:pPr>
        <w:pBdr>
          <w:bar w:val="single" w:sz="4" w:color="auto"/>
        </w:pBd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CF6E3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+ </w:t>
      </w:r>
      <w:r w:rsidR="00FA6681" w:rsidRPr="00CF6E3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Thuốc thử </w:t>
      </w:r>
      <w:r w:rsidR="00A372EF">
        <w:rPr>
          <w:rFonts w:ascii="Times New Roman" w:hAnsi="Times New Roman" w:cs="Times New Roman"/>
          <w:color w:val="000000"/>
          <w:sz w:val="28"/>
          <w:szCs w:val="28"/>
          <w:lang w:val="vi-VN"/>
        </w:rPr>
        <w:t>Bene</w:t>
      </w:r>
      <w:r w:rsidR="00FA6681" w:rsidRPr="00CF6E39">
        <w:rPr>
          <w:rFonts w:ascii="Times New Roman" w:hAnsi="Times New Roman" w:cs="Times New Roman"/>
          <w:color w:val="000000"/>
          <w:sz w:val="28"/>
          <w:szCs w:val="28"/>
          <w:lang w:val="vi-VN"/>
        </w:rPr>
        <w:t>dict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vi-VN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vi-VN"/>
              </w:rPr>
              <m:t>7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vi-VN"/>
              </w:rPr>
              <m:t>H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vi-VN"/>
              </w:rPr>
              <m:t>10</m:t>
            </m:r>
          </m:sub>
        </m:sSub>
      </m:oMath>
      <w:r w:rsidR="00FA6681" w:rsidRPr="00CF6E39">
        <w:rPr>
          <w:rFonts w:ascii="Times New Roman" w:hAnsi="Times New Roman" w:cs="Times New Roman"/>
          <w:color w:val="000000"/>
          <w:sz w:val="28"/>
          <w:szCs w:val="28"/>
          <w:lang w:val="vi-VN"/>
        </w:rPr>
        <w:t>Cu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vi-VN"/>
              </w:rPr>
              <m:t>Na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vi-VN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vi-VN"/>
              </w:rPr>
              <m:t>O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vi-VN"/>
              </w:rPr>
              <m:t>15</m:t>
            </m:r>
          </m:sub>
        </m:sSub>
      </m:oMath>
      <w:r w:rsidR="00FA6681" w:rsidRPr="00CF6E39">
        <w:rPr>
          <w:rFonts w:ascii="Times New Roman" w:hAnsi="Times New Roman" w:cs="Times New Roman"/>
          <w:color w:val="000000"/>
          <w:sz w:val="28"/>
          <w:szCs w:val="28"/>
          <w:lang w:val="vi-VN"/>
        </w:rPr>
        <w:t>S)</w:t>
      </w:r>
      <w:r w:rsidR="003661EF" w:rsidRPr="00CF6E39">
        <w:rPr>
          <w:rFonts w:ascii="Times New Roman" w:hAnsi="Times New Roman" w:cs="Times New Roman"/>
          <w:color w:val="000000"/>
          <w:sz w:val="28"/>
          <w:szCs w:val="28"/>
          <w:lang w:val="vi-VN"/>
        </w:rPr>
        <w:t>, nước cất, cồn ethanol tuyệt đối, dung dịch sodium hydroxide loãng (NaOH 10%), hydrochloric acid (HCl) copper sulphate (CuS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vi-VN"/>
              </w:rPr>
              <m:t>O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vi-VN"/>
              </w:rPr>
              <m:t>4</m:t>
            </m:r>
          </m:sub>
        </m:sSub>
      </m:oMath>
      <w:r w:rsidR="003661EF" w:rsidRPr="00CF6E39">
        <w:rPr>
          <w:rFonts w:ascii="Times New Roman" w:hAnsi="Times New Roman" w:cs="Times New Roman"/>
          <w:color w:val="000000"/>
          <w:sz w:val="28"/>
          <w:szCs w:val="28"/>
          <w:lang w:val="vi-VN"/>
        </w:rPr>
        <w:t>), dung dịch albumin.</w:t>
      </w:r>
    </w:p>
    <w:p w14:paraId="1FEAE2E0" w14:textId="728A1756" w:rsidR="003661EF" w:rsidRPr="00CF6E39" w:rsidRDefault="00CF6E39" w:rsidP="00040081">
      <w:pPr>
        <w:pBdr>
          <w:bar w:val="single" w:sz="4" w:color="auto"/>
        </w:pBd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  <w:lang w:val="vi-VN"/>
        </w:rPr>
      </w:pPr>
      <w:r w:rsidRPr="00CF6E3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+ </w:t>
      </w:r>
      <w:r w:rsidR="003661EF" w:rsidRPr="00CF6E39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Đường </w:t>
      </w:r>
      <w:r w:rsidRPr="00CF6E39">
        <w:rPr>
          <w:rFonts w:ascii="Times New Roman" w:hAnsi="Times New Roman" w:cs="Times New Roman"/>
          <w:color w:val="000000"/>
          <w:sz w:val="28"/>
          <w:szCs w:val="28"/>
          <w:lang w:val="vi-VN"/>
        </w:rPr>
        <w:t>glucose, lòng trắng trứng, dầu ăn.</w:t>
      </w:r>
    </w:p>
    <w:p w14:paraId="7564F3D7" w14:textId="57E44679" w:rsidR="0061400E" w:rsidRPr="00372EEC" w:rsidRDefault="005E5573" w:rsidP="00040081">
      <w:pPr>
        <w:pStyle w:val="ListParagraph"/>
        <w:pBdr>
          <w:bar w:val="single" w:sz="4" w:color="auto"/>
        </w:pBdr>
        <w:spacing w:line="288" w:lineRule="auto"/>
        <w:ind w:left="0"/>
        <w:jc w:val="both"/>
        <w:rPr>
          <w:b/>
          <w:bCs/>
          <w:color w:val="000000"/>
          <w:sz w:val="28"/>
          <w:szCs w:val="28"/>
          <w:lang w:val="vi-VN"/>
        </w:rPr>
      </w:pPr>
      <w:r w:rsidRPr="00372EEC">
        <w:rPr>
          <w:b/>
          <w:bCs/>
          <w:color w:val="000000"/>
          <w:sz w:val="28"/>
          <w:szCs w:val="28"/>
          <w:lang w:val="vi-VN"/>
        </w:rPr>
        <w:t>2</w:t>
      </w:r>
      <w:r>
        <w:rPr>
          <w:b/>
          <w:bCs/>
          <w:color w:val="000000"/>
          <w:sz w:val="28"/>
          <w:szCs w:val="28"/>
          <w:lang w:val="vi-VN"/>
        </w:rPr>
        <w:t xml:space="preserve">. </w:t>
      </w:r>
      <w:r w:rsidR="00481423" w:rsidRPr="00372EEC">
        <w:rPr>
          <w:b/>
          <w:bCs/>
          <w:color w:val="000000"/>
          <w:sz w:val="28"/>
          <w:szCs w:val="28"/>
          <w:lang w:val="vi-VN"/>
        </w:rPr>
        <w:t>Học sinh</w:t>
      </w:r>
      <w:r w:rsidR="009559EF" w:rsidRPr="00372EEC">
        <w:rPr>
          <w:b/>
          <w:bCs/>
          <w:color w:val="000000"/>
          <w:sz w:val="28"/>
          <w:szCs w:val="28"/>
          <w:lang w:val="vi-VN"/>
        </w:rPr>
        <w:t xml:space="preserve">: </w:t>
      </w:r>
    </w:p>
    <w:p w14:paraId="3CEB648F" w14:textId="3AFD95B6" w:rsidR="009514E3" w:rsidRPr="00372EEC" w:rsidRDefault="00CF6E39" w:rsidP="00040081">
      <w:pPr>
        <w:pStyle w:val="ListParagraph"/>
        <w:pBdr>
          <w:bar w:val="single" w:sz="4" w:color="auto"/>
        </w:pBdr>
        <w:spacing w:line="288" w:lineRule="auto"/>
        <w:ind w:left="0"/>
        <w:jc w:val="both"/>
        <w:rPr>
          <w:bCs/>
          <w:color w:val="000000"/>
          <w:sz w:val="28"/>
          <w:szCs w:val="28"/>
          <w:lang w:val="vi-VN"/>
        </w:rPr>
      </w:pPr>
      <w:r w:rsidRPr="00CF6E39">
        <w:rPr>
          <w:bCs/>
          <w:color w:val="000000"/>
          <w:sz w:val="28"/>
          <w:szCs w:val="28"/>
          <w:lang w:val="vi-VN"/>
        </w:rPr>
        <w:t>- Học kỹ kiến thức cốt lõi các bài 4,5.</w:t>
      </w:r>
    </w:p>
    <w:p w14:paraId="2D7D99B1" w14:textId="3BF0FE64" w:rsidR="009514E3" w:rsidRDefault="00CF6E39" w:rsidP="00040081">
      <w:pPr>
        <w:pStyle w:val="ListParagraph"/>
        <w:pBdr>
          <w:bar w:val="single" w:sz="4" w:color="auto"/>
        </w:pBdr>
        <w:spacing w:line="288" w:lineRule="auto"/>
        <w:ind w:left="0"/>
        <w:jc w:val="both"/>
        <w:rPr>
          <w:bCs/>
          <w:color w:val="000000"/>
          <w:sz w:val="28"/>
          <w:szCs w:val="28"/>
          <w:lang w:val="vi-VN"/>
        </w:rPr>
      </w:pPr>
      <w:r w:rsidRPr="00CF6E39">
        <w:rPr>
          <w:bCs/>
          <w:color w:val="000000"/>
          <w:sz w:val="28"/>
          <w:szCs w:val="28"/>
          <w:lang w:val="vi-VN"/>
        </w:rPr>
        <w:t xml:space="preserve">- </w:t>
      </w:r>
      <w:r w:rsidR="009514E3" w:rsidRPr="00372EEC">
        <w:rPr>
          <w:bCs/>
          <w:color w:val="000000"/>
          <w:sz w:val="28"/>
          <w:szCs w:val="28"/>
          <w:lang w:val="vi-VN"/>
        </w:rPr>
        <w:t xml:space="preserve">Đọc </w:t>
      </w:r>
      <w:r w:rsidRPr="00372EEC">
        <w:rPr>
          <w:bCs/>
          <w:color w:val="000000"/>
          <w:sz w:val="28"/>
          <w:szCs w:val="28"/>
          <w:lang w:val="vi-VN"/>
        </w:rPr>
        <w:t>kỹ</w:t>
      </w:r>
      <w:r w:rsidRPr="00CF6E39">
        <w:rPr>
          <w:bCs/>
          <w:color w:val="000000"/>
          <w:sz w:val="28"/>
          <w:szCs w:val="28"/>
          <w:lang w:val="vi-VN"/>
        </w:rPr>
        <w:t xml:space="preserve"> nội dung bài 6</w:t>
      </w:r>
    </w:p>
    <w:p w14:paraId="275C0A69" w14:textId="1C64EB66" w:rsidR="00040081" w:rsidRPr="00372EEC" w:rsidRDefault="00040081" w:rsidP="00040081">
      <w:pPr>
        <w:pStyle w:val="ListParagraph"/>
        <w:pBdr>
          <w:bar w:val="single" w:sz="4" w:color="auto"/>
        </w:pBdr>
        <w:spacing w:line="288" w:lineRule="auto"/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vi-VN"/>
        </w:rPr>
        <w:t>- Sách giáo khoa Sinh học 10.</w:t>
      </w:r>
    </w:p>
    <w:p w14:paraId="3DE7FCA6" w14:textId="77777777" w:rsidR="00040081" w:rsidRPr="00372EEC" w:rsidRDefault="00040081" w:rsidP="00040081">
      <w:pPr>
        <w:pBdr>
          <w:bar w:val="single" w:sz="4" w:color="auto"/>
        </w:pBdr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67DE9AD" w14:textId="4B9BDEE2" w:rsidR="00481423" w:rsidRPr="00D17B37" w:rsidRDefault="00481423" w:rsidP="00040081">
      <w:pPr>
        <w:pBdr>
          <w:bar w:val="single" w:sz="4" w:color="auto"/>
        </w:pBdr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372EE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III. </w:t>
      </w:r>
      <w:r w:rsidR="00F110EA" w:rsidRPr="00372E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Tiến trình </w:t>
      </w:r>
      <w:r w:rsidR="00D17B37" w:rsidRPr="00372E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thực</w:t>
      </w:r>
      <w:r w:rsidR="00D17B37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r w:rsidR="00040081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hành.</w:t>
      </w:r>
    </w:p>
    <w:p w14:paraId="677A6B89" w14:textId="7F5818AA" w:rsidR="003D6EE2" w:rsidRPr="00CF6E39" w:rsidRDefault="00731D07" w:rsidP="00040081">
      <w:pPr>
        <w:spacing w:after="0" w:line="288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72EE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1. </w:t>
      </w:r>
      <w:r w:rsidR="00475641" w:rsidRPr="00372EE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Hoạt động </w:t>
      </w:r>
      <w:r w:rsidR="003E59CD" w:rsidRPr="00372EE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1: M</w:t>
      </w:r>
      <w:r w:rsidR="00475641" w:rsidRPr="00372EE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ở đầu</w:t>
      </w:r>
      <w:r w:rsidR="001E37E8" w:rsidRPr="00372EE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5E7C50DE" w14:textId="77777777" w:rsidR="001E37E8" w:rsidRPr="00372EEC" w:rsidRDefault="003D6EE2" w:rsidP="00040081">
      <w:pPr>
        <w:spacing w:after="0" w:line="288" w:lineRule="auto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72EE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a) </w:t>
      </w:r>
      <w:r w:rsidRPr="00CF6E3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62373647" w14:textId="58F48BE3" w:rsidR="003D6EE2" w:rsidRPr="00CF6E39" w:rsidRDefault="001E37E8" w:rsidP="00040081">
      <w:pPr>
        <w:spacing w:after="0" w:line="288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72EE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CF6E39" w:rsidRPr="00372EEC">
        <w:rPr>
          <w:rFonts w:ascii="Times New Roman" w:eastAsia="Times New Roman" w:hAnsi="Times New Roman" w:cs="Times New Roman"/>
          <w:sz w:val="28"/>
          <w:szCs w:val="28"/>
          <w:lang w:val="vi-VN"/>
        </w:rPr>
        <w:t>Học</w:t>
      </w:r>
      <w:r w:rsidR="00CF6E39" w:rsidRPr="00CF6E3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sinh trình bày được các yêu cầu cần đạt của bài thực hành.</w:t>
      </w:r>
    </w:p>
    <w:p w14:paraId="38A76A31" w14:textId="1F6089EA" w:rsidR="00CF6E39" w:rsidRPr="00CF6E39" w:rsidRDefault="00CF6E39" w:rsidP="00040081">
      <w:pPr>
        <w:spacing w:after="0" w:line="288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F6E39">
        <w:rPr>
          <w:rFonts w:ascii="Times New Roman" w:eastAsia="Times New Roman" w:hAnsi="Times New Roman" w:cs="Times New Roman"/>
          <w:sz w:val="28"/>
          <w:szCs w:val="28"/>
          <w:lang w:val="vi-VN"/>
        </w:rPr>
        <w:t>- Phân biệt được các dụng cụ, hóa chất sử dụng trong giờ thực hành.</w:t>
      </w:r>
    </w:p>
    <w:p w14:paraId="7B2A35A1" w14:textId="77777777" w:rsidR="003E59CD" w:rsidRPr="00372EEC" w:rsidRDefault="003D6EE2" w:rsidP="00040081">
      <w:pPr>
        <w:spacing w:after="0" w:line="288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CF6E39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1D585AA6" w14:textId="3A0F2D40" w:rsidR="00D67F5E" w:rsidRPr="00CF6E39" w:rsidRDefault="00D67F5E" w:rsidP="00040081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72EE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Học sinh </w:t>
      </w:r>
      <w:r w:rsidR="00CF6E39" w:rsidRPr="00372EEC">
        <w:rPr>
          <w:rFonts w:ascii="Times New Roman" w:eastAsia="Calibri" w:hAnsi="Times New Roman" w:cs="Times New Roman"/>
          <w:sz w:val="28"/>
          <w:szCs w:val="28"/>
          <w:lang w:val="vi-VN"/>
        </w:rPr>
        <w:t>nghiên</w:t>
      </w:r>
      <w:r w:rsidR="00CF6E39" w:rsidRPr="00CF6E3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cứu và trình bày mạch lạc nội dung mục Yêu cầu cần đạt của </w:t>
      </w:r>
      <w:r w:rsidR="00D17B3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bài 6 trong </w:t>
      </w:r>
      <w:r w:rsidR="00CF6E39" w:rsidRPr="00CF6E39">
        <w:rPr>
          <w:rFonts w:ascii="Times New Roman" w:eastAsia="Calibri" w:hAnsi="Times New Roman" w:cs="Times New Roman"/>
          <w:sz w:val="28"/>
          <w:szCs w:val="28"/>
          <w:lang w:val="vi-VN"/>
        </w:rPr>
        <w:t>SGK trang 41.</w:t>
      </w:r>
    </w:p>
    <w:p w14:paraId="36421504" w14:textId="67B19DF8" w:rsidR="00CF6E39" w:rsidRPr="00CF6E39" w:rsidRDefault="00CF6E39" w:rsidP="00040081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F6E3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</w:t>
      </w:r>
      <w:r w:rsidR="005E5573">
        <w:rPr>
          <w:rFonts w:ascii="Times New Roman" w:eastAsia="Calibri" w:hAnsi="Times New Roman" w:cs="Times New Roman"/>
          <w:sz w:val="28"/>
          <w:szCs w:val="28"/>
          <w:lang w:val="vi-VN"/>
        </w:rPr>
        <w:t>Chỉ ra được từng loại dụng cụ và hóa chất sử dụng trong giờ thực hành.</w:t>
      </w:r>
    </w:p>
    <w:p w14:paraId="619A6134" w14:textId="77777777" w:rsidR="003D6EE2" w:rsidRPr="00CF6E39" w:rsidRDefault="003D6EE2" w:rsidP="00040081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F6E39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F6E39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731D07" w:rsidRPr="00CF6E39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</w:t>
      </w:r>
      <w:r w:rsidRPr="00CF6E39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ản phẩm: </w:t>
      </w:r>
    </w:p>
    <w:p w14:paraId="7A8FEBFE" w14:textId="5D4E4F15" w:rsidR="00D67F5E" w:rsidRPr="005E5573" w:rsidRDefault="00D67F5E" w:rsidP="0004008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F6E3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Câu trả lời của học sinh </w:t>
      </w:r>
      <w:r w:rsidR="005E5573">
        <w:rPr>
          <w:rFonts w:ascii="Times New Roman" w:eastAsia="Times New Roman" w:hAnsi="Times New Roman" w:cs="Times New Roman"/>
          <w:sz w:val="28"/>
          <w:szCs w:val="28"/>
          <w:lang w:val="de-DE"/>
        </w:rPr>
        <w:t>ghi</w:t>
      </w:r>
      <w:r w:rsidR="005E557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trên </w:t>
      </w:r>
      <w:r w:rsidR="00D17B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mục </w:t>
      </w:r>
      <w:r w:rsidR="00040081">
        <w:rPr>
          <w:rFonts w:ascii="Times New Roman" w:eastAsia="Times New Roman" w:hAnsi="Times New Roman" w:cs="Times New Roman"/>
          <w:sz w:val="28"/>
          <w:szCs w:val="28"/>
          <w:lang w:val="vi-VN"/>
        </w:rPr>
        <w:t>1</w:t>
      </w:r>
      <w:r w:rsidR="00D17B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</w:t>
      </w:r>
      <w:r w:rsidR="00040081">
        <w:rPr>
          <w:rFonts w:ascii="Times New Roman" w:eastAsia="Times New Roman" w:hAnsi="Times New Roman" w:cs="Times New Roman"/>
          <w:sz w:val="28"/>
          <w:szCs w:val="28"/>
          <w:lang w:val="vi-VN"/>
        </w:rPr>
        <w:t>2 trong</w:t>
      </w:r>
      <w:r w:rsidR="00D17B3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bản báo cáo</w:t>
      </w:r>
      <w:r w:rsidR="005E557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thu hoạch.</w:t>
      </w:r>
    </w:p>
    <w:p w14:paraId="5FA782CB" w14:textId="3D0737CD" w:rsidR="002B4997" w:rsidRPr="00372EEC" w:rsidRDefault="0061400E" w:rsidP="00040081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CF6E39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372EEC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)</w:t>
      </w:r>
      <w:r w:rsidRPr="00372EE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  <w:r w:rsidR="00F46DF2" w:rsidRPr="00372E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Tổ chức thực hiện</w:t>
      </w:r>
      <w:r w:rsidR="002B4997" w:rsidRPr="00372E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: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3D6EE2" w:rsidRPr="00CF6E39" w14:paraId="16BBCB68" w14:textId="77777777" w:rsidTr="00F110EA">
        <w:tc>
          <w:tcPr>
            <w:tcW w:w="5524" w:type="dxa"/>
          </w:tcPr>
          <w:p w14:paraId="385187FA" w14:textId="77777777" w:rsidR="003D6EE2" w:rsidRPr="00CF6E39" w:rsidRDefault="003D6EE2" w:rsidP="0004008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F6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</w:t>
            </w:r>
            <w:r w:rsidR="0061400E" w:rsidRPr="00CF6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oạt</w:t>
            </w:r>
            <w:r w:rsidRPr="00CF6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động của giáo viên</w:t>
            </w:r>
            <w:r w:rsidR="003E59CD" w:rsidRPr="00CF6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và học sinh</w:t>
            </w:r>
          </w:p>
        </w:tc>
        <w:tc>
          <w:tcPr>
            <w:tcW w:w="4110" w:type="dxa"/>
          </w:tcPr>
          <w:p w14:paraId="2ADA60AE" w14:textId="77777777" w:rsidR="003D6EE2" w:rsidRPr="00CF6E39" w:rsidRDefault="003E59CD" w:rsidP="0004008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F6E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3D6EE2" w:rsidRPr="00CF6E39" w14:paraId="4E43DBD6" w14:textId="77777777" w:rsidTr="00F110EA">
        <w:tc>
          <w:tcPr>
            <w:tcW w:w="5524" w:type="dxa"/>
          </w:tcPr>
          <w:p w14:paraId="19510B7D" w14:textId="2C97B9BB" w:rsidR="00F110EA" w:rsidRPr="005E5573" w:rsidRDefault="002B4997" w:rsidP="00040081">
            <w:pPr>
              <w:spacing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F6E3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r w:rsidR="003D6EE2" w:rsidRPr="00CF6E3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55328064" w14:textId="429F1120" w:rsidR="00BF5035" w:rsidRPr="005E5573" w:rsidRDefault="00BF5035" w:rsidP="00040081">
            <w:pPr>
              <w:tabs>
                <w:tab w:val="left" w:pos="851"/>
                <w:tab w:val="left" w:pos="993"/>
              </w:tabs>
              <w:spacing w:line="288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372EE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GV phát phiếu </w:t>
            </w:r>
            <w:r w:rsidR="005E5573" w:rsidRPr="00372EE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Báo</w:t>
            </w:r>
            <w:r w:rsidR="005E5573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cáo thực hành</w:t>
            </w:r>
            <w:r w:rsidR="00D17B37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cho từng nhóm</w:t>
            </w:r>
            <w:r w:rsidR="005E5573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, yêu cầu HS nghiên cứu SGK và hoàn thành mục </w:t>
            </w:r>
            <w:r w:rsidR="0004008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1</w:t>
            </w:r>
            <w:r w:rsidR="005E5573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="00040081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2</w:t>
            </w:r>
            <w:r w:rsidR="005E5573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.</w:t>
            </w:r>
          </w:p>
          <w:p w14:paraId="0D746F32" w14:textId="77777777" w:rsidR="003E59CD" w:rsidRPr="00CF6E39" w:rsidRDefault="002B4997" w:rsidP="00040081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F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E59CD" w:rsidRPr="00CF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46DA9619" w14:textId="071F5B6D" w:rsidR="00BF5035" w:rsidRPr="00CF6E39" w:rsidRDefault="00BF5035" w:rsidP="00040081">
            <w:pPr>
              <w:spacing w:line="288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F6E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- HS hoạt động cá </w:t>
            </w:r>
            <w:r w:rsidR="00D17B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nhân</w:t>
            </w:r>
            <w:r w:rsidR="00E45D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 sau đó</w:t>
            </w:r>
            <w:r w:rsidR="00D17B3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 thảo luận nhóm</w:t>
            </w:r>
            <w:r w:rsidRPr="00CF6E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theo yêu cầu của GV. Hoàn thành </w:t>
            </w:r>
            <w:r w:rsidR="005E55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mục</w:t>
            </w:r>
            <w:r w:rsidR="005E55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 </w:t>
            </w:r>
            <w:r w:rsidR="00E45D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1</w:t>
            </w:r>
            <w:r w:rsidR="005E55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, </w:t>
            </w:r>
            <w:r w:rsidR="00E45D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2</w:t>
            </w:r>
            <w:r w:rsidR="005E55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 trong </w:t>
            </w:r>
            <w:r w:rsidR="005E55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phiếu</w:t>
            </w:r>
            <w:r w:rsidR="005E55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.</w:t>
            </w:r>
            <w:r w:rsidRPr="00CF6E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</w:t>
            </w:r>
          </w:p>
          <w:p w14:paraId="73B2F20C" w14:textId="77777777" w:rsidR="00F110EA" w:rsidRPr="00CF6E39" w:rsidRDefault="002B4997" w:rsidP="00040081">
            <w:pPr>
              <w:spacing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F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F110EA" w:rsidRPr="00CF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32FC9991" w14:textId="48A83605" w:rsidR="00BF5035" w:rsidRDefault="00BF5035" w:rsidP="00040081">
            <w:pPr>
              <w:spacing w:line="288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372EEC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- GV gọi ngẫu nhiên </w:t>
            </w:r>
            <w:r w:rsidR="00D17B37" w:rsidRPr="00372EEC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1</w:t>
            </w:r>
            <w:r w:rsidR="00D17B37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HS của 1 nhóm</w:t>
            </w:r>
            <w:r w:rsidRPr="00372EEC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trình </w:t>
            </w:r>
            <w:r w:rsidR="005E5573" w:rsidRPr="00372EEC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bày</w:t>
            </w:r>
            <w:r w:rsidR="005E5573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.</w:t>
            </w:r>
          </w:p>
          <w:p w14:paraId="15EAF04E" w14:textId="16595E1D" w:rsidR="005E5573" w:rsidRPr="005E5573" w:rsidRDefault="005E5573" w:rsidP="00040081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72EEC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- HS</w:t>
            </w:r>
            <w:r w:rsidRPr="005E5573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 t</w:t>
            </w:r>
            <w:r w:rsidRPr="00372EEC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rình</w:t>
            </w:r>
            <w:r w:rsidRPr="005E5573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 bày trước lớp theo yêu cầu của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GV.</w:t>
            </w:r>
          </w:p>
          <w:p w14:paraId="1F9C1609" w14:textId="77777777" w:rsidR="003D6EE2" w:rsidRPr="00CF6E39" w:rsidRDefault="002B4997" w:rsidP="0004008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F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D6EE2" w:rsidRPr="00CF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42062040" w14:textId="57C9ACD3" w:rsidR="00BF5035" w:rsidRPr="005E5573" w:rsidRDefault="00BF5035" w:rsidP="00040081">
            <w:pPr>
              <w:spacing w:line="288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372EEC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 xml:space="preserve">- </w:t>
            </w:r>
            <w:r w:rsidRPr="00372EEC">
              <w:rPr>
                <w:rFonts w:ascii="Times New Roman" w:hAnsi="Times New Roman" w:cs="Times New Roman"/>
                <w:iCs/>
                <w:sz w:val="28"/>
                <w:szCs w:val="28"/>
                <w:lang w:val="de-DE"/>
              </w:rPr>
              <w:t>Học sinh nhận xét, bổ sung</w:t>
            </w:r>
            <w:r w:rsidR="005E5573" w:rsidRPr="005E5573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 nếu bạn trình bày chưa đầy đủ.</w:t>
            </w:r>
          </w:p>
          <w:p w14:paraId="5AAB9386" w14:textId="3693746F" w:rsidR="003D6EE2" w:rsidRPr="005E5573" w:rsidRDefault="00BF5035" w:rsidP="00040081">
            <w:pPr>
              <w:spacing w:line="288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372EEC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- Giáo viên </w:t>
            </w:r>
            <w:r w:rsidR="005E5573" w:rsidRPr="00372EEC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phổ</w:t>
            </w:r>
            <w:r w:rsidR="005E5573" w:rsidRPr="005E5573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 biến thêm các quy định phòng </w:t>
            </w:r>
            <w:r w:rsidR="00E45D3D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t</w:t>
            </w:r>
            <w:r w:rsidR="005E5573" w:rsidRPr="005E5573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hí nghiệm (nếu có) để đảm bảo an toàn khi thực hành</w:t>
            </w:r>
            <w:r w:rsidR="00D17B37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 bài 6 và các bài sau</w:t>
            </w:r>
            <w:r w:rsidR="005E5573" w:rsidRPr="005E5573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.</w:t>
            </w:r>
          </w:p>
        </w:tc>
        <w:tc>
          <w:tcPr>
            <w:tcW w:w="4110" w:type="dxa"/>
          </w:tcPr>
          <w:p w14:paraId="03476E31" w14:textId="74281834" w:rsidR="00BF5035" w:rsidRDefault="00D17B37" w:rsidP="0004008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. Yêu cầu cần đạt</w:t>
            </w:r>
          </w:p>
          <w:p w14:paraId="4135833E" w14:textId="042636E8" w:rsidR="00D17B37" w:rsidRPr="00D17B37" w:rsidRDefault="00D17B37" w:rsidP="0004008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17B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II. Chuẩn bị</w:t>
            </w:r>
          </w:p>
          <w:p w14:paraId="491504F9" w14:textId="02FF2F35" w:rsidR="00D17B37" w:rsidRPr="00D17B37" w:rsidRDefault="00D17B37" w:rsidP="00040081">
            <w:pPr>
              <w:pStyle w:val="ListParagraph"/>
              <w:numPr>
                <w:ilvl w:val="0"/>
                <w:numId w:val="26"/>
              </w:numPr>
              <w:spacing w:line="288" w:lineRule="auto"/>
              <w:jc w:val="both"/>
              <w:rPr>
                <w:b/>
                <w:i/>
                <w:iCs/>
                <w:sz w:val="28"/>
                <w:szCs w:val="28"/>
                <w:lang w:val="vi-VN"/>
              </w:rPr>
            </w:pPr>
            <w:r w:rsidRPr="00D17B37">
              <w:rPr>
                <w:b/>
                <w:i/>
                <w:iCs/>
                <w:sz w:val="28"/>
                <w:szCs w:val="28"/>
                <w:lang w:val="vi-VN"/>
              </w:rPr>
              <w:t>Dụng cụ, thiết bị</w:t>
            </w:r>
          </w:p>
          <w:p w14:paraId="12C2C4C5" w14:textId="0FE15702" w:rsidR="00D17B37" w:rsidRPr="00D17B37" w:rsidRDefault="00D17B37" w:rsidP="00040081">
            <w:pPr>
              <w:pStyle w:val="ListParagraph"/>
              <w:numPr>
                <w:ilvl w:val="0"/>
                <w:numId w:val="26"/>
              </w:numPr>
              <w:spacing w:line="288" w:lineRule="auto"/>
              <w:jc w:val="both"/>
              <w:rPr>
                <w:b/>
                <w:i/>
                <w:iCs/>
                <w:sz w:val="28"/>
                <w:szCs w:val="28"/>
                <w:lang w:val="vi-VN"/>
              </w:rPr>
            </w:pPr>
            <w:r w:rsidRPr="00D17B37">
              <w:rPr>
                <w:b/>
                <w:i/>
                <w:iCs/>
                <w:sz w:val="28"/>
                <w:szCs w:val="28"/>
                <w:lang w:val="vi-VN"/>
              </w:rPr>
              <w:t>Nguyên liệu, hóa chất</w:t>
            </w:r>
          </w:p>
          <w:p w14:paraId="52D3B221" w14:textId="52B1CBA7" w:rsidR="00D17B37" w:rsidRPr="00D17B37" w:rsidRDefault="00D17B37" w:rsidP="00040081">
            <w:pPr>
              <w:spacing w:line="288" w:lineRule="auto"/>
              <w:ind w:left="36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D17B3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(Trang 41 – SGK)</w:t>
            </w:r>
          </w:p>
          <w:p w14:paraId="665B0E63" w14:textId="77777777" w:rsidR="003D6EE2" w:rsidRPr="00CF6E39" w:rsidRDefault="003D6EE2" w:rsidP="00040081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1C55727E" w14:textId="3CD4F24C" w:rsidR="00DC1E3D" w:rsidRPr="005E5573" w:rsidRDefault="00DC1E3D" w:rsidP="00040081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</w:pPr>
      <w:r w:rsidRPr="00CF6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2. </w:t>
      </w:r>
      <w:r w:rsidR="009D454E" w:rsidRPr="00CF6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Hoạt động </w:t>
      </w:r>
      <w:r w:rsidR="00F110EA" w:rsidRPr="00CF6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2: H</w:t>
      </w:r>
      <w:r w:rsidRPr="00CF6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ình thành kiến thức mới </w:t>
      </w:r>
      <w:r w:rsidR="005E5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 (Tiến hành thí nghiệm)</w:t>
      </w:r>
    </w:p>
    <w:p w14:paraId="151605C5" w14:textId="77777777" w:rsidR="002B4997" w:rsidRPr="00372EEC" w:rsidRDefault="002B4997" w:rsidP="00040081">
      <w:pPr>
        <w:spacing w:after="0" w:line="288" w:lineRule="auto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72EE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a) </w:t>
      </w:r>
      <w:r w:rsidRPr="00CF6E3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14:paraId="08E820AD" w14:textId="22D0240B" w:rsidR="00BF5035" w:rsidRPr="00FB18B9" w:rsidRDefault="00BF5035" w:rsidP="00040081">
      <w:pPr>
        <w:spacing w:after="0" w:line="288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72EE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FB18B9" w:rsidRPr="00372EEC">
        <w:rPr>
          <w:rFonts w:ascii="Times New Roman" w:eastAsia="Times New Roman" w:hAnsi="Times New Roman" w:cs="Times New Roman"/>
          <w:sz w:val="28"/>
          <w:szCs w:val="28"/>
          <w:lang w:val="vi-VN"/>
        </w:rPr>
        <w:t>HS</w:t>
      </w:r>
      <w:r w:rsidR="00FB18B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tiến hành được các thí nghiệm trình bày trong SGK.</w:t>
      </w:r>
    </w:p>
    <w:p w14:paraId="6FB4797D" w14:textId="3902A652" w:rsidR="00BF5035" w:rsidRPr="00FB18B9" w:rsidRDefault="00BF5035" w:rsidP="00040081">
      <w:pPr>
        <w:spacing w:after="0" w:line="288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72EE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FB18B9" w:rsidRPr="00372EEC">
        <w:rPr>
          <w:rFonts w:ascii="Times New Roman" w:eastAsia="Times New Roman" w:hAnsi="Times New Roman" w:cs="Times New Roman"/>
          <w:sz w:val="28"/>
          <w:szCs w:val="28"/>
          <w:lang w:val="vi-VN"/>
        </w:rPr>
        <w:t>HS</w:t>
      </w:r>
      <w:r w:rsidR="00FB18B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</w:t>
      </w:r>
      <w:r w:rsidR="00FB18B9" w:rsidRPr="00372EEC">
        <w:rPr>
          <w:rFonts w:ascii="Times New Roman" w:eastAsia="Times New Roman" w:hAnsi="Times New Roman" w:cs="Times New Roman"/>
          <w:sz w:val="28"/>
          <w:szCs w:val="28"/>
          <w:lang w:val="vi-VN"/>
        </w:rPr>
        <w:t>iải</w:t>
      </w:r>
      <w:r w:rsidR="00FB18B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thích được các kết quả thí nghiệm thu được của nhóm mình.</w:t>
      </w:r>
    </w:p>
    <w:p w14:paraId="79A5A30C" w14:textId="77777777" w:rsidR="002B4997" w:rsidRPr="00372EEC" w:rsidRDefault="002B4997" w:rsidP="00040081">
      <w:pPr>
        <w:spacing w:after="0" w:line="288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CF6E39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372EEC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</w:p>
    <w:p w14:paraId="626D0043" w14:textId="42D8F0E1" w:rsidR="009271E7" w:rsidRPr="00FB18B9" w:rsidRDefault="009271E7" w:rsidP="00040081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72EE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Học sinh làm việc nhóm </w:t>
      </w:r>
      <w:r w:rsidR="00FB18B9" w:rsidRPr="00372EEC">
        <w:rPr>
          <w:rFonts w:ascii="Times New Roman" w:eastAsia="Calibri" w:hAnsi="Times New Roman" w:cs="Times New Roman"/>
          <w:sz w:val="28"/>
          <w:szCs w:val="28"/>
          <w:lang w:val="vi-VN"/>
        </w:rPr>
        <w:t>bắt</w:t>
      </w:r>
      <w:r w:rsidR="00FB18B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đầu từ thí nghiệm 1 đến thí nghiệm 3.</w:t>
      </w:r>
    </w:p>
    <w:p w14:paraId="060A19B3" w14:textId="21D019DE" w:rsidR="00C04278" w:rsidRDefault="002B4997" w:rsidP="00040081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F6E39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F6E39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F6E39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477D17C4" w14:textId="25F219D9" w:rsidR="00FB18B9" w:rsidRPr="00FB18B9" w:rsidRDefault="00FB18B9" w:rsidP="00040081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- </w:t>
      </w:r>
      <w:r w:rsidR="00E45D3D" w:rsidRPr="00E45D3D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Kết quả thí nghiệm của các nhóm</w:t>
      </w:r>
      <w:r w:rsidR="00E45D3D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và giải thích của HS</w:t>
      </w:r>
      <w:r w:rsidR="00E45D3D" w:rsidRPr="00E45D3D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14:paraId="4C88A325" w14:textId="77777777" w:rsidR="002B4997" w:rsidRPr="00372EEC" w:rsidRDefault="002B4997" w:rsidP="00E45D3D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CF6E39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372EEC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)</w:t>
      </w:r>
      <w:r w:rsidRPr="00372EE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  <w:r w:rsidRPr="00372E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110EA" w:rsidRPr="00CF6E39" w14:paraId="161001CE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A858" w14:textId="77777777" w:rsidR="00F110EA" w:rsidRPr="00372EEC" w:rsidRDefault="00F110EA" w:rsidP="0004008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372E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1302" w14:textId="77777777" w:rsidR="00F110EA" w:rsidRPr="00CF6E39" w:rsidRDefault="00F110EA" w:rsidP="0004008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F6E3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110EA" w:rsidRPr="00CF6E39" w14:paraId="6B15CA63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9799" w14:textId="77777777" w:rsidR="002B4997" w:rsidRPr="00CF6E39" w:rsidRDefault="002B4997" w:rsidP="00040081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F6E3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F6E3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3705F7EF" w14:textId="53D66CC7" w:rsidR="007E0C71" w:rsidRPr="00372EEC" w:rsidRDefault="007E0C71" w:rsidP="00040081">
            <w:pPr>
              <w:pStyle w:val="ListParagraph"/>
              <w:spacing w:line="288" w:lineRule="auto"/>
              <w:ind w:left="0" w:firstLine="171"/>
              <w:rPr>
                <w:rFonts w:eastAsia="Arial"/>
                <w:sz w:val="28"/>
                <w:szCs w:val="28"/>
                <w:lang w:val="vi-VN"/>
              </w:rPr>
            </w:pPr>
            <w:r w:rsidRPr="00372EEC">
              <w:rPr>
                <w:rFonts w:eastAsia="Arial"/>
                <w:sz w:val="28"/>
                <w:szCs w:val="28"/>
                <w:lang w:val="vi-VN"/>
              </w:rPr>
              <w:t xml:space="preserve">- GV </w:t>
            </w:r>
            <w:r w:rsidR="00F3319E" w:rsidRPr="00372EEC">
              <w:rPr>
                <w:rFonts w:eastAsia="Arial"/>
                <w:sz w:val="28"/>
                <w:szCs w:val="28"/>
                <w:lang w:val="vi-VN"/>
              </w:rPr>
              <w:t>chia</w:t>
            </w:r>
            <w:r w:rsidR="00F3319E">
              <w:rPr>
                <w:rFonts w:eastAsia="Arial"/>
                <w:sz w:val="28"/>
                <w:szCs w:val="28"/>
                <w:lang w:val="vi-VN"/>
              </w:rPr>
              <w:t xml:space="preserve"> lớp thành 8 nhóm (</w:t>
            </w:r>
            <w:r w:rsidR="00FB18B9">
              <w:rPr>
                <w:rFonts w:eastAsia="Arial"/>
                <w:sz w:val="28"/>
                <w:szCs w:val="28"/>
                <w:lang w:val="vi-VN"/>
              </w:rPr>
              <w:t xml:space="preserve">hoặc 4 nhóm </w:t>
            </w:r>
            <w:r w:rsidR="00F3319E">
              <w:rPr>
                <w:rFonts w:eastAsia="Arial"/>
                <w:sz w:val="28"/>
                <w:szCs w:val="28"/>
                <w:lang w:val="vi-VN"/>
              </w:rPr>
              <w:t>tùy theo điều kiện thực tế phòng thí nghiệm)</w:t>
            </w:r>
            <w:r w:rsidR="00FB18B9">
              <w:rPr>
                <w:rFonts w:eastAsia="Arial"/>
                <w:sz w:val="28"/>
                <w:szCs w:val="28"/>
                <w:lang w:val="vi-VN"/>
              </w:rPr>
              <w:t xml:space="preserve">, </w:t>
            </w:r>
            <w:r w:rsidR="00FB18B9" w:rsidRPr="00372EEC">
              <w:rPr>
                <w:rFonts w:eastAsia="Arial"/>
                <w:sz w:val="28"/>
                <w:szCs w:val="28"/>
                <w:lang w:val="vi-VN"/>
              </w:rPr>
              <w:t>giao nhiệm vụ</w:t>
            </w:r>
            <w:r w:rsidR="00FB18B9">
              <w:rPr>
                <w:rFonts w:eastAsia="Arial"/>
                <w:sz w:val="28"/>
                <w:szCs w:val="28"/>
                <w:lang w:val="vi-VN"/>
              </w:rPr>
              <w:t>, giao dụng cụ, hóa chất</w:t>
            </w:r>
            <w:r w:rsidR="005F7F8A">
              <w:rPr>
                <w:rFonts w:eastAsia="Arial"/>
                <w:sz w:val="28"/>
                <w:szCs w:val="28"/>
                <w:lang w:val="vi-VN"/>
              </w:rPr>
              <w:t xml:space="preserve"> cho </w:t>
            </w:r>
            <w:r w:rsidR="00FB18B9">
              <w:rPr>
                <w:rFonts w:eastAsia="Arial"/>
                <w:sz w:val="28"/>
                <w:szCs w:val="28"/>
                <w:lang w:val="vi-VN"/>
              </w:rPr>
              <w:t>các</w:t>
            </w:r>
            <w:r w:rsidR="005F7F8A">
              <w:rPr>
                <w:rFonts w:eastAsia="Arial"/>
                <w:sz w:val="28"/>
                <w:szCs w:val="28"/>
                <w:lang w:val="vi-VN"/>
              </w:rPr>
              <w:t xml:space="preserve"> nhóm</w:t>
            </w:r>
            <w:r w:rsidR="00FB18B9">
              <w:rPr>
                <w:rFonts w:eastAsia="Arial"/>
                <w:sz w:val="28"/>
                <w:szCs w:val="28"/>
                <w:lang w:val="vi-VN"/>
              </w:rPr>
              <w:t xml:space="preserve"> trưởng</w:t>
            </w:r>
            <w:r w:rsidR="005F7F8A">
              <w:rPr>
                <w:rFonts w:eastAsia="Arial"/>
                <w:sz w:val="28"/>
                <w:szCs w:val="28"/>
                <w:lang w:val="vi-VN"/>
              </w:rPr>
              <w:t>.</w:t>
            </w:r>
            <w:r w:rsidRPr="00372EEC">
              <w:rPr>
                <w:rFonts w:eastAsia="Arial"/>
                <w:sz w:val="28"/>
                <w:szCs w:val="28"/>
                <w:lang w:val="vi-VN"/>
              </w:rPr>
              <w:t xml:space="preserve"> </w:t>
            </w:r>
          </w:p>
          <w:p w14:paraId="7B055327" w14:textId="77777777" w:rsidR="002B4997" w:rsidRPr="00CF6E39" w:rsidRDefault="002B4997" w:rsidP="0004008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F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2431ADB4" w14:textId="1457C57E" w:rsidR="00F94DB8" w:rsidRDefault="00FB18B9" w:rsidP="00040081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372EEC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Nhóm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trưởng </w:t>
            </w:r>
            <w:r w:rsidR="005F7F8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phân chia nhiệm vụ từng thành viên trong nhóm để tiến hành thí nghiệm, ghi chép kết quả, vận dụng nguyên lý </w:t>
            </w:r>
            <w:r w:rsidR="00E45D3D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và kiến thức đã có </w:t>
            </w:r>
            <w:r w:rsidR="005F7F8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để giải thích.</w:t>
            </w:r>
          </w:p>
          <w:p w14:paraId="1DD82ECE" w14:textId="7C0BD742" w:rsidR="002A69CA" w:rsidRPr="005F7F8A" w:rsidRDefault="00FB18B9" w:rsidP="00040081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HS t</w:t>
            </w:r>
            <w:r w:rsidR="002A69C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iến hành lần lượt TN 1, 2, 3 hoặc có thể theo trình tự khác.</w:t>
            </w:r>
          </w:p>
          <w:p w14:paraId="20E18711" w14:textId="6D4DF237" w:rsidR="002B4997" w:rsidRDefault="002B4997" w:rsidP="0004008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F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7076541" w14:textId="53ED0B08" w:rsidR="002E2732" w:rsidRPr="00FB18B9" w:rsidRDefault="00FB18B9" w:rsidP="0004008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  <w:r w:rsidRPr="00FB18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/>
              </w:rPr>
              <w:t>Sau</w:t>
            </w:r>
            <w:r w:rsidRPr="00FB18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khi các nhóm hoàn thành xong các thí nghiệm,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 </w:t>
            </w:r>
            <w:r w:rsidR="002E2732" w:rsidRPr="00372EEC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GV gọi ngẫu nhiên một HS đại diện cho một nhóm trình bày</w:t>
            </w:r>
            <w:r w:rsidR="002A69C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kết quả TN 1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và giải thích.</w:t>
            </w:r>
          </w:p>
          <w:p w14:paraId="67D479B9" w14:textId="65E6D863" w:rsidR="002A69CA" w:rsidRPr="005F7F8A" w:rsidRDefault="002A69CA" w:rsidP="00040081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372EE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GV gọi </w:t>
            </w:r>
            <w:r w:rsidR="00FB18B9" w:rsidRPr="00372EE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đại</w:t>
            </w:r>
            <w:r w:rsidR="00FB18B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diện </w:t>
            </w:r>
            <w:r w:rsidRPr="00372EE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một nhóm </w:t>
            </w:r>
            <w:r w:rsidR="00FB18B9" w:rsidRPr="00372EE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khác</w:t>
            </w:r>
            <w:r w:rsidR="00FB18B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72EE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trình bày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kết quả</w:t>
            </w:r>
            <w:r w:rsidR="00FB18B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và giải thích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TN </w:t>
            </w:r>
            <w:r w:rsidR="00FB18B9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2.</w:t>
            </w:r>
          </w:p>
          <w:p w14:paraId="71947835" w14:textId="3E8B7481" w:rsidR="002A69CA" w:rsidRDefault="002A69CA" w:rsidP="00040081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372EE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GV gọi một HS đại diện cho một nhóm trình bày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kết quả TN 3</w:t>
            </w:r>
            <w:r w:rsidR="00C11555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và giải thích.</w:t>
            </w:r>
          </w:p>
          <w:p w14:paraId="3EFF43A7" w14:textId="0653314B" w:rsidR="002A69CA" w:rsidRPr="005F7F8A" w:rsidRDefault="00231515" w:rsidP="00040081">
            <w:pPr>
              <w:spacing w:after="0" w:line="288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Nếu có nhóm nào </w:t>
            </w:r>
            <w:r w:rsidR="002A69C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kết quả TN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khác so với lý thuyết hoặc với các nhóm còn lại</w:t>
            </w:r>
            <w:r w:rsidR="002A69C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,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GV cho HS trình bày, tiến hành</w:t>
            </w:r>
            <w:r w:rsidR="002A69C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thảo luận để tìm ra nguyên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nhân, giải thích</w:t>
            </w:r>
            <w:r w:rsidR="002A69CA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và rút kinh nghiệm.</w:t>
            </w:r>
          </w:p>
          <w:p w14:paraId="41C42C6E" w14:textId="77777777" w:rsidR="002B4997" w:rsidRPr="00CF6E39" w:rsidRDefault="002B4997" w:rsidP="0004008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F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1DE94C2F" w14:textId="77777777" w:rsidR="002E2732" w:rsidRPr="00372EEC" w:rsidRDefault="002E2732" w:rsidP="00040081">
            <w:pPr>
              <w:spacing w:after="0" w:line="288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372EEC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 xml:space="preserve">- </w:t>
            </w:r>
            <w:r w:rsidRPr="00372EEC">
              <w:rPr>
                <w:rFonts w:ascii="Times New Roman" w:hAnsi="Times New Roman" w:cs="Times New Roman"/>
                <w:iCs/>
                <w:sz w:val="28"/>
                <w:szCs w:val="28"/>
                <w:lang w:val="de-DE"/>
              </w:rPr>
              <w:t>Học sinh nhận xét, bổ sung, đánh giá.</w:t>
            </w:r>
          </w:p>
          <w:p w14:paraId="4DBC1A08" w14:textId="5C91F53A" w:rsidR="00F110EA" w:rsidRPr="005F7F8A" w:rsidRDefault="002E2732" w:rsidP="00040081">
            <w:pPr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372EEC">
              <w:rPr>
                <w:rFonts w:ascii="Times New Roman" w:hAnsi="Times New Roman" w:cs="Times New Roman"/>
                <w:iCs/>
                <w:sz w:val="28"/>
                <w:szCs w:val="28"/>
                <w:lang w:val="de-DE"/>
              </w:rPr>
              <w:t xml:space="preserve">- Giáo viên nhận xét, </w:t>
            </w:r>
            <w:r w:rsidR="005F7F8A" w:rsidRPr="00372EEC">
              <w:rPr>
                <w:rFonts w:ascii="Times New Roman" w:hAnsi="Times New Roman" w:cs="Times New Roman"/>
                <w:iCs/>
                <w:sz w:val="28"/>
                <w:szCs w:val="28"/>
                <w:lang w:val="de-DE"/>
              </w:rPr>
              <w:t>động</w:t>
            </w:r>
            <w:r w:rsidR="005F7F8A" w:rsidRPr="005F7F8A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 viên HS để tiếp tục thực hiện thành công thí nghiệm </w:t>
            </w:r>
            <w:r w:rsidR="002A69CA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trong các giờ </w:t>
            </w:r>
            <w:r w:rsidR="005F7F8A" w:rsidRPr="005F7F8A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tiếp theo.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988D" w14:textId="77777777" w:rsidR="00067C03" w:rsidRPr="00A372EF" w:rsidRDefault="00A372EF" w:rsidP="00040081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372E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III</w:t>
            </w:r>
            <w:r w:rsidRPr="00A372E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. Cách tiến hành thí nghiệm</w:t>
            </w:r>
          </w:p>
          <w:p w14:paraId="1033552B" w14:textId="613D3773" w:rsidR="00A372EF" w:rsidRPr="00A372EF" w:rsidRDefault="00A372EF" w:rsidP="00040081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</w:pPr>
            <w:r w:rsidRPr="00A372E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A372EF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A372EF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 xml:space="preserve">Nhận biết đường 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glucose.</w:t>
            </w:r>
          </w:p>
          <w:p w14:paraId="780E623A" w14:textId="6B07D508" w:rsidR="00A372EF" w:rsidRPr="00A372EF" w:rsidRDefault="00A372EF" w:rsidP="00040081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</w:pPr>
            <w:r w:rsidRPr="00A372EF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A372EF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 xml:space="preserve">Nhận biết lipid bằng phép thử nhũ tương 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hóa.</w:t>
            </w:r>
          </w:p>
          <w:p w14:paraId="7E08BC48" w14:textId="77777777" w:rsidR="00A372EF" w:rsidRDefault="00A372EF" w:rsidP="00040081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</w:pPr>
            <w:r w:rsidRPr="00A372EF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A372EF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 xml:space="preserve">Nhận biết protein bằng phép thử 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Biuret.</w:t>
            </w:r>
          </w:p>
          <w:p w14:paraId="302C1DDA" w14:textId="73743171" w:rsidR="00040081" w:rsidRPr="00D17B37" w:rsidRDefault="00040081" w:rsidP="00040081">
            <w:pPr>
              <w:spacing w:after="0" w:line="288" w:lineRule="auto"/>
              <w:ind w:left="360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D17B3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(Trang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42, 43</w:t>
            </w:r>
            <w:r w:rsidRPr="00D17B3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– SGK)</w:t>
            </w:r>
          </w:p>
          <w:p w14:paraId="28EEC55A" w14:textId="5EFBD434" w:rsidR="00040081" w:rsidRPr="00A372EF" w:rsidRDefault="00040081" w:rsidP="00040081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7A876D4B" w14:textId="76D0D346" w:rsidR="0090467E" w:rsidRPr="00CF6E39" w:rsidRDefault="009E3BD1" w:rsidP="00040081">
      <w:pPr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F6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3</w:t>
      </w:r>
      <w:r w:rsidR="00464E2C" w:rsidRPr="00CF6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CF6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64E2C" w:rsidRPr="00CF6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Hoạt động </w:t>
      </w:r>
      <w:r w:rsidR="001C6BD8" w:rsidRPr="00CF6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3: L</w:t>
      </w:r>
      <w:r w:rsidR="0090467E" w:rsidRPr="00CF6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uyện tập</w:t>
      </w:r>
      <w:r w:rsidR="00156B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 và vận dụng</w:t>
      </w:r>
      <w:r w:rsidR="0090467E" w:rsidRPr="00CF6E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6720F6C3" w14:textId="77777777" w:rsidR="00E54643" w:rsidRPr="00CF6E39" w:rsidRDefault="002B4997" w:rsidP="00040081">
      <w:pPr>
        <w:spacing w:after="0" w:line="288" w:lineRule="auto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E39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F6E3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76A77BEA" w14:textId="7EED57AA" w:rsidR="002B4997" w:rsidRPr="00CF6E39" w:rsidRDefault="00E54643" w:rsidP="00040081">
      <w:pPr>
        <w:spacing w:after="0" w:line="288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F6E39">
        <w:rPr>
          <w:rFonts w:ascii="Times New Roman" w:eastAsia="Arial" w:hAnsi="Times New Roman" w:cs="Times New Roman"/>
          <w:sz w:val="28"/>
          <w:szCs w:val="28"/>
        </w:rPr>
        <w:t xml:space="preserve">- Phát triển năng </w:t>
      </w:r>
      <w:r w:rsidR="00931272">
        <w:rPr>
          <w:rFonts w:ascii="Times New Roman" w:eastAsia="Arial" w:hAnsi="Times New Roman" w:cs="Times New Roman"/>
          <w:sz w:val="28"/>
          <w:szCs w:val="28"/>
        </w:rPr>
        <w:t>lực</w:t>
      </w:r>
      <w:r w:rsidR="00931272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r w:rsidR="00931272">
        <w:rPr>
          <w:rFonts w:ascii="Times New Roman" w:eastAsia="Arial" w:hAnsi="Times New Roman" w:cs="Times New Roman"/>
          <w:sz w:val="28"/>
          <w:szCs w:val="28"/>
        </w:rPr>
        <w:t>vận</w:t>
      </w:r>
      <w:r w:rsidR="00931272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dụng kiến thức khoa học vào </w:t>
      </w:r>
      <w:r w:rsidRPr="00CF6E39">
        <w:rPr>
          <w:rFonts w:ascii="Times New Roman" w:eastAsia="Arial" w:hAnsi="Times New Roman" w:cs="Times New Roman"/>
          <w:sz w:val="28"/>
          <w:szCs w:val="28"/>
        </w:rPr>
        <w:t>đời sống.</w:t>
      </w:r>
      <w:r w:rsidRPr="00CF6E3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</w:t>
      </w:r>
      <w:r w:rsidR="002B4997" w:rsidRPr="00CF6E3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14:paraId="1249C17D" w14:textId="77777777" w:rsidR="002B4997" w:rsidRPr="00372EEC" w:rsidRDefault="002B4997" w:rsidP="00040081">
      <w:pPr>
        <w:spacing w:after="0" w:line="288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CF6E39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372EEC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</w:p>
    <w:p w14:paraId="32908717" w14:textId="60B520F0" w:rsidR="00E54643" w:rsidRPr="00931272" w:rsidRDefault="00E54643" w:rsidP="00040081">
      <w:pPr>
        <w:spacing w:after="0" w:line="288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372EEC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- </w:t>
      </w:r>
      <w:r w:rsidR="00931272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Xây dựng thực đơn cho 1 HS ăn trong 1 tuần.</w:t>
      </w:r>
    </w:p>
    <w:p w14:paraId="6D9B5D69" w14:textId="77777777" w:rsidR="002B4997" w:rsidRPr="00CF6E39" w:rsidRDefault="002B4997" w:rsidP="00040081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F6E39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F6E39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F6E39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7C5B8019" w14:textId="3336D53B" w:rsidR="00E54643" w:rsidRPr="00931272" w:rsidRDefault="005864C8" w:rsidP="0004008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F6E3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931272">
        <w:rPr>
          <w:rFonts w:ascii="Times New Roman" w:eastAsia="Times New Roman" w:hAnsi="Times New Roman" w:cs="Times New Roman"/>
          <w:sz w:val="28"/>
          <w:szCs w:val="28"/>
          <w:lang w:val="de-DE"/>
        </w:rPr>
        <w:t>Thực</w:t>
      </w:r>
      <w:r w:rsidR="0093127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đơn của HS được xây dựng trên cơ sở nguyên liệu tại địa phương, phù hợp với nhu cầu ăn uống của bản thân HS</w:t>
      </w:r>
      <w:r w:rsidR="0023151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mà vẫn đảm bảo cân đối dinh dưỡng, an toàn thực phẩm</w:t>
      </w:r>
      <w:r w:rsidR="00931272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5D4E4221" w14:textId="77777777" w:rsidR="002B4997" w:rsidRPr="00372EEC" w:rsidRDefault="002B4997" w:rsidP="00040081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CF6E39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372EEC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)</w:t>
      </w:r>
      <w:r w:rsidRPr="00372EE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vi-VN"/>
        </w:rPr>
        <w:t xml:space="preserve"> </w:t>
      </w:r>
      <w:r w:rsidRPr="00372E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427F0" w:rsidRPr="00CF6E39" w14:paraId="4AEAD19F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E05B" w14:textId="77777777" w:rsidR="00F427F0" w:rsidRPr="00372EEC" w:rsidRDefault="00F427F0" w:rsidP="0004008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372E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B9E8" w14:textId="77777777" w:rsidR="00F427F0" w:rsidRPr="00CF6E39" w:rsidRDefault="00F427F0" w:rsidP="0004008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F6E3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372EEC" w14:paraId="733AF982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A086" w14:textId="77777777" w:rsidR="00E54643" w:rsidRPr="00CF6E39" w:rsidRDefault="00E54643" w:rsidP="00040081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F6E3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F6E3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07B2ED67" w14:textId="74654B59" w:rsidR="00E54643" w:rsidRPr="00931272" w:rsidRDefault="00E54643" w:rsidP="00040081">
            <w:pPr>
              <w:spacing w:after="0" w:line="288" w:lineRule="auto"/>
              <w:ind w:firstLine="31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 w:rsidRPr="00372EE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Yêu cầu mỗi nhóm HS </w:t>
            </w:r>
            <w:r w:rsidR="00931272" w:rsidRPr="00372EE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lựa</w:t>
            </w:r>
            <w:r w:rsidR="00931272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chọn các loại thực phẩm có ở địa phương xây dựng thực đơn cho một </w:t>
            </w:r>
            <w:r w:rsidR="00E45D3D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HS trong 1 </w:t>
            </w:r>
            <w:r w:rsidR="00931272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tuần.</w:t>
            </w:r>
          </w:p>
          <w:p w14:paraId="764A4F26" w14:textId="77777777" w:rsidR="00E54643" w:rsidRPr="00CF6E39" w:rsidRDefault="00E54643" w:rsidP="0004008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F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BCB50A1" w14:textId="7BCBDF1B" w:rsidR="00E54643" w:rsidRPr="00931272" w:rsidRDefault="00E54643" w:rsidP="00040081">
            <w:pPr>
              <w:spacing w:after="0" w:line="288" w:lineRule="auto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CF6E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Các nhóm </w:t>
            </w:r>
            <w:r w:rsidR="009312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xây</w:t>
            </w:r>
            <w:r w:rsidR="009312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 dựng thực đơn đa dạng thực phẩm, cân đối dinh dưỡng đáp ứng nhu cầu của bản thân và thực hiện ăn theo thực đơn của nhóm đề xuất.</w:t>
            </w:r>
          </w:p>
          <w:p w14:paraId="61E0F2A6" w14:textId="77777777" w:rsidR="00E54643" w:rsidRPr="00CF6E39" w:rsidRDefault="00E54643" w:rsidP="00040081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F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DC9B30F" w14:textId="07B9D869" w:rsidR="00E54643" w:rsidRPr="00931272" w:rsidRDefault="00E54643" w:rsidP="00040081">
            <w:pPr>
              <w:spacing w:after="0" w:line="288" w:lineRule="auto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CF6E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Sản phẩm của các nhóm</w:t>
            </w:r>
            <w:r w:rsidR="0093127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 và kết quả quá trình thực hiện.</w:t>
            </w:r>
          </w:p>
          <w:p w14:paraId="0DE6F761" w14:textId="77777777" w:rsidR="00E54643" w:rsidRPr="00CF6E39" w:rsidRDefault="00E54643" w:rsidP="0004008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F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3A2BB0AD" w14:textId="4498AF9B" w:rsidR="00F427F0" w:rsidRPr="00372EEC" w:rsidRDefault="00E54643" w:rsidP="0023151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</w:pPr>
            <w:r w:rsidRPr="00372EEC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Giao cho học sinh thực hiện ngoài giờ học trên lớp và nộp sản phẩm vào tiết sau.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9E69" w14:textId="77777777" w:rsidR="00F427F0" w:rsidRPr="00372EEC" w:rsidRDefault="00F427F0" w:rsidP="00040081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</w:tr>
    </w:tbl>
    <w:p w14:paraId="4E2B3868" w14:textId="30959ADC" w:rsidR="00612FF0" w:rsidRDefault="00612FF0" w:rsidP="0023151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72EEC">
        <w:rPr>
          <w:rFonts w:ascii="Times New Roman" w:hAnsi="Times New Roman" w:cs="Times New Roman"/>
          <w:b/>
          <w:bCs/>
          <w:sz w:val="28"/>
          <w:szCs w:val="28"/>
          <w:lang w:val="de-DE"/>
        </w:rPr>
        <w:t>PHIẾU BÁO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CÁO THỰC HÀNH</w:t>
      </w:r>
    </w:p>
    <w:p w14:paraId="1A1CF710" w14:textId="6B1FDBD9" w:rsidR="00931272" w:rsidRPr="00931272" w:rsidRDefault="00931272" w:rsidP="00040081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72EEC">
        <w:rPr>
          <w:rFonts w:ascii="Times New Roman" w:hAnsi="Times New Roman" w:cs="Times New Roman"/>
          <w:b/>
          <w:bCs/>
          <w:sz w:val="28"/>
          <w:szCs w:val="28"/>
          <w:lang w:val="de-DE"/>
        </w:rPr>
        <w:t>BÀI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6. </w:t>
      </w:r>
      <w:r w:rsidRPr="00CF6E39">
        <w:rPr>
          <w:rFonts w:ascii="Times New Roman" w:eastAsia="Arial" w:hAnsi="Times New Roman" w:cs="Times New Roman"/>
          <w:b/>
          <w:sz w:val="28"/>
          <w:szCs w:val="28"/>
          <w:lang w:val="vi-VN"/>
        </w:rPr>
        <w:t>NHẬN BIẾT MỘT SỐ PHÂN TỬ SINH HỌC</w:t>
      </w:r>
    </w:p>
    <w:p w14:paraId="5F0FDDAC" w14:textId="46AB91B4" w:rsidR="00612FF0" w:rsidRPr="00372EEC" w:rsidRDefault="00612FF0" w:rsidP="0004008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72EEC">
        <w:rPr>
          <w:rFonts w:ascii="Times New Roman" w:hAnsi="Times New Roman" w:cs="Times New Roman"/>
          <w:sz w:val="28"/>
          <w:szCs w:val="28"/>
          <w:lang w:val="vi-VN"/>
        </w:rPr>
        <w:t>Lớp: …………………………….</w:t>
      </w:r>
      <w:r w:rsidR="001A51E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72EEC">
        <w:rPr>
          <w:rFonts w:ascii="Times New Roman" w:hAnsi="Times New Roman" w:cs="Times New Roman"/>
          <w:sz w:val="28"/>
          <w:szCs w:val="28"/>
          <w:lang w:val="vi-VN"/>
        </w:rPr>
        <w:t>Nhóm: ………………………….</w:t>
      </w:r>
    </w:p>
    <w:p w14:paraId="00683E22" w14:textId="2E5D3582" w:rsidR="00612FF0" w:rsidRDefault="00612FF0" w:rsidP="0004008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Các thành viên trong nhóm: </w:t>
      </w:r>
    </w:p>
    <w:p w14:paraId="48DA820F" w14:textId="131ACBCD" w:rsidR="00612FF0" w:rsidRPr="00372EEC" w:rsidRDefault="00612FF0" w:rsidP="00040081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72EEC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5BEFB3" w14:textId="1F016163" w:rsidR="00763A99" w:rsidRPr="00161AF1" w:rsidRDefault="00040081" w:rsidP="00040081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1</w:t>
      </w:r>
      <w:r w:rsidR="00161AF1" w:rsidRPr="00161AF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</w:t>
      </w:r>
      <w:r w:rsidR="00612FF0">
        <w:rPr>
          <w:rFonts w:ascii="Times New Roman" w:hAnsi="Times New Roman" w:cs="Times New Roman"/>
          <w:b/>
          <w:bCs/>
          <w:sz w:val="28"/>
          <w:szCs w:val="28"/>
          <w:lang w:val="vi-VN"/>
        </w:rPr>
        <w:t>Mục đích (Yêu cầu cần đạt)</w:t>
      </w:r>
    </w:p>
    <w:p w14:paraId="48075947" w14:textId="6B60D263" w:rsidR="00763A99" w:rsidRDefault="00931272" w:rsidP="00040081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E39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3C46B7" w14:textId="0CE372B4" w:rsidR="00040081" w:rsidRDefault="00040081" w:rsidP="00040081">
      <w:pPr>
        <w:spacing w:line="288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040081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2.</w:t>
      </w:r>
      <w:r w:rsidR="00D55BD0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</w:t>
      </w:r>
      <w:r w:rsidRPr="00040081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Chuẩn bị</w:t>
      </w:r>
    </w:p>
    <w:p w14:paraId="6F6A6746" w14:textId="657BC793" w:rsidR="00161AF1" w:rsidRDefault="00040081" w:rsidP="00040081">
      <w:pPr>
        <w:spacing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6E39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A44FE8" w14:textId="329A5AA3" w:rsidR="00D55BD0" w:rsidRPr="00040081" w:rsidRDefault="00D55BD0" w:rsidP="00040081">
      <w:pPr>
        <w:spacing w:line="288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CF6E39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701"/>
        <w:gridCol w:w="2977"/>
      </w:tblGrid>
      <w:tr w:rsidR="00161AF1" w14:paraId="5A21DA96" w14:textId="77777777" w:rsidTr="00161AF1">
        <w:tc>
          <w:tcPr>
            <w:tcW w:w="1696" w:type="dxa"/>
          </w:tcPr>
          <w:p w14:paraId="52C748AD" w14:textId="7F37FF24" w:rsidR="00161AF1" w:rsidRPr="00161AF1" w:rsidRDefault="00161AF1" w:rsidP="00040081">
            <w:pPr>
              <w:tabs>
                <w:tab w:val="left" w:pos="7658"/>
              </w:tabs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161AF1">
              <w:rPr>
                <w:b/>
                <w:sz w:val="28"/>
                <w:szCs w:val="28"/>
              </w:rPr>
              <w:t>Thí nghiệm</w:t>
            </w:r>
          </w:p>
        </w:tc>
        <w:tc>
          <w:tcPr>
            <w:tcW w:w="2835" w:type="dxa"/>
          </w:tcPr>
          <w:p w14:paraId="423C0863" w14:textId="767C295C" w:rsidR="00161AF1" w:rsidRPr="00161AF1" w:rsidRDefault="00612FF0" w:rsidP="00040081">
            <w:pPr>
              <w:tabs>
                <w:tab w:val="left" w:pos="7658"/>
              </w:tabs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61AF1" w:rsidRPr="00161AF1">
              <w:rPr>
                <w:b/>
                <w:sz w:val="28"/>
                <w:szCs w:val="28"/>
              </w:rPr>
              <w:t>Cách tiến hành</w:t>
            </w:r>
          </w:p>
        </w:tc>
        <w:tc>
          <w:tcPr>
            <w:tcW w:w="1701" w:type="dxa"/>
          </w:tcPr>
          <w:p w14:paraId="141A9B41" w14:textId="35464F95" w:rsidR="00161AF1" w:rsidRPr="00161AF1" w:rsidRDefault="00612FF0" w:rsidP="00040081">
            <w:pPr>
              <w:tabs>
                <w:tab w:val="left" w:pos="7658"/>
              </w:tabs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61AF1" w:rsidRPr="00161AF1">
              <w:rPr>
                <w:b/>
                <w:sz w:val="28"/>
                <w:szCs w:val="28"/>
              </w:rPr>
              <w:t>Kết quả</w:t>
            </w:r>
          </w:p>
        </w:tc>
        <w:tc>
          <w:tcPr>
            <w:tcW w:w="2977" w:type="dxa"/>
          </w:tcPr>
          <w:p w14:paraId="5BC2C58F" w14:textId="5AA1D91F" w:rsidR="00161AF1" w:rsidRPr="00161AF1" w:rsidRDefault="00612FF0" w:rsidP="00040081">
            <w:pPr>
              <w:tabs>
                <w:tab w:val="left" w:pos="7658"/>
              </w:tabs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61AF1" w:rsidRPr="00161AF1">
              <w:rPr>
                <w:b/>
                <w:sz w:val="28"/>
                <w:szCs w:val="28"/>
              </w:rPr>
              <w:t>Giải thích</w:t>
            </w:r>
          </w:p>
        </w:tc>
      </w:tr>
      <w:tr w:rsidR="00161AF1" w14:paraId="16C845D8" w14:textId="77777777" w:rsidTr="00161AF1">
        <w:tc>
          <w:tcPr>
            <w:tcW w:w="1696" w:type="dxa"/>
          </w:tcPr>
          <w:p w14:paraId="0AB1A1C9" w14:textId="77777777" w:rsidR="00161AF1" w:rsidRDefault="00161AF1" w:rsidP="00040081">
            <w:pPr>
              <w:tabs>
                <w:tab w:val="left" w:pos="7658"/>
              </w:tabs>
              <w:spacing w:line="288" w:lineRule="auto"/>
              <w:rPr>
                <w:bCs/>
                <w:sz w:val="28"/>
                <w:szCs w:val="28"/>
              </w:rPr>
            </w:pPr>
          </w:p>
          <w:p w14:paraId="0BFE302A" w14:textId="0E213F8D" w:rsidR="00161AF1" w:rsidRDefault="00161AF1" w:rsidP="00040081">
            <w:pPr>
              <w:tabs>
                <w:tab w:val="left" w:pos="7658"/>
              </w:tabs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Nhận biết đường glucose</w:t>
            </w:r>
          </w:p>
          <w:p w14:paraId="5FCB8BF3" w14:textId="5E37567F" w:rsidR="00161AF1" w:rsidRDefault="00161AF1" w:rsidP="00040081">
            <w:pPr>
              <w:tabs>
                <w:tab w:val="left" w:pos="7658"/>
              </w:tabs>
              <w:spacing w:line="288" w:lineRule="auto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1EC4D2DB" w14:textId="77777777" w:rsidR="00161AF1" w:rsidRDefault="00161AF1" w:rsidP="00040081">
            <w:pPr>
              <w:tabs>
                <w:tab w:val="left" w:pos="7658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9CD970" w14:textId="77777777" w:rsidR="00161AF1" w:rsidRDefault="00161AF1" w:rsidP="00040081">
            <w:pPr>
              <w:tabs>
                <w:tab w:val="left" w:pos="7658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2494247C" w14:textId="77777777" w:rsidR="00161AF1" w:rsidRDefault="00161AF1" w:rsidP="00040081">
            <w:pPr>
              <w:tabs>
                <w:tab w:val="left" w:pos="7658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0ED2BE2E" w14:textId="77777777" w:rsidR="00161AF1" w:rsidRDefault="00161AF1" w:rsidP="00040081">
            <w:pPr>
              <w:tabs>
                <w:tab w:val="left" w:pos="7658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5018221F" w14:textId="77777777" w:rsidR="00161AF1" w:rsidRDefault="00161AF1" w:rsidP="00040081">
            <w:pPr>
              <w:tabs>
                <w:tab w:val="left" w:pos="7658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1AE830E8" w14:textId="77777777" w:rsidR="00156BF2" w:rsidRDefault="00156BF2" w:rsidP="00040081">
            <w:pPr>
              <w:tabs>
                <w:tab w:val="left" w:pos="7658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6299319B" w14:textId="77777777" w:rsidR="00156BF2" w:rsidRDefault="00156BF2" w:rsidP="00040081">
            <w:pPr>
              <w:tabs>
                <w:tab w:val="left" w:pos="7658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0871636E" w14:textId="77777777" w:rsidR="00156BF2" w:rsidRDefault="00156BF2" w:rsidP="00040081">
            <w:pPr>
              <w:tabs>
                <w:tab w:val="left" w:pos="7658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7FD9CC69" w14:textId="7707FC92" w:rsidR="00156BF2" w:rsidRDefault="00156BF2" w:rsidP="00040081">
            <w:pPr>
              <w:tabs>
                <w:tab w:val="left" w:pos="7658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6183C277" w14:textId="77777777" w:rsidR="00161AF1" w:rsidRDefault="00161AF1" w:rsidP="00040081">
            <w:pPr>
              <w:tabs>
                <w:tab w:val="left" w:pos="7658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161AF1" w14:paraId="08738EBF" w14:textId="77777777" w:rsidTr="00161AF1">
        <w:tc>
          <w:tcPr>
            <w:tcW w:w="1696" w:type="dxa"/>
          </w:tcPr>
          <w:p w14:paraId="1C2C378D" w14:textId="3481DC55" w:rsidR="00161AF1" w:rsidRDefault="00161AF1" w:rsidP="00040081">
            <w:pPr>
              <w:tabs>
                <w:tab w:val="left" w:pos="7658"/>
              </w:tabs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Nhận biết lipid bằng phép thử nhũ tương</w:t>
            </w:r>
          </w:p>
        </w:tc>
        <w:tc>
          <w:tcPr>
            <w:tcW w:w="2835" w:type="dxa"/>
          </w:tcPr>
          <w:p w14:paraId="675BEC05" w14:textId="77777777" w:rsidR="00161AF1" w:rsidRDefault="00161AF1" w:rsidP="00040081">
            <w:pPr>
              <w:tabs>
                <w:tab w:val="left" w:pos="7658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7A66D0" w14:textId="77777777" w:rsidR="00161AF1" w:rsidRDefault="00161AF1" w:rsidP="00040081">
            <w:pPr>
              <w:tabs>
                <w:tab w:val="left" w:pos="7658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34FA7E67" w14:textId="77777777" w:rsidR="00161AF1" w:rsidRDefault="00161AF1" w:rsidP="00040081">
            <w:pPr>
              <w:tabs>
                <w:tab w:val="left" w:pos="7658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3095AC45" w14:textId="77777777" w:rsidR="00161AF1" w:rsidRDefault="00161AF1" w:rsidP="00040081">
            <w:pPr>
              <w:tabs>
                <w:tab w:val="left" w:pos="7658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5D365236" w14:textId="77777777" w:rsidR="00161AF1" w:rsidRDefault="00161AF1" w:rsidP="00040081">
            <w:pPr>
              <w:tabs>
                <w:tab w:val="left" w:pos="7658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366AB713" w14:textId="77777777" w:rsidR="00161AF1" w:rsidRDefault="00161AF1" w:rsidP="00040081">
            <w:pPr>
              <w:tabs>
                <w:tab w:val="left" w:pos="7658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64C55E89" w14:textId="77777777" w:rsidR="001A51E3" w:rsidRDefault="001A51E3" w:rsidP="00040081">
            <w:pPr>
              <w:tabs>
                <w:tab w:val="left" w:pos="7658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49F5D562" w14:textId="77777777" w:rsidR="00156BF2" w:rsidRDefault="00156BF2" w:rsidP="00040081">
            <w:pPr>
              <w:tabs>
                <w:tab w:val="left" w:pos="7658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0EC72217" w14:textId="62CC12B0" w:rsidR="00156BF2" w:rsidRDefault="00156BF2" w:rsidP="00040081">
            <w:pPr>
              <w:tabs>
                <w:tab w:val="left" w:pos="7658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161AF1" w14:paraId="41709B73" w14:textId="77777777" w:rsidTr="00161AF1">
        <w:tc>
          <w:tcPr>
            <w:tcW w:w="1696" w:type="dxa"/>
          </w:tcPr>
          <w:p w14:paraId="5437E650" w14:textId="5817AFC2" w:rsidR="00161AF1" w:rsidRDefault="00161AF1" w:rsidP="00040081">
            <w:pPr>
              <w:tabs>
                <w:tab w:val="left" w:pos="7658"/>
              </w:tabs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Nhận biết protein bằng phép thử Biuret</w:t>
            </w:r>
          </w:p>
        </w:tc>
        <w:tc>
          <w:tcPr>
            <w:tcW w:w="2835" w:type="dxa"/>
          </w:tcPr>
          <w:p w14:paraId="7F8B7C5A" w14:textId="77777777" w:rsidR="00161AF1" w:rsidRDefault="00161AF1" w:rsidP="00040081">
            <w:pPr>
              <w:tabs>
                <w:tab w:val="left" w:pos="7658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2E7B1D" w14:textId="77777777" w:rsidR="00161AF1" w:rsidRDefault="00161AF1" w:rsidP="00040081">
            <w:pPr>
              <w:tabs>
                <w:tab w:val="left" w:pos="7658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44FFE1F9" w14:textId="77777777" w:rsidR="00161AF1" w:rsidRDefault="00161AF1" w:rsidP="00040081">
            <w:pPr>
              <w:tabs>
                <w:tab w:val="left" w:pos="7658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64109A97" w14:textId="77777777" w:rsidR="00161AF1" w:rsidRDefault="00161AF1" w:rsidP="00040081">
            <w:pPr>
              <w:tabs>
                <w:tab w:val="left" w:pos="7658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7562E901" w14:textId="77777777" w:rsidR="00161AF1" w:rsidRDefault="00161AF1" w:rsidP="00040081">
            <w:pPr>
              <w:tabs>
                <w:tab w:val="left" w:pos="7658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64320462" w14:textId="77777777" w:rsidR="00161AF1" w:rsidRDefault="00161AF1" w:rsidP="00040081">
            <w:pPr>
              <w:tabs>
                <w:tab w:val="left" w:pos="7658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20264FC9" w14:textId="77777777" w:rsidR="00156BF2" w:rsidRDefault="00156BF2" w:rsidP="00040081">
            <w:pPr>
              <w:tabs>
                <w:tab w:val="left" w:pos="7658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50297DCD" w14:textId="77777777" w:rsidR="00156BF2" w:rsidRDefault="00156BF2" w:rsidP="00040081">
            <w:pPr>
              <w:tabs>
                <w:tab w:val="left" w:pos="7658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  <w:p w14:paraId="0335C91A" w14:textId="78CF9F91" w:rsidR="00156BF2" w:rsidRDefault="00156BF2" w:rsidP="00040081">
            <w:pPr>
              <w:tabs>
                <w:tab w:val="left" w:pos="7658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55E54DD9" w14:textId="35A006D6" w:rsidR="00F00DB0" w:rsidRPr="00612FF0" w:rsidRDefault="00040081" w:rsidP="00040081">
      <w:pPr>
        <w:tabs>
          <w:tab w:val="left" w:pos="7658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="00161AF1" w:rsidRPr="00612FF0">
        <w:rPr>
          <w:rFonts w:ascii="Times New Roman" w:hAnsi="Times New Roman" w:cs="Times New Roman"/>
          <w:b/>
          <w:sz w:val="28"/>
          <w:szCs w:val="28"/>
          <w:lang w:val="vi-VN"/>
        </w:rPr>
        <w:t>. Trả lời câu hỏi</w:t>
      </w:r>
    </w:p>
    <w:p w14:paraId="7DC3E8E0" w14:textId="546496DC" w:rsidR="00156BF2" w:rsidRDefault="00161AF1" w:rsidP="00156BF2">
      <w:pPr>
        <w:tabs>
          <w:tab w:val="left" w:pos="7658"/>
        </w:tabs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Quy trình thí nghiệm nhận biết protein và glucose trong thực phẩm có gì khác với quy trình nhận biết lipid? Vì sao lại có sự khác nhau đó?</w:t>
      </w:r>
    </w:p>
    <w:p w14:paraId="372A1A6A" w14:textId="77777777" w:rsidR="00D55BD0" w:rsidRDefault="00156BF2" w:rsidP="00156BF2">
      <w:pPr>
        <w:tabs>
          <w:tab w:val="left" w:pos="7658"/>
        </w:tabs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56BF2">
        <w:rPr>
          <w:rFonts w:ascii="Times New Roman" w:hAnsi="Times New Roman" w:cs="Times New Roman"/>
          <w:b/>
          <w:sz w:val="28"/>
          <w:szCs w:val="28"/>
          <w:lang w:val="vi-VN"/>
        </w:rPr>
        <w:t>4.</w:t>
      </w:r>
      <w:r w:rsidR="00D55BD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Bài tập</w:t>
      </w:r>
    </w:p>
    <w:p w14:paraId="31FC518F" w14:textId="6479FEA0" w:rsidR="00156BF2" w:rsidRPr="00156BF2" w:rsidRDefault="00156BF2" w:rsidP="00156BF2">
      <w:pPr>
        <w:tabs>
          <w:tab w:val="left" w:pos="7658"/>
        </w:tabs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55BD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Xây dựng thực đơn cho 1 người ăn trong 1 tuần và trải nghiệm thực đơn đã hoàn </w:t>
      </w:r>
      <w:r w:rsidR="00D55BD0" w:rsidRPr="00D55BD0">
        <w:rPr>
          <w:rFonts w:ascii="Times New Roman" w:hAnsi="Times New Roman" w:cs="Times New Roman"/>
          <w:bCs/>
          <w:sz w:val="28"/>
          <w:szCs w:val="28"/>
          <w:lang w:val="vi-VN"/>
        </w:rPr>
        <w:t>thành.</w:t>
      </w:r>
    </w:p>
    <w:sectPr w:rsidR="00156BF2" w:rsidRPr="00156BF2" w:rsidSect="00A40B9B">
      <w:headerReference w:type="default" r:id="rId8"/>
      <w:footerReference w:type="default" r:id="rId9"/>
      <w:pgSz w:w="11907" w:h="16840" w:code="9"/>
      <w:pgMar w:top="1134" w:right="85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55C7" w14:textId="77777777" w:rsidR="00525738" w:rsidRDefault="00525738" w:rsidP="00E47293">
      <w:pPr>
        <w:spacing w:after="0" w:line="240" w:lineRule="auto"/>
      </w:pPr>
      <w:r>
        <w:separator/>
      </w:r>
    </w:p>
  </w:endnote>
  <w:endnote w:type="continuationSeparator" w:id="0">
    <w:p w14:paraId="3A0D36BD" w14:textId="77777777" w:rsidR="00525738" w:rsidRDefault="00525738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26B2" w14:textId="47B2E5D2" w:rsidR="000C5E4F" w:rsidRPr="00E13536" w:rsidRDefault="000C5E4F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1AA3"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="00881AA3" w:rsidRPr="00E13536">
          <w:rPr>
            <w:b/>
            <w:color w:val="FF0000"/>
          </w:rPr>
          <w:fldChar w:fldCharType="separate"/>
        </w:r>
        <w:r w:rsidR="00097B61">
          <w:rPr>
            <w:b/>
            <w:noProof/>
            <w:color w:val="FF0000"/>
          </w:rPr>
          <w:t>2</w:t>
        </w:r>
        <w:r w:rsidR="00881AA3" w:rsidRPr="00E13536">
          <w:rPr>
            <w:b/>
            <w:noProof/>
            <w:color w:val="FF0000"/>
          </w:rPr>
          <w:fldChar w:fldCharType="end"/>
        </w:r>
      </w:sdtContent>
    </w:sdt>
  </w:p>
  <w:p w14:paraId="5C8A7E03" w14:textId="77777777" w:rsidR="000C5E4F" w:rsidRPr="00E13536" w:rsidRDefault="000C5E4F" w:rsidP="00E13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7F3B" w14:textId="77777777" w:rsidR="00525738" w:rsidRDefault="00525738" w:rsidP="00E47293">
      <w:pPr>
        <w:spacing w:after="0" w:line="240" w:lineRule="auto"/>
      </w:pPr>
      <w:r>
        <w:separator/>
      </w:r>
    </w:p>
  </w:footnote>
  <w:footnote w:type="continuationSeparator" w:id="0">
    <w:p w14:paraId="0D130EA7" w14:textId="77777777" w:rsidR="00525738" w:rsidRDefault="00525738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14B7" w14:textId="3119D952" w:rsidR="000C5E4F" w:rsidRPr="00F427F0" w:rsidRDefault="000C5E4F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>
      <w:rPr>
        <w:b/>
        <w:color w:val="FF0000"/>
        <w:sz w:val="26"/>
        <w:szCs w:val="26"/>
      </w:rPr>
      <w:t xml:space="preserve">Kế hoạch dạy học môn </w:t>
    </w:r>
    <w:r w:rsidR="00A40B9B">
      <w:rPr>
        <w:b/>
        <w:color w:val="FF0000"/>
        <w:sz w:val="26"/>
        <w:szCs w:val="26"/>
      </w:rPr>
      <w:t>SINH</w:t>
    </w:r>
    <w:r w:rsidR="00A40B9B">
      <w:rPr>
        <w:b/>
        <w:color w:val="FF0000"/>
        <w:sz w:val="26"/>
        <w:szCs w:val="26"/>
        <w:lang w:val="vi-VN"/>
      </w:rPr>
      <w:t xml:space="preserve"> HỌC 10</w:t>
    </w:r>
    <w:r>
      <w:rPr>
        <w:b/>
        <w:color w:val="FF0000"/>
        <w:sz w:val="26"/>
        <w:szCs w:val="26"/>
      </w:rPr>
      <w:tab/>
    </w:r>
    <w:r>
      <w:rPr>
        <w:b/>
        <w:color w:val="FF0000"/>
        <w:sz w:val="26"/>
        <w:szCs w:val="26"/>
      </w:rPr>
      <w:tab/>
      <w:t xml:space="preserve">Năm học </w:t>
    </w:r>
    <w:r w:rsidR="00A40B9B">
      <w:rPr>
        <w:b/>
        <w:color w:val="FF0000"/>
        <w:sz w:val="26"/>
        <w:szCs w:val="26"/>
      </w:rPr>
      <w:t>2022</w:t>
    </w:r>
    <w:r>
      <w:rPr>
        <w:b/>
        <w:color w:val="FF0000"/>
        <w:sz w:val="26"/>
        <w:szCs w:val="26"/>
      </w:rPr>
      <w:t xml:space="preserve"> – </w:t>
    </w:r>
    <w:r w:rsidR="00A40B9B">
      <w:rPr>
        <w:b/>
        <w:color w:val="FF0000"/>
        <w:sz w:val="26"/>
        <w:szCs w:val="26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B34"/>
    <w:multiLevelType w:val="hybridMultilevel"/>
    <w:tmpl w:val="077EB5C4"/>
    <w:lvl w:ilvl="0" w:tplc="705259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1DD2"/>
    <w:multiLevelType w:val="hybridMultilevel"/>
    <w:tmpl w:val="981AA1F8"/>
    <w:lvl w:ilvl="0" w:tplc="631A60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116F5"/>
    <w:multiLevelType w:val="hybridMultilevel"/>
    <w:tmpl w:val="D0D6179A"/>
    <w:lvl w:ilvl="0" w:tplc="41ACB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B0DAE"/>
    <w:multiLevelType w:val="hybridMultilevel"/>
    <w:tmpl w:val="9F6EE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A6BD1"/>
    <w:multiLevelType w:val="hybridMultilevel"/>
    <w:tmpl w:val="F3A25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A4AE9"/>
    <w:multiLevelType w:val="hybridMultilevel"/>
    <w:tmpl w:val="10107E7C"/>
    <w:lvl w:ilvl="0" w:tplc="E37A6E5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14F40"/>
    <w:multiLevelType w:val="hybridMultilevel"/>
    <w:tmpl w:val="77AC7F80"/>
    <w:lvl w:ilvl="0" w:tplc="F6E8D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73959"/>
    <w:multiLevelType w:val="hybridMultilevel"/>
    <w:tmpl w:val="E286D10C"/>
    <w:lvl w:ilvl="0" w:tplc="A428269E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1765DE0"/>
    <w:multiLevelType w:val="hybridMultilevel"/>
    <w:tmpl w:val="D320F2A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82F9D"/>
    <w:multiLevelType w:val="hybridMultilevel"/>
    <w:tmpl w:val="25965BA8"/>
    <w:lvl w:ilvl="0" w:tplc="208AC140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8B726AB"/>
    <w:multiLevelType w:val="hybridMultilevel"/>
    <w:tmpl w:val="93D49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2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4A6265"/>
    <w:multiLevelType w:val="hybridMultilevel"/>
    <w:tmpl w:val="2E76E850"/>
    <w:lvl w:ilvl="0" w:tplc="AC76C6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619E5"/>
    <w:multiLevelType w:val="hybridMultilevel"/>
    <w:tmpl w:val="A3A43B66"/>
    <w:lvl w:ilvl="0" w:tplc="5762C2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D68AF"/>
    <w:multiLevelType w:val="hybridMultilevel"/>
    <w:tmpl w:val="FB8CACA0"/>
    <w:lvl w:ilvl="0" w:tplc="6FD6BC6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6"/>
  </w:num>
  <w:num w:numId="4">
    <w:abstractNumId w:val="23"/>
  </w:num>
  <w:num w:numId="5">
    <w:abstractNumId w:val="19"/>
  </w:num>
  <w:num w:numId="6">
    <w:abstractNumId w:val="13"/>
  </w:num>
  <w:num w:numId="7">
    <w:abstractNumId w:val="8"/>
  </w:num>
  <w:num w:numId="8">
    <w:abstractNumId w:val="7"/>
  </w:num>
  <w:num w:numId="9">
    <w:abstractNumId w:val="22"/>
  </w:num>
  <w:num w:numId="10">
    <w:abstractNumId w:val="16"/>
  </w:num>
  <w:num w:numId="11">
    <w:abstractNumId w:val="6"/>
  </w:num>
  <w:num w:numId="12">
    <w:abstractNumId w:val="9"/>
  </w:num>
  <w:num w:numId="13">
    <w:abstractNumId w:val="21"/>
  </w:num>
  <w:num w:numId="14">
    <w:abstractNumId w:val="3"/>
  </w:num>
  <w:num w:numId="15">
    <w:abstractNumId w:val="25"/>
  </w:num>
  <w:num w:numId="16">
    <w:abstractNumId w:val="14"/>
  </w:num>
  <w:num w:numId="17">
    <w:abstractNumId w:val="11"/>
  </w:num>
  <w:num w:numId="18">
    <w:abstractNumId w:val="18"/>
  </w:num>
  <w:num w:numId="19">
    <w:abstractNumId w:val="29"/>
  </w:num>
  <w:num w:numId="20">
    <w:abstractNumId w:val="4"/>
  </w:num>
  <w:num w:numId="21">
    <w:abstractNumId w:val="24"/>
  </w:num>
  <w:num w:numId="22">
    <w:abstractNumId w:val="0"/>
  </w:num>
  <w:num w:numId="23">
    <w:abstractNumId w:val="15"/>
  </w:num>
  <w:num w:numId="24">
    <w:abstractNumId w:val="1"/>
  </w:num>
  <w:num w:numId="25">
    <w:abstractNumId w:val="28"/>
  </w:num>
  <w:num w:numId="26">
    <w:abstractNumId w:val="5"/>
  </w:num>
  <w:num w:numId="27">
    <w:abstractNumId w:val="20"/>
  </w:num>
  <w:num w:numId="28">
    <w:abstractNumId w:val="10"/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6B"/>
    <w:rsid w:val="00002BD0"/>
    <w:rsid w:val="00014533"/>
    <w:rsid w:val="00024AAF"/>
    <w:rsid w:val="000262B5"/>
    <w:rsid w:val="00040081"/>
    <w:rsid w:val="000428B1"/>
    <w:rsid w:val="00045BD2"/>
    <w:rsid w:val="00046B62"/>
    <w:rsid w:val="00067C03"/>
    <w:rsid w:val="0009008B"/>
    <w:rsid w:val="00097B61"/>
    <w:rsid w:val="000A608E"/>
    <w:rsid w:val="000B0352"/>
    <w:rsid w:val="000C37F2"/>
    <w:rsid w:val="000C5E4F"/>
    <w:rsid w:val="000D6184"/>
    <w:rsid w:val="00100DE2"/>
    <w:rsid w:val="001174B9"/>
    <w:rsid w:val="001237E6"/>
    <w:rsid w:val="001309EF"/>
    <w:rsid w:val="00134D6A"/>
    <w:rsid w:val="00156BF2"/>
    <w:rsid w:val="001578E3"/>
    <w:rsid w:val="00161AF1"/>
    <w:rsid w:val="001912F0"/>
    <w:rsid w:val="001A31E1"/>
    <w:rsid w:val="001A51E3"/>
    <w:rsid w:val="001C6BD8"/>
    <w:rsid w:val="001E37E8"/>
    <w:rsid w:val="001E6923"/>
    <w:rsid w:val="00231515"/>
    <w:rsid w:val="00237476"/>
    <w:rsid w:val="0024653F"/>
    <w:rsid w:val="002666E3"/>
    <w:rsid w:val="00271932"/>
    <w:rsid w:val="00272F96"/>
    <w:rsid w:val="0028573D"/>
    <w:rsid w:val="002927C7"/>
    <w:rsid w:val="002A57A9"/>
    <w:rsid w:val="002A69CA"/>
    <w:rsid w:val="002B39F1"/>
    <w:rsid w:val="002B4997"/>
    <w:rsid w:val="002C7CA0"/>
    <w:rsid w:val="002D16D9"/>
    <w:rsid w:val="002E2732"/>
    <w:rsid w:val="002E578A"/>
    <w:rsid w:val="002E6316"/>
    <w:rsid w:val="002E7D2B"/>
    <w:rsid w:val="002F64EC"/>
    <w:rsid w:val="00303E69"/>
    <w:rsid w:val="003046E9"/>
    <w:rsid w:val="00314178"/>
    <w:rsid w:val="00340668"/>
    <w:rsid w:val="003431ED"/>
    <w:rsid w:val="00351EAC"/>
    <w:rsid w:val="0036453E"/>
    <w:rsid w:val="003661EF"/>
    <w:rsid w:val="00372EEC"/>
    <w:rsid w:val="00381BD4"/>
    <w:rsid w:val="00384691"/>
    <w:rsid w:val="003944E8"/>
    <w:rsid w:val="00395711"/>
    <w:rsid w:val="00396B07"/>
    <w:rsid w:val="003B0F22"/>
    <w:rsid w:val="003B22CF"/>
    <w:rsid w:val="003B241B"/>
    <w:rsid w:val="003C2A37"/>
    <w:rsid w:val="003C779D"/>
    <w:rsid w:val="003D5D7F"/>
    <w:rsid w:val="003D6EE2"/>
    <w:rsid w:val="003E1BF8"/>
    <w:rsid w:val="003E59CD"/>
    <w:rsid w:val="003F6369"/>
    <w:rsid w:val="00400823"/>
    <w:rsid w:val="00404474"/>
    <w:rsid w:val="00411D3A"/>
    <w:rsid w:val="004149EA"/>
    <w:rsid w:val="00416F63"/>
    <w:rsid w:val="00435704"/>
    <w:rsid w:val="004426D8"/>
    <w:rsid w:val="00443E03"/>
    <w:rsid w:val="00464E2C"/>
    <w:rsid w:val="00475641"/>
    <w:rsid w:val="00481423"/>
    <w:rsid w:val="004A63DD"/>
    <w:rsid w:val="004B0AF2"/>
    <w:rsid w:val="004B26B7"/>
    <w:rsid w:val="004C0705"/>
    <w:rsid w:val="004C309C"/>
    <w:rsid w:val="004E3B5B"/>
    <w:rsid w:val="00503073"/>
    <w:rsid w:val="00506962"/>
    <w:rsid w:val="00525738"/>
    <w:rsid w:val="00536B78"/>
    <w:rsid w:val="00537751"/>
    <w:rsid w:val="005574A6"/>
    <w:rsid w:val="0057601B"/>
    <w:rsid w:val="00580931"/>
    <w:rsid w:val="005864C8"/>
    <w:rsid w:val="0058773D"/>
    <w:rsid w:val="005A3009"/>
    <w:rsid w:val="005D3FA6"/>
    <w:rsid w:val="005E5573"/>
    <w:rsid w:val="005F1813"/>
    <w:rsid w:val="005F7F8A"/>
    <w:rsid w:val="00600AB4"/>
    <w:rsid w:val="00612FF0"/>
    <w:rsid w:val="0061400E"/>
    <w:rsid w:val="006166F5"/>
    <w:rsid w:val="00651947"/>
    <w:rsid w:val="00692D2D"/>
    <w:rsid w:val="006C6316"/>
    <w:rsid w:val="006C695F"/>
    <w:rsid w:val="006F1510"/>
    <w:rsid w:val="006F4A45"/>
    <w:rsid w:val="0070367F"/>
    <w:rsid w:val="00731D07"/>
    <w:rsid w:val="0073297E"/>
    <w:rsid w:val="00763A99"/>
    <w:rsid w:val="00784803"/>
    <w:rsid w:val="00794277"/>
    <w:rsid w:val="007954C7"/>
    <w:rsid w:val="007A6A3F"/>
    <w:rsid w:val="007D5B74"/>
    <w:rsid w:val="007D7DE0"/>
    <w:rsid w:val="007E0C71"/>
    <w:rsid w:val="007E5535"/>
    <w:rsid w:val="008059B4"/>
    <w:rsid w:val="0083203C"/>
    <w:rsid w:val="00851982"/>
    <w:rsid w:val="008575EB"/>
    <w:rsid w:val="00881AA3"/>
    <w:rsid w:val="008C75C1"/>
    <w:rsid w:val="008D735E"/>
    <w:rsid w:val="0090467E"/>
    <w:rsid w:val="00912266"/>
    <w:rsid w:val="009271E7"/>
    <w:rsid w:val="00931272"/>
    <w:rsid w:val="00934427"/>
    <w:rsid w:val="00934CB8"/>
    <w:rsid w:val="00945060"/>
    <w:rsid w:val="009514E3"/>
    <w:rsid w:val="009559EF"/>
    <w:rsid w:val="009652A4"/>
    <w:rsid w:val="009A455E"/>
    <w:rsid w:val="009B01BB"/>
    <w:rsid w:val="009B3DE4"/>
    <w:rsid w:val="009B4F91"/>
    <w:rsid w:val="009C01C4"/>
    <w:rsid w:val="009C6CB8"/>
    <w:rsid w:val="009D454E"/>
    <w:rsid w:val="009D48E3"/>
    <w:rsid w:val="009E05BC"/>
    <w:rsid w:val="009E3BD1"/>
    <w:rsid w:val="009F4C18"/>
    <w:rsid w:val="00A372EF"/>
    <w:rsid w:val="00A40B9B"/>
    <w:rsid w:val="00A4122D"/>
    <w:rsid w:val="00A448F6"/>
    <w:rsid w:val="00A57598"/>
    <w:rsid w:val="00A73160"/>
    <w:rsid w:val="00AD17FC"/>
    <w:rsid w:val="00AE7B49"/>
    <w:rsid w:val="00AF71D1"/>
    <w:rsid w:val="00B07D90"/>
    <w:rsid w:val="00B22E6B"/>
    <w:rsid w:val="00B5116F"/>
    <w:rsid w:val="00B618E9"/>
    <w:rsid w:val="00B87308"/>
    <w:rsid w:val="00BB28E4"/>
    <w:rsid w:val="00BC1CB6"/>
    <w:rsid w:val="00BF4F56"/>
    <w:rsid w:val="00BF5035"/>
    <w:rsid w:val="00BF5B32"/>
    <w:rsid w:val="00C03DCC"/>
    <w:rsid w:val="00C04278"/>
    <w:rsid w:val="00C11555"/>
    <w:rsid w:val="00C22997"/>
    <w:rsid w:val="00C279B8"/>
    <w:rsid w:val="00C41D93"/>
    <w:rsid w:val="00C55CB2"/>
    <w:rsid w:val="00C802DF"/>
    <w:rsid w:val="00C81E56"/>
    <w:rsid w:val="00C8383E"/>
    <w:rsid w:val="00C92DCF"/>
    <w:rsid w:val="00C95F5A"/>
    <w:rsid w:val="00C96C50"/>
    <w:rsid w:val="00CC6980"/>
    <w:rsid w:val="00CF5787"/>
    <w:rsid w:val="00CF6E39"/>
    <w:rsid w:val="00D17B37"/>
    <w:rsid w:val="00D34D2C"/>
    <w:rsid w:val="00D371A9"/>
    <w:rsid w:val="00D552F0"/>
    <w:rsid w:val="00D55BD0"/>
    <w:rsid w:val="00D60DE2"/>
    <w:rsid w:val="00D67F5E"/>
    <w:rsid w:val="00D80241"/>
    <w:rsid w:val="00DA3D9C"/>
    <w:rsid w:val="00DA535C"/>
    <w:rsid w:val="00DB53BC"/>
    <w:rsid w:val="00DC076E"/>
    <w:rsid w:val="00DC1E3D"/>
    <w:rsid w:val="00DC7124"/>
    <w:rsid w:val="00DC76D5"/>
    <w:rsid w:val="00DD427D"/>
    <w:rsid w:val="00DE054B"/>
    <w:rsid w:val="00DF40E5"/>
    <w:rsid w:val="00E13536"/>
    <w:rsid w:val="00E444F0"/>
    <w:rsid w:val="00E45D3D"/>
    <w:rsid w:val="00E47293"/>
    <w:rsid w:val="00E50417"/>
    <w:rsid w:val="00E507A5"/>
    <w:rsid w:val="00E54643"/>
    <w:rsid w:val="00E55C47"/>
    <w:rsid w:val="00E62D58"/>
    <w:rsid w:val="00E75357"/>
    <w:rsid w:val="00E77F50"/>
    <w:rsid w:val="00E84667"/>
    <w:rsid w:val="00E85E28"/>
    <w:rsid w:val="00E90242"/>
    <w:rsid w:val="00EB675A"/>
    <w:rsid w:val="00EF32DB"/>
    <w:rsid w:val="00F00B66"/>
    <w:rsid w:val="00F00DB0"/>
    <w:rsid w:val="00F0593F"/>
    <w:rsid w:val="00F05C4A"/>
    <w:rsid w:val="00F110EA"/>
    <w:rsid w:val="00F1350C"/>
    <w:rsid w:val="00F302A0"/>
    <w:rsid w:val="00F3319E"/>
    <w:rsid w:val="00F427F0"/>
    <w:rsid w:val="00F46DF2"/>
    <w:rsid w:val="00F74478"/>
    <w:rsid w:val="00F94DB8"/>
    <w:rsid w:val="00FA6681"/>
    <w:rsid w:val="00FB18B9"/>
    <w:rsid w:val="00FD41AA"/>
    <w:rsid w:val="00FD4AF6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95A5"/>
  <w15:docId w15:val="{945A4207-CF32-4A81-AF5D-F246D54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A66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3BB12-9403-4EB4-9BB2-2A47D8D2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996</Words>
  <Characters>5678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2021-01-17T17:19:00Z</cp:lastPrinted>
  <dcterms:created xsi:type="dcterms:W3CDTF">2022-06-07T12:41:00Z</dcterms:created>
  <dcterms:modified xsi:type="dcterms:W3CDTF">2022-08-19T07:57:00Z</dcterms:modified>
</cp:coreProperties>
</file>