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E509D" w14:textId="77777777" w:rsidR="00365889" w:rsidRPr="00B64E44" w:rsidRDefault="00365889" w:rsidP="00365889">
      <w:pPr>
        <w:spacing w:after="0" w:line="300" w:lineRule="auto"/>
        <w:jc w:val="center"/>
        <w:rPr>
          <w:rFonts w:ascii="Times New Roman" w:hAnsi="Times New Roman"/>
          <w:b/>
          <w:bCs/>
          <w:sz w:val="26"/>
          <w:szCs w:val="26"/>
        </w:rPr>
      </w:pPr>
    </w:p>
    <w:p w14:paraId="40D76BC8" w14:textId="652351BC" w:rsidR="00365889" w:rsidRPr="0070482E" w:rsidRDefault="0070482E" w:rsidP="00365889">
      <w:pPr>
        <w:spacing w:after="0" w:line="300" w:lineRule="auto"/>
        <w:jc w:val="center"/>
        <w:rPr>
          <w:rFonts w:ascii="Times New Roman" w:hAnsi="Times New Roman"/>
          <w:b/>
          <w:bCs/>
          <w:sz w:val="26"/>
          <w:szCs w:val="26"/>
        </w:rPr>
      </w:pPr>
      <w:r>
        <w:rPr>
          <w:rFonts w:ascii="Times New Roman" w:hAnsi="Times New Roman"/>
          <w:b/>
          <w:bCs/>
          <w:sz w:val="26"/>
          <w:szCs w:val="26"/>
          <w:lang w:val="vi-VN"/>
        </w:rPr>
        <w:t>KHẢO SÁT CHẤT LƯỢNG</w:t>
      </w:r>
      <w:r w:rsidR="00365889" w:rsidRPr="0070482E">
        <w:rPr>
          <w:rFonts w:ascii="Times New Roman" w:hAnsi="Times New Roman"/>
          <w:b/>
          <w:bCs/>
          <w:sz w:val="26"/>
          <w:szCs w:val="26"/>
        </w:rPr>
        <w:t xml:space="preserve"> </w:t>
      </w:r>
      <w:r w:rsidR="00365889" w:rsidRPr="00B64E44">
        <w:rPr>
          <w:rFonts w:ascii="Times New Roman" w:hAnsi="Times New Roman"/>
          <w:b/>
          <w:bCs/>
          <w:sz w:val="26"/>
          <w:szCs w:val="26"/>
          <w:lang w:val="vi-VN"/>
        </w:rPr>
        <w:t>CUỐI HỌC</w:t>
      </w:r>
      <w:r w:rsidR="00365889" w:rsidRPr="0070482E">
        <w:rPr>
          <w:rFonts w:ascii="Times New Roman" w:hAnsi="Times New Roman"/>
          <w:b/>
          <w:bCs/>
          <w:sz w:val="26"/>
          <w:szCs w:val="26"/>
        </w:rPr>
        <w:t xml:space="preserve"> KÌ I</w:t>
      </w:r>
      <w:r w:rsidR="00B032DF">
        <w:rPr>
          <w:rFonts w:ascii="Times New Roman" w:hAnsi="Times New Roman"/>
          <w:b/>
          <w:bCs/>
          <w:sz w:val="26"/>
          <w:szCs w:val="26"/>
        </w:rPr>
        <w:t>I</w:t>
      </w:r>
    </w:p>
    <w:p w14:paraId="234E9BD8" w14:textId="170393BC" w:rsidR="00365889" w:rsidRPr="00B64E44" w:rsidRDefault="00365889" w:rsidP="00365889">
      <w:pPr>
        <w:tabs>
          <w:tab w:val="center" w:pos="4819"/>
          <w:tab w:val="left" w:pos="7245"/>
        </w:tabs>
        <w:spacing w:after="0" w:line="300" w:lineRule="auto"/>
        <w:rPr>
          <w:rFonts w:ascii="Times New Roman" w:hAnsi="Times New Roman"/>
          <w:b/>
          <w:bCs/>
          <w:sz w:val="26"/>
          <w:szCs w:val="26"/>
        </w:rPr>
      </w:pPr>
      <w:r>
        <w:rPr>
          <w:rFonts w:ascii="Times New Roman" w:hAnsi="Times New Roman"/>
          <w:b/>
          <w:bCs/>
          <w:sz w:val="26"/>
          <w:szCs w:val="26"/>
        </w:rPr>
        <w:tab/>
      </w:r>
      <w:r>
        <w:rPr>
          <w:rFonts w:ascii="Times New Roman" w:hAnsi="Times New Roman"/>
          <w:b/>
          <w:bCs/>
          <w:sz w:val="26"/>
          <w:szCs w:val="26"/>
        </w:rPr>
        <w:tab/>
      </w:r>
    </w:p>
    <w:p w14:paraId="72EE06D8" w14:textId="77777777" w:rsidR="00AC37E0" w:rsidRPr="00333783" w:rsidRDefault="00AC37E0" w:rsidP="00AC37E0">
      <w:pPr>
        <w:widowControl w:val="0"/>
        <w:spacing w:after="0" w:line="276" w:lineRule="auto"/>
        <w:rPr>
          <w:rFonts w:asciiTheme="majorHAnsi" w:hAnsiTheme="majorHAnsi" w:cstheme="majorHAnsi"/>
          <w:b/>
          <w:bCs/>
          <w:sz w:val="26"/>
          <w:szCs w:val="26"/>
          <w:lang w:val="vi-VN"/>
        </w:rPr>
      </w:pPr>
      <w:r w:rsidRPr="00333783">
        <w:rPr>
          <w:rFonts w:asciiTheme="majorHAnsi" w:hAnsiTheme="majorHAnsi" w:cstheme="majorHAnsi"/>
          <w:b/>
          <w:bCs/>
          <w:sz w:val="26"/>
          <w:szCs w:val="26"/>
        </w:rPr>
        <w:t>II. B</w:t>
      </w:r>
      <w:r w:rsidRPr="00333783">
        <w:rPr>
          <w:rFonts w:asciiTheme="majorHAnsi" w:hAnsiTheme="majorHAnsi" w:cstheme="majorHAnsi"/>
          <w:b/>
          <w:bCs/>
          <w:sz w:val="26"/>
          <w:szCs w:val="26"/>
          <w:lang w:val="vi-VN"/>
        </w:rPr>
        <w:t>ản đặc tả</w:t>
      </w:r>
    </w:p>
    <w:tbl>
      <w:tblPr>
        <w:tblStyle w:val="TableGrid"/>
        <w:tblW w:w="14743" w:type="dxa"/>
        <w:tblInd w:w="-289" w:type="dxa"/>
        <w:tblLayout w:type="fixed"/>
        <w:tblLook w:val="04A0" w:firstRow="1" w:lastRow="0" w:firstColumn="1" w:lastColumn="0" w:noHBand="0" w:noVBand="1"/>
      </w:tblPr>
      <w:tblGrid>
        <w:gridCol w:w="2127"/>
        <w:gridCol w:w="1418"/>
        <w:gridCol w:w="6945"/>
        <w:gridCol w:w="993"/>
        <w:gridCol w:w="1134"/>
        <w:gridCol w:w="992"/>
        <w:gridCol w:w="1134"/>
      </w:tblGrid>
      <w:tr w:rsidR="00AC37E0" w:rsidRPr="00333783" w14:paraId="5B9C5DC6" w14:textId="77777777" w:rsidTr="00825BD1">
        <w:trPr>
          <w:trHeight w:val="336"/>
          <w:tblHeader/>
        </w:trPr>
        <w:tc>
          <w:tcPr>
            <w:tcW w:w="2127" w:type="dxa"/>
            <w:vMerge w:val="restart"/>
            <w:vAlign w:val="center"/>
          </w:tcPr>
          <w:p w14:paraId="308982EF" w14:textId="77777777" w:rsidR="00AC37E0" w:rsidRPr="00333783" w:rsidRDefault="00AC37E0" w:rsidP="00825BD1">
            <w:pPr>
              <w:widowControl w:val="0"/>
              <w:spacing w:line="276" w:lineRule="auto"/>
              <w:jc w:val="center"/>
              <w:rPr>
                <w:rFonts w:asciiTheme="majorHAnsi" w:hAnsiTheme="majorHAnsi" w:cstheme="majorHAnsi"/>
                <w:b/>
                <w:spacing w:val="-8"/>
                <w:sz w:val="26"/>
                <w:szCs w:val="26"/>
                <w:lang w:val="vi-VN"/>
              </w:rPr>
            </w:pPr>
            <w:r w:rsidRPr="00333783">
              <w:rPr>
                <w:rFonts w:asciiTheme="majorHAnsi" w:hAnsiTheme="majorHAnsi" w:cstheme="majorHAnsi"/>
                <w:b/>
                <w:spacing w:val="-8"/>
                <w:sz w:val="26"/>
                <w:szCs w:val="26"/>
                <w:lang w:val="vi-VN"/>
              </w:rPr>
              <w:t>Đơn vị kiến thức</w:t>
            </w:r>
          </w:p>
        </w:tc>
        <w:tc>
          <w:tcPr>
            <w:tcW w:w="1418" w:type="dxa"/>
            <w:vMerge w:val="restart"/>
            <w:vAlign w:val="center"/>
          </w:tcPr>
          <w:p w14:paraId="2670C50C" w14:textId="77777777" w:rsidR="00AC37E0" w:rsidRPr="00333783" w:rsidRDefault="00AC37E0" w:rsidP="00825BD1">
            <w:pPr>
              <w:widowControl w:val="0"/>
              <w:spacing w:line="276" w:lineRule="auto"/>
              <w:jc w:val="center"/>
              <w:rPr>
                <w:rFonts w:asciiTheme="majorHAnsi" w:hAnsiTheme="majorHAnsi" w:cstheme="majorHAnsi"/>
                <w:b/>
                <w:spacing w:val="-8"/>
                <w:sz w:val="26"/>
                <w:szCs w:val="26"/>
              </w:rPr>
            </w:pPr>
            <w:r w:rsidRPr="00333783">
              <w:rPr>
                <w:rFonts w:asciiTheme="majorHAnsi" w:hAnsiTheme="majorHAnsi" w:cstheme="majorHAnsi"/>
                <w:b/>
                <w:spacing w:val="-8"/>
                <w:sz w:val="26"/>
                <w:szCs w:val="26"/>
              </w:rPr>
              <w:t>Mức độ</w:t>
            </w:r>
          </w:p>
        </w:tc>
        <w:tc>
          <w:tcPr>
            <w:tcW w:w="6945" w:type="dxa"/>
            <w:vMerge w:val="restart"/>
            <w:vAlign w:val="center"/>
          </w:tcPr>
          <w:p w14:paraId="4F441601" w14:textId="77777777" w:rsidR="00AC37E0" w:rsidRPr="00333783" w:rsidRDefault="00AC37E0" w:rsidP="00825BD1">
            <w:pPr>
              <w:widowControl w:val="0"/>
              <w:spacing w:line="276" w:lineRule="auto"/>
              <w:jc w:val="both"/>
              <w:rPr>
                <w:rFonts w:asciiTheme="majorHAnsi" w:hAnsiTheme="majorHAnsi" w:cstheme="majorHAnsi"/>
                <w:b/>
                <w:spacing w:val="-8"/>
                <w:sz w:val="26"/>
                <w:szCs w:val="26"/>
                <w:lang w:val="vi-VN"/>
              </w:rPr>
            </w:pPr>
            <w:r w:rsidRPr="00333783">
              <w:rPr>
                <w:rFonts w:asciiTheme="majorHAnsi" w:hAnsiTheme="majorHAnsi" w:cstheme="majorHAnsi"/>
                <w:b/>
                <w:spacing w:val="-8"/>
                <w:sz w:val="26"/>
                <w:szCs w:val="26"/>
                <w:lang w:val="vi-VN"/>
              </w:rPr>
              <w:t>Mức độ đánh giá</w:t>
            </w:r>
          </w:p>
        </w:tc>
        <w:tc>
          <w:tcPr>
            <w:tcW w:w="2127" w:type="dxa"/>
            <w:gridSpan w:val="2"/>
          </w:tcPr>
          <w:p w14:paraId="020D0A7F"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Số câu hỏi</w:t>
            </w:r>
          </w:p>
        </w:tc>
        <w:tc>
          <w:tcPr>
            <w:tcW w:w="2126" w:type="dxa"/>
            <w:gridSpan w:val="2"/>
          </w:tcPr>
          <w:p w14:paraId="49584D5A"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Câu hỏi</w:t>
            </w:r>
          </w:p>
        </w:tc>
      </w:tr>
      <w:tr w:rsidR="00AC37E0" w:rsidRPr="00333783" w14:paraId="5DD58623" w14:textId="77777777" w:rsidTr="00825BD1">
        <w:trPr>
          <w:trHeight w:val="336"/>
        </w:trPr>
        <w:tc>
          <w:tcPr>
            <w:tcW w:w="2127" w:type="dxa"/>
            <w:vMerge/>
            <w:vAlign w:val="center"/>
          </w:tcPr>
          <w:p w14:paraId="18C64AE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418" w:type="dxa"/>
            <w:vMerge/>
            <w:vAlign w:val="center"/>
          </w:tcPr>
          <w:p w14:paraId="0A3333F8"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6945" w:type="dxa"/>
            <w:vMerge/>
          </w:tcPr>
          <w:p w14:paraId="695D543C" w14:textId="77777777" w:rsidR="00AC37E0" w:rsidRPr="00333783" w:rsidRDefault="00AC37E0" w:rsidP="00825BD1">
            <w:pPr>
              <w:widowControl w:val="0"/>
              <w:spacing w:line="276" w:lineRule="auto"/>
              <w:jc w:val="both"/>
              <w:rPr>
                <w:rFonts w:asciiTheme="majorHAnsi" w:hAnsiTheme="majorHAnsi" w:cstheme="majorHAnsi"/>
                <w:b/>
                <w:bCs/>
                <w:sz w:val="26"/>
                <w:szCs w:val="26"/>
                <w:lang w:val="vi-VN"/>
              </w:rPr>
            </w:pPr>
          </w:p>
        </w:tc>
        <w:tc>
          <w:tcPr>
            <w:tcW w:w="993" w:type="dxa"/>
          </w:tcPr>
          <w:p w14:paraId="3C7562E8" w14:textId="77777777" w:rsidR="00AC37E0" w:rsidRPr="00333783" w:rsidRDefault="00AC37E0" w:rsidP="00825BD1">
            <w:pPr>
              <w:widowControl w:val="0"/>
              <w:spacing w:line="276" w:lineRule="auto"/>
              <w:jc w:val="center"/>
              <w:rPr>
                <w:rFonts w:asciiTheme="majorHAnsi" w:hAnsiTheme="majorHAnsi" w:cstheme="majorHAnsi"/>
                <w:sz w:val="26"/>
                <w:szCs w:val="26"/>
              </w:rPr>
            </w:pPr>
            <w:r w:rsidRPr="00333783">
              <w:rPr>
                <w:rFonts w:asciiTheme="majorHAnsi" w:hAnsiTheme="majorHAnsi" w:cstheme="majorHAnsi"/>
                <w:sz w:val="26"/>
                <w:szCs w:val="26"/>
              </w:rPr>
              <w:t>TL</w:t>
            </w:r>
          </w:p>
          <w:p w14:paraId="7E602157" w14:textId="77777777" w:rsidR="00AC37E0" w:rsidRPr="00333783" w:rsidRDefault="00AC37E0" w:rsidP="00825BD1">
            <w:pPr>
              <w:widowControl w:val="0"/>
              <w:spacing w:line="276" w:lineRule="auto"/>
              <w:jc w:val="center"/>
              <w:rPr>
                <w:rFonts w:asciiTheme="majorHAnsi" w:hAnsiTheme="majorHAnsi" w:cstheme="majorHAnsi"/>
                <w:sz w:val="26"/>
                <w:szCs w:val="26"/>
              </w:rPr>
            </w:pPr>
            <w:r w:rsidRPr="00333783">
              <w:rPr>
                <w:rFonts w:asciiTheme="majorHAnsi" w:hAnsiTheme="majorHAnsi" w:cstheme="majorHAnsi"/>
                <w:sz w:val="26"/>
                <w:szCs w:val="26"/>
              </w:rPr>
              <w:t>(Số ý)</w:t>
            </w:r>
          </w:p>
        </w:tc>
        <w:tc>
          <w:tcPr>
            <w:tcW w:w="1134" w:type="dxa"/>
          </w:tcPr>
          <w:p w14:paraId="48EBF640"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TN</w:t>
            </w:r>
          </w:p>
          <w:p w14:paraId="1F52C19B"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(Số câu)</w:t>
            </w:r>
          </w:p>
        </w:tc>
        <w:tc>
          <w:tcPr>
            <w:tcW w:w="992" w:type="dxa"/>
          </w:tcPr>
          <w:p w14:paraId="44DA0E4E" w14:textId="77777777" w:rsidR="00AC37E0" w:rsidRPr="00333783" w:rsidRDefault="00AC37E0" w:rsidP="00825BD1">
            <w:pPr>
              <w:widowControl w:val="0"/>
              <w:spacing w:line="276" w:lineRule="auto"/>
              <w:jc w:val="center"/>
              <w:rPr>
                <w:rFonts w:asciiTheme="majorHAnsi" w:hAnsiTheme="majorHAnsi" w:cstheme="majorHAnsi"/>
                <w:sz w:val="26"/>
                <w:szCs w:val="26"/>
              </w:rPr>
            </w:pPr>
            <w:r w:rsidRPr="00333783">
              <w:rPr>
                <w:rFonts w:asciiTheme="majorHAnsi" w:hAnsiTheme="majorHAnsi" w:cstheme="majorHAnsi"/>
                <w:sz w:val="26"/>
                <w:szCs w:val="26"/>
              </w:rPr>
              <w:t>TL</w:t>
            </w:r>
          </w:p>
          <w:p w14:paraId="7C63AC9C" w14:textId="77777777" w:rsidR="00AC37E0" w:rsidRPr="00333783" w:rsidRDefault="00AC37E0" w:rsidP="00825BD1">
            <w:pPr>
              <w:widowControl w:val="0"/>
              <w:spacing w:line="276" w:lineRule="auto"/>
              <w:jc w:val="center"/>
              <w:rPr>
                <w:rFonts w:asciiTheme="majorHAnsi" w:hAnsiTheme="majorHAnsi" w:cstheme="majorHAnsi"/>
                <w:sz w:val="26"/>
                <w:szCs w:val="26"/>
              </w:rPr>
            </w:pPr>
            <w:r w:rsidRPr="00333783">
              <w:rPr>
                <w:rFonts w:asciiTheme="majorHAnsi" w:hAnsiTheme="majorHAnsi" w:cstheme="majorHAnsi"/>
                <w:sz w:val="26"/>
                <w:szCs w:val="26"/>
              </w:rPr>
              <w:t>(Số ý)</w:t>
            </w:r>
          </w:p>
        </w:tc>
        <w:tc>
          <w:tcPr>
            <w:tcW w:w="1134" w:type="dxa"/>
          </w:tcPr>
          <w:p w14:paraId="16E1DA8E"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TN</w:t>
            </w:r>
          </w:p>
          <w:p w14:paraId="718A330E"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(Số câu)</w:t>
            </w:r>
          </w:p>
        </w:tc>
      </w:tr>
      <w:tr w:rsidR="00AC37E0" w:rsidRPr="00333783" w14:paraId="6D236CDF" w14:textId="77777777" w:rsidTr="00825BD1">
        <w:trPr>
          <w:trHeight w:val="336"/>
        </w:trPr>
        <w:tc>
          <w:tcPr>
            <w:tcW w:w="14743" w:type="dxa"/>
            <w:gridSpan w:val="7"/>
          </w:tcPr>
          <w:p w14:paraId="6387D5D6" w14:textId="77777777" w:rsidR="00AC37E0" w:rsidRPr="00333783" w:rsidRDefault="00AC37E0" w:rsidP="00825BD1">
            <w:pPr>
              <w:widowControl w:val="0"/>
              <w:spacing w:line="276" w:lineRule="auto"/>
              <w:rPr>
                <w:rFonts w:asciiTheme="majorHAnsi" w:hAnsiTheme="majorHAnsi" w:cstheme="majorHAnsi"/>
                <w:b/>
                <w:bCs/>
                <w:sz w:val="26"/>
                <w:szCs w:val="26"/>
              </w:rPr>
            </w:pPr>
            <w:r w:rsidRPr="00333783">
              <w:rPr>
                <w:rFonts w:asciiTheme="majorHAnsi" w:hAnsiTheme="majorHAnsi" w:cstheme="majorHAnsi"/>
                <w:b/>
                <w:bCs/>
                <w:sz w:val="26"/>
                <w:szCs w:val="26"/>
              </w:rPr>
              <w:t>Nhiệt</w:t>
            </w:r>
          </w:p>
        </w:tc>
      </w:tr>
      <w:tr w:rsidR="00AC37E0" w:rsidRPr="00333783" w14:paraId="2A542B26" w14:textId="77777777" w:rsidTr="00825BD1">
        <w:trPr>
          <w:trHeight w:val="336"/>
        </w:trPr>
        <w:tc>
          <w:tcPr>
            <w:tcW w:w="2127" w:type="dxa"/>
            <w:vMerge w:val="restart"/>
            <w:vAlign w:val="center"/>
          </w:tcPr>
          <w:p w14:paraId="0314AA11" w14:textId="77777777" w:rsidR="00AC37E0" w:rsidRPr="00333783" w:rsidRDefault="00AC37E0" w:rsidP="00825BD1">
            <w:pPr>
              <w:widowControl w:val="0"/>
              <w:spacing w:line="276" w:lineRule="auto"/>
              <w:jc w:val="center"/>
              <w:rPr>
                <w:rFonts w:asciiTheme="majorHAnsi" w:hAnsiTheme="majorHAnsi" w:cstheme="majorHAnsi"/>
                <w:bCs/>
                <w:sz w:val="26"/>
                <w:szCs w:val="26"/>
              </w:rPr>
            </w:pPr>
            <w:r w:rsidRPr="00333783">
              <w:rPr>
                <w:rFonts w:asciiTheme="majorHAnsi" w:hAnsiTheme="majorHAnsi" w:cstheme="majorHAnsi"/>
                <w:bCs/>
                <w:sz w:val="26"/>
                <w:szCs w:val="26"/>
                <w:lang w:val="vi-VN"/>
              </w:rPr>
              <w:t>1. Năng lượng nhiệt</w:t>
            </w:r>
            <w:r w:rsidRPr="00333783">
              <w:rPr>
                <w:rFonts w:asciiTheme="majorHAnsi" w:hAnsiTheme="majorHAnsi" w:cstheme="majorHAnsi"/>
                <w:bCs/>
                <w:sz w:val="26"/>
                <w:szCs w:val="26"/>
              </w:rPr>
              <w:t>.</w:t>
            </w:r>
          </w:p>
          <w:p w14:paraId="4ACCF5D0"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bCs/>
                <w:sz w:val="26"/>
                <w:szCs w:val="26"/>
                <w:lang w:val="vi-VN"/>
              </w:rPr>
              <w:t>2. Đo năng lượng nhiệt</w:t>
            </w:r>
          </w:p>
        </w:tc>
        <w:tc>
          <w:tcPr>
            <w:tcW w:w="1418" w:type="dxa"/>
            <w:vAlign w:val="center"/>
          </w:tcPr>
          <w:p w14:paraId="33FF09C7"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r w:rsidRPr="00333783">
              <w:rPr>
                <w:rFonts w:asciiTheme="majorHAnsi" w:hAnsiTheme="majorHAnsi" w:cstheme="majorHAnsi"/>
                <w:b/>
                <w:sz w:val="26"/>
                <w:szCs w:val="26"/>
                <w:lang w:val="vi-VN"/>
              </w:rPr>
              <w:t>Nhận biết</w:t>
            </w:r>
          </w:p>
        </w:tc>
        <w:tc>
          <w:tcPr>
            <w:tcW w:w="6945" w:type="dxa"/>
          </w:tcPr>
          <w:p w14:paraId="5A26E046"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khái niệm năng lượng nhiệt</w:t>
            </w:r>
          </w:p>
          <w:p w14:paraId="2076B420"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Lấy được ví dụ về hiện tượng đối lưu.</w:t>
            </w:r>
          </w:p>
          <w:p w14:paraId="04E8E92D" w14:textId="77777777" w:rsidR="00AC37E0" w:rsidRPr="00333783" w:rsidRDefault="00AC37E0" w:rsidP="00825BD1">
            <w:pPr>
              <w:widowControl w:val="0"/>
              <w:spacing w:line="276" w:lineRule="auto"/>
              <w:jc w:val="both"/>
              <w:rPr>
                <w:rFonts w:asciiTheme="majorHAnsi" w:hAnsiTheme="majorHAnsi" w:cstheme="majorHAnsi"/>
                <w:b/>
                <w:bCs/>
                <w:sz w:val="26"/>
                <w:szCs w:val="26"/>
                <w:lang w:val="vi-VN"/>
              </w:rPr>
            </w:pPr>
            <w:r w:rsidRPr="00333783">
              <w:rPr>
                <w:rFonts w:asciiTheme="majorHAnsi" w:hAnsiTheme="majorHAnsi" w:cstheme="majorHAnsi"/>
                <w:sz w:val="26"/>
                <w:szCs w:val="26"/>
                <w:lang w:val="vi-VN"/>
              </w:rPr>
              <w:t xml:space="preserve">- Nêu được </w:t>
            </w:r>
            <w:r w:rsidRPr="00333783">
              <w:rPr>
                <w:rFonts w:asciiTheme="majorHAnsi" w:hAnsiTheme="majorHAnsi" w:cstheme="majorHAnsi"/>
                <w:sz w:val="26"/>
                <w:szCs w:val="26"/>
                <w:lang w:val="pt-BR"/>
              </w:rPr>
              <w:t>khái niệm nội</w:t>
            </w:r>
            <w:r w:rsidRPr="00333783">
              <w:rPr>
                <w:rFonts w:asciiTheme="majorHAnsi" w:hAnsiTheme="majorHAnsi" w:cstheme="majorHAnsi"/>
                <w:sz w:val="26"/>
                <w:szCs w:val="26"/>
                <w:lang w:val="vi-VN"/>
              </w:rPr>
              <w:t xml:space="preserve"> năng</w:t>
            </w:r>
            <w:r w:rsidRPr="00333783">
              <w:rPr>
                <w:rFonts w:asciiTheme="majorHAnsi" w:hAnsiTheme="majorHAnsi" w:cstheme="majorHAnsi"/>
                <w:sz w:val="26"/>
                <w:szCs w:val="26"/>
                <w:lang w:val="pt-BR"/>
              </w:rPr>
              <w:t>.</w:t>
            </w:r>
          </w:p>
        </w:tc>
        <w:tc>
          <w:tcPr>
            <w:tcW w:w="993" w:type="dxa"/>
          </w:tcPr>
          <w:p w14:paraId="764603A4"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77068F6E"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51B95BAE"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4EFF11A1"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6636D3AC" w14:textId="77777777" w:rsidTr="00825BD1">
        <w:trPr>
          <w:trHeight w:val="336"/>
        </w:trPr>
        <w:tc>
          <w:tcPr>
            <w:tcW w:w="2127" w:type="dxa"/>
            <w:vMerge/>
            <w:vAlign w:val="center"/>
          </w:tcPr>
          <w:p w14:paraId="7A082C97"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26A38A41"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Thông hiểu</w:t>
            </w:r>
          </w:p>
        </w:tc>
        <w:tc>
          <w:tcPr>
            <w:tcW w:w="6945" w:type="dxa"/>
          </w:tcPr>
          <w:p w14:paraId="6AFB9A94"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pt-BR"/>
              </w:rPr>
              <w:t>- Nêu được, k</w:t>
            </w:r>
            <w:r w:rsidRPr="00333783">
              <w:rPr>
                <w:rFonts w:asciiTheme="majorHAnsi" w:hAnsiTheme="majorHAnsi" w:cstheme="majorHAnsi"/>
                <w:sz w:val="26"/>
                <w:szCs w:val="26"/>
                <w:lang w:val="vi-VN"/>
              </w:rPr>
              <w:t>hi một vật được làm nóng</w:t>
            </w:r>
            <w:r w:rsidRPr="00333783">
              <w:rPr>
                <w:rFonts w:asciiTheme="majorHAnsi" w:hAnsiTheme="majorHAnsi" w:cstheme="majorHAnsi"/>
                <w:sz w:val="26"/>
                <w:szCs w:val="26"/>
                <w:lang w:val="pt-BR"/>
              </w:rPr>
              <w:t>,</w:t>
            </w:r>
            <w:r w:rsidRPr="00333783">
              <w:rPr>
                <w:rFonts w:asciiTheme="majorHAnsi" w:hAnsiTheme="majorHAnsi" w:cstheme="majorHAnsi"/>
                <w:sz w:val="26"/>
                <w:szCs w:val="26"/>
                <w:lang w:val="vi-VN"/>
              </w:rPr>
              <w:t xml:space="preserve"> các phân tử </w:t>
            </w:r>
            <w:r w:rsidRPr="00333783">
              <w:rPr>
                <w:rFonts w:asciiTheme="majorHAnsi" w:hAnsiTheme="majorHAnsi" w:cstheme="majorHAnsi"/>
                <w:sz w:val="26"/>
                <w:szCs w:val="26"/>
                <w:lang w:val="pt-BR"/>
              </w:rPr>
              <w:t xml:space="preserve">của vật </w:t>
            </w:r>
            <w:r w:rsidRPr="00333783">
              <w:rPr>
                <w:rFonts w:asciiTheme="majorHAnsi" w:hAnsiTheme="majorHAnsi" w:cstheme="majorHAnsi"/>
                <w:sz w:val="26"/>
                <w:szCs w:val="26"/>
                <w:lang w:val="vi-VN"/>
              </w:rPr>
              <w:t>chuyển động nhanh hơn</w:t>
            </w:r>
            <w:r w:rsidRPr="00333783">
              <w:rPr>
                <w:rFonts w:asciiTheme="majorHAnsi" w:hAnsiTheme="majorHAnsi" w:cstheme="majorHAnsi"/>
                <w:sz w:val="26"/>
                <w:szCs w:val="26"/>
                <w:lang w:val="pt-BR"/>
              </w:rPr>
              <w:t xml:space="preserve"> và </w:t>
            </w:r>
            <w:r w:rsidRPr="00333783">
              <w:rPr>
                <w:rFonts w:asciiTheme="majorHAnsi" w:hAnsiTheme="majorHAnsi" w:cstheme="majorHAnsi"/>
                <w:sz w:val="26"/>
                <w:szCs w:val="26"/>
                <w:lang w:val="vi-VN"/>
              </w:rPr>
              <w:t xml:space="preserve">nội năng </w:t>
            </w:r>
            <w:r w:rsidRPr="00333783">
              <w:rPr>
                <w:rFonts w:asciiTheme="majorHAnsi" w:hAnsiTheme="majorHAnsi" w:cstheme="majorHAnsi"/>
                <w:sz w:val="26"/>
                <w:szCs w:val="26"/>
                <w:lang w:val="pt-BR"/>
              </w:rPr>
              <w:t xml:space="preserve">của vật </w:t>
            </w:r>
            <w:r w:rsidRPr="00333783">
              <w:rPr>
                <w:rFonts w:asciiTheme="majorHAnsi" w:hAnsiTheme="majorHAnsi" w:cstheme="majorHAnsi"/>
                <w:sz w:val="26"/>
                <w:szCs w:val="26"/>
                <w:lang w:val="vi-VN"/>
              </w:rPr>
              <w:t xml:space="preserve">tăng. Cho ví dụ. </w:t>
            </w:r>
          </w:p>
        </w:tc>
        <w:tc>
          <w:tcPr>
            <w:tcW w:w="993" w:type="dxa"/>
          </w:tcPr>
          <w:p w14:paraId="51661E18"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59D6226"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1</w:t>
            </w:r>
          </w:p>
        </w:tc>
        <w:tc>
          <w:tcPr>
            <w:tcW w:w="992" w:type="dxa"/>
          </w:tcPr>
          <w:p w14:paraId="11CB2712"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39A69A28"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color w:val="FF0000"/>
                <w:sz w:val="26"/>
                <w:szCs w:val="26"/>
              </w:rPr>
              <w:t>C</w:t>
            </w:r>
            <w:r>
              <w:rPr>
                <w:rFonts w:asciiTheme="majorHAnsi" w:hAnsiTheme="majorHAnsi" w:cstheme="majorHAnsi"/>
                <w:sz w:val="26"/>
                <w:szCs w:val="26"/>
              </w:rPr>
              <w:t>1</w:t>
            </w:r>
          </w:p>
          <w:p w14:paraId="4774C859"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p>
        </w:tc>
      </w:tr>
      <w:tr w:rsidR="00AC37E0" w:rsidRPr="00333783" w14:paraId="76A015A2" w14:textId="77777777" w:rsidTr="00825BD1">
        <w:trPr>
          <w:trHeight w:val="336"/>
        </w:trPr>
        <w:tc>
          <w:tcPr>
            <w:tcW w:w="2127" w:type="dxa"/>
            <w:vMerge/>
            <w:vAlign w:val="center"/>
          </w:tcPr>
          <w:p w14:paraId="6063696A"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60CFF1FB"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2483084C"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p>
        </w:tc>
        <w:tc>
          <w:tcPr>
            <w:tcW w:w="6945" w:type="dxa"/>
          </w:tcPr>
          <w:p w14:paraId="51E2047B" w14:textId="77777777" w:rsidR="00AC37E0" w:rsidRPr="00333783" w:rsidRDefault="00AC37E0" w:rsidP="00825BD1">
            <w:pPr>
              <w:widowControl w:val="0"/>
              <w:spacing w:line="276" w:lineRule="auto"/>
              <w:rPr>
                <w:rFonts w:asciiTheme="majorHAnsi" w:hAnsiTheme="majorHAnsi" w:cstheme="majorHAnsi"/>
                <w:spacing w:val="-6"/>
                <w:sz w:val="26"/>
                <w:szCs w:val="26"/>
                <w:lang w:val="vi-VN"/>
              </w:rPr>
            </w:pPr>
            <w:r w:rsidRPr="00333783">
              <w:rPr>
                <w:rFonts w:asciiTheme="majorHAnsi" w:hAnsiTheme="majorHAnsi" w:cstheme="majorHAnsi"/>
                <w:spacing w:val="-6"/>
                <w:sz w:val="26"/>
                <w:szCs w:val="26"/>
                <w:lang w:val="vi-VN"/>
              </w:rPr>
              <w:t>- Giải thích được ví dụ trong thực tế trong các trường hợp làm tăng nội năng của vật hoặc làm giảm nội năng của vật giảm.</w:t>
            </w:r>
          </w:p>
        </w:tc>
        <w:tc>
          <w:tcPr>
            <w:tcW w:w="993" w:type="dxa"/>
          </w:tcPr>
          <w:p w14:paraId="66D2B75A"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3CD0DB47"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3378F5A1"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4273FC3A"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75FF5CD3" w14:textId="77777777" w:rsidTr="00825BD1">
        <w:trPr>
          <w:trHeight w:val="336"/>
        </w:trPr>
        <w:tc>
          <w:tcPr>
            <w:tcW w:w="2127" w:type="dxa"/>
            <w:vMerge/>
            <w:vAlign w:val="center"/>
          </w:tcPr>
          <w:p w14:paraId="766ADC83"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7C9A86BF"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Vận dụng cao</w:t>
            </w:r>
          </w:p>
        </w:tc>
        <w:tc>
          <w:tcPr>
            <w:tcW w:w="6945" w:type="dxa"/>
          </w:tcPr>
          <w:p w14:paraId="4F3042A6"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Trình bày được một số hậu quả do hiệu ứng nhà kính gây ra.</w:t>
            </w:r>
          </w:p>
        </w:tc>
        <w:tc>
          <w:tcPr>
            <w:tcW w:w="993" w:type="dxa"/>
          </w:tcPr>
          <w:p w14:paraId="0979BE7D"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1E8D6F45"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32F263D6"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17ECE44F"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3D9F038C" w14:textId="77777777" w:rsidTr="00825BD1">
        <w:trPr>
          <w:trHeight w:val="336"/>
        </w:trPr>
        <w:tc>
          <w:tcPr>
            <w:tcW w:w="2127" w:type="dxa"/>
            <w:vMerge w:val="restart"/>
            <w:vAlign w:val="center"/>
          </w:tcPr>
          <w:p w14:paraId="6098F858"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r w:rsidRPr="00333783">
              <w:rPr>
                <w:rFonts w:asciiTheme="majorHAnsi" w:hAnsiTheme="majorHAnsi" w:cstheme="majorHAnsi"/>
                <w:bCs/>
                <w:sz w:val="26"/>
                <w:szCs w:val="26"/>
                <w:lang w:val="vi-VN"/>
              </w:rPr>
              <w:t>3. Dẫn nhiệt, đối lưu, bức xạ nhiệt</w:t>
            </w:r>
          </w:p>
        </w:tc>
        <w:tc>
          <w:tcPr>
            <w:tcW w:w="1418" w:type="dxa"/>
            <w:vAlign w:val="center"/>
          </w:tcPr>
          <w:p w14:paraId="677C452C"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Nhận biết</w:t>
            </w:r>
          </w:p>
          <w:p w14:paraId="257696D5"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p>
        </w:tc>
        <w:tc>
          <w:tcPr>
            <w:tcW w:w="6945" w:type="dxa"/>
          </w:tcPr>
          <w:p w14:paraId="518527CB" w14:textId="77777777" w:rsidR="00AC37E0" w:rsidRPr="00333783" w:rsidRDefault="00AC37E0" w:rsidP="00825BD1">
            <w:pPr>
              <w:widowControl w:val="0"/>
              <w:spacing w:line="276" w:lineRule="auto"/>
              <w:rPr>
                <w:rFonts w:asciiTheme="majorHAnsi" w:hAnsiTheme="majorHAnsi" w:cstheme="majorHAnsi"/>
                <w:b/>
                <w:sz w:val="26"/>
                <w:szCs w:val="26"/>
                <w:lang w:val="vi-VN"/>
              </w:rPr>
            </w:pPr>
            <w:r w:rsidRPr="00333783">
              <w:rPr>
                <w:rFonts w:asciiTheme="majorHAnsi" w:hAnsiTheme="majorHAnsi" w:cstheme="majorHAnsi"/>
                <w:sz w:val="26"/>
                <w:szCs w:val="26"/>
                <w:lang w:val="vi-VN"/>
              </w:rPr>
              <w:t>- Kể tên được ba cách truyền nhiệt.</w:t>
            </w:r>
          </w:p>
          <w:p w14:paraId="7C547C58" w14:textId="77777777" w:rsidR="00AC37E0" w:rsidRPr="00333783" w:rsidRDefault="00AC37E0" w:rsidP="00825BD1">
            <w:pPr>
              <w:widowControl w:val="0"/>
              <w:spacing w:line="276" w:lineRule="auto"/>
              <w:rPr>
                <w:rFonts w:asciiTheme="majorHAnsi" w:hAnsiTheme="majorHAnsi" w:cstheme="majorHAnsi"/>
                <w:sz w:val="26"/>
                <w:szCs w:val="26"/>
                <w:lang w:val="vi-VN"/>
              </w:rPr>
            </w:pPr>
            <w:r w:rsidRPr="00333783">
              <w:rPr>
                <w:rFonts w:asciiTheme="majorHAnsi" w:hAnsiTheme="majorHAnsi" w:cstheme="majorHAnsi"/>
                <w:sz w:val="26"/>
                <w:szCs w:val="26"/>
                <w:lang w:val="vi-VN"/>
              </w:rPr>
              <w:t>- Lấy được ví dụ về hiện tượng dẫn nhiệt.</w:t>
            </w:r>
          </w:p>
          <w:p w14:paraId="503347DC" w14:textId="77777777" w:rsidR="00AC37E0" w:rsidRPr="00333783" w:rsidRDefault="00AC37E0" w:rsidP="00825BD1">
            <w:pPr>
              <w:widowControl w:val="0"/>
              <w:spacing w:line="276" w:lineRule="auto"/>
              <w:rPr>
                <w:rFonts w:asciiTheme="majorHAnsi" w:hAnsiTheme="majorHAnsi" w:cstheme="majorHAnsi"/>
                <w:sz w:val="26"/>
                <w:szCs w:val="26"/>
                <w:lang w:val="vi-VN"/>
              </w:rPr>
            </w:pPr>
            <w:r w:rsidRPr="00333783">
              <w:rPr>
                <w:rFonts w:asciiTheme="majorHAnsi" w:hAnsiTheme="majorHAnsi" w:cstheme="majorHAnsi"/>
                <w:sz w:val="26"/>
                <w:szCs w:val="26"/>
                <w:lang w:val="vi-VN"/>
              </w:rPr>
              <w:t>- Lấy được ví dụ về hiện tượng đối lưu.</w:t>
            </w:r>
          </w:p>
          <w:p w14:paraId="5A58A18E"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Lấy được ví dụ về hiện tượng bức xạ nhiệt.</w:t>
            </w:r>
          </w:p>
        </w:tc>
        <w:tc>
          <w:tcPr>
            <w:tcW w:w="993" w:type="dxa"/>
          </w:tcPr>
          <w:p w14:paraId="153AAE3D"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073B11FC"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002DB064"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73D49683"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5FA55A49" w14:textId="77777777" w:rsidTr="00825BD1">
        <w:trPr>
          <w:trHeight w:val="336"/>
        </w:trPr>
        <w:tc>
          <w:tcPr>
            <w:tcW w:w="2127" w:type="dxa"/>
            <w:vMerge/>
            <w:vAlign w:val="center"/>
          </w:tcPr>
          <w:p w14:paraId="1857DF90"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7E2858A6"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Thông hiểu</w:t>
            </w:r>
          </w:p>
          <w:p w14:paraId="6CDDC121"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p>
        </w:tc>
        <w:tc>
          <w:tcPr>
            <w:tcW w:w="6945" w:type="dxa"/>
          </w:tcPr>
          <w:p w14:paraId="1246ED53" w14:textId="77777777" w:rsidR="00AC37E0" w:rsidRPr="00333783" w:rsidRDefault="00AC37E0" w:rsidP="00825BD1">
            <w:pPr>
              <w:spacing w:line="276" w:lineRule="auto"/>
              <w:rPr>
                <w:rFonts w:asciiTheme="majorHAnsi" w:hAnsiTheme="majorHAnsi" w:cstheme="majorHAnsi"/>
                <w:sz w:val="26"/>
                <w:szCs w:val="26"/>
                <w:lang w:val="vi-VN"/>
              </w:rPr>
            </w:pPr>
            <w:r w:rsidRPr="00333783">
              <w:rPr>
                <w:rStyle w:val="fontstyle01"/>
                <w:rFonts w:asciiTheme="majorHAnsi" w:eastAsia="Calibri" w:hAnsiTheme="majorHAnsi" w:cstheme="majorHAnsi"/>
                <w:sz w:val="26"/>
                <w:szCs w:val="26"/>
                <w:lang w:val="vi-VN"/>
              </w:rPr>
              <w:t>– Lấy được một số ví dụ về công dụng và tác hại của sự nở vì nhiệt.</w:t>
            </w:r>
          </w:p>
          <w:p w14:paraId="460B5701" w14:textId="77777777" w:rsidR="00AC37E0" w:rsidRPr="00333783" w:rsidRDefault="00AC37E0" w:rsidP="00825BD1">
            <w:pPr>
              <w:spacing w:line="276" w:lineRule="auto"/>
              <w:rPr>
                <w:rStyle w:val="fontstyle01"/>
                <w:rFonts w:asciiTheme="majorHAnsi" w:eastAsia="Calibri" w:hAnsiTheme="majorHAnsi" w:cstheme="majorHAnsi"/>
                <w:sz w:val="26"/>
                <w:szCs w:val="26"/>
                <w:lang w:val="vi-VN"/>
              </w:rPr>
            </w:pPr>
            <w:r w:rsidRPr="00333783">
              <w:rPr>
                <w:rStyle w:val="fontstyle01"/>
                <w:rFonts w:asciiTheme="majorHAnsi" w:eastAsia="Calibri" w:hAnsiTheme="majorHAnsi" w:cstheme="majorHAnsi"/>
                <w:sz w:val="26"/>
                <w:szCs w:val="26"/>
                <w:lang w:val="vi-VN"/>
              </w:rPr>
              <w:t>- Đo được năng lượng nhiệt mà vật nhận được khi bị đun nóng (có thể sử dụng joulemeter</w:t>
            </w:r>
            <w:r w:rsidRPr="00333783">
              <w:rPr>
                <w:rFonts w:asciiTheme="majorHAnsi" w:hAnsiTheme="majorHAnsi" w:cstheme="majorHAnsi"/>
                <w:color w:val="000000"/>
                <w:sz w:val="26"/>
                <w:szCs w:val="26"/>
                <w:lang w:val="vi-VN"/>
              </w:rPr>
              <w:br/>
            </w:r>
            <w:r w:rsidRPr="00333783">
              <w:rPr>
                <w:rStyle w:val="fontstyle01"/>
                <w:rFonts w:asciiTheme="majorHAnsi" w:eastAsia="Calibri" w:hAnsiTheme="majorHAnsi" w:cstheme="majorHAnsi"/>
                <w:sz w:val="26"/>
                <w:szCs w:val="26"/>
                <w:lang w:val="vi-VN"/>
              </w:rPr>
              <w:t>hay oát kế (wattmeter).</w:t>
            </w:r>
          </w:p>
          <w:p w14:paraId="3C1590A3" w14:textId="77777777" w:rsidR="00AC37E0" w:rsidRPr="00333783" w:rsidRDefault="00AC37E0" w:rsidP="00825BD1">
            <w:pPr>
              <w:spacing w:line="276" w:lineRule="auto"/>
              <w:jc w:val="both"/>
              <w:rPr>
                <w:rFonts w:asciiTheme="majorHAnsi" w:hAnsiTheme="majorHAnsi" w:cstheme="majorHAnsi"/>
                <w:sz w:val="26"/>
                <w:szCs w:val="26"/>
                <w:lang w:val="vi-VN"/>
              </w:rPr>
            </w:pPr>
            <w:r w:rsidRPr="00333783">
              <w:rPr>
                <w:rStyle w:val="fontstyle01"/>
                <w:rFonts w:asciiTheme="majorHAnsi" w:eastAsia="Calibri" w:hAnsiTheme="majorHAnsi" w:cstheme="majorHAnsi"/>
                <w:sz w:val="26"/>
                <w:szCs w:val="26"/>
                <w:lang w:val="vi-VN"/>
              </w:rPr>
              <w:t>– Mô tả được sơ lược sự truyền năng lượng trong hiệu ứng nhà kính.</w:t>
            </w:r>
          </w:p>
          <w:p w14:paraId="225A9DCD" w14:textId="77777777" w:rsidR="00AC37E0" w:rsidRPr="00333783" w:rsidRDefault="00AC37E0" w:rsidP="00825BD1">
            <w:pPr>
              <w:spacing w:line="276" w:lineRule="auto"/>
              <w:rPr>
                <w:rFonts w:asciiTheme="majorHAnsi" w:hAnsiTheme="majorHAnsi" w:cstheme="majorHAnsi"/>
                <w:sz w:val="26"/>
                <w:szCs w:val="26"/>
              </w:rPr>
            </w:pPr>
            <w:r w:rsidRPr="00333783">
              <w:rPr>
                <w:rStyle w:val="fontstyle01"/>
                <w:rFonts w:asciiTheme="majorHAnsi" w:eastAsia="Calibri" w:hAnsiTheme="majorHAnsi" w:cstheme="majorHAnsi"/>
                <w:sz w:val="26"/>
                <w:szCs w:val="26"/>
              </w:rPr>
              <w:t>– Lấy được ví dụ về hiện tượng dẫn nhiệt, đối lưu, bức xạ nhiệt và mô tả sơ lược được sự</w:t>
            </w:r>
            <w:r w:rsidRPr="00333783">
              <w:rPr>
                <w:rFonts w:asciiTheme="majorHAnsi" w:hAnsiTheme="majorHAnsi" w:cstheme="majorHAnsi"/>
                <w:color w:val="000000"/>
                <w:sz w:val="26"/>
                <w:szCs w:val="26"/>
              </w:rPr>
              <w:br/>
            </w:r>
            <w:r w:rsidRPr="00333783">
              <w:rPr>
                <w:rStyle w:val="fontstyle01"/>
                <w:rFonts w:asciiTheme="majorHAnsi" w:eastAsia="Calibri" w:hAnsiTheme="majorHAnsi" w:cstheme="majorHAnsi"/>
                <w:sz w:val="26"/>
                <w:szCs w:val="26"/>
              </w:rPr>
              <w:t>truyền năng lượng trong mỗi hiện tượng đó.</w:t>
            </w:r>
          </w:p>
        </w:tc>
        <w:tc>
          <w:tcPr>
            <w:tcW w:w="993" w:type="dxa"/>
          </w:tcPr>
          <w:p w14:paraId="09647A1F"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6EADB706"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sidRPr="00333783">
              <w:rPr>
                <w:rFonts w:asciiTheme="majorHAnsi" w:hAnsiTheme="majorHAnsi" w:cstheme="majorHAnsi"/>
                <w:sz w:val="26"/>
                <w:szCs w:val="26"/>
              </w:rPr>
              <w:t>1</w:t>
            </w:r>
          </w:p>
        </w:tc>
        <w:tc>
          <w:tcPr>
            <w:tcW w:w="992" w:type="dxa"/>
          </w:tcPr>
          <w:p w14:paraId="1953512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2C5BFA7D" w14:textId="77777777" w:rsidR="00AC37E0" w:rsidRPr="00333783" w:rsidRDefault="00AC37E0" w:rsidP="00825BD1">
            <w:pPr>
              <w:widowControl w:val="0"/>
              <w:spacing w:line="276" w:lineRule="auto"/>
              <w:ind w:left="-116"/>
              <w:jc w:val="center"/>
              <w:rPr>
                <w:rFonts w:asciiTheme="majorHAnsi" w:hAnsiTheme="majorHAnsi" w:cstheme="majorHAnsi"/>
                <w:sz w:val="26"/>
                <w:szCs w:val="26"/>
              </w:rPr>
            </w:pPr>
            <w:r>
              <w:rPr>
                <w:rFonts w:asciiTheme="majorHAnsi" w:hAnsiTheme="majorHAnsi" w:cstheme="majorHAnsi"/>
                <w:color w:val="FF0000"/>
                <w:sz w:val="26"/>
                <w:szCs w:val="26"/>
              </w:rPr>
              <w:t>C2</w:t>
            </w:r>
          </w:p>
        </w:tc>
      </w:tr>
      <w:tr w:rsidR="00AC37E0" w:rsidRPr="00333783" w14:paraId="7B6690AD" w14:textId="77777777" w:rsidTr="00825BD1">
        <w:trPr>
          <w:trHeight w:val="336"/>
        </w:trPr>
        <w:tc>
          <w:tcPr>
            <w:tcW w:w="2127" w:type="dxa"/>
            <w:vMerge/>
            <w:vAlign w:val="center"/>
          </w:tcPr>
          <w:p w14:paraId="65858A4B"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4F174F0A"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4C400CC5"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p>
        </w:tc>
        <w:tc>
          <w:tcPr>
            <w:tcW w:w="6945" w:type="dxa"/>
          </w:tcPr>
          <w:p w14:paraId="5036CF1C" w14:textId="77777777" w:rsidR="00AC37E0" w:rsidRPr="00333783" w:rsidRDefault="00AC37E0" w:rsidP="00825BD1">
            <w:pPr>
              <w:spacing w:line="276" w:lineRule="auto"/>
              <w:rPr>
                <w:rFonts w:asciiTheme="majorHAnsi" w:hAnsiTheme="majorHAnsi" w:cstheme="majorHAnsi"/>
                <w:sz w:val="26"/>
                <w:szCs w:val="26"/>
                <w:lang w:val="vi-VN"/>
              </w:rPr>
            </w:pPr>
            <w:bookmarkStart w:id="0" w:name="_Hlk162609411"/>
            <w:r w:rsidRPr="00333783">
              <w:rPr>
                <w:rStyle w:val="fontstyle01"/>
                <w:rFonts w:asciiTheme="majorHAnsi" w:eastAsia="Calibri" w:hAnsiTheme="majorHAnsi" w:cstheme="majorHAnsi"/>
                <w:sz w:val="26"/>
                <w:szCs w:val="26"/>
                <w:lang w:val="vi-VN"/>
              </w:rPr>
              <w:t>– Thực hiện thí nghiệm để chứng tỏ được các chất khác nhau nở vì nhiệt khác nhau.</w:t>
            </w:r>
            <w:r w:rsidRPr="00333783">
              <w:rPr>
                <w:rFonts w:asciiTheme="majorHAnsi" w:hAnsiTheme="majorHAnsi" w:cstheme="majorHAnsi"/>
                <w:color w:val="000000"/>
                <w:sz w:val="26"/>
                <w:szCs w:val="26"/>
                <w:lang w:val="vi-VN"/>
              </w:rPr>
              <w:br/>
            </w:r>
            <w:r w:rsidRPr="00333783">
              <w:rPr>
                <w:rStyle w:val="fontstyle01"/>
                <w:rFonts w:asciiTheme="majorHAnsi" w:eastAsia="Calibri" w:hAnsiTheme="majorHAnsi" w:cstheme="majorHAnsi"/>
                <w:sz w:val="26"/>
                <w:szCs w:val="26"/>
                <w:lang w:val="vi-VN"/>
              </w:rPr>
              <w:t>– Lấy được một số ví dụ về công dụng và tác hại của sự nở vì nhiệt.</w:t>
            </w:r>
            <w:bookmarkEnd w:id="0"/>
            <w:r w:rsidRPr="00333783">
              <w:rPr>
                <w:rFonts w:asciiTheme="majorHAnsi" w:hAnsiTheme="majorHAnsi" w:cstheme="majorHAnsi"/>
                <w:color w:val="000000"/>
                <w:sz w:val="26"/>
                <w:szCs w:val="26"/>
                <w:lang w:val="vi-VN"/>
              </w:rPr>
              <w:br/>
            </w:r>
          </w:p>
        </w:tc>
        <w:tc>
          <w:tcPr>
            <w:tcW w:w="993" w:type="dxa"/>
          </w:tcPr>
          <w:p w14:paraId="61B4547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E1842C6"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63C689F5"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2A768A6"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3794FA79" w14:textId="77777777" w:rsidTr="00825BD1">
        <w:trPr>
          <w:trHeight w:val="336"/>
        </w:trPr>
        <w:tc>
          <w:tcPr>
            <w:tcW w:w="2127" w:type="dxa"/>
            <w:vMerge/>
            <w:vAlign w:val="center"/>
          </w:tcPr>
          <w:p w14:paraId="28C93E07"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4B5D4BB7"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Vận dụng cao</w:t>
            </w:r>
          </w:p>
        </w:tc>
        <w:tc>
          <w:tcPr>
            <w:tcW w:w="6945" w:type="dxa"/>
          </w:tcPr>
          <w:p w14:paraId="552E75A9" w14:textId="77777777" w:rsidR="00AC37E0" w:rsidRPr="00333783" w:rsidRDefault="00AC37E0" w:rsidP="00825BD1">
            <w:pPr>
              <w:widowControl w:val="0"/>
              <w:spacing w:line="276" w:lineRule="auto"/>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r w:rsidRPr="00333783">
              <w:rPr>
                <w:rStyle w:val="fontstyle01"/>
                <w:rFonts w:asciiTheme="majorHAnsi" w:eastAsia="Calibri" w:hAnsiTheme="majorHAnsi" w:cstheme="majorHAnsi"/>
                <w:sz w:val="26"/>
                <w:szCs w:val="26"/>
                <w:lang w:val="vi-VN"/>
              </w:rPr>
              <w:t xml:space="preserve"> Vận dụng kiến thức về sự truyền nhiệt, sự nở vì nhiệt, giải thích được một số hiện tượng</w:t>
            </w:r>
            <w:r w:rsidRPr="00333783">
              <w:rPr>
                <w:rFonts w:asciiTheme="majorHAnsi" w:hAnsiTheme="majorHAnsi" w:cstheme="majorHAnsi"/>
                <w:color w:val="000000"/>
                <w:sz w:val="26"/>
                <w:szCs w:val="26"/>
                <w:lang w:val="vi-VN"/>
              </w:rPr>
              <w:br/>
            </w:r>
            <w:r w:rsidRPr="00333783">
              <w:rPr>
                <w:rStyle w:val="fontstyle01"/>
                <w:rFonts w:asciiTheme="majorHAnsi" w:eastAsia="Calibri" w:hAnsiTheme="majorHAnsi" w:cstheme="majorHAnsi"/>
                <w:sz w:val="26"/>
                <w:szCs w:val="26"/>
                <w:lang w:val="vi-VN"/>
              </w:rPr>
              <w:t>đơn giản thường gặp trong thực tế</w:t>
            </w:r>
            <w:r w:rsidRPr="00333783">
              <w:rPr>
                <w:rFonts w:asciiTheme="majorHAnsi" w:hAnsiTheme="majorHAnsi" w:cstheme="majorHAnsi"/>
                <w:sz w:val="26"/>
                <w:szCs w:val="26"/>
                <w:lang w:val="vi-VN"/>
              </w:rPr>
              <w:t xml:space="preserve"> </w:t>
            </w:r>
          </w:p>
        </w:tc>
        <w:tc>
          <w:tcPr>
            <w:tcW w:w="993" w:type="dxa"/>
          </w:tcPr>
          <w:p w14:paraId="7264A77D"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1A7A511C"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61866BD2"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7CE35085"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2756F488" w14:textId="77777777" w:rsidTr="00825BD1">
        <w:trPr>
          <w:trHeight w:val="336"/>
        </w:trPr>
        <w:tc>
          <w:tcPr>
            <w:tcW w:w="2127" w:type="dxa"/>
            <w:vMerge w:val="restart"/>
            <w:vAlign w:val="center"/>
          </w:tcPr>
          <w:p w14:paraId="6959CD0B"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r w:rsidRPr="00333783">
              <w:rPr>
                <w:rFonts w:asciiTheme="majorHAnsi" w:hAnsiTheme="majorHAnsi" w:cstheme="majorHAnsi"/>
                <w:bCs/>
                <w:sz w:val="26"/>
                <w:szCs w:val="26"/>
                <w:lang w:val="vi-VN"/>
              </w:rPr>
              <w:t>4. Sự nở vì nhiệt, sự truyền nhiệt</w:t>
            </w:r>
          </w:p>
        </w:tc>
        <w:tc>
          <w:tcPr>
            <w:tcW w:w="1418" w:type="dxa"/>
            <w:vAlign w:val="center"/>
          </w:tcPr>
          <w:p w14:paraId="351C1E13" w14:textId="77777777" w:rsidR="00AC37E0" w:rsidRPr="00333783" w:rsidRDefault="00AC37E0" w:rsidP="00825BD1">
            <w:pPr>
              <w:widowControl w:val="0"/>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Nhận biết</w:t>
            </w:r>
          </w:p>
          <w:p w14:paraId="12BA9B24"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p>
        </w:tc>
        <w:tc>
          <w:tcPr>
            <w:tcW w:w="6945" w:type="dxa"/>
          </w:tcPr>
          <w:p w14:paraId="1BDE7E8F" w14:textId="77777777" w:rsidR="00AC37E0" w:rsidRPr="00333783" w:rsidRDefault="00AC37E0" w:rsidP="00825BD1">
            <w:pPr>
              <w:widowControl w:val="0"/>
              <w:spacing w:line="276" w:lineRule="auto"/>
              <w:rPr>
                <w:rFonts w:asciiTheme="majorHAnsi" w:hAnsiTheme="majorHAnsi" w:cstheme="majorHAnsi"/>
                <w:b/>
                <w:sz w:val="26"/>
                <w:szCs w:val="26"/>
                <w:lang w:val="vi-VN"/>
              </w:rPr>
            </w:pPr>
            <w:bookmarkStart w:id="1" w:name="_Hlk162610308"/>
            <w:r w:rsidRPr="00333783">
              <w:rPr>
                <w:rFonts w:asciiTheme="majorHAnsi" w:hAnsiTheme="majorHAnsi" w:cstheme="majorHAnsi"/>
                <w:sz w:val="26"/>
                <w:szCs w:val="26"/>
                <w:lang w:val="vi-VN"/>
              </w:rPr>
              <w:t>- Kể tên được một số vật liệu cách nhiệt kém.</w:t>
            </w:r>
          </w:p>
          <w:p w14:paraId="41A9FC8E"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Kể tên được một số vật liệu dẫn nhiệt tốt.</w:t>
            </w:r>
            <w:bookmarkEnd w:id="1"/>
          </w:p>
        </w:tc>
        <w:tc>
          <w:tcPr>
            <w:tcW w:w="993" w:type="dxa"/>
          </w:tcPr>
          <w:p w14:paraId="314AADCD"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18FA5FA0"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583341E8"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417457BE"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4B74C7E6" w14:textId="77777777" w:rsidTr="00825BD1">
        <w:trPr>
          <w:trHeight w:val="336"/>
        </w:trPr>
        <w:tc>
          <w:tcPr>
            <w:tcW w:w="2127" w:type="dxa"/>
            <w:vMerge/>
            <w:vAlign w:val="center"/>
          </w:tcPr>
          <w:p w14:paraId="4DEFDD72"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060F48AB"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Thông hiểu</w:t>
            </w:r>
          </w:p>
        </w:tc>
        <w:tc>
          <w:tcPr>
            <w:tcW w:w="6945" w:type="dxa"/>
          </w:tcPr>
          <w:p w14:paraId="13636AF7" w14:textId="77777777" w:rsidR="00AC37E0" w:rsidRPr="00333783" w:rsidRDefault="00AC37E0" w:rsidP="00825BD1">
            <w:pPr>
              <w:widowControl w:val="0"/>
              <w:spacing w:line="276" w:lineRule="auto"/>
              <w:rPr>
                <w:rFonts w:asciiTheme="majorHAnsi" w:hAnsiTheme="majorHAnsi" w:cstheme="majorHAnsi"/>
                <w:b/>
                <w:sz w:val="26"/>
                <w:szCs w:val="26"/>
                <w:lang w:val="vi-VN"/>
              </w:rPr>
            </w:pPr>
            <w:bookmarkStart w:id="2" w:name="_Hlk162609868"/>
            <w:r w:rsidRPr="00333783">
              <w:rPr>
                <w:rFonts w:asciiTheme="majorHAnsi" w:hAnsiTheme="majorHAnsi" w:cstheme="majorHAnsi"/>
                <w:sz w:val="26"/>
                <w:szCs w:val="26"/>
                <w:lang w:val="vi-VN"/>
              </w:rPr>
              <w:t>- Phân tích được một số ví dụ về công dụng của vật dẫn nhiệt tốt</w:t>
            </w:r>
            <w:bookmarkEnd w:id="2"/>
            <w:r w:rsidRPr="00333783">
              <w:rPr>
                <w:rFonts w:asciiTheme="majorHAnsi" w:hAnsiTheme="majorHAnsi" w:cstheme="majorHAnsi"/>
                <w:sz w:val="26"/>
                <w:szCs w:val="26"/>
                <w:lang w:val="vi-VN"/>
              </w:rPr>
              <w:t xml:space="preserve">. </w:t>
            </w:r>
          </w:p>
          <w:p w14:paraId="680B4AF6" w14:textId="77777777" w:rsidR="00AC37E0" w:rsidRPr="00333783" w:rsidRDefault="00AC37E0" w:rsidP="00825BD1">
            <w:pPr>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Phân tích được một số ví dụ về công dụng của vật cách nhiệt tốt.</w:t>
            </w:r>
          </w:p>
        </w:tc>
        <w:tc>
          <w:tcPr>
            <w:tcW w:w="993" w:type="dxa"/>
          </w:tcPr>
          <w:p w14:paraId="1447B947"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1E9BA094"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536C01B1"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7189B86B"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64D24198" w14:textId="77777777" w:rsidTr="00825BD1">
        <w:trPr>
          <w:trHeight w:val="336"/>
        </w:trPr>
        <w:tc>
          <w:tcPr>
            <w:tcW w:w="2127" w:type="dxa"/>
            <w:vMerge/>
            <w:vAlign w:val="center"/>
          </w:tcPr>
          <w:p w14:paraId="5A25931A"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6E893066"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Vận dụng</w:t>
            </w:r>
          </w:p>
        </w:tc>
        <w:tc>
          <w:tcPr>
            <w:tcW w:w="6945" w:type="dxa"/>
          </w:tcPr>
          <w:p w14:paraId="20129EBC" w14:textId="77777777" w:rsidR="00AC37E0" w:rsidRPr="00333783" w:rsidRDefault="00AC37E0" w:rsidP="00825BD1">
            <w:pPr>
              <w:spacing w:line="276" w:lineRule="auto"/>
              <w:rPr>
                <w:rFonts w:asciiTheme="majorHAnsi" w:hAnsiTheme="majorHAnsi" w:cstheme="majorHAnsi"/>
                <w:sz w:val="26"/>
                <w:szCs w:val="26"/>
                <w:lang w:val="vi-VN"/>
              </w:rPr>
            </w:pPr>
            <w:bookmarkStart w:id="3" w:name="_Hlk162609436"/>
            <w:r w:rsidRPr="00333783">
              <w:rPr>
                <w:rStyle w:val="fontstyle01"/>
                <w:rFonts w:asciiTheme="majorHAnsi" w:eastAsia="Calibri" w:hAnsiTheme="majorHAnsi" w:cstheme="majorHAnsi"/>
                <w:sz w:val="26"/>
                <w:szCs w:val="26"/>
                <w:lang w:val="vi-VN"/>
              </w:rPr>
              <w:t>– Vận dụng kiến thức về sự truyền nhiệt, sự nở vì nhiệt, giải thích được một số hiện tượng đơn giản thường gặp trong thực tế.</w:t>
            </w:r>
            <w:bookmarkEnd w:id="3"/>
          </w:p>
        </w:tc>
        <w:tc>
          <w:tcPr>
            <w:tcW w:w="993" w:type="dxa"/>
          </w:tcPr>
          <w:p w14:paraId="05605882"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C302E45"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3F6BEC0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2A499B29"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6FDD1F50" w14:textId="77777777" w:rsidTr="00825BD1">
        <w:trPr>
          <w:trHeight w:val="336"/>
        </w:trPr>
        <w:tc>
          <w:tcPr>
            <w:tcW w:w="2127" w:type="dxa"/>
            <w:vMerge/>
            <w:vAlign w:val="center"/>
          </w:tcPr>
          <w:p w14:paraId="712B4BEB" w14:textId="77777777" w:rsidR="00AC37E0" w:rsidRPr="00333783" w:rsidRDefault="00AC37E0" w:rsidP="00825BD1">
            <w:pPr>
              <w:widowControl w:val="0"/>
              <w:spacing w:line="276" w:lineRule="auto"/>
              <w:jc w:val="both"/>
              <w:rPr>
                <w:rFonts w:asciiTheme="majorHAnsi" w:hAnsiTheme="majorHAnsi" w:cstheme="majorHAnsi"/>
                <w:bCs/>
                <w:sz w:val="26"/>
                <w:szCs w:val="26"/>
                <w:lang w:val="vi-VN"/>
              </w:rPr>
            </w:pPr>
          </w:p>
        </w:tc>
        <w:tc>
          <w:tcPr>
            <w:tcW w:w="1418" w:type="dxa"/>
            <w:vAlign w:val="center"/>
          </w:tcPr>
          <w:p w14:paraId="250C5F33" w14:textId="77777777" w:rsidR="00AC37E0" w:rsidRPr="00333783" w:rsidRDefault="00AC37E0" w:rsidP="00825BD1">
            <w:pPr>
              <w:widowControl w:val="0"/>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Vận dụng cao</w:t>
            </w:r>
          </w:p>
        </w:tc>
        <w:tc>
          <w:tcPr>
            <w:tcW w:w="6945" w:type="dxa"/>
          </w:tcPr>
          <w:p w14:paraId="66ACDF7F" w14:textId="77777777" w:rsidR="00AC37E0" w:rsidRPr="00333783" w:rsidRDefault="00AC37E0" w:rsidP="00825BD1">
            <w:pPr>
              <w:spacing w:line="276" w:lineRule="auto"/>
              <w:jc w:val="both"/>
              <w:rPr>
                <w:rFonts w:asciiTheme="majorHAnsi" w:hAnsiTheme="majorHAnsi" w:cstheme="majorHAnsi"/>
                <w:sz w:val="26"/>
                <w:szCs w:val="26"/>
                <w:lang w:val="vi-VN"/>
              </w:rPr>
            </w:pPr>
            <w:r w:rsidRPr="00333783">
              <w:rPr>
                <w:rStyle w:val="fontstyle01"/>
                <w:rFonts w:asciiTheme="majorHAnsi" w:eastAsia="Calibri" w:hAnsiTheme="majorHAnsi" w:cstheme="majorHAnsi"/>
                <w:sz w:val="26"/>
                <w:szCs w:val="26"/>
                <w:lang w:val="vi-VN"/>
              </w:rPr>
              <w:t>Thực hiện thí nghiệm để chứng tỏ được các chất khác nhau nở vì nhiệt khác nhau.</w:t>
            </w:r>
          </w:p>
        </w:tc>
        <w:tc>
          <w:tcPr>
            <w:tcW w:w="993" w:type="dxa"/>
          </w:tcPr>
          <w:p w14:paraId="1106FF47"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47C0F19"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c>
          <w:tcPr>
            <w:tcW w:w="992" w:type="dxa"/>
          </w:tcPr>
          <w:p w14:paraId="365C16C9"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05E2FBA8" w14:textId="77777777" w:rsidR="00AC37E0" w:rsidRPr="00333783" w:rsidRDefault="00AC37E0" w:rsidP="00825BD1">
            <w:pPr>
              <w:widowControl w:val="0"/>
              <w:spacing w:line="276" w:lineRule="auto"/>
              <w:ind w:left="-116"/>
              <w:jc w:val="center"/>
              <w:rPr>
                <w:rFonts w:asciiTheme="majorHAnsi" w:hAnsiTheme="majorHAnsi" w:cstheme="majorHAnsi"/>
                <w:sz w:val="26"/>
                <w:szCs w:val="26"/>
                <w:lang w:val="vi-VN"/>
              </w:rPr>
            </w:pPr>
          </w:p>
        </w:tc>
      </w:tr>
      <w:tr w:rsidR="00AC37E0" w:rsidRPr="00333783" w14:paraId="5EDFFAF3" w14:textId="77777777" w:rsidTr="00825BD1">
        <w:trPr>
          <w:trHeight w:val="336"/>
        </w:trPr>
        <w:tc>
          <w:tcPr>
            <w:tcW w:w="14743" w:type="dxa"/>
            <w:gridSpan w:val="7"/>
            <w:vAlign w:val="center"/>
          </w:tcPr>
          <w:p w14:paraId="1107449D" w14:textId="77777777" w:rsidR="00AC37E0" w:rsidRPr="00333783" w:rsidRDefault="00AC37E0" w:rsidP="00825BD1">
            <w:pPr>
              <w:widowControl w:val="0"/>
              <w:spacing w:line="276" w:lineRule="auto"/>
              <w:ind w:left="-116"/>
              <w:rPr>
                <w:rFonts w:asciiTheme="majorHAnsi" w:hAnsiTheme="majorHAnsi" w:cstheme="majorHAnsi"/>
                <w:b/>
                <w:bCs/>
                <w:sz w:val="26"/>
                <w:szCs w:val="26"/>
                <w:lang w:val="vi-VN"/>
              </w:rPr>
            </w:pPr>
            <w:r w:rsidRPr="00333783">
              <w:rPr>
                <w:rFonts w:asciiTheme="majorHAnsi" w:hAnsiTheme="majorHAnsi" w:cstheme="majorHAnsi"/>
                <w:b/>
                <w:bCs/>
                <w:sz w:val="26"/>
                <w:szCs w:val="26"/>
                <w:lang w:val="vi-VN"/>
              </w:rPr>
              <w:t>Sinh học cơ thể người</w:t>
            </w:r>
          </w:p>
        </w:tc>
      </w:tr>
      <w:tr w:rsidR="00AC37E0" w:rsidRPr="00333783" w14:paraId="6C009A40" w14:textId="77777777" w:rsidTr="00825BD1">
        <w:trPr>
          <w:trHeight w:val="336"/>
        </w:trPr>
        <w:tc>
          <w:tcPr>
            <w:tcW w:w="2127" w:type="dxa"/>
            <w:vAlign w:val="center"/>
          </w:tcPr>
          <w:p w14:paraId="51AB13CB" w14:textId="77777777" w:rsidR="00AC37E0" w:rsidRPr="00AC37E0" w:rsidRDefault="00AC37E0" w:rsidP="00825BD1">
            <w:pPr>
              <w:widowControl w:val="0"/>
              <w:spacing w:line="276" w:lineRule="auto"/>
              <w:jc w:val="center"/>
              <w:rPr>
                <w:rFonts w:asciiTheme="majorHAnsi" w:hAnsiTheme="majorHAnsi" w:cstheme="majorHAnsi"/>
                <w:color w:val="000000" w:themeColor="text1"/>
                <w:sz w:val="26"/>
                <w:szCs w:val="26"/>
                <w:lang w:val="vi-VN"/>
              </w:rPr>
            </w:pPr>
            <w:r w:rsidRPr="00AC37E0">
              <w:rPr>
                <w:rFonts w:asciiTheme="majorHAnsi" w:hAnsiTheme="majorHAnsi" w:cstheme="majorHAnsi"/>
                <w:b/>
                <w:bCs/>
                <w:color w:val="000000" w:themeColor="text1"/>
                <w:spacing w:val="-8"/>
                <w:sz w:val="26"/>
                <w:szCs w:val="26"/>
                <w:lang w:val="vi-VN"/>
              </w:rPr>
              <w:t xml:space="preserve">1. </w:t>
            </w:r>
            <w:r w:rsidRPr="00AC37E0">
              <w:rPr>
                <w:rFonts w:asciiTheme="majorHAnsi" w:hAnsiTheme="majorHAnsi" w:cstheme="majorHAnsi"/>
                <w:b/>
                <w:bCs/>
                <w:color w:val="000000" w:themeColor="text1"/>
                <w:sz w:val="26"/>
                <w:szCs w:val="26"/>
                <w:lang w:val="vi-VN"/>
              </w:rPr>
              <w:t>khái quát cơ thể người</w:t>
            </w:r>
          </w:p>
        </w:tc>
        <w:tc>
          <w:tcPr>
            <w:tcW w:w="1418" w:type="dxa"/>
            <w:vAlign w:val="center"/>
          </w:tcPr>
          <w:p w14:paraId="2B233295" w14:textId="77777777" w:rsidR="00AC37E0" w:rsidRPr="00333783" w:rsidRDefault="00AC37E0" w:rsidP="00825BD1">
            <w:pPr>
              <w:widowControl w:val="0"/>
              <w:tabs>
                <w:tab w:val="left" w:pos="206"/>
              </w:tabs>
              <w:spacing w:line="276" w:lineRule="auto"/>
              <w:jc w:val="center"/>
              <w:rPr>
                <w:rFonts w:asciiTheme="majorHAnsi" w:hAnsiTheme="majorHAnsi" w:cstheme="majorHAnsi"/>
                <w:b/>
                <w:bCs/>
                <w:sz w:val="26"/>
                <w:szCs w:val="26"/>
                <w:lang w:val="vi-VN"/>
              </w:rPr>
            </w:pPr>
            <w:r w:rsidRPr="00333783">
              <w:rPr>
                <w:rFonts w:asciiTheme="majorHAnsi" w:hAnsiTheme="majorHAnsi" w:cstheme="majorHAnsi"/>
                <w:b/>
                <w:bCs/>
                <w:sz w:val="26"/>
                <w:szCs w:val="26"/>
                <w:lang w:val="vi-VN"/>
              </w:rPr>
              <w:t>Nhận biết</w:t>
            </w:r>
          </w:p>
          <w:p w14:paraId="00583DD2" w14:textId="77777777" w:rsidR="00AC37E0" w:rsidRPr="00333783" w:rsidRDefault="00AC37E0" w:rsidP="00825BD1">
            <w:pPr>
              <w:widowControl w:val="0"/>
              <w:tabs>
                <w:tab w:val="left" w:pos="206"/>
              </w:tabs>
              <w:spacing w:line="276" w:lineRule="auto"/>
              <w:jc w:val="center"/>
              <w:rPr>
                <w:rFonts w:asciiTheme="majorHAnsi" w:hAnsiTheme="majorHAnsi" w:cstheme="majorHAnsi"/>
                <w:b/>
                <w:bCs/>
                <w:sz w:val="26"/>
                <w:szCs w:val="26"/>
                <w:lang w:val="vi-VN"/>
              </w:rPr>
            </w:pPr>
          </w:p>
        </w:tc>
        <w:tc>
          <w:tcPr>
            <w:tcW w:w="6945" w:type="dxa"/>
          </w:tcPr>
          <w:p w14:paraId="544863E6" w14:textId="77777777" w:rsidR="00AC37E0" w:rsidRPr="00333783" w:rsidRDefault="00AC37E0" w:rsidP="00825BD1">
            <w:pPr>
              <w:widowControl w:val="0"/>
              <w:spacing w:line="276" w:lineRule="auto"/>
              <w:jc w:val="both"/>
              <w:rPr>
                <w:rFonts w:asciiTheme="majorHAnsi" w:hAnsiTheme="majorHAnsi" w:cstheme="majorHAnsi"/>
                <w:b/>
                <w:bCs/>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bCs/>
                <w:sz w:val="26"/>
                <w:szCs w:val="26"/>
                <w:lang w:val="vi-VN"/>
              </w:rPr>
              <w:t xml:space="preserve"> </w:t>
            </w:r>
            <w:bookmarkStart w:id="4" w:name="_Hlk162610323"/>
            <w:r w:rsidRPr="00333783">
              <w:rPr>
                <w:rFonts w:asciiTheme="majorHAnsi" w:hAnsiTheme="majorHAnsi" w:cstheme="majorHAnsi"/>
                <w:sz w:val="26"/>
                <w:szCs w:val="26"/>
                <w:lang w:val="vi-VN"/>
              </w:rPr>
              <w:t>Nêu được tên và vai trò chính của các cơ quan và hệ cơ quan trong cơ thể người.</w:t>
            </w:r>
            <w:bookmarkEnd w:id="4"/>
          </w:p>
        </w:tc>
        <w:tc>
          <w:tcPr>
            <w:tcW w:w="993" w:type="dxa"/>
          </w:tcPr>
          <w:p w14:paraId="782D5AC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7EFF6B10"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992" w:type="dxa"/>
          </w:tcPr>
          <w:p w14:paraId="27BB33A2"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c>
          <w:tcPr>
            <w:tcW w:w="1134" w:type="dxa"/>
          </w:tcPr>
          <w:p w14:paraId="53B89A34" w14:textId="77777777" w:rsidR="00AC37E0" w:rsidRPr="00333783" w:rsidRDefault="00AC37E0" w:rsidP="00825BD1">
            <w:pPr>
              <w:widowControl w:val="0"/>
              <w:spacing w:line="276" w:lineRule="auto"/>
              <w:jc w:val="center"/>
              <w:rPr>
                <w:rFonts w:asciiTheme="majorHAnsi" w:hAnsiTheme="majorHAnsi" w:cstheme="majorHAnsi"/>
                <w:sz w:val="26"/>
                <w:szCs w:val="26"/>
                <w:lang w:val="vi-VN"/>
              </w:rPr>
            </w:pPr>
          </w:p>
        </w:tc>
      </w:tr>
      <w:tr w:rsidR="00AC37E0" w:rsidRPr="00333783" w14:paraId="71BAB68D" w14:textId="77777777" w:rsidTr="00825BD1">
        <w:trPr>
          <w:trHeight w:val="336"/>
        </w:trPr>
        <w:tc>
          <w:tcPr>
            <w:tcW w:w="2127" w:type="dxa"/>
            <w:vMerge w:val="restart"/>
            <w:vAlign w:val="center"/>
          </w:tcPr>
          <w:p w14:paraId="6E2A6F86" w14:textId="77777777" w:rsidR="00AC37E0" w:rsidRPr="00AC37E0" w:rsidRDefault="00AC37E0" w:rsidP="00825BD1">
            <w:pPr>
              <w:widowControl w:val="0"/>
              <w:spacing w:line="276" w:lineRule="auto"/>
              <w:jc w:val="center"/>
              <w:rPr>
                <w:rFonts w:asciiTheme="majorHAnsi" w:hAnsiTheme="majorHAnsi" w:cstheme="majorHAnsi"/>
                <w:b/>
                <w:bCs/>
                <w:color w:val="000000" w:themeColor="text1"/>
                <w:sz w:val="26"/>
                <w:szCs w:val="26"/>
                <w:lang w:val="vi-VN"/>
              </w:rPr>
            </w:pPr>
            <w:r w:rsidRPr="00AC37E0">
              <w:rPr>
                <w:rFonts w:asciiTheme="majorHAnsi" w:hAnsiTheme="majorHAnsi" w:cstheme="majorHAnsi"/>
                <w:b/>
                <w:bCs/>
                <w:color w:val="000000" w:themeColor="text1"/>
                <w:spacing w:val="-8"/>
                <w:sz w:val="26"/>
                <w:szCs w:val="26"/>
                <w:lang w:val="vi-VN"/>
              </w:rPr>
              <w:t xml:space="preserve">2. </w:t>
            </w:r>
            <w:r w:rsidRPr="00AC37E0">
              <w:rPr>
                <w:rFonts w:asciiTheme="majorHAnsi" w:hAnsiTheme="majorHAnsi" w:cstheme="majorHAnsi"/>
                <w:b/>
                <w:bCs/>
                <w:color w:val="000000" w:themeColor="text1"/>
                <w:sz w:val="26"/>
                <w:szCs w:val="26"/>
                <w:lang w:val="vi-VN"/>
              </w:rPr>
              <w:t>Hệ vận động ở người</w:t>
            </w:r>
          </w:p>
        </w:tc>
        <w:tc>
          <w:tcPr>
            <w:tcW w:w="1418" w:type="dxa"/>
            <w:vAlign w:val="center"/>
          </w:tcPr>
          <w:p w14:paraId="6D0565A2"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z w:val="26"/>
                <w:szCs w:val="26"/>
                <w:lang w:val="vi-VN"/>
              </w:rPr>
              <w:t>Nhận biết</w:t>
            </w:r>
          </w:p>
        </w:tc>
        <w:tc>
          <w:tcPr>
            <w:tcW w:w="6945" w:type="dxa"/>
          </w:tcPr>
          <w:p w14:paraId="0318DEBB"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5" w:name="_Hlk162610337"/>
            <w:r w:rsidRPr="00333783">
              <w:rPr>
                <w:rFonts w:asciiTheme="majorHAnsi" w:hAnsiTheme="majorHAnsi" w:cstheme="majorHAnsi"/>
                <w:sz w:val="26"/>
                <w:szCs w:val="26"/>
                <w:lang w:val="vi-VN"/>
              </w:rPr>
              <w:t>– Nêu được chức năng của hệ vận động ở người.</w:t>
            </w:r>
          </w:p>
          <w:p w14:paraId="6C256E8B"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tác hại của bệnh loãng xương.</w:t>
            </w:r>
          </w:p>
          <w:p w14:paraId="730EB6B1" w14:textId="77777777" w:rsidR="00AC37E0" w:rsidRPr="00333783" w:rsidRDefault="00AC37E0" w:rsidP="00825BD1">
            <w:pPr>
              <w:pStyle w:val="NoSpacing"/>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ý nghĩa của tập thể dục, thể thao.</w:t>
            </w:r>
            <w:bookmarkEnd w:id="5"/>
          </w:p>
        </w:tc>
        <w:tc>
          <w:tcPr>
            <w:tcW w:w="993" w:type="dxa"/>
          </w:tcPr>
          <w:p w14:paraId="1683A04F"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52A9C1DA"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557EA927"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772C18A7"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r>
      <w:tr w:rsidR="00AC37E0" w:rsidRPr="00333783" w14:paraId="26AC2AB0" w14:textId="77777777" w:rsidTr="00825BD1">
        <w:trPr>
          <w:trHeight w:val="336"/>
        </w:trPr>
        <w:tc>
          <w:tcPr>
            <w:tcW w:w="2127" w:type="dxa"/>
            <w:vMerge/>
            <w:vAlign w:val="center"/>
          </w:tcPr>
          <w:p w14:paraId="22FA310A"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338232C"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z w:val="26"/>
                <w:szCs w:val="26"/>
                <w:lang w:val="vi-VN"/>
              </w:rPr>
              <w:t>Thông hiểu</w:t>
            </w:r>
          </w:p>
          <w:p w14:paraId="4BAA4752"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5E7EE3D6" w14:textId="77777777" w:rsidR="00AC37E0" w:rsidRPr="00333783" w:rsidRDefault="00AC37E0" w:rsidP="00825BD1">
            <w:pPr>
              <w:pStyle w:val="NoSpacing"/>
              <w:widowControl w:val="0"/>
              <w:spacing w:line="276" w:lineRule="auto"/>
              <w:jc w:val="both"/>
              <w:rPr>
                <w:rFonts w:asciiTheme="majorHAnsi" w:hAnsiTheme="majorHAnsi" w:cstheme="majorHAnsi"/>
                <w:b/>
                <w:bCs/>
                <w:sz w:val="26"/>
                <w:szCs w:val="26"/>
                <w:lang w:val="vi-VN"/>
              </w:rPr>
            </w:pPr>
            <w:bookmarkStart w:id="6" w:name="_Hlk162609885"/>
            <w:r w:rsidRPr="00333783">
              <w:rPr>
                <w:rFonts w:asciiTheme="majorHAnsi" w:hAnsiTheme="majorHAnsi" w:cstheme="majorHAnsi"/>
                <w:sz w:val="26"/>
                <w:szCs w:val="26"/>
                <w:lang w:val="vi-VN"/>
              </w:rPr>
              <w:t>Dựa vào sơ đồ (hoặc hình vẽ):</w:t>
            </w:r>
          </w:p>
          <w:p w14:paraId="44F77AC8" w14:textId="77777777" w:rsidR="00AC37E0" w:rsidRPr="00333783" w:rsidRDefault="00AC37E0" w:rsidP="00825BD1">
            <w:pPr>
              <w:pStyle w:val="NoSpacing"/>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Mô tả được cấu tạo sơ lược các cơ quan của hệ vận động.</w:t>
            </w:r>
            <w:r w:rsidRPr="00333783">
              <w:rPr>
                <w:rFonts w:asciiTheme="majorHAnsi" w:hAnsiTheme="majorHAnsi" w:cstheme="majorHAnsi"/>
                <w:sz w:val="26"/>
                <w:szCs w:val="26"/>
                <w:lang w:val="vi-VN"/>
              </w:rPr>
              <w:br/>
              <w:t>– Phân tích được sự phù hợp giữa cấu tạo với chức năng của hệ vận động.</w:t>
            </w:r>
          </w:p>
          <w:p w14:paraId="652E3607" w14:textId="77777777" w:rsidR="00AC37E0" w:rsidRPr="00333783" w:rsidRDefault="00AC37E0" w:rsidP="00825BD1">
            <w:pPr>
              <w:pStyle w:val="NoSpacing"/>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Trình bày được một số bệnh, tật liên quan đến hệ vận động và </w:t>
            </w:r>
            <w:r w:rsidRPr="00333783">
              <w:rPr>
                <w:rFonts w:asciiTheme="majorHAnsi" w:hAnsiTheme="majorHAnsi" w:cstheme="majorHAnsi"/>
                <w:sz w:val="26"/>
                <w:szCs w:val="26"/>
                <w:lang w:val="vi-VN"/>
              </w:rPr>
              <w:lastRenderedPageBreak/>
              <w:t>một số bệnh về sức khoẻ học đường liên quan hệ vận động (ví dụ: cong vẹo cột sống).</w:t>
            </w:r>
            <w:bookmarkEnd w:id="6"/>
          </w:p>
        </w:tc>
        <w:tc>
          <w:tcPr>
            <w:tcW w:w="993" w:type="dxa"/>
          </w:tcPr>
          <w:p w14:paraId="38DB8F8C"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1134" w:type="dxa"/>
          </w:tcPr>
          <w:p w14:paraId="5A1EC201"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992" w:type="dxa"/>
          </w:tcPr>
          <w:p w14:paraId="69057987"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1134" w:type="dxa"/>
          </w:tcPr>
          <w:p w14:paraId="12140FBB"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r>
      <w:tr w:rsidR="00AC37E0" w:rsidRPr="00333783" w14:paraId="1C049205" w14:textId="77777777" w:rsidTr="00825BD1">
        <w:trPr>
          <w:trHeight w:val="336"/>
        </w:trPr>
        <w:tc>
          <w:tcPr>
            <w:tcW w:w="2127" w:type="dxa"/>
            <w:vMerge/>
            <w:vAlign w:val="center"/>
          </w:tcPr>
          <w:p w14:paraId="35EE6CCB"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6D06CD5"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sz w:val="26"/>
                <w:szCs w:val="26"/>
                <w:lang w:val="vi-VN"/>
              </w:rPr>
            </w:pPr>
            <w:r w:rsidRPr="00333783">
              <w:rPr>
                <w:rFonts w:asciiTheme="majorHAnsi" w:hAnsiTheme="majorHAnsi" w:cstheme="majorHAnsi"/>
                <w:b/>
                <w:bCs/>
                <w:sz w:val="26"/>
                <w:szCs w:val="26"/>
                <w:lang w:val="vi-VN"/>
              </w:rPr>
              <w:t>Vận dụng</w:t>
            </w:r>
          </w:p>
          <w:p w14:paraId="54EBECFD"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79EF75E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bookmarkStart w:id="7" w:name="_Hlk162609449"/>
            <w:r w:rsidRPr="00333783">
              <w:rPr>
                <w:rFonts w:asciiTheme="majorHAnsi" w:hAnsiTheme="majorHAnsi" w:cstheme="majorHAnsi"/>
                <w:sz w:val="26"/>
                <w:szCs w:val="26"/>
                <w:lang w:val="vi-VN"/>
              </w:rPr>
              <w:t>Vận dụng được hiểu biết về lực và thành phần hoá học của xương để giải thích sự co cơ, khả năng chịu tải của xương.</w:t>
            </w:r>
          </w:p>
          <w:p w14:paraId="728C2B5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Liên hệ được kiến thức đòn bẩy vào hệ vận động.</w:t>
            </w:r>
          </w:p>
          <w:p w14:paraId="06686B07"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Thực hiện được phương pháp luyện tập thể thao phù hợp (Tự đề xuất được một chế độ luyện tập cho bản thân và luyện tập theo chế độ đã đề xuất nhằm nâng cao thể lực và thể hình).</w:t>
            </w:r>
          </w:p>
          <w:p w14:paraId="6EDE8FBB" w14:textId="77777777" w:rsidR="00AC37E0" w:rsidRPr="00333783" w:rsidRDefault="00AC37E0" w:rsidP="00825BD1">
            <w:pPr>
              <w:widowControl w:val="0"/>
              <w:tabs>
                <w:tab w:val="left" w:pos="206"/>
              </w:tabs>
              <w:spacing w:line="276" w:lineRule="auto"/>
              <w:jc w:val="both"/>
              <w:rPr>
                <w:rFonts w:asciiTheme="majorHAnsi" w:hAnsiTheme="majorHAnsi" w:cstheme="majorHAnsi"/>
                <w:b/>
                <w:bCs/>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Vận dụng được hiểu biết về hệ vận động và các bệnh học đường để bảo vệ bản thân và tuyên truyền, giúp đỡ cho người khác.</w:t>
            </w:r>
            <w:bookmarkEnd w:id="7"/>
          </w:p>
        </w:tc>
        <w:tc>
          <w:tcPr>
            <w:tcW w:w="993" w:type="dxa"/>
          </w:tcPr>
          <w:p w14:paraId="6B3CEEDE"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1BA4B742"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992" w:type="dxa"/>
          </w:tcPr>
          <w:p w14:paraId="19171527"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c>
          <w:tcPr>
            <w:tcW w:w="1134" w:type="dxa"/>
          </w:tcPr>
          <w:p w14:paraId="25933929"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lang w:val="vi-VN"/>
              </w:rPr>
            </w:pPr>
          </w:p>
        </w:tc>
      </w:tr>
      <w:tr w:rsidR="00AC37E0" w:rsidRPr="00333783" w14:paraId="4F99AF1B" w14:textId="77777777" w:rsidTr="00825BD1">
        <w:trPr>
          <w:trHeight w:val="336"/>
        </w:trPr>
        <w:tc>
          <w:tcPr>
            <w:tcW w:w="2127" w:type="dxa"/>
            <w:vMerge/>
            <w:vAlign w:val="center"/>
          </w:tcPr>
          <w:p w14:paraId="76627F2A"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BB554AF"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z w:val="26"/>
                <w:szCs w:val="26"/>
                <w:lang w:val="vi-VN"/>
              </w:rPr>
              <w:t>Vận dụng cao</w:t>
            </w:r>
          </w:p>
          <w:p w14:paraId="367EA31A" w14:textId="77777777" w:rsidR="00AC37E0" w:rsidRPr="00333783" w:rsidRDefault="00AC37E0" w:rsidP="00825BD1">
            <w:pPr>
              <w:pStyle w:val="NoSpacing"/>
              <w:widowControl w:val="0"/>
              <w:spacing w:line="276" w:lineRule="auto"/>
              <w:jc w:val="center"/>
              <w:rPr>
                <w:rFonts w:asciiTheme="majorHAnsi" w:hAnsiTheme="majorHAnsi" w:cstheme="majorHAnsi"/>
                <w:b/>
                <w:bCs/>
                <w:sz w:val="26"/>
                <w:szCs w:val="26"/>
                <w:lang w:val="vi-VN"/>
              </w:rPr>
            </w:pPr>
          </w:p>
        </w:tc>
        <w:tc>
          <w:tcPr>
            <w:tcW w:w="6945" w:type="dxa"/>
          </w:tcPr>
          <w:p w14:paraId="3343FB02" w14:textId="77777777" w:rsidR="00AC37E0" w:rsidRPr="00333783" w:rsidRDefault="00AC37E0" w:rsidP="00825BD1">
            <w:pPr>
              <w:pStyle w:val="NoSpacing"/>
              <w:widowControl w:val="0"/>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Thực hành: Thực hiện được sơ cứu và băng bó khi người khác bị gãy xương; </w:t>
            </w:r>
          </w:p>
          <w:p w14:paraId="5201380B" w14:textId="77777777" w:rsidR="00AC37E0" w:rsidRPr="00333783" w:rsidRDefault="00AC37E0" w:rsidP="00825BD1">
            <w:pPr>
              <w:pStyle w:val="NoSpacing"/>
              <w:widowControl w:val="0"/>
              <w:spacing w:line="276" w:lineRule="auto"/>
              <w:jc w:val="both"/>
              <w:rPr>
                <w:rFonts w:asciiTheme="majorHAnsi" w:hAnsiTheme="majorHAnsi" w:cstheme="majorHAnsi"/>
                <w:b/>
                <w:bCs/>
                <w:sz w:val="26"/>
                <w:szCs w:val="26"/>
                <w:lang w:val="vi-VN"/>
              </w:rPr>
            </w:pPr>
            <w:r w:rsidRPr="00333783">
              <w:rPr>
                <w:rFonts w:asciiTheme="majorHAnsi" w:hAnsiTheme="majorHAnsi" w:cstheme="majorHAnsi"/>
                <w:sz w:val="26"/>
                <w:szCs w:val="26"/>
                <w:lang w:val="vi-VN"/>
              </w:rPr>
              <w:t>– Tìm hiểu được tình hình mắc các bệnh về hệ vận động trong trường học và khu dân cư.</w:t>
            </w:r>
          </w:p>
        </w:tc>
        <w:tc>
          <w:tcPr>
            <w:tcW w:w="993" w:type="dxa"/>
          </w:tcPr>
          <w:p w14:paraId="13CFE04E"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1134" w:type="dxa"/>
          </w:tcPr>
          <w:p w14:paraId="28DCCFCD"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992" w:type="dxa"/>
          </w:tcPr>
          <w:p w14:paraId="3A1CBF8B"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c>
          <w:tcPr>
            <w:tcW w:w="1134" w:type="dxa"/>
          </w:tcPr>
          <w:p w14:paraId="7BED09B0" w14:textId="77777777" w:rsidR="00AC37E0" w:rsidRPr="00333783" w:rsidRDefault="00AC37E0" w:rsidP="00825BD1">
            <w:pPr>
              <w:pStyle w:val="NoSpacing"/>
              <w:widowControl w:val="0"/>
              <w:spacing w:line="276" w:lineRule="auto"/>
              <w:jc w:val="center"/>
              <w:rPr>
                <w:rFonts w:asciiTheme="majorHAnsi" w:hAnsiTheme="majorHAnsi" w:cstheme="majorHAnsi"/>
                <w:sz w:val="26"/>
                <w:szCs w:val="26"/>
                <w:lang w:val="vi-VN"/>
              </w:rPr>
            </w:pPr>
          </w:p>
        </w:tc>
      </w:tr>
      <w:tr w:rsidR="00AC37E0" w:rsidRPr="00333783" w14:paraId="48FD4F9B" w14:textId="77777777" w:rsidTr="00825BD1">
        <w:trPr>
          <w:trHeight w:val="336"/>
        </w:trPr>
        <w:tc>
          <w:tcPr>
            <w:tcW w:w="2127" w:type="dxa"/>
            <w:vMerge w:val="restart"/>
            <w:vAlign w:val="center"/>
          </w:tcPr>
          <w:p w14:paraId="55DF768C" w14:textId="77777777" w:rsidR="00AC37E0" w:rsidRPr="00AC37E0" w:rsidRDefault="00AC37E0" w:rsidP="00825BD1">
            <w:pPr>
              <w:widowControl w:val="0"/>
              <w:spacing w:line="276" w:lineRule="auto"/>
              <w:jc w:val="center"/>
              <w:rPr>
                <w:rFonts w:asciiTheme="majorHAnsi" w:hAnsiTheme="majorHAnsi" w:cstheme="majorHAnsi"/>
                <w:b/>
                <w:bCs/>
                <w:color w:val="000000" w:themeColor="text1"/>
                <w:spacing w:val="-8"/>
                <w:sz w:val="26"/>
                <w:szCs w:val="26"/>
                <w:lang w:val="vi-VN"/>
              </w:rPr>
            </w:pPr>
            <w:r w:rsidRPr="00AC37E0">
              <w:rPr>
                <w:rFonts w:asciiTheme="majorHAnsi" w:hAnsiTheme="majorHAnsi" w:cstheme="majorHAnsi"/>
                <w:b/>
                <w:bCs/>
                <w:color w:val="000000" w:themeColor="text1"/>
                <w:spacing w:val="-8"/>
                <w:sz w:val="26"/>
                <w:szCs w:val="26"/>
                <w:lang w:val="vi-VN"/>
              </w:rPr>
              <w:t xml:space="preserve">3. </w:t>
            </w:r>
            <w:r w:rsidRPr="00AC37E0">
              <w:rPr>
                <w:rFonts w:asciiTheme="majorHAnsi" w:hAnsiTheme="majorHAnsi" w:cstheme="majorHAnsi"/>
                <w:b/>
                <w:bCs/>
                <w:color w:val="000000" w:themeColor="text1"/>
                <w:sz w:val="26"/>
                <w:szCs w:val="26"/>
                <w:lang w:val="vi-VN"/>
              </w:rPr>
              <w:t>Dinh dưỡng và tiêu hoá ở người</w:t>
            </w:r>
          </w:p>
        </w:tc>
        <w:tc>
          <w:tcPr>
            <w:tcW w:w="1418" w:type="dxa"/>
            <w:vAlign w:val="center"/>
          </w:tcPr>
          <w:p w14:paraId="78D3CD98" w14:textId="77777777" w:rsidR="00AC37E0" w:rsidRPr="00AC37E0" w:rsidRDefault="00AC37E0" w:rsidP="00825BD1">
            <w:pPr>
              <w:widowControl w:val="0"/>
              <w:tabs>
                <w:tab w:val="left" w:pos="206"/>
              </w:tabs>
              <w:spacing w:line="276" w:lineRule="auto"/>
              <w:jc w:val="center"/>
              <w:rPr>
                <w:rFonts w:asciiTheme="majorHAnsi" w:hAnsiTheme="majorHAnsi" w:cstheme="majorHAnsi"/>
                <w:b/>
                <w:color w:val="000000" w:themeColor="text1"/>
                <w:sz w:val="26"/>
                <w:szCs w:val="26"/>
              </w:rPr>
            </w:pPr>
            <w:r w:rsidRPr="00AC37E0">
              <w:rPr>
                <w:rFonts w:asciiTheme="majorHAnsi" w:hAnsiTheme="majorHAnsi" w:cstheme="majorHAnsi"/>
                <w:b/>
                <w:color w:val="000000" w:themeColor="text1"/>
                <w:sz w:val="26"/>
                <w:szCs w:val="26"/>
                <w:lang w:val="vi-VN"/>
              </w:rPr>
              <w:t>Nhận biết</w:t>
            </w:r>
          </w:p>
          <w:p w14:paraId="70834045" w14:textId="77777777" w:rsidR="00AC37E0" w:rsidRPr="00AC37E0" w:rsidRDefault="00AC37E0" w:rsidP="00825BD1">
            <w:pPr>
              <w:widowControl w:val="0"/>
              <w:tabs>
                <w:tab w:val="left" w:pos="206"/>
              </w:tabs>
              <w:spacing w:line="276" w:lineRule="auto"/>
              <w:jc w:val="center"/>
              <w:rPr>
                <w:rFonts w:asciiTheme="majorHAnsi" w:hAnsiTheme="majorHAnsi" w:cstheme="majorHAnsi"/>
                <w:b/>
                <w:color w:val="000000" w:themeColor="text1"/>
                <w:sz w:val="26"/>
                <w:szCs w:val="26"/>
                <w:lang w:val="vi-VN"/>
              </w:rPr>
            </w:pPr>
          </w:p>
        </w:tc>
        <w:tc>
          <w:tcPr>
            <w:tcW w:w="6945" w:type="dxa"/>
          </w:tcPr>
          <w:p w14:paraId="7645813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8" w:name="_Hlk162610351"/>
            <w:r w:rsidRPr="00333783">
              <w:rPr>
                <w:rFonts w:asciiTheme="majorHAnsi" w:hAnsiTheme="majorHAnsi" w:cstheme="majorHAnsi"/>
                <w:sz w:val="26"/>
                <w:szCs w:val="26"/>
                <w:lang w:val="vi-VN"/>
              </w:rPr>
              <w:t xml:space="preserve">– Nêu được nguyên nhân chủ yếu ngộ độc thực phẩm. </w:t>
            </w:r>
          </w:p>
          <w:p w14:paraId="637BE9D5"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mối quan hệ giữa tiêu hoá và dinh dưỡng.</w:t>
            </w:r>
          </w:p>
          <w:p w14:paraId="23C68724"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Nêu được nguyên tắc lập khẩu phần thức ăn cho con người.</w:t>
            </w:r>
          </w:p>
          <w:p w14:paraId="123B461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khái niệm an toàn thực phẩm</w:t>
            </w:r>
          </w:p>
          <w:bookmarkEnd w:id="8"/>
          <w:p w14:paraId="06FCF4A4"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9" w:name="_Hlk162610362"/>
            <w:r w:rsidRPr="00333783">
              <w:rPr>
                <w:rFonts w:asciiTheme="majorHAnsi" w:hAnsiTheme="majorHAnsi" w:cstheme="majorHAnsi"/>
                <w:sz w:val="26"/>
                <w:szCs w:val="26"/>
                <w:lang w:val="vi-VN"/>
              </w:rPr>
              <w:t xml:space="preserve">Kể được tên một số loại thực phẩm dễ bị mất an toàn vệ sinh thực phẩm do sinh vật, hoá chất, bảo quản, chế biến; </w:t>
            </w:r>
          </w:p>
          <w:p w14:paraId="3141FCF7" w14:textId="77777777" w:rsidR="00AC37E0" w:rsidRPr="00333783" w:rsidRDefault="00AC37E0" w:rsidP="00825BD1">
            <w:pPr>
              <w:pStyle w:val="ListParagraph"/>
              <w:widowControl w:val="0"/>
              <w:tabs>
                <w:tab w:val="left" w:pos="206"/>
              </w:tabs>
              <w:spacing w:line="276" w:lineRule="auto"/>
              <w:ind w:left="0"/>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lastRenderedPageBreak/>
              <w:t>– Kể được tên một số hoá chất (độc tố), cách chế biến, cách bảo quản gây mất an toàn vệ sinh thực phẩm;</w:t>
            </w:r>
            <w:bookmarkEnd w:id="9"/>
          </w:p>
        </w:tc>
        <w:tc>
          <w:tcPr>
            <w:tcW w:w="993" w:type="dxa"/>
          </w:tcPr>
          <w:p w14:paraId="4B924AD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64E4CB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4E2A35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5A0E85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7DF5D99F" w14:textId="77777777" w:rsidTr="00825BD1">
        <w:trPr>
          <w:trHeight w:val="336"/>
        </w:trPr>
        <w:tc>
          <w:tcPr>
            <w:tcW w:w="2127" w:type="dxa"/>
            <w:vMerge/>
            <w:vAlign w:val="center"/>
          </w:tcPr>
          <w:p w14:paraId="38E3C187"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484382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tc>
        <w:tc>
          <w:tcPr>
            <w:tcW w:w="6945" w:type="dxa"/>
          </w:tcPr>
          <w:p w14:paraId="2F6BF1E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10" w:name="_Hlk162609899"/>
            <w:r w:rsidRPr="00333783">
              <w:rPr>
                <w:rFonts w:asciiTheme="majorHAnsi" w:hAnsiTheme="majorHAnsi" w:cstheme="majorHAnsi"/>
                <w:sz w:val="26"/>
                <w:szCs w:val="26"/>
                <w:lang w:val="vi-VN"/>
              </w:rPr>
              <w:t>Trình bày được chức năng của hệ tiêu hoá.</w:t>
            </w:r>
          </w:p>
          <w:p w14:paraId="5B2C5022"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Quan sát hình vẽ (hoặc mô hình, sơ đồ khái quát) hệ tiêu hóa ở người, kể tên được các cơ quan của hệ tiêu hóa. Nêu được chức năng của mỗi cơ quan và sự phối hợp các cơ quan thể hiện chức </w:t>
            </w:r>
            <w:bookmarkStart w:id="11" w:name="_Hlk162609911"/>
            <w:bookmarkEnd w:id="10"/>
            <w:r w:rsidRPr="00333783">
              <w:rPr>
                <w:rFonts w:asciiTheme="majorHAnsi" w:hAnsiTheme="majorHAnsi" w:cstheme="majorHAnsi"/>
                <w:sz w:val="26"/>
                <w:szCs w:val="26"/>
                <w:lang w:val="vi-VN"/>
              </w:rPr>
              <w:t>năng của cả hệ tiêu hoá.</w:t>
            </w:r>
            <w:r w:rsidRPr="00333783">
              <w:rPr>
                <w:rFonts w:asciiTheme="majorHAnsi" w:hAnsiTheme="majorHAnsi" w:cstheme="majorHAnsi"/>
                <w:b/>
                <w:sz w:val="26"/>
                <w:szCs w:val="26"/>
                <w:lang w:val="vi-VN"/>
              </w:rPr>
              <w:t xml:space="preserve"> </w:t>
            </w:r>
          </w:p>
          <w:p w14:paraId="4E0B160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Trình bày được chế độ dinh dưỡng của con người ở các độ tuổi. </w:t>
            </w:r>
          </w:p>
          <w:p w14:paraId="1A59A134"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Nêu được một số bệnh về đường tiêu hoá và cách phòng và chống (bệnh răng, miệng; bệnh dạ dày; bệnh đường ruột, ...).</w:t>
            </w:r>
          </w:p>
          <w:p w14:paraId="7B8A0F5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một số nguyên nhân chủ yếu gây ngộ độc thực phẩm. Lấy được ví dụ minh hoạ. </w:t>
            </w:r>
          </w:p>
          <w:p w14:paraId="7A7C944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Trình bày được một số điều cần biết về vệ sinh thực phẩm.</w:t>
            </w:r>
          </w:p>
          <w:p w14:paraId="1851C090"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Trình bày được cách bảo quản, chế biến thực phẩm an toàn. </w:t>
            </w:r>
          </w:p>
          <w:p w14:paraId="13551A86"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Trình bày được một số bệnh do mất vệ sinh an toàn thực phẩm và cách phòng và chống các bệnh này.</w:t>
            </w:r>
            <w:bookmarkEnd w:id="11"/>
          </w:p>
        </w:tc>
        <w:tc>
          <w:tcPr>
            <w:tcW w:w="993" w:type="dxa"/>
          </w:tcPr>
          <w:p w14:paraId="42E741B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CD1352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0F0853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63442D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3A60BC4" w14:textId="77777777" w:rsidTr="00825BD1">
        <w:trPr>
          <w:trHeight w:val="336"/>
        </w:trPr>
        <w:tc>
          <w:tcPr>
            <w:tcW w:w="2127" w:type="dxa"/>
            <w:vMerge/>
            <w:vAlign w:val="center"/>
          </w:tcPr>
          <w:p w14:paraId="5BAA9196"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9A005D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Vận dụng cao</w:t>
            </w:r>
          </w:p>
        </w:tc>
        <w:tc>
          <w:tcPr>
            <w:tcW w:w="6945" w:type="dxa"/>
          </w:tcPr>
          <w:p w14:paraId="4B0C63CA"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Vận dụng được hiểu biết về an toàn vệ sinh thực phẩm để đề xuất các biện pháp lựa chọn, bảo quản, chế biến, chế độ ăn uống an toàn cho bản thân và gia đình.</w:t>
            </w:r>
          </w:p>
          <w:p w14:paraId="355D2B0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Thực hiện được dự án điều tra về vệ sinh an toàn thực phẩm tại </w:t>
            </w:r>
            <w:r w:rsidRPr="00333783">
              <w:rPr>
                <w:rFonts w:asciiTheme="majorHAnsi" w:hAnsiTheme="majorHAnsi" w:cstheme="majorHAnsi"/>
                <w:sz w:val="26"/>
                <w:szCs w:val="26"/>
                <w:lang w:val="vi-VN"/>
              </w:rPr>
              <w:lastRenderedPageBreak/>
              <w:t>địa phương; dự án điều tra một số bệnh đường tiêu hoá trong trường học hoặc tại địa phương (bệnh sâu răng, bệnh dạ dày,...).</w:t>
            </w:r>
          </w:p>
        </w:tc>
        <w:tc>
          <w:tcPr>
            <w:tcW w:w="993" w:type="dxa"/>
          </w:tcPr>
          <w:p w14:paraId="5249766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751123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C354B1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38E42D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72658ABB" w14:textId="77777777" w:rsidTr="00825BD1">
        <w:trPr>
          <w:trHeight w:val="336"/>
        </w:trPr>
        <w:tc>
          <w:tcPr>
            <w:tcW w:w="2127" w:type="dxa"/>
            <w:vMerge w:val="restart"/>
            <w:vAlign w:val="center"/>
          </w:tcPr>
          <w:p w14:paraId="241E2EC1" w14:textId="77777777" w:rsidR="00AC37E0" w:rsidRPr="00333783" w:rsidRDefault="00AC37E0" w:rsidP="00825BD1">
            <w:pPr>
              <w:widowControl w:val="0"/>
              <w:spacing w:line="276" w:lineRule="auto"/>
              <w:ind w:right="54"/>
              <w:jc w:val="center"/>
              <w:rPr>
                <w:rFonts w:asciiTheme="majorHAnsi" w:hAnsiTheme="majorHAnsi" w:cstheme="majorHAnsi"/>
                <w:b/>
                <w:bCs/>
                <w:sz w:val="26"/>
                <w:szCs w:val="26"/>
                <w:lang w:val="vi-VN"/>
              </w:rPr>
            </w:pPr>
            <w:r w:rsidRPr="00AC37E0">
              <w:rPr>
                <w:rFonts w:asciiTheme="majorHAnsi" w:hAnsiTheme="majorHAnsi" w:cstheme="majorHAnsi"/>
                <w:b/>
                <w:bCs/>
                <w:spacing w:val="-8"/>
                <w:sz w:val="26"/>
                <w:szCs w:val="26"/>
                <w:lang w:val="vi-VN"/>
              </w:rPr>
              <w:t xml:space="preserve">4. </w:t>
            </w:r>
            <w:r w:rsidRPr="00AC37E0">
              <w:rPr>
                <w:rFonts w:asciiTheme="majorHAnsi" w:hAnsiTheme="majorHAnsi" w:cstheme="majorHAnsi"/>
                <w:b/>
                <w:bCs/>
                <w:sz w:val="26"/>
                <w:szCs w:val="26"/>
                <w:lang w:val="vi-VN"/>
              </w:rPr>
              <w:t>Máu và hệ tuần hoàn của cơ thể người</w:t>
            </w:r>
          </w:p>
          <w:p w14:paraId="34F45FB5"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E086212"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42A712A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E842AE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12" w:name="_Hlk162610376"/>
            <w:r w:rsidRPr="00333783">
              <w:rPr>
                <w:rFonts w:asciiTheme="majorHAnsi" w:hAnsiTheme="majorHAnsi" w:cstheme="majorHAnsi"/>
                <w:sz w:val="26"/>
                <w:szCs w:val="26"/>
                <w:lang w:val="vi-VN"/>
              </w:rPr>
              <w:t xml:space="preserve">– Nêu được chức năng của máu và hệ tuần hoàn. </w:t>
            </w:r>
          </w:p>
          <w:p w14:paraId="4F6F82CA"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khái niệm nhóm máu. </w:t>
            </w:r>
          </w:p>
          <w:p w14:paraId="03F95E2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Nêu được các thành phần của máu và chức năng của mỗi thành phần (hồng cầu, bạch cầu, tiểu cầu, huyết tương).</w:t>
            </w:r>
          </w:p>
          <w:p w14:paraId="109E68D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khái niệm miễn dịch, kháng nguyên, kháng thể. </w:t>
            </w:r>
          </w:p>
          <w:p w14:paraId="2828FC6A"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vai trò vaccine (vacxin) và vai trò của tiêm vaccine trong việc phòng bệnh. </w:t>
            </w:r>
          </w:p>
          <w:p w14:paraId="47682F1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một số bệnh về máu, tim mạch và cách phòng chống các bệnh đó. </w:t>
            </w:r>
            <w:bookmarkEnd w:id="12"/>
          </w:p>
        </w:tc>
        <w:tc>
          <w:tcPr>
            <w:tcW w:w="993" w:type="dxa"/>
          </w:tcPr>
          <w:p w14:paraId="02E39B9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70D4AA9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29A1990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1</w:t>
            </w:r>
          </w:p>
        </w:tc>
        <w:tc>
          <w:tcPr>
            <w:tcW w:w="1134" w:type="dxa"/>
          </w:tcPr>
          <w:p w14:paraId="3777C20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085AB03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1A27715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6331ED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223420D0"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4DB9046"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C17</w:t>
            </w:r>
          </w:p>
        </w:tc>
        <w:tc>
          <w:tcPr>
            <w:tcW w:w="1134" w:type="dxa"/>
          </w:tcPr>
          <w:p w14:paraId="363A9690"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00AED09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D84956E" w14:textId="77777777" w:rsidR="00AC37E0" w:rsidRPr="00333783" w:rsidRDefault="00AC37E0" w:rsidP="00825BD1">
            <w:pPr>
              <w:widowControl w:val="0"/>
              <w:tabs>
                <w:tab w:val="left" w:pos="206"/>
              </w:tabs>
              <w:spacing w:line="276" w:lineRule="auto"/>
              <w:rPr>
                <w:rFonts w:asciiTheme="majorHAnsi" w:hAnsiTheme="majorHAnsi" w:cstheme="majorHAnsi"/>
                <w:b/>
                <w:color w:val="FF0000"/>
                <w:sz w:val="26"/>
                <w:szCs w:val="26"/>
              </w:rPr>
            </w:pPr>
          </w:p>
        </w:tc>
      </w:tr>
      <w:tr w:rsidR="00AC37E0" w:rsidRPr="00333783" w14:paraId="771D2272" w14:textId="77777777" w:rsidTr="00825BD1">
        <w:trPr>
          <w:trHeight w:val="336"/>
        </w:trPr>
        <w:tc>
          <w:tcPr>
            <w:tcW w:w="2127" w:type="dxa"/>
            <w:vMerge/>
            <w:vAlign w:val="center"/>
          </w:tcPr>
          <w:p w14:paraId="3C881135"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B09000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335334A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A18E821"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13" w:name="_Hlk162609925"/>
            <w:r w:rsidRPr="00333783">
              <w:rPr>
                <w:rFonts w:asciiTheme="majorHAnsi" w:hAnsiTheme="majorHAnsi" w:cstheme="majorHAnsi"/>
                <w:sz w:val="26"/>
                <w:szCs w:val="26"/>
                <w:lang w:val="vi-VN"/>
              </w:rPr>
              <w:t xml:space="preserve">Quan sát mô hình (hoặc hình vẽ, sơ đồ khái quát) hệ tuần hoàn ở người, kể tên được các cơ quan của hệ tuần hoàn. </w:t>
            </w:r>
          </w:p>
          <w:p w14:paraId="488E0990"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chức năng của mỗi cơ quan và sự phối hợp các cơ quan thể hiện chức năng của cả hệ tuần hoàn. </w:t>
            </w:r>
          </w:p>
          <w:p w14:paraId="0C11AF6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Dựa vào sơ đồ, trình bày được cơ chế miễn dịch trong cơ thể người. </w:t>
            </w:r>
          </w:p>
          <w:p w14:paraId="1D82F74F"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Giải thích được vì sao con người sống trong môi trường có nhiều vi khuẩn có hại nhưng vẫn có thể sống khoẻ mạnh.  </w:t>
            </w:r>
          </w:p>
          <w:p w14:paraId="445652F6"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Phân tích được vai trò của việc hiểu biết về nhóm máu trong </w:t>
            </w:r>
            <w:r w:rsidRPr="00333783">
              <w:rPr>
                <w:rFonts w:asciiTheme="majorHAnsi" w:hAnsiTheme="majorHAnsi" w:cstheme="majorHAnsi"/>
                <w:sz w:val="26"/>
                <w:szCs w:val="26"/>
                <w:lang w:val="vi-VN"/>
              </w:rPr>
              <w:lastRenderedPageBreak/>
              <w:t>thực tiễn (ví dụ trong cấp cứu phải truyền máu).</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Nêu được ý nghĩa của truyền máu, cho máu và tuyên truyền cho người khác cùng tham gia phong trào hiến máu nhân đạo</w:t>
            </w:r>
            <w:bookmarkEnd w:id="13"/>
            <w:r w:rsidRPr="00333783">
              <w:rPr>
                <w:rFonts w:asciiTheme="majorHAnsi" w:hAnsiTheme="majorHAnsi" w:cstheme="majorHAnsi"/>
                <w:sz w:val="26"/>
                <w:szCs w:val="26"/>
                <w:lang w:val="vi-VN"/>
              </w:rPr>
              <w:t>.</w:t>
            </w:r>
          </w:p>
        </w:tc>
        <w:tc>
          <w:tcPr>
            <w:tcW w:w="993" w:type="dxa"/>
          </w:tcPr>
          <w:p w14:paraId="3EB9893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ED2321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0D862C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852AF5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0B75EA3" w14:textId="77777777" w:rsidTr="00825BD1">
        <w:trPr>
          <w:trHeight w:val="336"/>
        </w:trPr>
        <w:tc>
          <w:tcPr>
            <w:tcW w:w="2127" w:type="dxa"/>
            <w:vMerge/>
            <w:vAlign w:val="center"/>
          </w:tcPr>
          <w:p w14:paraId="33BF7610"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53210706"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3517486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9413503"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14" w:name="_Hlk162609486"/>
            <w:r w:rsidRPr="00333783">
              <w:rPr>
                <w:rFonts w:asciiTheme="majorHAnsi" w:hAnsiTheme="majorHAnsi" w:cstheme="majorHAnsi"/>
                <w:sz w:val="26"/>
                <w:szCs w:val="26"/>
                <w:lang w:val="vi-VN"/>
              </w:rPr>
              <w:t xml:space="preserve">Vận dụng được hiểu biết về máu và tuần hoàn để bảo vệ bản thân và gia đình. </w:t>
            </w:r>
          </w:p>
          <w:p w14:paraId="359BAAA1"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Thực hiện được các bước đo huyết áp.</w:t>
            </w:r>
            <w:bookmarkEnd w:id="14"/>
          </w:p>
        </w:tc>
        <w:tc>
          <w:tcPr>
            <w:tcW w:w="993" w:type="dxa"/>
          </w:tcPr>
          <w:p w14:paraId="2FEDA39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4AAA1ED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7B6EEEE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9D0265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15B3BA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540C7F6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7E7FCD6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F803D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6CB7584" w14:textId="77777777" w:rsidTr="00825BD1">
        <w:trPr>
          <w:trHeight w:val="336"/>
        </w:trPr>
        <w:tc>
          <w:tcPr>
            <w:tcW w:w="2127" w:type="dxa"/>
            <w:vMerge/>
            <w:vAlign w:val="center"/>
          </w:tcPr>
          <w:p w14:paraId="25B67AC5"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64908C1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p w14:paraId="185B34D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E07A1FA"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Thực hiện được tình huống giả định cấp cứu người bị chảy máu, tai biến, đột quỵ; băng bó vết thương khi bị chảy nhiều máu.</w:t>
            </w:r>
          </w:p>
          <w:p w14:paraId="05DDEDA8"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Thực hiện được dự án, bài tập: Điều tra bệnh cao huyết áp, tiểu đường tại địa phương. </w:t>
            </w:r>
          </w:p>
          <w:p w14:paraId="2DF306FF"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Tìm hiểu được phong trào hiến máu nhân đạo ở địa phương.</w:t>
            </w:r>
          </w:p>
        </w:tc>
        <w:tc>
          <w:tcPr>
            <w:tcW w:w="993" w:type="dxa"/>
          </w:tcPr>
          <w:p w14:paraId="5F602A9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74FE24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EA80FA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06CBE4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3FEDB8A6" w14:textId="77777777" w:rsidTr="00825BD1">
        <w:trPr>
          <w:trHeight w:val="336"/>
        </w:trPr>
        <w:tc>
          <w:tcPr>
            <w:tcW w:w="2127" w:type="dxa"/>
            <w:vMerge w:val="restart"/>
            <w:vAlign w:val="center"/>
          </w:tcPr>
          <w:p w14:paraId="566821BE"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r w:rsidRPr="00AC37E0">
              <w:rPr>
                <w:rFonts w:asciiTheme="majorHAnsi" w:hAnsiTheme="majorHAnsi" w:cstheme="majorHAnsi"/>
                <w:b/>
                <w:bCs/>
                <w:spacing w:val="-8"/>
                <w:sz w:val="26"/>
                <w:szCs w:val="26"/>
              </w:rPr>
              <w:t>5. H</w:t>
            </w:r>
            <w:r w:rsidRPr="00AC37E0">
              <w:rPr>
                <w:rFonts w:asciiTheme="majorHAnsi" w:hAnsiTheme="majorHAnsi" w:cstheme="majorHAnsi"/>
                <w:b/>
                <w:bCs/>
                <w:sz w:val="26"/>
                <w:szCs w:val="26"/>
                <w:lang w:val="vi-VN"/>
              </w:rPr>
              <w:t>ô hấp</w:t>
            </w:r>
            <w:r w:rsidRPr="00AC37E0">
              <w:rPr>
                <w:rFonts w:asciiTheme="majorHAnsi" w:hAnsiTheme="majorHAnsi" w:cstheme="majorHAnsi"/>
                <w:b/>
                <w:bCs/>
                <w:sz w:val="26"/>
                <w:szCs w:val="26"/>
              </w:rPr>
              <w:t xml:space="preserve"> ở người</w:t>
            </w:r>
          </w:p>
        </w:tc>
        <w:tc>
          <w:tcPr>
            <w:tcW w:w="1418" w:type="dxa"/>
            <w:vAlign w:val="center"/>
          </w:tcPr>
          <w:p w14:paraId="73E3593A"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73E2F2C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4891EC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15" w:name="_Hlk162610389"/>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chức năng của hệ hô hấp. </w:t>
            </w:r>
          </w:p>
          <w:p w14:paraId="7B6F7C34"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Nêu được một số bệnh về phổi, đường hô hấp và cách phòng tránh.</w:t>
            </w:r>
            <w:bookmarkEnd w:id="15"/>
          </w:p>
        </w:tc>
        <w:tc>
          <w:tcPr>
            <w:tcW w:w="993" w:type="dxa"/>
          </w:tcPr>
          <w:p w14:paraId="7EFCE00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62A9627"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6ACF1F8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26F92ADA"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C3</w:t>
            </w:r>
          </w:p>
        </w:tc>
      </w:tr>
      <w:tr w:rsidR="00AC37E0" w:rsidRPr="00333783" w14:paraId="60E38D41" w14:textId="77777777" w:rsidTr="00825BD1">
        <w:trPr>
          <w:trHeight w:val="336"/>
        </w:trPr>
        <w:tc>
          <w:tcPr>
            <w:tcW w:w="2127" w:type="dxa"/>
            <w:vMerge/>
            <w:vAlign w:val="center"/>
          </w:tcPr>
          <w:p w14:paraId="1DD18EC6"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0B5F0CF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587FFFD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186E533"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bookmarkStart w:id="16" w:name="_Hlk162609953"/>
            <w:r w:rsidRPr="00333783">
              <w:rPr>
                <w:rFonts w:asciiTheme="majorHAnsi" w:hAnsiTheme="majorHAnsi" w:cstheme="majorHAnsi"/>
                <w:sz w:val="26"/>
                <w:szCs w:val="26"/>
                <w:lang w:val="vi-VN"/>
              </w:rPr>
              <w:t>Nêu được chức năng của mỗi cơ quan và sự phối hợp các cơ quan thể hiện chức năng của cả hệ hô hấp.</w:t>
            </w:r>
          </w:p>
          <w:p w14:paraId="6F13A64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Quan sát mô hình (hoặc hình vẽ, sơ đồ khái quát) hệ hô hấp ở người, kể tên được các cơ quan của hệ hô hấp.</w:t>
            </w:r>
          </w:p>
          <w:p w14:paraId="5FDFAA78"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Trình bày được vai trò của việc chống ô nhiễm không khí liên </w:t>
            </w:r>
            <w:r w:rsidRPr="00333783">
              <w:rPr>
                <w:rFonts w:asciiTheme="majorHAnsi" w:hAnsiTheme="majorHAnsi" w:cstheme="majorHAnsi"/>
                <w:sz w:val="26"/>
                <w:szCs w:val="26"/>
                <w:lang w:val="vi-VN"/>
              </w:rPr>
              <w:lastRenderedPageBreak/>
              <w:t>quan đến các bệnh về hô hấp.</w:t>
            </w:r>
            <w:bookmarkEnd w:id="16"/>
          </w:p>
        </w:tc>
        <w:tc>
          <w:tcPr>
            <w:tcW w:w="993" w:type="dxa"/>
          </w:tcPr>
          <w:p w14:paraId="229B96F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5FC0FC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1F5EAA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239078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38AB9FC" w14:textId="77777777" w:rsidTr="00825BD1">
        <w:trPr>
          <w:trHeight w:val="336"/>
        </w:trPr>
        <w:tc>
          <w:tcPr>
            <w:tcW w:w="2127" w:type="dxa"/>
            <w:vMerge/>
            <w:vAlign w:val="center"/>
          </w:tcPr>
          <w:p w14:paraId="14AED913"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12CA6BF2"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7A9BE5A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9C6F19E" w14:textId="77777777" w:rsidR="00AC37E0" w:rsidRPr="00333783" w:rsidRDefault="00AC37E0" w:rsidP="00AC37E0">
            <w:pPr>
              <w:pStyle w:val="ListParagraph"/>
              <w:widowControl w:val="0"/>
              <w:numPr>
                <w:ilvl w:val="0"/>
                <w:numId w:val="4"/>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17" w:name="_Hlk162609500"/>
            <w:r w:rsidRPr="00333783">
              <w:rPr>
                <w:rFonts w:asciiTheme="majorHAnsi" w:hAnsiTheme="majorHAnsi" w:cstheme="majorHAnsi"/>
                <w:sz w:val="26"/>
                <w:szCs w:val="26"/>
                <w:lang w:val="vi-VN"/>
              </w:rPr>
              <w:t>Vận dụng được hiểu biết về hô hấp để bảo vệ bản thân và gia đình.</w:t>
            </w:r>
            <w:bookmarkEnd w:id="17"/>
          </w:p>
        </w:tc>
        <w:tc>
          <w:tcPr>
            <w:tcW w:w="993" w:type="dxa"/>
          </w:tcPr>
          <w:p w14:paraId="7030173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FF834A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009058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52690B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33B27BF4" w14:textId="77777777" w:rsidTr="00825BD1">
        <w:trPr>
          <w:trHeight w:val="336"/>
        </w:trPr>
        <w:tc>
          <w:tcPr>
            <w:tcW w:w="2127" w:type="dxa"/>
            <w:vMerge/>
            <w:vAlign w:val="center"/>
          </w:tcPr>
          <w:p w14:paraId="0C0DDBE8"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0ABA013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p w14:paraId="1CCD5BB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D44794A" w14:textId="77777777" w:rsidR="00AC37E0" w:rsidRPr="00333783" w:rsidRDefault="00AC37E0" w:rsidP="00AC37E0">
            <w:pPr>
              <w:pStyle w:val="ListParagraph"/>
              <w:widowControl w:val="0"/>
              <w:numPr>
                <w:ilvl w:val="0"/>
                <w:numId w:val="4"/>
              </w:numPr>
              <w:tabs>
                <w:tab w:val="left" w:pos="206"/>
              </w:tabs>
              <w:spacing w:before="0" w:beforeAutospacing="0" w:after="0" w:afterAutospacing="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Thực hiện được tình huống giả định hô hấp nhân tạo, cấp cứu người đuối nước.</w:t>
            </w:r>
          </w:p>
          <w:p w14:paraId="16EDBE63"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Tranh luận trong nhóm và đưa ra được quan điểm nên hay không nên hút thuốc lá và kinh doanh thuốc lá. </w:t>
            </w:r>
          </w:p>
          <w:p w14:paraId="39AD9FC7"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–Thiết kế được áp phích tuyên truyền không hút thuốc lá.</w:t>
            </w:r>
          </w:p>
          <w:p w14:paraId="54D75787"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Điều tra được một số bệnh về đường hô hấp trong trường học hoặc tại địa phương, nêu được nguyên nhân và cách phòng tránh.</w:t>
            </w:r>
          </w:p>
        </w:tc>
        <w:tc>
          <w:tcPr>
            <w:tcW w:w="993" w:type="dxa"/>
          </w:tcPr>
          <w:p w14:paraId="6445C5C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3C09D0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6F54476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F43B63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203F21B8" w14:textId="77777777" w:rsidTr="00825BD1">
        <w:trPr>
          <w:trHeight w:val="336"/>
        </w:trPr>
        <w:tc>
          <w:tcPr>
            <w:tcW w:w="2127" w:type="dxa"/>
            <w:vMerge w:val="restart"/>
            <w:vAlign w:val="center"/>
          </w:tcPr>
          <w:p w14:paraId="614A11E9"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r w:rsidRPr="00333783">
              <w:rPr>
                <w:rFonts w:asciiTheme="majorHAnsi" w:hAnsiTheme="majorHAnsi" w:cstheme="majorHAnsi"/>
                <w:b/>
                <w:bCs/>
                <w:spacing w:val="-8"/>
                <w:sz w:val="26"/>
                <w:szCs w:val="26"/>
                <w:lang w:val="vi-VN"/>
              </w:rPr>
              <w:t xml:space="preserve">6. </w:t>
            </w:r>
            <w:r w:rsidRPr="00333783">
              <w:rPr>
                <w:rFonts w:asciiTheme="majorHAnsi" w:hAnsiTheme="majorHAnsi" w:cstheme="majorHAnsi"/>
                <w:b/>
                <w:bCs/>
                <w:sz w:val="26"/>
                <w:szCs w:val="26"/>
                <w:lang w:val="vi-VN"/>
              </w:rPr>
              <w:t>Hệ bài tiết ở người</w:t>
            </w:r>
          </w:p>
        </w:tc>
        <w:tc>
          <w:tcPr>
            <w:tcW w:w="1418" w:type="dxa"/>
            <w:vAlign w:val="center"/>
          </w:tcPr>
          <w:p w14:paraId="719E026A"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55CF967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7CD2E87" w14:textId="77777777" w:rsidR="00AC37E0" w:rsidRPr="00333783" w:rsidRDefault="00AC37E0" w:rsidP="00AC37E0">
            <w:pPr>
              <w:pStyle w:val="ListParagraph"/>
              <w:widowControl w:val="0"/>
              <w:numPr>
                <w:ilvl w:val="0"/>
                <w:numId w:val="4"/>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18" w:name="_Hlk162610400"/>
            <w:r w:rsidRPr="00333783">
              <w:rPr>
                <w:rFonts w:asciiTheme="majorHAnsi" w:hAnsiTheme="majorHAnsi" w:cstheme="majorHAnsi"/>
                <w:sz w:val="26"/>
                <w:szCs w:val="26"/>
                <w:lang w:val="vi-VN"/>
              </w:rPr>
              <w:t xml:space="preserve">Nêu được chức năng của hệ bài tiết. </w:t>
            </w:r>
          </w:p>
          <w:p w14:paraId="357EA0D9" w14:textId="77777777" w:rsidR="00AC37E0" w:rsidRPr="00333783" w:rsidRDefault="00AC37E0" w:rsidP="00AC37E0">
            <w:pPr>
              <w:pStyle w:val="ListParagraph"/>
              <w:widowControl w:val="0"/>
              <w:numPr>
                <w:ilvl w:val="0"/>
                <w:numId w:val="4"/>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Dựa vào hình ảnh sơ lược, kể tên được các bộ phận chủ yếu của thận.</w:t>
            </w:r>
            <w:bookmarkEnd w:id="18"/>
          </w:p>
        </w:tc>
        <w:tc>
          <w:tcPr>
            <w:tcW w:w="993" w:type="dxa"/>
          </w:tcPr>
          <w:p w14:paraId="55ED7A5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27AA5A9"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0632004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4740E93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C4</w:t>
            </w:r>
          </w:p>
        </w:tc>
      </w:tr>
      <w:tr w:rsidR="00AC37E0" w:rsidRPr="00333783" w14:paraId="4A5CFB01" w14:textId="77777777" w:rsidTr="00825BD1">
        <w:trPr>
          <w:trHeight w:val="336"/>
        </w:trPr>
        <w:tc>
          <w:tcPr>
            <w:tcW w:w="2127" w:type="dxa"/>
            <w:vMerge/>
            <w:vAlign w:val="center"/>
          </w:tcPr>
          <w:p w14:paraId="30FD61AB"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03989E1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10F577F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34087E53"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bookmarkStart w:id="19" w:name="_Hlk162609968"/>
            <w:r w:rsidRPr="00333783">
              <w:rPr>
                <w:rFonts w:asciiTheme="majorHAnsi" w:hAnsiTheme="majorHAnsi" w:cstheme="majorHAnsi"/>
                <w:sz w:val="26"/>
                <w:szCs w:val="26"/>
                <w:lang w:val="vi-VN"/>
              </w:rPr>
              <w:t xml:space="preserve">Dựa vào hình ảnh hay mô hình, kể tên được các cơ quan của hệ bài tiết nước tiểu. </w:t>
            </w:r>
          </w:p>
          <w:p w14:paraId="44E2FB16"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Trình bày được một số bệnh về hệ bài tiết. Trình bày cách phòng chống các bệnh về hệ bài tiết.</w:t>
            </w:r>
            <w:bookmarkEnd w:id="19"/>
          </w:p>
        </w:tc>
        <w:tc>
          <w:tcPr>
            <w:tcW w:w="993" w:type="dxa"/>
          </w:tcPr>
          <w:p w14:paraId="52C7590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4AF39C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114992F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E98D71D"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58816041"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6568CF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716A69B1"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1A65B1A6"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C13</w:t>
            </w:r>
          </w:p>
        </w:tc>
      </w:tr>
      <w:tr w:rsidR="00AC37E0" w:rsidRPr="00333783" w14:paraId="20D4C836" w14:textId="77777777" w:rsidTr="00825BD1">
        <w:trPr>
          <w:trHeight w:val="336"/>
        </w:trPr>
        <w:tc>
          <w:tcPr>
            <w:tcW w:w="2127" w:type="dxa"/>
            <w:vMerge w:val="restart"/>
            <w:vAlign w:val="center"/>
          </w:tcPr>
          <w:p w14:paraId="6C163D10"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2C3177A4"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tc>
        <w:tc>
          <w:tcPr>
            <w:tcW w:w="6945" w:type="dxa"/>
          </w:tcPr>
          <w:p w14:paraId="00C7868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rPr>
            </w:pPr>
            <w:r w:rsidRPr="00333783">
              <w:rPr>
                <w:rFonts w:asciiTheme="majorHAnsi" w:hAnsiTheme="majorHAnsi" w:cstheme="majorHAnsi"/>
                <w:sz w:val="26"/>
                <w:szCs w:val="26"/>
              </w:rPr>
              <w:t>–</w:t>
            </w:r>
            <w:r w:rsidRPr="00333783">
              <w:rPr>
                <w:rFonts w:asciiTheme="majorHAnsi" w:hAnsiTheme="majorHAnsi" w:cstheme="majorHAnsi"/>
                <w:b/>
                <w:sz w:val="26"/>
                <w:szCs w:val="26"/>
              </w:rPr>
              <w:t xml:space="preserve"> </w:t>
            </w:r>
            <w:bookmarkStart w:id="20" w:name="_Hlk162609515"/>
            <w:r w:rsidRPr="00333783">
              <w:rPr>
                <w:rFonts w:asciiTheme="majorHAnsi" w:hAnsiTheme="majorHAnsi" w:cstheme="majorHAnsi"/>
                <w:sz w:val="26"/>
                <w:szCs w:val="26"/>
              </w:rPr>
              <w:t xml:space="preserve">Vận dụng được hiểu biết về hệ bài tiết để bảo vệ sức khoẻ. </w:t>
            </w:r>
            <w:bookmarkEnd w:id="20"/>
          </w:p>
        </w:tc>
        <w:tc>
          <w:tcPr>
            <w:tcW w:w="993" w:type="dxa"/>
          </w:tcPr>
          <w:p w14:paraId="01819D01"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6470D14E"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571A8D8A"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30B4BD74"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r>
      <w:tr w:rsidR="00AC37E0" w:rsidRPr="00333783" w14:paraId="7E51F46D" w14:textId="77777777" w:rsidTr="00825BD1">
        <w:trPr>
          <w:trHeight w:val="336"/>
        </w:trPr>
        <w:tc>
          <w:tcPr>
            <w:tcW w:w="2127" w:type="dxa"/>
            <w:vMerge/>
            <w:vAlign w:val="center"/>
          </w:tcPr>
          <w:p w14:paraId="1E117485"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p>
        </w:tc>
        <w:tc>
          <w:tcPr>
            <w:tcW w:w="1418" w:type="dxa"/>
            <w:vAlign w:val="center"/>
          </w:tcPr>
          <w:p w14:paraId="1EAFCEF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p w14:paraId="59A27EA4"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6945" w:type="dxa"/>
          </w:tcPr>
          <w:p w14:paraId="49E12EEC"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rPr>
            </w:pPr>
            <w:r w:rsidRPr="00333783">
              <w:rPr>
                <w:rFonts w:asciiTheme="majorHAnsi" w:hAnsiTheme="majorHAnsi" w:cstheme="majorHAnsi"/>
                <w:sz w:val="26"/>
                <w:szCs w:val="26"/>
              </w:rPr>
              <w:lastRenderedPageBreak/>
              <w:t>–</w:t>
            </w:r>
            <w:r w:rsidRPr="00333783">
              <w:rPr>
                <w:rFonts w:asciiTheme="majorHAnsi" w:hAnsiTheme="majorHAnsi" w:cstheme="majorHAnsi"/>
                <w:b/>
                <w:sz w:val="26"/>
                <w:szCs w:val="26"/>
              </w:rPr>
              <w:t xml:space="preserve"> </w:t>
            </w:r>
            <w:r w:rsidRPr="00333783">
              <w:rPr>
                <w:rFonts w:asciiTheme="majorHAnsi" w:hAnsiTheme="majorHAnsi" w:cstheme="majorHAnsi"/>
                <w:sz w:val="26"/>
                <w:szCs w:val="26"/>
              </w:rPr>
              <w:t>Tìm hiểu được một số thành tựu ghép thận, chạy thận nhân tạo.</w:t>
            </w:r>
          </w:p>
          <w:p w14:paraId="5ED1E94D"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b/>
                <w:sz w:val="26"/>
                <w:szCs w:val="26"/>
              </w:rPr>
            </w:pPr>
            <w:r w:rsidRPr="00333783">
              <w:rPr>
                <w:rFonts w:asciiTheme="majorHAnsi" w:hAnsiTheme="majorHAnsi" w:cstheme="majorHAnsi"/>
                <w:sz w:val="26"/>
                <w:szCs w:val="26"/>
              </w:rPr>
              <w:t>–</w:t>
            </w:r>
            <w:r w:rsidRPr="00333783">
              <w:rPr>
                <w:rFonts w:asciiTheme="majorHAnsi" w:hAnsiTheme="majorHAnsi" w:cstheme="majorHAnsi"/>
                <w:b/>
                <w:sz w:val="26"/>
                <w:szCs w:val="26"/>
              </w:rPr>
              <w:t xml:space="preserve"> </w:t>
            </w:r>
            <w:r w:rsidRPr="00333783">
              <w:rPr>
                <w:rFonts w:asciiTheme="majorHAnsi" w:hAnsiTheme="majorHAnsi" w:cstheme="majorHAnsi"/>
                <w:sz w:val="26"/>
                <w:szCs w:val="26"/>
              </w:rPr>
              <w:t xml:space="preserve">Thực hiện được dự án, bài tập: Điều tra bệnh về thận như sỏi </w:t>
            </w:r>
            <w:r w:rsidRPr="00333783">
              <w:rPr>
                <w:rFonts w:asciiTheme="majorHAnsi" w:hAnsiTheme="majorHAnsi" w:cstheme="majorHAnsi"/>
                <w:sz w:val="26"/>
                <w:szCs w:val="26"/>
              </w:rPr>
              <w:lastRenderedPageBreak/>
              <w:t xml:space="preserve">thận, viêm thận,... trong trường học hoặc tại địa phương. </w:t>
            </w:r>
          </w:p>
        </w:tc>
        <w:tc>
          <w:tcPr>
            <w:tcW w:w="993" w:type="dxa"/>
          </w:tcPr>
          <w:p w14:paraId="35F01972"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570D0886"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992" w:type="dxa"/>
          </w:tcPr>
          <w:p w14:paraId="2A0CDBEA"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4A5D74AD"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r>
      <w:tr w:rsidR="00AC37E0" w:rsidRPr="00333783" w14:paraId="34967167" w14:textId="77777777" w:rsidTr="00825BD1">
        <w:trPr>
          <w:trHeight w:val="1719"/>
        </w:trPr>
        <w:tc>
          <w:tcPr>
            <w:tcW w:w="2127" w:type="dxa"/>
            <w:vMerge w:val="restart"/>
            <w:vAlign w:val="center"/>
          </w:tcPr>
          <w:p w14:paraId="291AE2CC"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r w:rsidRPr="00333783">
              <w:rPr>
                <w:rFonts w:asciiTheme="majorHAnsi" w:hAnsiTheme="majorHAnsi" w:cstheme="majorHAnsi"/>
                <w:b/>
                <w:bCs/>
                <w:spacing w:val="-8"/>
                <w:sz w:val="26"/>
                <w:szCs w:val="26"/>
              </w:rPr>
              <w:t xml:space="preserve">1. </w:t>
            </w:r>
            <w:r w:rsidRPr="00333783">
              <w:rPr>
                <w:rFonts w:asciiTheme="majorHAnsi" w:hAnsiTheme="majorHAnsi" w:cstheme="majorHAnsi"/>
                <w:b/>
                <w:bCs/>
                <w:sz w:val="26"/>
                <w:szCs w:val="26"/>
              </w:rPr>
              <w:t>Điều hòa môi trường trong của cơ thể</w:t>
            </w:r>
          </w:p>
        </w:tc>
        <w:tc>
          <w:tcPr>
            <w:tcW w:w="1418" w:type="dxa"/>
            <w:vAlign w:val="center"/>
          </w:tcPr>
          <w:p w14:paraId="077B86DA"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28F10B6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424F165B"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w:t>
            </w:r>
            <w:bookmarkStart w:id="21" w:name="_Hlk162610411"/>
            <w:r w:rsidRPr="00333783">
              <w:rPr>
                <w:rFonts w:asciiTheme="majorHAnsi" w:hAnsiTheme="majorHAnsi" w:cstheme="majorHAnsi"/>
                <w:sz w:val="26"/>
                <w:szCs w:val="26"/>
                <w:lang w:val="vi-VN"/>
              </w:rPr>
              <w:t xml:space="preserve">Nêu được khái niệm môi trường trong của cơ thể. </w:t>
            </w:r>
          </w:p>
          <w:p w14:paraId="6F1973C7"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khái niệm cân bằng môi trường trong. </w:t>
            </w:r>
          </w:p>
          <w:p w14:paraId="3E7B8783"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Nêu được vai trò của sự duy trì ổn định môi trường trong của cơ thể (ví dụ nồng độ glucose, nồng độ muối trong máu, urea, uric acid, pH). </w:t>
            </w:r>
            <w:bookmarkEnd w:id="21"/>
          </w:p>
        </w:tc>
        <w:tc>
          <w:tcPr>
            <w:tcW w:w="993" w:type="dxa"/>
          </w:tcPr>
          <w:p w14:paraId="240A8DE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3F36EB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6CEAAC4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01E12008"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C5</w:t>
            </w:r>
          </w:p>
        </w:tc>
      </w:tr>
      <w:tr w:rsidR="00AC37E0" w:rsidRPr="00333783" w14:paraId="0C711016" w14:textId="77777777" w:rsidTr="00825BD1">
        <w:trPr>
          <w:trHeight w:val="336"/>
        </w:trPr>
        <w:tc>
          <w:tcPr>
            <w:tcW w:w="2127" w:type="dxa"/>
            <w:vMerge/>
            <w:vAlign w:val="center"/>
          </w:tcPr>
          <w:p w14:paraId="0A89537E"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5154AF7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tc>
        <w:tc>
          <w:tcPr>
            <w:tcW w:w="6945" w:type="dxa"/>
          </w:tcPr>
          <w:p w14:paraId="38DB2B0A"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w:t>
            </w:r>
            <w:bookmarkStart w:id="22" w:name="_Hlk162609984"/>
            <w:r w:rsidRPr="00333783">
              <w:rPr>
                <w:rFonts w:asciiTheme="majorHAnsi" w:hAnsiTheme="majorHAnsi" w:cstheme="majorHAnsi"/>
                <w:sz w:val="26"/>
                <w:szCs w:val="26"/>
                <w:lang w:val="vi-VN"/>
              </w:rPr>
              <w:t>Đọc và hiểu được thông tin một ví dụ cụ thể về kết quả xét nghiệm nồng độ đường và uric acid trong máu.</w:t>
            </w:r>
            <w:bookmarkEnd w:id="22"/>
          </w:p>
        </w:tc>
        <w:tc>
          <w:tcPr>
            <w:tcW w:w="993" w:type="dxa"/>
          </w:tcPr>
          <w:p w14:paraId="4B0EDFD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4AD562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8CFE2D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A3E8B4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678CF673" w14:textId="77777777" w:rsidTr="00825BD1">
        <w:trPr>
          <w:trHeight w:val="2962"/>
        </w:trPr>
        <w:tc>
          <w:tcPr>
            <w:tcW w:w="2127" w:type="dxa"/>
            <w:vMerge w:val="restart"/>
            <w:vAlign w:val="center"/>
          </w:tcPr>
          <w:p w14:paraId="6882DCCE"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7F5DA93E"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4732AAA1"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7DC8CD1C"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1B719739"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6FC3167C"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2A427667"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p w14:paraId="52C521DD"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r w:rsidRPr="00333783">
              <w:rPr>
                <w:rFonts w:asciiTheme="majorHAnsi" w:hAnsiTheme="majorHAnsi" w:cstheme="majorHAnsi"/>
                <w:b/>
                <w:bCs/>
                <w:spacing w:val="-8"/>
                <w:sz w:val="26"/>
                <w:szCs w:val="26"/>
                <w:lang w:val="vi-VN"/>
              </w:rPr>
              <w:t xml:space="preserve">1. </w:t>
            </w:r>
            <w:r w:rsidRPr="00333783">
              <w:rPr>
                <w:rFonts w:asciiTheme="majorHAnsi" w:hAnsiTheme="majorHAnsi" w:cstheme="majorHAnsi"/>
                <w:b/>
                <w:bCs/>
                <w:sz w:val="26"/>
                <w:szCs w:val="26"/>
                <w:lang w:val="vi-VN"/>
              </w:rPr>
              <w:t>Hệ thần kinh và các giác quan ở người</w:t>
            </w:r>
          </w:p>
        </w:tc>
        <w:tc>
          <w:tcPr>
            <w:tcW w:w="1418" w:type="dxa"/>
            <w:vAlign w:val="center"/>
          </w:tcPr>
          <w:p w14:paraId="6FB0E9F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Nhận biết</w:t>
            </w:r>
          </w:p>
          <w:p w14:paraId="710C519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0A2015F"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23" w:name="_Hlk162610470"/>
            <w:r w:rsidRPr="00333783">
              <w:rPr>
                <w:rFonts w:asciiTheme="majorHAnsi" w:hAnsiTheme="majorHAnsi" w:cstheme="majorHAnsi"/>
                <w:sz w:val="26"/>
                <w:szCs w:val="26"/>
                <w:lang w:val="vi-VN"/>
              </w:rPr>
              <w:t xml:space="preserve">Nêu được chức năng của hệ thần kinh và các giác quan. </w:t>
            </w:r>
          </w:p>
          <w:p w14:paraId="621B36F5"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Nêu được chức năng của các giác quan thị giác và thính giác.</w:t>
            </w:r>
          </w:p>
          <w:p w14:paraId="49183D9B"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Dựa vào hình ảnh kể tên được hai bộ phận của hệ thần kinh là bộ phận trung ương (não, tuỷ sống) và bộ phận ngoại biên (các dây thần kinh, hạch thần kinh). </w:t>
            </w:r>
          </w:p>
          <w:p w14:paraId="42003821"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Nêu được tác hại của các chất gây nghiện đối với hệ thần kinh. </w:t>
            </w:r>
            <w:bookmarkEnd w:id="23"/>
          </w:p>
        </w:tc>
        <w:tc>
          <w:tcPr>
            <w:tcW w:w="993" w:type="dxa"/>
          </w:tcPr>
          <w:p w14:paraId="1D76152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615E70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14D1FC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6C8270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0510EB36" w14:textId="77777777" w:rsidTr="00825BD1">
        <w:trPr>
          <w:trHeight w:val="336"/>
        </w:trPr>
        <w:tc>
          <w:tcPr>
            <w:tcW w:w="2127" w:type="dxa"/>
            <w:vMerge/>
            <w:vAlign w:val="center"/>
          </w:tcPr>
          <w:p w14:paraId="25D7969C"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5AB9A9A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1FAF24D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D263C61"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24" w:name="_Hlk162609997"/>
            <w:r w:rsidRPr="00333783">
              <w:rPr>
                <w:rFonts w:asciiTheme="majorHAnsi" w:hAnsiTheme="majorHAnsi" w:cstheme="majorHAnsi"/>
                <w:sz w:val="26"/>
                <w:szCs w:val="26"/>
                <w:lang w:val="vi-VN"/>
              </w:rPr>
              <w:t>Trình bày được một số bệnh về hệ thần kinh và cách phòng các bệnh đó.</w:t>
            </w:r>
          </w:p>
          <w:p w14:paraId="5EE72602"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Trình bày được một số bệnh về thị giác và thính giác và cách phòng, chống các bệnh đó (ví dụ: bệnh về mắt: bệnh đau mắt đỏ, ...; tật về mắt: cận thị, viễn thị, ...). </w:t>
            </w:r>
          </w:p>
          <w:p w14:paraId="64AA1395"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lastRenderedPageBreak/>
              <w:t>– Dựa vào hình ảnh hay sơ đồ tư duy, kể tên được các bộ phận của mắt và sơ đồ đơn giản quá trình thu nhận ánh sáng.</w:t>
            </w:r>
          </w:p>
          <w:p w14:paraId="6BBE3AC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Dựa vào hình ảnh hay sơ đồ, kể tên được các bộ phận của tai ngoài, tai giữa, tai trong và sơ đồ đơn giản quá trình thu nhận âm thanh. </w:t>
            </w:r>
            <w:bookmarkEnd w:id="24"/>
          </w:p>
        </w:tc>
        <w:tc>
          <w:tcPr>
            <w:tcW w:w="993" w:type="dxa"/>
          </w:tcPr>
          <w:p w14:paraId="7BE2DE7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7CFE7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B3A7AC9"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6D85584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2F983472"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D20CA1C"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6DF6860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2581F140"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C14</w:t>
            </w:r>
          </w:p>
        </w:tc>
      </w:tr>
      <w:tr w:rsidR="00AC37E0" w:rsidRPr="00333783" w14:paraId="43A5F684" w14:textId="77777777" w:rsidTr="00825BD1">
        <w:trPr>
          <w:trHeight w:val="336"/>
        </w:trPr>
        <w:tc>
          <w:tcPr>
            <w:tcW w:w="2127" w:type="dxa"/>
            <w:vMerge/>
            <w:vAlign w:val="center"/>
          </w:tcPr>
          <w:p w14:paraId="751C2A9D"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p>
        </w:tc>
        <w:tc>
          <w:tcPr>
            <w:tcW w:w="1418" w:type="dxa"/>
            <w:vMerge w:val="restart"/>
            <w:vAlign w:val="center"/>
          </w:tcPr>
          <w:p w14:paraId="549BCB7C"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lang w:val="vi-VN"/>
              </w:rPr>
              <w:t>Vận dụng</w:t>
            </w:r>
          </w:p>
          <w:p w14:paraId="77DA3706"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val="restart"/>
          </w:tcPr>
          <w:p w14:paraId="097DDF5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25" w:name="_Hlk162609530"/>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Liên hệ được kiến thức truyền ánh sáng trong thu nhận ánh sáng ở mắt. </w:t>
            </w:r>
          </w:p>
          <w:p w14:paraId="3CEEA1C4"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Liên hệ được cơ chế truyền âm thanh trong thu nhận âm thanh ở tai.</w:t>
            </w:r>
          </w:p>
          <w:p w14:paraId="29C0B1C6"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sz w:val="26"/>
                <w:szCs w:val="26"/>
                <w:lang w:val="vi-VN"/>
              </w:rPr>
            </w:pPr>
            <w:bookmarkStart w:id="26" w:name="_Hlk162609543"/>
            <w:bookmarkEnd w:id="25"/>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bookmarkStart w:id="27" w:name="_Hlk142996033"/>
            <w:r w:rsidRPr="00333783">
              <w:rPr>
                <w:rFonts w:asciiTheme="majorHAnsi" w:hAnsiTheme="majorHAnsi" w:cstheme="majorHAnsi"/>
                <w:sz w:val="26"/>
                <w:szCs w:val="26"/>
                <w:lang w:val="vi-VN"/>
              </w:rPr>
              <w:t>Không sử dụng các chất gây nghiện và tuyên truyền hiểu biết cho người khác.</w:t>
            </w:r>
          </w:p>
          <w:bookmarkEnd w:id="27"/>
          <w:p w14:paraId="6070BD0A"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Vận dụng được hiểu biết về các giác quan để bảo vệ bản thân và người thân trong gia đình.</w:t>
            </w:r>
            <w:bookmarkEnd w:id="26"/>
          </w:p>
        </w:tc>
        <w:tc>
          <w:tcPr>
            <w:tcW w:w="993" w:type="dxa"/>
          </w:tcPr>
          <w:p w14:paraId="601106B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83C864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4F766A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229AB8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46C7DCA4" w14:textId="77777777" w:rsidTr="00825BD1">
        <w:trPr>
          <w:trHeight w:val="336"/>
        </w:trPr>
        <w:tc>
          <w:tcPr>
            <w:tcW w:w="2127" w:type="dxa"/>
            <w:vMerge/>
            <w:vAlign w:val="center"/>
          </w:tcPr>
          <w:p w14:paraId="50EF00B1"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Merge/>
            <w:vAlign w:val="center"/>
          </w:tcPr>
          <w:p w14:paraId="7BFA5EDD"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lang w:val="vi-VN"/>
              </w:rPr>
            </w:pPr>
          </w:p>
        </w:tc>
        <w:tc>
          <w:tcPr>
            <w:tcW w:w="6945" w:type="dxa"/>
            <w:vMerge/>
          </w:tcPr>
          <w:p w14:paraId="4F1638F3"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p>
        </w:tc>
        <w:tc>
          <w:tcPr>
            <w:tcW w:w="993" w:type="dxa"/>
          </w:tcPr>
          <w:p w14:paraId="22939513"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12CAC8BB"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088364B6"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33BB4521"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1134" w:type="dxa"/>
          </w:tcPr>
          <w:p w14:paraId="3257C081"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6B80F392"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4D0D18A8"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0A77BF2C"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2EEDC22B"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C18</w:t>
            </w:r>
          </w:p>
        </w:tc>
        <w:tc>
          <w:tcPr>
            <w:tcW w:w="1134" w:type="dxa"/>
          </w:tcPr>
          <w:p w14:paraId="723EB486"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6AA06EC4" w14:textId="77777777" w:rsidR="00AC37E0" w:rsidRPr="00333783" w:rsidRDefault="00AC37E0" w:rsidP="00825BD1">
            <w:pPr>
              <w:widowControl w:val="0"/>
              <w:tabs>
                <w:tab w:val="left" w:pos="206"/>
              </w:tabs>
              <w:spacing w:line="276" w:lineRule="auto"/>
              <w:contextualSpacing/>
              <w:rPr>
                <w:rFonts w:asciiTheme="majorHAnsi" w:hAnsiTheme="majorHAnsi" w:cstheme="majorHAnsi"/>
                <w:b/>
                <w:color w:val="FF0000"/>
                <w:sz w:val="26"/>
                <w:szCs w:val="26"/>
                <w:lang w:val="vi-VN"/>
              </w:rPr>
            </w:pPr>
          </w:p>
          <w:p w14:paraId="27C6393C"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p w14:paraId="7A8E7914" w14:textId="77777777" w:rsidR="00AC37E0" w:rsidRPr="00333783" w:rsidRDefault="00AC37E0" w:rsidP="00825BD1">
            <w:pPr>
              <w:widowControl w:val="0"/>
              <w:tabs>
                <w:tab w:val="left" w:pos="206"/>
              </w:tabs>
              <w:spacing w:line="276" w:lineRule="auto"/>
              <w:contextualSpacing/>
              <w:rPr>
                <w:rFonts w:asciiTheme="majorHAnsi" w:hAnsiTheme="majorHAnsi" w:cstheme="majorHAnsi"/>
                <w:b/>
                <w:color w:val="FF0000"/>
                <w:sz w:val="26"/>
                <w:szCs w:val="26"/>
              </w:rPr>
            </w:pPr>
          </w:p>
        </w:tc>
      </w:tr>
      <w:tr w:rsidR="00AC37E0" w:rsidRPr="00333783" w14:paraId="3572FD1C" w14:textId="77777777" w:rsidTr="00825BD1">
        <w:trPr>
          <w:trHeight w:val="336"/>
        </w:trPr>
        <w:tc>
          <w:tcPr>
            <w:tcW w:w="2127" w:type="dxa"/>
            <w:vMerge/>
            <w:vAlign w:val="center"/>
          </w:tcPr>
          <w:p w14:paraId="7C685A76"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lang w:val="vi-VN"/>
              </w:rPr>
            </w:pPr>
          </w:p>
        </w:tc>
        <w:tc>
          <w:tcPr>
            <w:tcW w:w="1418" w:type="dxa"/>
            <w:vAlign w:val="center"/>
          </w:tcPr>
          <w:p w14:paraId="4A636DB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Vận dụng cao</w:t>
            </w:r>
          </w:p>
        </w:tc>
        <w:tc>
          <w:tcPr>
            <w:tcW w:w="6945" w:type="dxa"/>
          </w:tcPr>
          <w:p w14:paraId="63758B5A"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Tìm hiểu được các bệnh và tật về mắt trong trường học (cận thị, viễn thị,...), tuyên truyền chăm sóc và bảo vệ đôi mắt. </w:t>
            </w:r>
          </w:p>
        </w:tc>
        <w:tc>
          <w:tcPr>
            <w:tcW w:w="993" w:type="dxa"/>
          </w:tcPr>
          <w:p w14:paraId="2F6FF588"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c>
          <w:tcPr>
            <w:tcW w:w="1134" w:type="dxa"/>
          </w:tcPr>
          <w:p w14:paraId="752B2337"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lang w:val="vi-VN"/>
              </w:rPr>
            </w:pPr>
          </w:p>
        </w:tc>
        <w:tc>
          <w:tcPr>
            <w:tcW w:w="992" w:type="dxa"/>
          </w:tcPr>
          <w:p w14:paraId="12F2F9C2"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lang w:val="vi-VN"/>
              </w:rPr>
            </w:pPr>
          </w:p>
        </w:tc>
        <w:tc>
          <w:tcPr>
            <w:tcW w:w="1134" w:type="dxa"/>
          </w:tcPr>
          <w:p w14:paraId="0E6435DC"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p>
        </w:tc>
      </w:tr>
      <w:tr w:rsidR="00AC37E0" w:rsidRPr="00333783" w14:paraId="4CB7C8EF" w14:textId="77777777" w:rsidTr="00825BD1">
        <w:trPr>
          <w:trHeight w:val="1481"/>
        </w:trPr>
        <w:tc>
          <w:tcPr>
            <w:tcW w:w="2127" w:type="dxa"/>
            <w:vMerge w:val="restart"/>
            <w:vAlign w:val="center"/>
          </w:tcPr>
          <w:p w14:paraId="1764D9E4" w14:textId="77777777" w:rsidR="00AC37E0" w:rsidRPr="00333783" w:rsidRDefault="00AC37E0" w:rsidP="00825BD1">
            <w:pPr>
              <w:widowControl w:val="0"/>
              <w:spacing w:line="276" w:lineRule="auto"/>
              <w:ind w:right="54"/>
              <w:jc w:val="center"/>
              <w:rPr>
                <w:rFonts w:asciiTheme="majorHAnsi" w:hAnsiTheme="majorHAnsi" w:cstheme="majorHAnsi"/>
                <w:b/>
                <w:bCs/>
                <w:spacing w:val="-8"/>
                <w:sz w:val="26"/>
                <w:szCs w:val="26"/>
              </w:rPr>
            </w:pPr>
            <w:r w:rsidRPr="00333783">
              <w:rPr>
                <w:rFonts w:asciiTheme="majorHAnsi" w:hAnsiTheme="majorHAnsi" w:cstheme="majorHAnsi"/>
                <w:b/>
                <w:bCs/>
                <w:spacing w:val="-8"/>
                <w:sz w:val="26"/>
                <w:szCs w:val="26"/>
                <w:lang w:val="vi-VN"/>
              </w:rPr>
              <w:t xml:space="preserve">1. </w:t>
            </w:r>
            <w:r w:rsidRPr="00333783">
              <w:rPr>
                <w:rFonts w:asciiTheme="majorHAnsi" w:hAnsiTheme="majorHAnsi" w:cstheme="majorHAnsi"/>
                <w:b/>
                <w:bCs/>
                <w:sz w:val="26"/>
                <w:szCs w:val="26"/>
              </w:rPr>
              <w:t>Hệ</w:t>
            </w:r>
            <w:r w:rsidRPr="00333783">
              <w:rPr>
                <w:rFonts w:asciiTheme="majorHAnsi" w:hAnsiTheme="majorHAnsi" w:cstheme="majorHAnsi"/>
                <w:b/>
                <w:bCs/>
                <w:sz w:val="26"/>
                <w:szCs w:val="26"/>
                <w:lang w:val="vi-VN"/>
              </w:rPr>
              <w:t xml:space="preserve"> nội tiết</w:t>
            </w:r>
            <w:r w:rsidRPr="00333783">
              <w:rPr>
                <w:rFonts w:asciiTheme="majorHAnsi" w:hAnsiTheme="majorHAnsi" w:cstheme="majorHAnsi"/>
                <w:b/>
                <w:bCs/>
                <w:sz w:val="26"/>
                <w:szCs w:val="26"/>
              </w:rPr>
              <w:t xml:space="preserve"> ở người</w:t>
            </w:r>
          </w:p>
        </w:tc>
        <w:tc>
          <w:tcPr>
            <w:tcW w:w="1418" w:type="dxa"/>
            <w:vAlign w:val="center"/>
          </w:tcPr>
          <w:p w14:paraId="1307B49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lang w:val="vi-VN"/>
              </w:rPr>
              <w:t>Nhận biết</w:t>
            </w:r>
          </w:p>
        </w:tc>
        <w:tc>
          <w:tcPr>
            <w:tcW w:w="6945" w:type="dxa"/>
          </w:tcPr>
          <w:p w14:paraId="29A766D0"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bookmarkStart w:id="28" w:name="_Hlk162610483"/>
            <w:r w:rsidRPr="00333783">
              <w:rPr>
                <w:rFonts w:asciiTheme="majorHAnsi" w:hAnsiTheme="majorHAnsi" w:cstheme="majorHAnsi"/>
                <w:sz w:val="26"/>
                <w:szCs w:val="26"/>
                <w:lang w:val="vi-VN"/>
              </w:rPr>
              <w:t>Kể được tên các tuyến nội tiết và nêu được chức năng của các tuyến nội tiết.</w:t>
            </w:r>
          </w:p>
          <w:p w14:paraId="161FF343"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Nêu được một số bệnh liên quan đến hệ nội tiết (tiểu đường, bướu cổ do thiếu iodine,...).</w:t>
            </w:r>
            <w:bookmarkEnd w:id="28"/>
          </w:p>
        </w:tc>
        <w:tc>
          <w:tcPr>
            <w:tcW w:w="993" w:type="dxa"/>
          </w:tcPr>
          <w:p w14:paraId="62C3FF9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143060A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lang w:val="vi-VN"/>
              </w:rPr>
              <w:t xml:space="preserve"> </w:t>
            </w:r>
          </w:p>
        </w:tc>
        <w:tc>
          <w:tcPr>
            <w:tcW w:w="1134" w:type="dxa"/>
          </w:tcPr>
          <w:p w14:paraId="1EF8ADA1"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529AD7D"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6AF1707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4B759B0B"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79C9C5D7"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C6</w:t>
            </w:r>
          </w:p>
        </w:tc>
      </w:tr>
      <w:tr w:rsidR="00AC37E0" w:rsidRPr="00333783" w14:paraId="6940E3F6" w14:textId="77777777" w:rsidTr="00825BD1">
        <w:trPr>
          <w:trHeight w:val="336"/>
        </w:trPr>
        <w:tc>
          <w:tcPr>
            <w:tcW w:w="2127" w:type="dxa"/>
            <w:vMerge/>
            <w:vAlign w:val="center"/>
          </w:tcPr>
          <w:p w14:paraId="41A44E2B"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7579D3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 xml:space="preserve">Thông </w:t>
            </w:r>
            <w:r w:rsidRPr="00333783">
              <w:rPr>
                <w:rFonts w:asciiTheme="majorHAnsi" w:hAnsiTheme="majorHAnsi" w:cstheme="majorHAnsi"/>
                <w:b/>
                <w:sz w:val="26"/>
                <w:szCs w:val="26"/>
                <w:lang w:val="vi-VN"/>
              </w:rPr>
              <w:lastRenderedPageBreak/>
              <w:t>hiểu</w:t>
            </w:r>
          </w:p>
        </w:tc>
        <w:tc>
          <w:tcPr>
            <w:tcW w:w="6945" w:type="dxa"/>
          </w:tcPr>
          <w:p w14:paraId="573624E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rPr>
            </w:pPr>
            <w:r w:rsidRPr="00333783">
              <w:rPr>
                <w:rFonts w:asciiTheme="majorHAnsi" w:hAnsiTheme="majorHAnsi" w:cstheme="majorHAnsi"/>
                <w:sz w:val="26"/>
                <w:szCs w:val="26"/>
                <w:lang w:val="vi-VN"/>
              </w:rPr>
              <w:lastRenderedPageBreak/>
              <w:t>–</w:t>
            </w:r>
            <w:r w:rsidRPr="00333783">
              <w:rPr>
                <w:rFonts w:asciiTheme="majorHAnsi" w:hAnsiTheme="majorHAnsi" w:cstheme="majorHAnsi"/>
                <w:b/>
                <w:sz w:val="26"/>
                <w:szCs w:val="26"/>
                <w:lang w:val="vi-VN"/>
              </w:rPr>
              <w:t xml:space="preserve"> </w:t>
            </w:r>
            <w:bookmarkStart w:id="29" w:name="_Hlk162610011"/>
            <w:r w:rsidRPr="00333783">
              <w:rPr>
                <w:rFonts w:asciiTheme="majorHAnsi" w:hAnsiTheme="majorHAnsi" w:cstheme="majorHAnsi"/>
                <w:sz w:val="26"/>
                <w:szCs w:val="26"/>
                <w:lang w:val="vi-VN"/>
              </w:rPr>
              <w:t>Nêu được cách phòng chống các  bệnh liên quan đến hệ nội tiết.</w:t>
            </w:r>
            <w:bookmarkEnd w:id="29"/>
          </w:p>
        </w:tc>
        <w:tc>
          <w:tcPr>
            <w:tcW w:w="993" w:type="dxa"/>
          </w:tcPr>
          <w:p w14:paraId="5332DCC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14BB758"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r w:rsidRPr="00333783">
              <w:rPr>
                <w:rFonts w:asciiTheme="majorHAnsi" w:hAnsiTheme="majorHAnsi" w:cstheme="majorHAnsi"/>
                <w:b/>
                <w:color w:val="FF0000"/>
                <w:sz w:val="26"/>
                <w:szCs w:val="26"/>
              </w:rPr>
              <w:t>1</w:t>
            </w:r>
          </w:p>
        </w:tc>
        <w:tc>
          <w:tcPr>
            <w:tcW w:w="992" w:type="dxa"/>
          </w:tcPr>
          <w:p w14:paraId="30C5A601"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297E319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r>
              <w:rPr>
                <w:rFonts w:asciiTheme="majorHAnsi" w:hAnsiTheme="majorHAnsi" w:cstheme="majorHAnsi"/>
                <w:b/>
                <w:color w:val="FF0000"/>
                <w:sz w:val="26"/>
                <w:szCs w:val="26"/>
              </w:rPr>
              <w:t>C7</w:t>
            </w:r>
          </w:p>
        </w:tc>
      </w:tr>
      <w:tr w:rsidR="00AC37E0" w:rsidRPr="00333783" w14:paraId="58176A20" w14:textId="77777777" w:rsidTr="00825BD1">
        <w:trPr>
          <w:trHeight w:val="336"/>
        </w:trPr>
        <w:tc>
          <w:tcPr>
            <w:tcW w:w="2127" w:type="dxa"/>
            <w:vMerge/>
            <w:vAlign w:val="center"/>
          </w:tcPr>
          <w:p w14:paraId="79765577"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4BB9B52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2E67B45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5B7E74A0" w14:textId="77777777" w:rsidR="00AC37E0" w:rsidRPr="00333783" w:rsidRDefault="00AC37E0" w:rsidP="00AC37E0">
            <w:pPr>
              <w:pStyle w:val="ListParagraph"/>
              <w:widowControl w:val="0"/>
              <w:numPr>
                <w:ilvl w:val="0"/>
                <w:numId w:val="5"/>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30" w:name="_Hlk162609598"/>
            <w:r w:rsidRPr="00333783">
              <w:rPr>
                <w:rFonts w:asciiTheme="majorHAnsi" w:hAnsiTheme="majorHAnsi" w:cstheme="majorHAnsi"/>
                <w:sz w:val="26"/>
                <w:szCs w:val="26"/>
                <w:lang w:val="vi-VN"/>
              </w:rPr>
              <w:t xml:space="preserve">Vận dụng được hiểu biết về các tuyến nội tiết để bảo vệ sức khoẻ bản thân và người thân trong gia đình. </w:t>
            </w:r>
            <w:bookmarkEnd w:id="30"/>
          </w:p>
        </w:tc>
        <w:tc>
          <w:tcPr>
            <w:tcW w:w="993" w:type="dxa"/>
          </w:tcPr>
          <w:p w14:paraId="1D4D041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EA33B7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72C9B1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546CC4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6FC402FC" w14:textId="77777777" w:rsidTr="00825BD1">
        <w:trPr>
          <w:trHeight w:val="336"/>
        </w:trPr>
        <w:tc>
          <w:tcPr>
            <w:tcW w:w="2127" w:type="dxa"/>
            <w:vMerge/>
            <w:vAlign w:val="center"/>
          </w:tcPr>
          <w:p w14:paraId="154F3F85"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1C44886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tc>
        <w:tc>
          <w:tcPr>
            <w:tcW w:w="6945" w:type="dxa"/>
          </w:tcPr>
          <w:p w14:paraId="0C312B37"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rPr>
              <w:t xml:space="preserve">Tìm hiểu được các bệnh nội tiết ở địa phương (ví dụ bệnh tiểu đường, bướu cổ).  </w:t>
            </w:r>
          </w:p>
        </w:tc>
        <w:tc>
          <w:tcPr>
            <w:tcW w:w="993" w:type="dxa"/>
          </w:tcPr>
          <w:p w14:paraId="55538A0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0E2754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ABAC72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A76847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2551E30A" w14:textId="77777777" w:rsidTr="00825BD1">
        <w:trPr>
          <w:trHeight w:val="336"/>
        </w:trPr>
        <w:tc>
          <w:tcPr>
            <w:tcW w:w="2127" w:type="dxa"/>
            <w:vMerge w:val="restart"/>
            <w:vAlign w:val="center"/>
          </w:tcPr>
          <w:p w14:paraId="4DB35F8D"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r w:rsidRPr="00333783">
              <w:rPr>
                <w:rFonts w:asciiTheme="majorHAnsi" w:hAnsiTheme="majorHAnsi" w:cstheme="majorHAnsi"/>
                <w:b/>
                <w:bCs/>
                <w:spacing w:val="-8"/>
                <w:sz w:val="26"/>
                <w:szCs w:val="26"/>
                <w:lang w:val="vi-VN"/>
              </w:rPr>
              <w:t xml:space="preserve">3. </w:t>
            </w:r>
            <w:r w:rsidRPr="00333783">
              <w:rPr>
                <w:rFonts w:asciiTheme="majorHAnsi" w:hAnsiTheme="majorHAnsi" w:cstheme="majorHAnsi"/>
                <w:b/>
                <w:bCs/>
                <w:sz w:val="26"/>
                <w:szCs w:val="26"/>
                <w:lang w:val="vi-VN"/>
              </w:rPr>
              <w:t>Da và điều hòa thân nhiệt ở người</w:t>
            </w:r>
          </w:p>
          <w:p w14:paraId="7565948A"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550056B0"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090A6EC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048EE7B"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31" w:name="_Hlk162610498"/>
            <w:r w:rsidRPr="00333783">
              <w:rPr>
                <w:rFonts w:asciiTheme="majorHAnsi" w:hAnsiTheme="majorHAnsi" w:cstheme="majorHAnsi"/>
                <w:sz w:val="26"/>
                <w:szCs w:val="26"/>
                <w:lang w:val="vi-VN"/>
              </w:rPr>
              <w:t xml:space="preserve">Nêu được cấu tạo sơ lược của da. </w:t>
            </w:r>
          </w:p>
          <w:p w14:paraId="38F1E03E"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 Nêu được chức năng của da. </w:t>
            </w:r>
          </w:p>
          <w:p w14:paraId="3234723B"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Nêu được khái niệm thân nhiệt.</w:t>
            </w:r>
          </w:p>
          <w:p w14:paraId="210F14C2"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vai trò và cơ chế duy trì thân nhiệt ổn định ở người. </w:t>
            </w:r>
          </w:p>
          <w:p w14:paraId="5A9C095A" w14:textId="77777777" w:rsidR="00AC37E0" w:rsidRPr="00333783" w:rsidRDefault="00AC37E0" w:rsidP="00AC37E0">
            <w:pPr>
              <w:widowControl w:val="0"/>
              <w:numPr>
                <w:ilvl w:val="0"/>
                <w:numId w:val="3"/>
              </w:numPr>
              <w:tabs>
                <w:tab w:val="left" w:pos="206"/>
              </w:tabs>
              <w:spacing w:after="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Nêu được vai trò của da và hệ thần kinh trong điều hoà thân nhiệt. </w:t>
            </w:r>
          </w:p>
          <w:p w14:paraId="2F1FA859" w14:textId="77777777" w:rsidR="00AC37E0" w:rsidRPr="00333783" w:rsidRDefault="00AC37E0" w:rsidP="00AC37E0">
            <w:pPr>
              <w:widowControl w:val="0"/>
              <w:numPr>
                <w:ilvl w:val="0"/>
                <w:numId w:val="3"/>
              </w:numPr>
              <w:tabs>
                <w:tab w:val="left" w:pos="206"/>
              </w:tabs>
              <w:spacing w:after="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Nêu được một số biện pháp chống cảm lạnh, cảm nóng. </w:t>
            </w:r>
          </w:p>
          <w:p w14:paraId="6C8A3253"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Nêu được ý nghĩa của việc đo thân nhiệt.</w:t>
            </w:r>
            <w:bookmarkEnd w:id="31"/>
          </w:p>
        </w:tc>
        <w:tc>
          <w:tcPr>
            <w:tcW w:w="993" w:type="dxa"/>
          </w:tcPr>
          <w:p w14:paraId="0CB98BB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532DFF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lang w:val="vi-VN"/>
              </w:rPr>
              <w:t xml:space="preserve"> </w:t>
            </w:r>
          </w:p>
        </w:tc>
        <w:tc>
          <w:tcPr>
            <w:tcW w:w="992" w:type="dxa"/>
          </w:tcPr>
          <w:p w14:paraId="4BC644A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0443FD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lang w:val="vi-VN"/>
              </w:rPr>
              <w:t xml:space="preserve"> </w:t>
            </w:r>
          </w:p>
        </w:tc>
      </w:tr>
      <w:tr w:rsidR="00AC37E0" w:rsidRPr="00333783" w14:paraId="07B06443" w14:textId="77777777" w:rsidTr="00825BD1">
        <w:trPr>
          <w:trHeight w:val="336"/>
        </w:trPr>
        <w:tc>
          <w:tcPr>
            <w:tcW w:w="2127" w:type="dxa"/>
            <w:vMerge/>
            <w:vAlign w:val="center"/>
          </w:tcPr>
          <w:p w14:paraId="517FB87E"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2BD5AD04"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Thông hiểu</w:t>
            </w:r>
          </w:p>
        </w:tc>
        <w:tc>
          <w:tcPr>
            <w:tcW w:w="6945" w:type="dxa"/>
          </w:tcPr>
          <w:p w14:paraId="3F5B33DE" w14:textId="77777777" w:rsidR="00AC37E0" w:rsidRPr="00333783" w:rsidRDefault="00AC37E0" w:rsidP="00AC37E0">
            <w:pPr>
              <w:widowControl w:val="0"/>
              <w:numPr>
                <w:ilvl w:val="0"/>
                <w:numId w:val="3"/>
              </w:numPr>
              <w:tabs>
                <w:tab w:val="left" w:pos="206"/>
              </w:tabs>
              <w:spacing w:after="0" w:line="276" w:lineRule="auto"/>
              <w:jc w:val="both"/>
              <w:rPr>
                <w:rFonts w:asciiTheme="majorHAnsi" w:hAnsiTheme="majorHAnsi" w:cstheme="majorHAnsi"/>
                <w:sz w:val="26"/>
                <w:szCs w:val="26"/>
              </w:rPr>
            </w:pPr>
            <w:bookmarkStart w:id="32" w:name="_Hlk162610035"/>
            <w:r w:rsidRPr="00333783">
              <w:rPr>
                <w:rFonts w:asciiTheme="majorHAnsi" w:hAnsiTheme="majorHAnsi" w:cstheme="majorHAnsi"/>
                <w:sz w:val="26"/>
                <w:szCs w:val="26"/>
              </w:rPr>
              <w:t xml:space="preserve">Trình bày được một số bệnh về da và các biện pháp chăm sóc, bảo vệ và làm đẹp da an toàn. </w:t>
            </w:r>
          </w:p>
          <w:p w14:paraId="28E19514" w14:textId="77777777" w:rsidR="00AC37E0" w:rsidRPr="00333783" w:rsidRDefault="00AC37E0" w:rsidP="00AC37E0">
            <w:pPr>
              <w:widowControl w:val="0"/>
              <w:numPr>
                <w:ilvl w:val="0"/>
                <w:numId w:val="3"/>
              </w:numPr>
              <w:tabs>
                <w:tab w:val="left" w:pos="206"/>
              </w:tabs>
              <w:spacing w:after="0" w:line="276" w:lineRule="auto"/>
              <w:jc w:val="both"/>
              <w:rPr>
                <w:rFonts w:asciiTheme="majorHAnsi" w:hAnsiTheme="majorHAnsi" w:cstheme="majorHAnsi"/>
                <w:sz w:val="26"/>
                <w:szCs w:val="26"/>
              </w:rPr>
            </w:pPr>
            <w:r w:rsidRPr="00333783">
              <w:rPr>
                <w:rFonts w:asciiTheme="majorHAnsi" w:hAnsiTheme="majorHAnsi" w:cstheme="majorHAnsi"/>
                <w:sz w:val="26"/>
                <w:szCs w:val="26"/>
              </w:rPr>
              <w:t>Trình bày được một số phương pháp chống nóng, lạnh cho cơ thể.</w:t>
            </w:r>
            <w:bookmarkEnd w:id="32"/>
          </w:p>
        </w:tc>
        <w:tc>
          <w:tcPr>
            <w:tcW w:w="993" w:type="dxa"/>
          </w:tcPr>
          <w:p w14:paraId="7120FA6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19332EF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5B9D82C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color w:val="FF0000"/>
                <w:sz w:val="26"/>
                <w:szCs w:val="26"/>
              </w:rPr>
              <w:t>1</w:t>
            </w:r>
          </w:p>
        </w:tc>
        <w:tc>
          <w:tcPr>
            <w:tcW w:w="1134" w:type="dxa"/>
          </w:tcPr>
          <w:p w14:paraId="44AF36A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10D18D0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 xml:space="preserve">  </w:t>
            </w:r>
          </w:p>
          <w:p w14:paraId="521B000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p>
          <w:p w14:paraId="70DD143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Pr>
                <w:rFonts w:asciiTheme="majorHAnsi" w:hAnsiTheme="majorHAnsi" w:cstheme="majorHAnsi"/>
                <w:b/>
                <w:sz w:val="26"/>
                <w:szCs w:val="26"/>
              </w:rPr>
              <w:t>C20</w:t>
            </w:r>
          </w:p>
        </w:tc>
        <w:tc>
          <w:tcPr>
            <w:tcW w:w="1134" w:type="dxa"/>
          </w:tcPr>
          <w:p w14:paraId="6C5E402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76CEEF0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7BB5C76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61051670" w14:textId="77777777" w:rsidTr="00825BD1">
        <w:trPr>
          <w:trHeight w:val="336"/>
        </w:trPr>
        <w:tc>
          <w:tcPr>
            <w:tcW w:w="2127" w:type="dxa"/>
            <w:vMerge/>
            <w:vAlign w:val="center"/>
          </w:tcPr>
          <w:p w14:paraId="150312B8"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1F1CF0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rPr>
              <w:t>Vận dụng</w:t>
            </w:r>
          </w:p>
        </w:tc>
        <w:tc>
          <w:tcPr>
            <w:tcW w:w="6945" w:type="dxa"/>
          </w:tcPr>
          <w:p w14:paraId="24A0CDA9"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bookmarkStart w:id="33" w:name="_Hlk162609612"/>
            <w:r w:rsidRPr="00333783">
              <w:rPr>
                <w:rFonts w:asciiTheme="majorHAnsi" w:hAnsiTheme="majorHAnsi" w:cstheme="majorHAnsi"/>
                <w:sz w:val="26"/>
                <w:szCs w:val="26"/>
                <w:lang w:val="vi-VN"/>
              </w:rPr>
              <w:t xml:space="preserve">Vận dụng được hiểu biết về da để chăm sóc da, trang điểm an toàn cho da. </w:t>
            </w:r>
          </w:p>
          <w:p w14:paraId="47FE9F1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lastRenderedPageBreak/>
              <w:t>- Thực hành được cách đo thân nhiệt.</w:t>
            </w:r>
            <w:bookmarkEnd w:id="33"/>
          </w:p>
        </w:tc>
        <w:tc>
          <w:tcPr>
            <w:tcW w:w="993" w:type="dxa"/>
          </w:tcPr>
          <w:p w14:paraId="0E2B09C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22125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A27978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BEC3DA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F60A0ED" w14:textId="77777777" w:rsidTr="00825BD1">
        <w:trPr>
          <w:trHeight w:val="336"/>
        </w:trPr>
        <w:tc>
          <w:tcPr>
            <w:tcW w:w="2127" w:type="dxa"/>
            <w:vMerge/>
            <w:vAlign w:val="center"/>
          </w:tcPr>
          <w:p w14:paraId="1B3AB58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36520881"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rPr>
              <w:t>Vận dụng cao</w:t>
            </w:r>
          </w:p>
          <w:p w14:paraId="041D134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6A788F02"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Tìm hiểu được các bệnh về da trong trường học hoặc trong khu dân cư. </w:t>
            </w:r>
          </w:p>
          <w:p w14:paraId="2E133D3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Thực hiện được tình huống giả định cấp cứu khi cảm nóng hoặc lạnh.</w:t>
            </w:r>
          </w:p>
          <w:p w14:paraId="3320E3CA"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Tìm hiểu được một số thành tựu ghép da trong y học.</w:t>
            </w:r>
          </w:p>
        </w:tc>
        <w:tc>
          <w:tcPr>
            <w:tcW w:w="993" w:type="dxa"/>
          </w:tcPr>
          <w:p w14:paraId="0FCF90A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8EE23F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2E5F8B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B8383B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6696335" w14:textId="77777777" w:rsidTr="00825BD1">
        <w:trPr>
          <w:trHeight w:val="336"/>
        </w:trPr>
        <w:tc>
          <w:tcPr>
            <w:tcW w:w="2127" w:type="dxa"/>
            <w:vMerge w:val="restart"/>
            <w:vAlign w:val="center"/>
          </w:tcPr>
          <w:p w14:paraId="190A8CB3"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r w:rsidRPr="00333783">
              <w:rPr>
                <w:rFonts w:asciiTheme="majorHAnsi" w:hAnsiTheme="majorHAnsi" w:cstheme="majorHAnsi"/>
                <w:b/>
                <w:bCs/>
                <w:spacing w:val="-8"/>
                <w:sz w:val="26"/>
                <w:szCs w:val="26"/>
                <w:lang w:val="vi-VN"/>
              </w:rPr>
              <w:t xml:space="preserve">1. </w:t>
            </w:r>
            <w:r w:rsidRPr="00333783">
              <w:rPr>
                <w:rFonts w:asciiTheme="majorHAnsi" w:hAnsiTheme="majorHAnsi" w:cstheme="majorHAnsi"/>
                <w:b/>
                <w:bCs/>
                <w:sz w:val="26"/>
                <w:szCs w:val="26"/>
              </w:rPr>
              <w:t>Sinh sản ở người</w:t>
            </w:r>
          </w:p>
        </w:tc>
        <w:tc>
          <w:tcPr>
            <w:tcW w:w="1418" w:type="dxa"/>
            <w:vAlign w:val="center"/>
          </w:tcPr>
          <w:p w14:paraId="44C47862"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404B1AC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C4EE93C"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34" w:name="_Hlk162610514"/>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Nêu được chức năng của hệ sinh dục. </w:t>
            </w:r>
          </w:p>
          <w:p w14:paraId="1A566B55" w14:textId="77777777" w:rsidR="00AC37E0" w:rsidRPr="00333783" w:rsidRDefault="00AC37E0" w:rsidP="00825BD1">
            <w:pPr>
              <w:pStyle w:val="ListParagraph"/>
              <w:widowControl w:val="0"/>
              <w:tabs>
                <w:tab w:val="left" w:pos="206"/>
              </w:tabs>
              <w:spacing w:line="276" w:lineRule="auto"/>
              <w:ind w:left="0"/>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Kể tên được các cơ quan sinh dục nam và nữ. </w:t>
            </w:r>
          </w:p>
          <w:p w14:paraId="006048C4"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Kể tên được một số bệnh lây truyền qua đường sinh dục (bệnh HIV/AIDS, giang mai, lậu,...). </w:t>
            </w:r>
          </w:p>
          <w:p w14:paraId="08D4331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u w:val="single"/>
                <w:lang w:val="vi-VN"/>
              </w:rPr>
            </w:pPr>
            <w:r w:rsidRPr="00333783">
              <w:rPr>
                <w:rFonts w:asciiTheme="majorHAnsi" w:hAnsiTheme="majorHAnsi" w:cstheme="majorHAnsi"/>
                <w:sz w:val="26"/>
                <w:szCs w:val="26"/>
                <w:lang w:val="vi-VN"/>
              </w:rPr>
              <w:t>– Nêu được ý nghĩa và các biện pháp bảo vệ sức khoẻ sinh sản vị thành niên.</w:t>
            </w:r>
            <w:bookmarkEnd w:id="34"/>
          </w:p>
        </w:tc>
        <w:tc>
          <w:tcPr>
            <w:tcW w:w="993" w:type="dxa"/>
          </w:tcPr>
          <w:p w14:paraId="4FB9A3F2"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en-GB"/>
              </w:rPr>
            </w:pPr>
          </w:p>
          <w:p w14:paraId="1FD35CEA"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en-GB"/>
              </w:rPr>
            </w:pPr>
          </w:p>
          <w:p w14:paraId="0AA037AE"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en-GB"/>
              </w:rPr>
            </w:pPr>
          </w:p>
          <w:p w14:paraId="3F84CA4E"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en-GB"/>
              </w:rPr>
            </w:pPr>
          </w:p>
          <w:p w14:paraId="6451DFBC" w14:textId="77777777" w:rsidR="00AC37E0" w:rsidRPr="00256FE4" w:rsidRDefault="00AC37E0" w:rsidP="00825BD1">
            <w:pPr>
              <w:widowControl w:val="0"/>
              <w:tabs>
                <w:tab w:val="left" w:pos="206"/>
              </w:tabs>
              <w:spacing w:line="276" w:lineRule="auto"/>
              <w:jc w:val="center"/>
              <w:rPr>
                <w:rFonts w:asciiTheme="majorHAnsi" w:hAnsiTheme="majorHAnsi" w:cstheme="majorHAnsi"/>
                <w:b/>
                <w:sz w:val="26"/>
                <w:szCs w:val="26"/>
                <w:lang w:val="en-GB"/>
              </w:rPr>
            </w:pPr>
            <w:r w:rsidRPr="00256FE4">
              <w:rPr>
                <w:rFonts w:asciiTheme="majorHAnsi" w:hAnsiTheme="majorHAnsi" w:cstheme="majorHAnsi"/>
                <w:b/>
                <w:color w:val="FF0000"/>
                <w:sz w:val="26"/>
                <w:szCs w:val="26"/>
                <w:lang w:val="en-GB"/>
              </w:rPr>
              <w:t>1</w:t>
            </w:r>
          </w:p>
        </w:tc>
        <w:tc>
          <w:tcPr>
            <w:tcW w:w="1134" w:type="dxa"/>
          </w:tcPr>
          <w:p w14:paraId="3401217D" w14:textId="77777777" w:rsidR="00AC37E0" w:rsidRDefault="00AC37E0" w:rsidP="00825BD1">
            <w:pPr>
              <w:widowControl w:val="0"/>
              <w:tabs>
                <w:tab w:val="left" w:pos="206"/>
              </w:tabs>
              <w:spacing w:line="276" w:lineRule="auto"/>
              <w:jc w:val="center"/>
              <w:rPr>
                <w:rFonts w:asciiTheme="majorHAnsi" w:hAnsiTheme="majorHAnsi" w:cstheme="majorHAnsi"/>
                <w:b/>
                <w:sz w:val="26"/>
                <w:szCs w:val="26"/>
                <w:lang w:val="vi-VN"/>
              </w:rPr>
            </w:pPr>
          </w:p>
          <w:p w14:paraId="2A6E8B5B" w14:textId="77777777" w:rsidR="00AC37E0" w:rsidRPr="00256FE4" w:rsidRDefault="00AC37E0" w:rsidP="00825BD1">
            <w:pPr>
              <w:rPr>
                <w:rFonts w:asciiTheme="majorHAnsi" w:hAnsiTheme="majorHAnsi" w:cstheme="majorHAnsi"/>
                <w:sz w:val="26"/>
                <w:szCs w:val="26"/>
                <w:lang w:val="vi-VN"/>
              </w:rPr>
            </w:pPr>
          </w:p>
          <w:p w14:paraId="6DE4FED1" w14:textId="77777777" w:rsidR="00AC37E0" w:rsidRPr="00256FE4" w:rsidRDefault="00AC37E0" w:rsidP="00825BD1">
            <w:pPr>
              <w:rPr>
                <w:rFonts w:asciiTheme="majorHAnsi" w:hAnsiTheme="majorHAnsi" w:cstheme="majorHAnsi"/>
                <w:sz w:val="26"/>
                <w:szCs w:val="26"/>
                <w:lang w:val="vi-VN"/>
              </w:rPr>
            </w:pPr>
          </w:p>
          <w:p w14:paraId="05109330" w14:textId="77777777" w:rsidR="00AC37E0" w:rsidRDefault="00AC37E0" w:rsidP="00825BD1">
            <w:pPr>
              <w:rPr>
                <w:rFonts w:asciiTheme="majorHAnsi" w:hAnsiTheme="majorHAnsi" w:cstheme="majorHAnsi"/>
                <w:sz w:val="26"/>
                <w:szCs w:val="26"/>
                <w:lang w:val="vi-VN"/>
              </w:rPr>
            </w:pPr>
          </w:p>
          <w:p w14:paraId="67EB4445" w14:textId="77777777" w:rsidR="00AC37E0" w:rsidRDefault="00AC37E0" w:rsidP="00825BD1">
            <w:pPr>
              <w:rPr>
                <w:rFonts w:asciiTheme="majorHAnsi" w:hAnsiTheme="majorHAnsi" w:cstheme="majorHAnsi"/>
                <w:sz w:val="26"/>
                <w:szCs w:val="26"/>
                <w:lang w:val="vi-VN"/>
              </w:rPr>
            </w:pPr>
          </w:p>
          <w:p w14:paraId="47A6EEDF" w14:textId="77777777" w:rsidR="00AC37E0" w:rsidRPr="00256FE4" w:rsidRDefault="00AC37E0" w:rsidP="00825BD1">
            <w:pPr>
              <w:rPr>
                <w:rFonts w:asciiTheme="majorHAnsi" w:hAnsiTheme="majorHAnsi" w:cstheme="majorHAnsi"/>
                <w:sz w:val="26"/>
                <w:szCs w:val="26"/>
                <w:lang w:val="vi-VN"/>
              </w:rPr>
            </w:pPr>
          </w:p>
        </w:tc>
        <w:tc>
          <w:tcPr>
            <w:tcW w:w="992" w:type="dxa"/>
          </w:tcPr>
          <w:p w14:paraId="6A26B8C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A8A927C"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61229F19"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083E6C2F"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DC90257" w14:textId="77777777" w:rsidR="00AC37E0"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036BB77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256FE4">
              <w:rPr>
                <w:rFonts w:asciiTheme="majorHAnsi" w:hAnsiTheme="majorHAnsi" w:cstheme="majorHAnsi"/>
                <w:b/>
                <w:color w:val="FF0000"/>
                <w:sz w:val="26"/>
                <w:szCs w:val="26"/>
                <w:lang w:val="vi-VN"/>
              </w:rPr>
              <w:t>C22</w:t>
            </w:r>
          </w:p>
        </w:tc>
      </w:tr>
      <w:tr w:rsidR="00AC37E0" w:rsidRPr="00333783" w14:paraId="4ACC2717" w14:textId="77777777" w:rsidTr="00825BD1">
        <w:trPr>
          <w:trHeight w:val="336"/>
        </w:trPr>
        <w:tc>
          <w:tcPr>
            <w:tcW w:w="2127" w:type="dxa"/>
            <w:vMerge/>
            <w:vAlign w:val="center"/>
          </w:tcPr>
          <w:p w14:paraId="240FDD7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0FAF153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4ACCA3C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7B52015"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bookmarkStart w:id="35" w:name="_Hlk162610051"/>
            <w:r w:rsidRPr="00333783">
              <w:rPr>
                <w:rFonts w:asciiTheme="majorHAnsi" w:hAnsiTheme="majorHAnsi" w:cstheme="majorHAnsi"/>
                <w:sz w:val="26"/>
                <w:szCs w:val="26"/>
                <w:lang w:val="vi-VN"/>
              </w:rPr>
              <w:t xml:space="preserve">Trình bày được chức năng của các cơ quan sinh dục nam và nữ. </w:t>
            </w:r>
          </w:p>
          <w:p w14:paraId="6A9C7DF9" w14:textId="77777777" w:rsidR="00AC37E0" w:rsidRPr="00333783" w:rsidRDefault="00AC37E0" w:rsidP="00825BD1">
            <w:pPr>
              <w:pStyle w:val="ListParagraph"/>
              <w:widowControl w:val="0"/>
              <w:tabs>
                <w:tab w:val="left" w:pos="206"/>
              </w:tabs>
              <w:spacing w:line="276" w:lineRule="auto"/>
              <w:ind w:left="0"/>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hiện tượng kinh nguyệt. </w:t>
            </w:r>
          </w:p>
          <w:p w14:paraId="1099AA14"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Nêu được cách phòng tránh thai. </w:t>
            </w:r>
          </w:p>
          <w:p w14:paraId="721E74F7"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Nêu được khái niệm thụ tinh và thụ thai.</w:t>
            </w:r>
          </w:p>
          <w:p w14:paraId="157A0E4F"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Trình bày được cách phòng chống các bệnh lây truyền qua đường sinh dục (bệnh HIV/AIDS, giang mai, lậu,...).</w:t>
            </w:r>
            <w:bookmarkEnd w:id="35"/>
          </w:p>
        </w:tc>
        <w:tc>
          <w:tcPr>
            <w:tcW w:w="993" w:type="dxa"/>
          </w:tcPr>
          <w:p w14:paraId="0683B9C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67BC3CB"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5512FFD0"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4ECA9D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163BE6A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130BACAC"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41EBF177"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C8</w:t>
            </w:r>
          </w:p>
          <w:p w14:paraId="139B37CD"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44B8779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73D06D3C" w14:textId="77777777" w:rsidR="00AC37E0" w:rsidRPr="00333783" w:rsidRDefault="00AC37E0" w:rsidP="00825BD1">
            <w:pPr>
              <w:widowControl w:val="0"/>
              <w:tabs>
                <w:tab w:val="left" w:pos="206"/>
              </w:tabs>
              <w:spacing w:line="276" w:lineRule="auto"/>
              <w:rPr>
                <w:rFonts w:asciiTheme="majorHAnsi" w:hAnsiTheme="majorHAnsi" w:cstheme="majorHAnsi"/>
                <w:b/>
                <w:color w:val="FF0000"/>
                <w:sz w:val="26"/>
                <w:szCs w:val="26"/>
              </w:rPr>
            </w:pPr>
          </w:p>
          <w:p w14:paraId="1DFB9C6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58ABA36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p w14:paraId="4BA9C3DF" w14:textId="77777777" w:rsidR="00AC37E0" w:rsidRPr="00333783" w:rsidRDefault="00AC37E0" w:rsidP="00825BD1">
            <w:pPr>
              <w:widowControl w:val="0"/>
              <w:tabs>
                <w:tab w:val="left" w:pos="206"/>
              </w:tabs>
              <w:spacing w:line="276" w:lineRule="auto"/>
              <w:rPr>
                <w:rFonts w:asciiTheme="majorHAnsi" w:hAnsiTheme="majorHAnsi" w:cstheme="majorHAnsi"/>
                <w:b/>
                <w:color w:val="FF0000"/>
                <w:sz w:val="26"/>
                <w:szCs w:val="26"/>
              </w:rPr>
            </w:pPr>
          </w:p>
        </w:tc>
      </w:tr>
      <w:tr w:rsidR="00AC37E0" w:rsidRPr="00333783" w14:paraId="06F92D70" w14:textId="77777777" w:rsidTr="00825BD1">
        <w:trPr>
          <w:trHeight w:val="336"/>
        </w:trPr>
        <w:tc>
          <w:tcPr>
            <w:tcW w:w="2127" w:type="dxa"/>
            <w:vMerge/>
            <w:vAlign w:val="center"/>
          </w:tcPr>
          <w:p w14:paraId="15047879"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678E68A3"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p w14:paraId="5D511545"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6945" w:type="dxa"/>
          </w:tcPr>
          <w:p w14:paraId="0AA9F307"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sz w:val="26"/>
                <w:szCs w:val="26"/>
              </w:rPr>
            </w:pPr>
            <w:bookmarkStart w:id="36" w:name="_Hlk162609625"/>
            <w:r w:rsidRPr="00333783">
              <w:rPr>
                <w:rFonts w:asciiTheme="majorHAnsi" w:hAnsiTheme="majorHAnsi" w:cstheme="majorHAnsi"/>
                <w:sz w:val="26"/>
                <w:szCs w:val="26"/>
              </w:rPr>
              <w:t xml:space="preserve">Vận dụng được hiểu biết về sinh sản để bảo vệ sức khoẻ bản thân. </w:t>
            </w:r>
            <w:bookmarkEnd w:id="36"/>
          </w:p>
        </w:tc>
        <w:tc>
          <w:tcPr>
            <w:tcW w:w="993" w:type="dxa"/>
          </w:tcPr>
          <w:p w14:paraId="34DD09CB"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1ECD77B5"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4B760EC1"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0B20DE34"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r>
      <w:tr w:rsidR="00AC37E0" w:rsidRPr="00333783" w14:paraId="12009115" w14:textId="77777777" w:rsidTr="00825BD1">
        <w:trPr>
          <w:trHeight w:val="336"/>
        </w:trPr>
        <w:tc>
          <w:tcPr>
            <w:tcW w:w="2127" w:type="dxa"/>
            <w:vMerge/>
            <w:vAlign w:val="center"/>
          </w:tcPr>
          <w:p w14:paraId="2050CC2D" w14:textId="77777777" w:rsidR="00AC37E0" w:rsidRPr="00333783" w:rsidRDefault="00AC37E0" w:rsidP="00825BD1">
            <w:pPr>
              <w:widowControl w:val="0"/>
              <w:spacing w:line="276" w:lineRule="auto"/>
              <w:jc w:val="center"/>
              <w:rPr>
                <w:rFonts w:asciiTheme="majorHAnsi" w:hAnsiTheme="majorHAnsi" w:cstheme="majorHAnsi"/>
                <w:b/>
                <w:bCs/>
                <w:sz w:val="26"/>
                <w:szCs w:val="26"/>
              </w:rPr>
            </w:pPr>
          </w:p>
        </w:tc>
        <w:tc>
          <w:tcPr>
            <w:tcW w:w="1418" w:type="dxa"/>
            <w:vAlign w:val="center"/>
          </w:tcPr>
          <w:p w14:paraId="56B58D7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tc>
        <w:tc>
          <w:tcPr>
            <w:tcW w:w="6945" w:type="dxa"/>
          </w:tcPr>
          <w:p w14:paraId="0E0049F9"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rPr>
              <w:t>–</w:t>
            </w:r>
            <w:r w:rsidRPr="00333783">
              <w:rPr>
                <w:rFonts w:asciiTheme="majorHAnsi" w:hAnsiTheme="majorHAnsi" w:cstheme="majorHAnsi"/>
                <w:b/>
                <w:sz w:val="26"/>
                <w:szCs w:val="26"/>
              </w:rPr>
              <w:t xml:space="preserve"> </w:t>
            </w:r>
            <w:r w:rsidRPr="00333783">
              <w:rPr>
                <w:rFonts w:asciiTheme="majorHAnsi" w:hAnsiTheme="majorHAnsi" w:cstheme="majorHAnsi"/>
                <w:sz w:val="26"/>
                <w:szCs w:val="26"/>
              </w:rPr>
              <w:t>Điều tra được sự hiểu biết của học sinh trong trường về sức khoẻ sinh sản vị thành niên (an toàn tình dục).</w:t>
            </w:r>
          </w:p>
        </w:tc>
        <w:tc>
          <w:tcPr>
            <w:tcW w:w="993" w:type="dxa"/>
          </w:tcPr>
          <w:p w14:paraId="3C229D17"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16F147B6"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992" w:type="dxa"/>
          </w:tcPr>
          <w:p w14:paraId="4158C81D"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c>
          <w:tcPr>
            <w:tcW w:w="1134" w:type="dxa"/>
          </w:tcPr>
          <w:p w14:paraId="0601E6D1" w14:textId="77777777" w:rsidR="00AC37E0" w:rsidRPr="00333783" w:rsidRDefault="00AC37E0" w:rsidP="00825BD1">
            <w:pPr>
              <w:pStyle w:val="ListParagraph"/>
              <w:widowControl w:val="0"/>
              <w:tabs>
                <w:tab w:val="left" w:pos="206"/>
              </w:tabs>
              <w:spacing w:line="276" w:lineRule="auto"/>
              <w:ind w:left="0"/>
              <w:jc w:val="center"/>
              <w:rPr>
                <w:rFonts w:asciiTheme="majorHAnsi" w:hAnsiTheme="majorHAnsi" w:cstheme="majorHAnsi"/>
                <w:sz w:val="26"/>
                <w:szCs w:val="26"/>
              </w:rPr>
            </w:pPr>
          </w:p>
        </w:tc>
      </w:tr>
      <w:tr w:rsidR="00AC37E0" w:rsidRPr="00333783" w14:paraId="076D8123" w14:textId="77777777" w:rsidTr="00825BD1">
        <w:trPr>
          <w:trHeight w:val="336"/>
        </w:trPr>
        <w:tc>
          <w:tcPr>
            <w:tcW w:w="14743" w:type="dxa"/>
            <w:gridSpan w:val="7"/>
            <w:vAlign w:val="center"/>
          </w:tcPr>
          <w:p w14:paraId="3ACA8C19" w14:textId="77777777" w:rsidR="00AC37E0" w:rsidRPr="00333783" w:rsidRDefault="00AC37E0" w:rsidP="00825BD1">
            <w:pPr>
              <w:pStyle w:val="ListParagraph"/>
              <w:widowControl w:val="0"/>
              <w:tabs>
                <w:tab w:val="left" w:pos="206"/>
              </w:tabs>
              <w:spacing w:line="276" w:lineRule="auto"/>
              <w:ind w:left="0"/>
              <w:rPr>
                <w:rFonts w:asciiTheme="majorHAnsi" w:hAnsiTheme="majorHAnsi" w:cstheme="majorHAnsi"/>
                <w:b/>
                <w:bCs/>
                <w:sz w:val="26"/>
                <w:szCs w:val="26"/>
              </w:rPr>
            </w:pPr>
            <w:r w:rsidRPr="00333783">
              <w:rPr>
                <w:rFonts w:asciiTheme="majorHAnsi" w:hAnsiTheme="majorHAnsi" w:cstheme="majorHAnsi"/>
                <w:b/>
                <w:bCs/>
                <w:sz w:val="26"/>
                <w:szCs w:val="26"/>
              </w:rPr>
              <w:t>Sinh vật và môi trường</w:t>
            </w:r>
          </w:p>
        </w:tc>
      </w:tr>
      <w:tr w:rsidR="00AC37E0" w:rsidRPr="00333783" w14:paraId="660DBBD8" w14:textId="77777777" w:rsidTr="00825BD1">
        <w:trPr>
          <w:trHeight w:val="336"/>
        </w:trPr>
        <w:tc>
          <w:tcPr>
            <w:tcW w:w="2127" w:type="dxa"/>
            <w:vMerge w:val="restart"/>
            <w:vAlign w:val="center"/>
          </w:tcPr>
          <w:p w14:paraId="0EFFDE54" w14:textId="77777777" w:rsidR="00AC37E0" w:rsidRPr="00333783" w:rsidRDefault="00AC37E0" w:rsidP="00825BD1">
            <w:pPr>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pacing w:val="-8"/>
                <w:sz w:val="26"/>
                <w:szCs w:val="26"/>
              </w:rPr>
              <w:t xml:space="preserve">1. </w:t>
            </w:r>
            <w:r w:rsidRPr="00333783">
              <w:rPr>
                <w:rFonts w:asciiTheme="majorHAnsi" w:hAnsiTheme="majorHAnsi" w:cstheme="majorHAnsi"/>
                <w:b/>
                <w:bCs/>
                <w:sz w:val="26"/>
                <w:szCs w:val="26"/>
              </w:rPr>
              <w:t>Môi trường và các nhân tố sinh thái</w:t>
            </w:r>
          </w:p>
          <w:p w14:paraId="0901025A" w14:textId="77777777" w:rsidR="00AC37E0" w:rsidRPr="00333783" w:rsidRDefault="00AC37E0" w:rsidP="00825BD1">
            <w:pPr>
              <w:widowControl w:val="0"/>
              <w:spacing w:line="276" w:lineRule="auto"/>
              <w:jc w:val="center"/>
              <w:rPr>
                <w:rFonts w:asciiTheme="majorHAnsi" w:hAnsiTheme="majorHAnsi" w:cstheme="majorHAnsi"/>
                <w:b/>
                <w:bCs/>
                <w:sz w:val="26"/>
                <w:szCs w:val="26"/>
              </w:rPr>
            </w:pPr>
          </w:p>
        </w:tc>
        <w:tc>
          <w:tcPr>
            <w:tcW w:w="1418" w:type="dxa"/>
            <w:vAlign w:val="center"/>
          </w:tcPr>
          <w:p w14:paraId="06C3F54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Nhận biết</w:t>
            </w:r>
          </w:p>
        </w:tc>
        <w:tc>
          <w:tcPr>
            <w:tcW w:w="6945" w:type="dxa"/>
          </w:tcPr>
          <w:p w14:paraId="26A4D885"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37" w:name="_Hlk162610526"/>
            <w:r w:rsidRPr="00333783">
              <w:rPr>
                <w:rFonts w:asciiTheme="majorHAnsi" w:hAnsiTheme="majorHAnsi" w:cstheme="majorHAnsi"/>
                <w:sz w:val="26"/>
                <w:szCs w:val="26"/>
                <w:lang w:val="vi-VN"/>
              </w:rPr>
              <w:t>– Nêu được khái niệm môi trường sống của sinh vật</w:t>
            </w:r>
          </w:p>
          <w:p w14:paraId="1D131D3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khái niệm nhân tố sinh thái. </w:t>
            </w:r>
            <w:bookmarkEnd w:id="37"/>
          </w:p>
        </w:tc>
        <w:tc>
          <w:tcPr>
            <w:tcW w:w="993" w:type="dxa"/>
          </w:tcPr>
          <w:p w14:paraId="01558C7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9FAB33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31BABDE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413C8DD"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163ABE47" w14:textId="77777777" w:rsidTr="00825BD1">
        <w:trPr>
          <w:trHeight w:val="336"/>
        </w:trPr>
        <w:tc>
          <w:tcPr>
            <w:tcW w:w="2127" w:type="dxa"/>
            <w:vMerge/>
            <w:vAlign w:val="center"/>
          </w:tcPr>
          <w:p w14:paraId="37EC4D7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7F63F18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Thông hiểu</w:t>
            </w:r>
          </w:p>
          <w:p w14:paraId="3836474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15582F81"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bookmarkStart w:id="38" w:name="_Hlk162610064"/>
            <w:r w:rsidRPr="00333783">
              <w:rPr>
                <w:rFonts w:asciiTheme="majorHAnsi" w:hAnsiTheme="majorHAnsi" w:cstheme="majorHAnsi"/>
                <w:sz w:val="26"/>
                <w:szCs w:val="26"/>
                <w:lang w:val="vi-VN"/>
              </w:rPr>
              <w:t xml:space="preserve">– Phân biệt được 4 môi trường sống chủ yếu: môi trường trên cạn, môi trường dưới nước, môi trường trong đất và môi trường sinh vật. Lấy được ví dụ minh hoạ các môi trường sống của sinh vật. </w:t>
            </w:r>
          </w:p>
          <w:p w14:paraId="732325C0"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Trình bày được sơ lược khái niệm về giới hạn sinh thái, lấy được ví dụ minh hoạ. </w:t>
            </w:r>
          </w:p>
          <w:p w14:paraId="266C384E"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Phân biệt được nhân tố sinh thái vô sinh và nhân tố hữu sinh (bao gồm cả nhân tố con người). Lấy được ví dụ minh hoạ các nhân tố sinh thái và ảnh hưởng của nhân tố sinh thái lên đời sống sinh vật.</w:t>
            </w:r>
            <w:bookmarkEnd w:id="38"/>
          </w:p>
        </w:tc>
        <w:tc>
          <w:tcPr>
            <w:tcW w:w="993" w:type="dxa"/>
          </w:tcPr>
          <w:p w14:paraId="20B8BE1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A60285A"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05F8FBE9"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3BE4CCB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38F909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5AA6BC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35F4E431"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0EE3092A"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36E3502C"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49877F80"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6E33315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3CF86FEF"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21EAE696"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B9CDC4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BBAD306"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293E8178"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5DF9AED6"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p w14:paraId="4EB5243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C15</w:t>
            </w:r>
          </w:p>
        </w:tc>
      </w:tr>
      <w:tr w:rsidR="00AC37E0" w:rsidRPr="00333783" w14:paraId="4858D285" w14:textId="77777777" w:rsidTr="00825BD1">
        <w:trPr>
          <w:trHeight w:val="336"/>
        </w:trPr>
        <w:tc>
          <w:tcPr>
            <w:tcW w:w="2127" w:type="dxa"/>
            <w:vMerge w:val="restart"/>
            <w:vAlign w:val="center"/>
          </w:tcPr>
          <w:p w14:paraId="66A26609" w14:textId="77777777" w:rsidR="00AC37E0" w:rsidRPr="00333783" w:rsidRDefault="00AC37E0" w:rsidP="00825BD1">
            <w:pPr>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pacing w:val="-8"/>
                <w:sz w:val="26"/>
                <w:szCs w:val="26"/>
              </w:rPr>
              <w:lastRenderedPageBreak/>
              <w:t xml:space="preserve">1. </w:t>
            </w:r>
            <w:r w:rsidRPr="00333783">
              <w:rPr>
                <w:rFonts w:asciiTheme="majorHAnsi" w:hAnsiTheme="majorHAnsi" w:cstheme="majorHAnsi"/>
                <w:b/>
                <w:bCs/>
                <w:sz w:val="26"/>
                <w:szCs w:val="26"/>
              </w:rPr>
              <w:t>Quần thể sinh vật</w:t>
            </w:r>
          </w:p>
          <w:p w14:paraId="7F31429B"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1FD51E42"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4DF69DD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91164F3"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39" w:name="_Hlk162610539"/>
            <w:r w:rsidRPr="00333783">
              <w:rPr>
                <w:rFonts w:asciiTheme="majorHAnsi" w:hAnsiTheme="majorHAnsi" w:cstheme="majorHAnsi"/>
                <w:sz w:val="26"/>
                <w:szCs w:val="26"/>
                <w:lang w:val="vi-VN"/>
              </w:rPr>
              <w:t>Phát biểu được khái niệm quần thể sinh vật.</w:t>
            </w:r>
          </w:p>
          <w:p w14:paraId="7B5A61B7"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Nêu được các đặc trưng cơ bản của quần thể (đặc trưng về số lượng, giới tính, lứa tuổi, phân bố).</w:t>
            </w:r>
            <w:bookmarkEnd w:id="39"/>
          </w:p>
        </w:tc>
        <w:tc>
          <w:tcPr>
            <w:tcW w:w="993" w:type="dxa"/>
          </w:tcPr>
          <w:p w14:paraId="5563A67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AF5D5C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741830FA"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5F1BCB7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C9</w:t>
            </w:r>
          </w:p>
        </w:tc>
      </w:tr>
      <w:tr w:rsidR="00AC37E0" w:rsidRPr="00333783" w14:paraId="475EF9A8" w14:textId="77777777" w:rsidTr="00825BD1">
        <w:trPr>
          <w:trHeight w:val="336"/>
        </w:trPr>
        <w:tc>
          <w:tcPr>
            <w:tcW w:w="2127" w:type="dxa"/>
            <w:vMerge/>
            <w:vAlign w:val="center"/>
          </w:tcPr>
          <w:p w14:paraId="129106B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60BA8DFD"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Thông hiểu</w:t>
            </w:r>
          </w:p>
        </w:tc>
        <w:tc>
          <w:tcPr>
            <w:tcW w:w="6945" w:type="dxa"/>
          </w:tcPr>
          <w:p w14:paraId="6FE60D02"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rPr>
            </w:pPr>
            <w:bookmarkStart w:id="40" w:name="_Hlk162610084"/>
            <w:r w:rsidRPr="00333783">
              <w:rPr>
                <w:rFonts w:asciiTheme="majorHAnsi" w:hAnsiTheme="majorHAnsi" w:cstheme="majorHAnsi"/>
                <w:sz w:val="26"/>
                <w:szCs w:val="26"/>
                <w:lang w:val="vi-VN"/>
              </w:rPr>
              <w:t xml:space="preserve">– Lấy được ví dụ minh hoạ cho các đặc trưng cơ bản của quần thể (đặc trưng về số lượng, giới tính, lứa tuổi, phân bố). </w:t>
            </w:r>
            <w:bookmarkEnd w:id="40"/>
          </w:p>
        </w:tc>
        <w:tc>
          <w:tcPr>
            <w:tcW w:w="993" w:type="dxa"/>
          </w:tcPr>
          <w:p w14:paraId="678DE75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1</w:t>
            </w:r>
          </w:p>
        </w:tc>
        <w:tc>
          <w:tcPr>
            <w:tcW w:w="1134" w:type="dxa"/>
          </w:tcPr>
          <w:p w14:paraId="49F181F9"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tc>
        <w:tc>
          <w:tcPr>
            <w:tcW w:w="992" w:type="dxa"/>
          </w:tcPr>
          <w:p w14:paraId="51140738"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r>
              <w:rPr>
                <w:rFonts w:asciiTheme="majorHAnsi" w:hAnsiTheme="majorHAnsi" w:cstheme="majorHAnsi"/>
                <w:b/>
                <w:color w:val="FF0000"/>
                <w:sz w:val="26"/>
                <w:szCs w:val="26"/>
              </w:rPr>
              <w:t>C16</w:t>
            </w:r>
          </w:p>
        </w:tc>
        <w:tc>
          <w:tcPr>
            <w:tcW w:w="1134" w:type="dxa"/>
          </w:tcPr>
          <w:p w14:paraId="0865E06A"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tc>
      </w:tr>
      <w:tr w:rsidR="00AC37E0" w:rsidRPr="00333783" w14:paraId="22B41414" w14:textId="77777777" w:rsidTr="00825BD1">
        <w:trPr>
          <w:trHeight w:val="336"/>
        </w:trPr>
        <w:tc>
          <w:tcPr>
            <w:tcW w:w="2127" w:type="dxa"/>
            <w:vMerge/>
            <w:vAlign w:val="center"/>
          </w:tcPr>
          <w:p w14:paraId="219C6FE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097D0061"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Vận dụng</w:t>
            </w:r>
          </w:p>
        </w:tc>
        <w:tc>
          <w:tcPr>
            <w:tcW w:w="6945" w:type="dxa"/>
          </w:tcPr>
          <w:p w14:paraId="1B844376"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 </w:t>
            </w:r>
            <w:bookmarkStart w:id="41" w:name="_Hlk162609639"/>
            <w:r w:rsidRPr="00333783">
              <w:rPr>
                <w:rFonts w:asciiTheme="majorHAnsi" w:hAnsiTheme="majorHAnsi" w:cstheme="majorHAnsi"/>
                <w:sz w:val="26"/>
                <w:szCs w:val="26"/>
                <w:lang w:val="vi-VN"/>
              </w:rPr>
              <w:t>Đề xuất được một số biện pháp bảo vệ quần thể.</w:t>
            </w:r>
            <w:bookmarkEnd w:id="41"/>
          </w:p>
        </w:tc>
        <w:tc>
          <w:tcPr>
            <w:tcW w:w="993" w:type="dxa"/>
          </w:tcPr>
          <w:p w14:paraId="3C1CBE8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color w:val="FF0000"/>
                <w:sz w:val="26"/>
                <w:szCs w:val="26"/>
              </w:rPr>
              <w:t>1</w:t>
            </w:r>
          </w:p>
        </w:tc>
        <w:tc>
          <w:tcPr>
            <w:tcW w:w="1134" w:type="dxa"/>
          </w:tcPr>
          <w:p w14:paraId="35C58DB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6DA956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Pr>
                <w:rFonts w:asciiTheme="majorHAnsi" w:hAnsiTheme="majorHAnsi" w:cstheme="majorHAnsi"/>
                <w:b/>
                <w:color w:val="FF0000"/>
                <w:sz w:val="26"/>
                <w:szCs w:val="26"/>
              </w:rPr>
              <w:t>C19</w:t>
            </w:r>
          </w:p>
        </w:tc>
        <w:tc>
          <w:tcPr>
            <w:tcW w:w="1134" w:type="dxa"/>
          </w:tcPr>
          <w:p w14:paraId="3AA3384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1479014F" w14:textId="77777777" w:rsidTr="00825BD1">
        <w:trPr>
          <w:trHeight w:val="336"/>
        </w:trPr>
        <w:tc>
          <w:tcPr>
            <w:tcW w:w="2127" w:type="dxa"/>
            <w:vMerge w:val="restart"/>
            <w:vAlign w:val="center"/>
          </w:tcPr>
          <w:p w14:paraId="717313E3"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r w:rsidRPr="00333783">
              <w:rPr>
                <w:rFonts w:asciiTheme="majorHAnsi" w:hAnsiTheme="majorHAnsi" w:cstheme="majorHAnsi"/>
                <w:b/>
                <w:bCs/>
                <w:spacing w:val="-8"/>
                <w:sz w:val="26"/>
                <w:szCs w:val="26"/>
              </w:rPr>
              <w:t xml:space="preserve">2. </w:t>
            </w:r>
            <w:r w:rsidRPr="00333783">
              <w:rPr>
                <w:rFonts w:asciiTheme="majorHAnsi" w:hAnsiTheme="majorHAnsi" w:cstheme="majorHAnsi"/>
                <w:b/>
                <w:bCs/>
                <w:sz w:val="26"/>
                <w:szCs w:val="26"/>
              </w:rPr>
              <w:t>Quần xã sinh vật</w:t>
            </w:r>
          </w:p>
        </w:tc>
        <w:tc>
          <w:tcPr>
            <w:tcW w:w="1418" w:type="dxa"/>
            <w:vAlign w:val="center"/>
          </w:tcPr>
          <w:p w14:paraId="66CED66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Nhận biết</w:t>
            </w:r>
          </w:p>
          <w:p w14:paraId="28037599"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27C33C0F"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bookmarkStart w:id="42" w:name="_Hlk162610566"/>
            <w:r w:rsidRPr="00333783">
              <w:rPr>
                <w:rFonts w:asciiTheme="majorHAnsi" w:hAnsiTheme="majorHAnsi" w:cstheme="majorHAnsi"/>
                <w:sz w:val="26"/>
                <w:szCs w:val="26"/>
                <w:lang w:val="vi-VN"/>
              </w:rPr>
              <w:t>– Phát biểu được khái niệm quần xã sinh vật.</w:t>
            </w:r>
          </w:p>
          <w:p w14:paraId="07E3DE40"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bookmarkEnd w:id="42"/>
          </w:p>
        </w:tc>
        <w:tc>
          <w:tcPr>
            <w:tcW w:w="993" w:type="dxa"/>
          </w:tcPr>
          <w:p w14:paraId="4BD1E5B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E66544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6BB12F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1D4316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BC7172D" w14:textId="77777777" w:rsidTr="00825BD1">
        <w:trPr>
          <w:trHeight w:val="336"/>
        </w:trPr>
        <w:tc>
          <w:tcPr>
            <w:tcW w:w="2127" w:type="dxa"/>
            <w:vMerge/>
            <w:vAlign w:val="center"/>
          </w:tcPr>
          <w:p w14:paraId="0133FDF5"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lang w:val="vi-VN"/>
              </w:rPr>
            </w:pPr>
          </w:p>
        </w:tc>
        <w:tc>
          <w:tcPr>
            <w:tcW w:w="1418" w:type="dxa"/>
            <w:vAlign w:val="center"/>
          </w:tcPr>
          <w:p w14:paraId="42A253B4"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Thông hiểu</w:t>
            </w:r>
          </w:p>
        </w:tc>
        <w:tc>
          <w:tcPr>
            <w:tcW w:w="6945" w:type="dxa"/>
          </w:tcPr>
          <w:p w14:paraId="687206F7" w14:textId="77777777" w:rsidR="00AC37E0" w:rsidRPr="00333783" w:rsidRDefault="00AC37E0" w:rsidP="00AC37E0">
            <w:pPr>
              <w:pStyle w:val="ListParagraph"/>
              <w:widowControl w:val="0"/>
              <w:numPr>
                <w:ilvl w:val="0"/>
                <w:numId w:val="6"/>
              </w:numPr>
              <w:tabs>
                <w:tab w:val="left" w:pos="206"/>
              </w:tabs>
              <w:spacing w:before="0" w:beforeAutospacing="0" w:after="0" w:afterAutospacing="0" w:line="276" w:lineRule="auto"/>
              <w:jc w:val="both"/>
              <w:rPr>
                <w:rFonts w:asciiTheme="majorHAnsi" w:hAnsiTheme="majorHAnsi" w:cstheme="majorHAnsi"/>
                <w:b/>
                <w:sz w:val="26"/>
                <w:szCs w:val="26"/>
              </w:rPr>
            </w:pPr>
            <w:bookmarkStart w:id="43" w:name="_Hlk162610096"/>
            <w:r w:rsidRPr="00333783">
              <w:rPr>
                <w:rFonts w:asciiTheme="majorHAnsi" w:hAnsiTheme="majorHAnsi" w:cstheme="majorHAnsi"/>
                <w:sz w:val="26"/>
                <w:szCs w:val="26"/>
              </w:rPr>
              <w:t>Lấy được ví dụ minh hoạ các đặc trưng của quần xã..</w:t>
            </w:r>
            <w:bookmarkEnd w:id="43"/>
          </w:p>
        </w:tc>
        <w:tc>
          <w:tcPr>
            <w:tcW w:w="993" w:type="dxa"/>
          </w:tcPr>
          <w:p w14:paraId="7982309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28EB1D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0748C27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D5A499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70BBE094" w14:textId="77777777" w:rsidTr="00825BD1">
        <w:trPr>
          <w:trHeight w:val="336"/>
        </w:trPr>
        <w:tc>
          <w:tcPr>
            <w:tcW w:w="2127" w:type="dxa"/>
            <w:vMerge/>
            <w:vAlign w:val="center"/>
          </w:tcPr>
          <w:p w14:paraId="7FD0FEF2"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p>
        </w:tc>
        <w:tc>
          <w:tcPr>
            <w:tcW w:w="1418" w:type="dxa"/>
            <w:vAlign w:val="center"/>
          </w:tcPr>
          <w:p w14:paraId="0FD195C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rPr>
              <w:t>Vận dụng</w:t>
            </w:r>
          </w:p>
        </w:tc>
        <w:tc>
          <w:tcPr>
            <w:tcW w:w="6945" w:type="dxa"/>
          </w:tcPr>
          <w:p w14:paraId="766CDE78"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rPr>
              <w:t>–</w:t>
            </w:r>
            <w:r w:rsidRPr="00333783">
              <w:rPr>
                <w:rFonts w:asciiTheme="majorHAnsi" w:hAnsiTheme="majorHAnsi" w:cstheme="majorHAnsi"/>
                <w:b/>
                <w:sz w:val="26"/>
                <w:szCs w:val="26"/>
              </w:rPr>
              <w:t xml:space="preserve"> </w:t>
            </w:r>
            <w:bookmarkStart w:id="44" w:name="_Hlk162609652"/>
            <w:r w:rsidRPr="00333783">
              <w:rPr>
                <w:rFonts w:asciiTheme="majorHAnsi" w:hAnsiTheme="majorHAnsi" w:cstheme="majorHAnsi"/>
                <w:bCs/>
                <w:sz w:val="26"/>
                <w:szCs w:val="26"/>
              </w:rPr>
              <w:t>Đề xuất</w:t>
            </w:r>
            <w:r w:rsidRPr="00333783">
              <w:rPr>
                <w:rFonts w:asciiTheme="majorHAnsi" w:hAnsiTheme="majorHAnsi" w:cstheme="majorHAnsi"/>
                <w:sz w:val="26"/>
                <w:szCs w:val="26"/>
              </w:rPr>
              <w:t xml:space="preserve"> được một số biện pháp bảo vệ đa dạng sinh học trong quần xã.</w:t>
            </w:r>
            <w:bookmarkEnd w:id="44"/>
          </w:p>
        </w:tc>
        <w:tc>
          <w:tcPr>
            <w:tcW w:w="993" w:type="dxa"/>
          </w:tcPr>
          <w:p w14:paraId="499F8B3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08ADA7DD"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992" w:type="dxa"/>
          </w:tcPr>
          <w:p w14:paraId="090D70B3"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p>
        </w:tc>
        <w:tc>
          <w:tcPr>
            <w:tcW w:w="1134" w:type="dxa"/>
          </w:tcPr>
          <w:p w14:paraId="63A94B55"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7C29394B" w14:textId="77777777" w:rsidTr="00825BD1">
        <w:trPr>
          <w:trHeight w:val="336"/>
        </w:trPr>
        <w:tc>
          <w:tcPr>
            <w:tcW w:w="2127" w:type="dxa"/>
            <w:vMerge w:val="restart"/>
            <w:vAlign w:val="center"/>
          </w:tcPr>
          <w:p w14:paraId="72A392C3" w14:textId="77777777" w:rsidR="00AC37E0" w:rsidRPr="00333783" w:rsidRDefault="00AC37E0" w:rsidP="00825BD1">
            <w:pPr>
              <w:widowControl w:val="0"/>
              <w:spacing w:line="276" w:lineRule="auto"/>
              <w:jc w:val="center"/>
              <w:rPr>
                <w:rFonts w:asciiTheme="majorHAnsi" w:hAnsiTheme="majorHAnsi" w:cstheme="majorHAnsi"/>
                <w:b/>
                <w:bCs/>
                <w:spacing w:val="-8"/>
                <w:sz w:val="26"/>
                <w:szCs w:val="26"/>
              </w:rPr>
            </w:pPr>
            <w:r w:rsidRPr="00333783">
              <w:rPr>
                <w:rFonts w:asciiTheme="majorHAnsi" w:hAnsiTheme="majorHAnsi" w:cstheme="majorHAnsi"/>
                <w:b/>
                <w:bCs/>
                <w:sz w:val="26"/>
                <w:szCs w:val="26"/>
              </w:rPr>
              <w:t>3. Hệ sinh thái</w:t>
            </w:r>
          </w:p>
        </w:tc>
        <w:tc>
          <w:tcPr>
            <w:tcW w:w="1418" w:type="dxa"/>
            <w:vAlign w:val="center"/>
          </w:tcPr>
          <w:p w14:paraId="08422C91"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tc>
        <w:tc>
          <w:tcPr>
            <w:tcW w:w="6945" w:type="dxa"/>
          </w:tcPr>
          <w:p w14:paraId="6DB4758A"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rPr>
            </w:pPr>
            <w:r w:rsidRPr="00333783">
              <w:rPr>
                <w:rFonts w:asciiTheme="majorHAnsi" w:hAnsiTheme="majorHAnsi" w:cstheme="majorHAnsi"/>
                <w:sz w:val="26"/>
                <w:szCs w:val="26"/>
                <w:lang w:val="vi-VN"/>
              </w:rPr>
              <w:t xml:space="preserve">– </w:t>
            </w:r>
            <w:bookmarkStart w:id="45" w:name="_Hlk162610579"/>
            <w:r w:rsidRPr="00333783">
              <w:rPr>
                <w:rFonts w:asciiTheme="majorHAnsi" w:hAnsiTheme="majorHAnsi" w:cstheme="majorHAnsi"/>
                <w:sz w:val="26"/>
                <w:szCs w:val="26"/>
                <w:lang w:val="vi-VN"/>
              </w:rPr>
              <w:t xml:space="preserve">Phát biểu được khái niệm hệ sinh thái. </w:t>
            </w:r>
            <w:bookmarkEnd w:id="45"/>
          </w:p>
        </w:tc>
        <w:tc>
          <w:tcPr>
            <w:tcW w:w="993" w:type="dxa"/>
          </w:tcPr>
          <w:p w14:paraId="3F0E182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AC29007"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351C24ED"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13C15D69"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C10</w:t>
            </w:r>
          </w:p>
        </w:tc>
      </w:tr>
      <w:tr w:rsidR="00AC37E0" w:rsidRPr="00333783" w14:paraId="3F16E1CB" w14:textId="77777777" w:rsidTr="00825BD1">
        <w:trPr>
          <w:trHeight w:val="336"/>
        </w:trPr>
        <w:tc>
          <w:tcPr>
            <w:tcW w:w="2127" w:type="dxa"/>
            <w:vMerge/>
            <w:vAlign w:val="center"/>
          </w:tcPr>
          <w:p w14:paraId="5487DC45" w14:textId="77777777" w:rsidR="00AC37E0" w:rsidRPr="00333783" w:rsidRDefault="00AC37E0" w:rsidP="00825BD1">
            <w:pPr>
              <w:widowControl w:val="0"/>
              <w:spacing w:line="276" w:lineRule="auto"/>
              <w:jc w:val="center"/>
              <w:rPr>
                <w:rFonts w:asciiTheme="majorHAnsi" w:hAnsiTheme="majorHAnsi" w:cstheme="majorHAnsi"/>
                <w:b/>
                <w:bCs/>
                <w:sz w:val="26"/>
                <w:szCs w:val="26"/>
              </w:rPr>
            </w:pPr>
          </w:p>
        </w:tc>
        <w:tc>
          <w:tcPr>
            <w:tcW w:w="1418" w:type="dxa"/>
            <w:vAlign w:val="center"/>
          </w:tcPr>
          <w:p w14:paraId="7B1A1DCD"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Thông hiểu</w:t>
            </w:r>
          </w:p>
          <w:p w14:paraId="33F6406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09117DDF"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w:t>
            </w:r>
            <w:bookmarkStart w:id="46" w:name="_Hlk162610108"/>
            <w:r w:rsidRPr="00333783">
              <w:rPr>
                <w:rFonts w:asciiTheme="majorHAnsi" w:hAnsiTheme="majorHAnsi" w:cstheme="majorHAnsi"/>
                <w:sz w:val="26"/>
                <w:szCs w:val="26"/>
                <w:lang w:val="vi-VN"/>
              </w:rPr>
              <w:t>Nêu được khái niệm chuỗi, lưới thức ăn; sinh vật sản xuất, sinh vật tiêu thụ, sinh vật phân giải, tháp sinh thái.</w:t>
            </w:r>
          </w:p>
          <w:p w14:paraId="7F168E4D"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Nêu được tầm quan trọng của bảo vệ một số hệ sinh thái điển hình của Việt Nam: các hệ sinh thái rừng, hệ sinh thái biển và ven </w:t>
            </w:r>
            <w:r w:rsidRPr="00333783">
              <w:rPr>
                <w:rFonts w:asciiTheme="majorHAnsi" w:hAnsiTheme="majorHAnsi" w:cstheme="majorHAnsi"/>
                <w:sz w:val="26"/>
                <w:szCs w:val="26"/>
                <w:lang w:val="vi-VN"/>
              </w:rPr>
              <w:lastRenderedPageBreak/>
              <w:t xml:space="preserve">biển, các hệ sinh thái nông nghiệp. </w:t>
            </w:r>
          </w:p>
          <w:p w14:paraId="1F5E2C51"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Lấy được ví dụ về các kiểu hệ sinh thái (hệ sinh thái trên cạn, hệ sinh thái nước mặn, hệ sinh thái nước ngọt).</w:t>
            </w:r>
          </w:p>
          <w:p w14:paraId="7AD6DB24"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xml:space="preserve">– Lấy được ví dụ chuỗi thức ăn, lưới thức ăn trong quần xã. </w:t>
            </w:r>
          </w:p>
          <w:p w14:paraId="1FA1EB5E"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 Quan sát sơ đồ vòng tuần hoàn của các chất trong hệ sinh thái, trình bày được khái quát quá trình trao đổi chất và chuyển hoá năng lượng trong hệ sinh thái.</w:t>
            </w:r>
            <w:bookmarkEnd w:id="46"/>
          </w:p>
        </w:tc>
        <w:tc>
          <w:tcPr>
            <w:tcW w:w="993" w:type="dxa"/>
          </w:tcPr>
          <w:p w14:paraId="21CF2F3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2453486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A0DF8E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7511989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50BFE4C2" w14:textId="77777777" w:rsidTr="00825BD1">
        <w:trPr>
          <w:trHeight w:val="336"/>
        </w:trPr>
        <w:tc>
          <w:tcPr>
            <w:tcW w:w="2127" w:type="dxa"/>
            <w:vMerge/>
            <w:vAlign w:val="center"/>
          </w:tcPr>
          <w:p w14:paraId="6BE110F8"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3454ED5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Vận dụng cao</w:t>
            </w:r>
          </w:p>
        </w:tc>
        <w:tc>
          <w:tcPr>
            <w:tcW w:w="6945" w:type="dxa"/>
          </w:tcPr>
          <w:p w14:paraId="3921BDCE"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Thực hành: điều tra được thành phần quần xã sinh vật trong một hệ sinh thái.</w:t>
            </w:r>
          </w:p>
        </w:tc>
        <w:tc>
          <w:tcPr>
            <w:tcW w:w="993" w:type="dxa"/>
          </w:tcPr>
          <w:p w14:paraId="5E7B5F3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3E001FC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25D05051"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43A5F54A"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243F96C0" w14:textId="77777777" w:rsidTr="00825BD1">
        <w:trPr>
          <w:trHeight w:val="336"/>
        </w:trPr>
        <w:tc>
          <w:tcPr>
            <w:tcW w:w="2127" w:type="dxa"/>
            <w:vAlign w:val="center"/>
          </w:tcPr>
          <w:p w14:paraId="6CB7CE40" w14:textId="77777777" w:rsidR="00AC37E0" w:rsidRPr="00333783" w:rsidRDefault="00AC37E0" w:rsidP="00825BD1">
            <w:pPr>
              <w:widowControl w:val="0"/>
              <w:spacing w:line="276" w:lineRule="auto"/>
              <w:jc w:val="center"/>
              <w:rPr>
                <w:rFonts w:asciiTheme="majorHAnsi" w:hAnsiTheme="majorHAnsi" w:cstheme="majorHAnsi"/>
                <w:b/>
                <w:bCs/>
                <w:sz w:val="26"/>
                <w:szCs w:val="26"/>
              </w:rPr>
            </w:pPr>
            <w:r w:rsidRPr="00333783">
              <w:rPr>
                <w:rFonts w:asciiTheme="majorHAnsi" w:hAnsiTheme="majorHAnsi" w:cstheme="majorHAnsi"/>
                <w:b/>
                <w:bCs/>
                <w:sz w:val="26"/>
                <w:szCs w:val="26"/>
              </w:rPr>
              <w:t>4. Sinh quyển</w:t>
            </w:r>
          </w:p>
        </w:tc>
        <w:tc>
          <w:tcPr>
            <w:tcW w:w="1418" w:type="dxa"/>
            <w:vAlign w:val="center"/>
          </w:tcPr>
          <w:p w14:paraId="62705D0B"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Nhận biết</w:t>
            </w:r>
          </w:p>
        </w:tc>
        <w:tc>
          <w:tcPr>
            <w:tcW w:w="6945" w:type="dxa"/>
          </w:tcPr>
          <w:p w14:paraId="0BAE4923"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rPr>
              <w:t xml:space="preserve">- </w:t>
            </w:r>
            <w:bookmarkStart w:id="47" w:name="_Hlk162610601"/>
            <w:r w:rsidRPr="00333783">
              <w:rPr>
                <w:rFonts w:asciiTheme="majorHAnsi" w:hAnsiTheme="majorHAnsi" w:cstheme="majorHAnsi"/>
                <w:sz w:val="26"/>
                <w:szCs w:val="26"/>
                <w:lang w:val="vi-VN"/>
              </w:rPr>
              <w:t>Nêu được khái niệm sinh quyển</w:t>
            </w:r>
            <w:bookmarkEnd w:id="47"/>
            <w:r w:rsidRPr="00333783">
              <w:rPr>
                <w:rFonts w:asciiTheme="majorHAnsi" w:hAnsiTheme="majorHAnsi" w:cstheme="majorHAnsi"/>
                <w:sz w:val="26"/>
                <w:szCs w:val="26"/>
                <w:lang w:val="vi-VN"/>
              </w:rPr>
              <w:t xml:space="preserve">. </w:t>
            </w:r>
          </w:p>
        </w:tc>
        <w:tc>
          <w:tcPr>
            <w:tcW w:w="993" w:type="dxa"/>
          </w:tcPr>
          <w:p w14:paraId="38388AE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C35627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sidRPr="00333783">
              <w:rPr>
                <w:rFonts w:asciiTheme="majorHAnsi" w:hAnsiTheme="majorHAnsi" w:cstheme="majorHAnsi"/>
                <w:b/>
                <w:color w:val="FF0000"/>
                <w:sz w:val="26"/>
                <w:szCs w:val="26"/>
              </w:rPr>
              <w:t>1</w:t>
            </w:r>
          </w:p>
        </w:tc>
        <w:tc>
          <w:tcPr>
            <w:tcW w:w="992" w:type="dxa"/>
          </w:tcPr>
          <w:p w14:paraId="570F1897"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92F3CE2"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rPr>
            </w:pPr>
            <w:r>
              <w:rPr>
                <w:rFonts w:asciiTheme="majorHAnsi" w:hAnsiTheme="majorHAnsi" w:cstheme="majorHAnsi"/>
                <w:b/>
                <w:color w:val="FF0000"/>
                <w:sz w:val="26"/>
                <w:szCs w:val="26"/>
              </w:rPr>
              <w:t>C11</w:t>
            </w:r>
          </w:p>
        </w:tc>
      </w:tr>
      <w:tr w:rsidR="00AC37E0" w:rsidRPr="00333783" w14:paraId="6C1B691E" w14:textId="77777777" w:rsidTr="00825BD1">
        <w:trPr>
          <w:trHeight w:val="336"/>
        </w:trPr>
        <w:tc>
          <w:tcPr>
            <w:tcW w:w="2127" w:type="dxa"/>
            <w:vMerge w:val="restart"/>
            <w:vAlign w:val="center"/>
          </w:tcPr>
          <w:p w14:paraId="368705EA" w14:textId="77777777" w:rsidR="00AC37E0" w:rsidRPr="00333783" w:rsidRDefault="00AC37E0" w:rsidP="00825BD1">
            <w:pPr>
              <w:widowControl w:val="0"/>
              <w:spacing w:line="276" w:lineRule="auto"/>
              <w:ind w:right="26"/>
              <w:jc w:val="center"/>
              <w:rPr>
                <w:rFonts w:asciiTheme="majorHAnsi" w:hAnsiTheme="majorHAnsi" w:cstheme="majorHAnsi"/>
                <w:b/>
                <w:bCs/>
                <w:sz w:val="26"/>
                <w:szCs w:val="26"/>
                <w:lang w:val="vi-VN"/>
              </w:rPr>
            </w:pPr>
            <w:r w:rsidRPr="00333783">
              <w:rPr>
                <w:rFonts w:asciiTheme="majorHAnsi" w:hAnsiTheme="majorHAnsi" w:cstheme="majorHAnsi"/>
                <w:b/>
                <w:bCs/>
                <w:spacing w:val="-8"/>
                <w:sz w:val="26"/>
                <w:szCs w:val="26"/>
                <w:lang w:val="vi-VN"/>
              </w:rPr>
              <w:t xml:space="preserve">1. </w:t>
            </w:r>
            <w:r w:rsidRPr="00333783">
              <w:rPr>
                <w:rFonts w:asciiTheme="majorHAnsi" w:hAnsiTheme="majorHAnsi" w:cstheme="majorHAnsi"/>
                <w:b/>
                <w:bCs/>
                <w:spacing w:val="-8"/>
                <w:sz w:val="26"/>
                <w:szCs w:val="26"/>
              </w:rPr>
              <w:t>C</w:t>
            </w:r>
            <w:r w:rsidRPr="00333783">
              <w:rPr>
                <w:rFonts w:asciiTheme="majorHAnsi" w:hAnsiTheme="majorHAnsi" w:cstheme="majorHAnsi"/>
                <w:b/>
                <w:bCs/>
                <w:sz w:val="26"/>
                <w:szCs w:val="26"/>
                <w:lang w:val="vi-VN"/>
              </w:rPr>
              <w:t>ân bằng tự nhiên</w:t>
            </w:r>
          </w:p>
          <w:p w14:paraId="74FAA464"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4E818DFB"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Nhận biết</w:t>
            </w:r>
          </w:p>
          <w:p w14:paraId="5B30C78C"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9643F3D"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bookmarkStart w:id="48" w:name="_Hlk162610611"/>
            <w:r w:rsidRPr="00333783">
              <w:rPr>
                <w:rFonts w:asciiTheme="majorHAnsi" w:hAnsiTheme="majorHAnsi" w:cstheme="majorHAnsi"/>
                <w:sz w:val="26"/>
                <w:szCs w:val="26"/>
                <w:lang w:val="vi-VN"/>
              </w:rPr>
              <w:t xml:space="preserve">Nêu được khái niệm cân bằng tự nhiên. </w:t>
            </w:r>
          </w:p>
          <w:bookmarkEnd w:id="48"/>
          <w:p w14:paraId="15DB1142"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p>
        </w:tc>
        <w:tc>
          <w:tcPr>
            <w:tcW w:w="993" w:type="dxa"/>
          </w:tcPr>
          <w:p w14:paraId="1031BB77"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EF1775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707BCD1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877198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32B6762F" w14:textId="77777777" w:rsidTr="00825BD1">
        <w:trPr>
          <w:trHeight w:val="336"/>
        </w:trPr>
        <w:tc>
          <w:tcPr>
            <w:tcW w:w="2127" w:type="dxa"/>
            <w:vMerge/>
            <w:vAlign w:val="center"/>
          </w:tcPr>
          <w:p w14:paraId="729CA79F"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7ED7652F" w14:textId="77777777" w:rsidR="00AC37E0" w:rsidRPr="00333783" w:rsidRDefault="00AC37E0" w:rsidP="00825BD1">
            <w:pPr>
              <w:widowControl w:val="0"/>
              <w:tabs>
                <w:tab w:val="left" w:pos="206"/>
              </w:tabs>
              <w:spacing w:line="276" w:lineRule="auto"/>
              <w:jc w:val="center"/>
              <w:rPr>
                <w:rFonts w:asciiTheme="majorHAnsi" w:hAnsiTheme="majorHAnsi" w:cstheme="majorHAnsi"/>
                <w:sz w:val="26"/>
                <w:szCs w:val="26"/>
              </w:rPr>
            </w:pPr>
            <w:r w:rsidRPr="00333783">
              <w:rPr>
                <w:rFonts w:asciiTheme="majorHAnsi" w:hAnsiTheme="majorHAnsi" w:cstheme="majorHAnsi"/>
                <w:b/>
                <w:sz w:val="26"/>
                <w:szCs w:val="26"/>
                <w:lang w:val="vi-VN"/>
              </w:rPr>
              <w:t>Thông hiểu</w:t>
            </w:r>
          </w:p>
        </w:tc>
        <w:tc>
          <w:tcPr>
            <w:tcW w:w="6945" w:type="dxa"/>
          </w:tcPr>
          <w:p w14:paraId="2851C7F8"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rPr>
              <w:t xml:space="preserve">- </w:t>
            </w:r>
            <w:bookmarkStart w:id="49" w:name="_Hlk162610120"/>
            <w:r w:rsidRPr="00333783">
              <w:rPr>
                <w:rFonts w:asciiTheme="majorHAnsi" w:hAnsiTheme="majorHAnsi" w:cstheme="majorHAnsi"/>
                <w:sz w:val="26"/>
                <w:szCs w:val="26"/>
              </w:rPr>
              <w:t>Trình bày được các nguyên nhân gây mất cân bằng tự nhiên.</w:t>
            </w:r>
            <w:r w:rsidRPr="00333783">
              <w:rPr>
                <w:rFonts w:asciiTheme="majorHAnsi" w:hAnsiTheme="majorHAnsi" w:cstheme="majorHAnsi"/>
                <w:sz w:val="26"/>
                <w:szCs w:val="26"/>
                <w:lang w:val="vi-VN"/>
              </w:rPr>
              <w:t xml:space="preserve"> </w:t>
            </w:r>
          </w:p>
          <w:p w14:paraId="64712D5D"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Phân tích được một số biện pháp bảo vệ, duy trì cân bằng tự nhiên.</w:t>
            </w:r>
            <w:bookmarkEnd w:id="49"/>
          </w:p>
        </w:tc>
        <w:tc>
          <w:tcPr>
            <w:tcW w:w="993" w:type="dxa"/>
          </w:tcPr>
          <w:p w14:paraId="64E6326F"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6E29AA8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4F7F236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5B7F038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12B0B3B4" w14:textId="77777777" w:rsidTr="00825BD1">
        <w:trPr>
          <w:trHeight w:val="336"/>
        </w:trPr>
        <w:tc>
          <w:tcPr>
            <w:tcW w:w="2127" w:type="dxa"/>
            <w:vMerge w:val="restart"/>
            <w:vAlign w:val="center"/>
          </w:tcPr>
          <w:p w14:paraId="1CE0A864"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r w:rsidRPr="00333783">
              <w:rPr>
                <w:rFonts w:asciiTheme="majorHAnsi" w:hAnsiTheme="majorHAnsi" w:cstheme="majorHAnsi"/>
                <w:b/>
                <w:bCs/>
                <w:sz w:val="26"/>
                <w:szCs w:val="26"/>
                <w:lang w:val="vi-VN"/>
              </w:rPr>
              <w:t xml:space="preserve">1. </w:t>
            </w:r>
            <w:r w:rsidRPr="00333783">
              <w:rPr>
                <w:rFonts w:asciiTheme="majorHAnsi" w:hAnsiTheme="majorHAnsi" w:cstheme="majorHAnsi"/>
                <w:b/>
                <w:bCs/>
                <w:sz w:val="26"/>
                <w:szCs w:val="26"/>
              </w:rPr>
              <w:t>Bảo vệ</w:t>
            </w:r>
            <w:r w:rsidRPr="00333783">
              <w:rPr>
                <w:rFonts w:asciiTheme="majorHAnsi" w:hAnsiTheme="majorHAnsi" w:cstheme="majorHAnsi"/>
                <w:b/>
                <w:bCs/>
                <w:sz w:val="26"/>
                <w:szCs w:val="26"/>
                <w:lang w:val="vi-VN"/>
              </w:rPr>
              <w:t xml:space="preserve"> môi trường</w:t>
            </w:r>
          </w:p>
          <w:p w14:paraId="71A8CA75" w14:textId="77777777" w:rsidR="00AC37E0" w:rsidRPr="00333783" w:rsidRDefault="00AC37E0" w:rsidP="00825BD1">
            <w:pPr>
              <w:widowControl w:val="0"/>
              <w:spacing w:line="276" w:lineRule="auto"/>
              <w:ind w:right="26"/>
              <w:jc w:val="center"/>
              <w:rPr>
                <w:rFonts w:asciiTheme="majorHAnsi" w:hAnsiTheme="majorHAnsi" w:cstheme="majorHAnsi"/>
                <w:b/>
                <w:bCs/>
                <w:sz w:val="26"/>
                <w:szCs w:val="26"/>
                <w:lang w:val="vi-VN"/>
              </w:rPr>
            </w:pPr>
          </w:p>
        </w:tc>
        <w:tc>
          <w:tcPr>
            <w:tcW w:w="1418" w:type="dxa"/>
            <w:vAlign w:val="center"/>
          </w:tcPr>
          <w:p w14:paraId="736BEB4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r w:rsidRPr="00333783">
              <w:rPr>
                <w:rFonts w:asciiTheme="majorHAnsi" w:hAnsiTheme="majorHAnsi" w:cstheme="majorHAnsi"/>
                <w:b/>
                <w:sz w:val="26"/>
                <w:szCs w:val="26"/>
                <w:lang w:val="vi-VN"/>
              </w:rPr>
              <w:t>Nhận biết</w:t>
            </w:r>
          </w:p>
        </w:tc>
        <w:tc>
          <w:tcPr>
            <w:tcW w:w="6945" w:type="dxa"/>
          </w:tcPr>
          <w:p w14:paraId="0E2EF278"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bookmarkStart w:id="50" w:name="_Hlk162610621"/>
            <w:r w:rsidRPr="00333783">
              <w:rPr>
                <w:rFonts w:asciiTheme="majorHAnsi" w:hAnsiTheme="majorHAnsi" w:cstheme="majorHAnsi"/>
                <w:sz w:val="26"/>
                <w:szCs w:val="26"/>
                <w:lang w:val="vi-VN"/>
              </w:rPr>
              <w:t>Nêu được khái niệm khái quát về biến đổi khí hậu.</w:t>
            </w:r>
          </w:p>
          <w:p w14:paraId="3A18A50F"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Nêu được</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một số biện pháp chủ yếu nhằm thích ứng với biến đổi khí hậu. </w:t>
            </w:r>
            <w:bookmarkEnd w:id="50"/>
          </w:p>
        </w:tc>
        <w:tc>
          <w:tcPr>
            <w:tcW w:w="993" w:type="dxa"/>
          </w:tcPr>
          <w:p w14:paraId="5E810484"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16973484"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r w:rsidRPr="00333783">
              <w:rPr>
                <w:rFonts w:asciiTheme="majorHAnsi" w:hAnsiTheme="majorHAnsi" w:cstheme="majorHAnsi"/>
                <w:b/>
                <w:color w:val="FF0000"/>
                <w:sz w:val="26"/>
                <w:szCs w:val="26"/>
              </w:rPr>
              <w:t>1</w:t>
            </w:r>
          </w:p>
        </w:tc>
        <w:tc>
          <w:tcPr>
            <w:tcW w:w="992" w:type="dxa"/>
          </w:tcPr>
          <w:p w14:paraId="41C66965"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p>
        </w:tc>
        <w:tc>
          <w:tcPr>
            <w:tcW w:w="1134" w:type="dxa"/>
          </w:tcPr>
          <w:p w14:paraId="73C61F6E" w14:textId="77777777" w:rsidR="00AC37E0" w:rsidRPr="00333783" w:rsidRDefault="00AC37E0" w:rsidP="00825BD1">
            <w:pPr>
              <w:widowControl w:val="0"/>
              <w:tabs>
                <w:tab w:val="left" w:pos="206"/>
              </w:tabs>
              <w:spacing w:line="276" w:lineRule="auto"/>
              <w:jc w:val="center"/>
              <w:rPr>
                <w:rFonts w:asciiTheme="majorHAnsi" w:hAnsiTheme="majorHAnsi" w:cstheme="majorHAnsi"/>
                <w:b/>
                <w:color w:val="FF0000"/>
                <w:sz w:val="26"/>
                <w:szCs w:val="26"/>
                <w:lang w:val="vi-VN"/>
              </w:rPr>
            </w:pPr>
            <w:r>
              <w:rPr>
                <w:rFonts w:asciiTheme="majorHAnsi" w:hAnsiTheme="majorHAnsi" w:cstheme="majorHAnsi"/>
                <w:b/>
                <w:color w:val="FF0000"/>
                <w:sz w:val="26"/>
                <w:szCs w:val="26"/>
              </w:rPr>
              <w:t>C12</w:t>
            </w:r>
          </w:p>
        </w:tc>
      </w:tr>
      <w:tr w:rsidR="00AC37E0" w:rsidRPr="00333783" w14:paraId="4DAB8EB8" w14:textId="77777777" w:rsidTr="00825BD1">
        <w:trPr>
          <w:trHeight w:val="336"/>
        </w:trPr>
        <w:tc>
          <w:tcPr>
            <w:tcW w:w="2127" w:type="dxa"/>
            <w:vMerge/>
            <w:vAlign w:val="center"/>
          </w:tcPr>
          <w:p w14:paraId="1FEAB3DE" w14:textId="77777777" w:rsidR="00AC37E0" w:rsidRPr="00333783" w:rsidRDefault="00AC37E0" w:rsidP="00825BD1">
            <w:pPr>
              <w:widowControl w:val="0"/>
              <w:spacing w:line="276" w:lineRule="auto"/>
              <w:ind w:right="26"/>
              <w:jc w:val="center"/>
              <w:rPr>
                <w:rFonts w:asciiTheme="majorHAnsi" w:hAnsiTheme="majorHAnsi" w:cstheme="majorHAnsi"/>
                <w:b/>
                <w:bCs/>
                <w:spacing w:val="-8"/>
                <w:sz w:val="26"/>
                <w:szCs w:val="26"/>
                <w:lang w:val="vi-VN"/>
              </w:rPr>
            </w:pPr>
          </w:p>
        </w:tc>
        <w:tc>
          <w:tcPr>
            <w:tcW w:w="1418" w:type="dxa"/>
            <w:vAlign w:val="center"/>
          </w:tcPr>
          <w:p w14:paraId="0A031D53"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rPr>
            </w:pPr>
            <w:r w:rsidRPr="00333783">
              <w:rPr>
                <w:rFonts w:asciiTheme="majorHAnsi" w:hAnsiTheme="majorHAnsi" w:cstheme="majorHAnsi"/>
                <w:b/>
                <w:sz w:val="26"/>
                <w:szCs w:val="26"/>
                <w:lang w:val="vi-VN"/>
              </w:rPr>
              <w:t xml:space="preserve">Thông </w:t>
            </w:r>
            <w:r w:rsidRPr="00333783">
              <w:rPr>
                <w:rFonts w:asciiTheme="majorHAnsi" w:hAnsiTheme="majorHAnsi" w:cstheme="majorHAnsi"/>
                <w:b/>
                <w:sz w:val="26"/>
                <w:szCs w:val="26"/>
                <w:lang w:val="vi-VN"/>
              </w:rPr>
              <w:lastRenderedPageBreak/>
              <w:t>hiểu</w:t>
            </w:r>
          </w:p>
          <w:p w14:paraId="3488AC2E"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6945" w:type="dxa"/>
          </w:tcPr>
          <w:p w14:paraId="7A422EEF"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lastRenderedPageBreak/>
              <w:t xml:space="preserve">– </w:t>
            </w:r>
            <w:bookmarkStart w:id="51" w:name="_Hlk162610131"/>
            <w:r w:rsidRPr="00333783">
              <w:rPr>
                <w:rFonts w:asciiTheme="majorHAnsi" w:hAnsiTheme="majorHAnsi" w:cstheme="majorHAnsi"/>
                <w:sz w:val="26"/>
                <w:szCs w:val="26"/>
                <w:lang w:val="vi-VN"/>
              </w:rPr>
              <w:t xml:space="preserve">Trình bày được tác động của con người đối với môi trường qua </w:t>
            </w:r>
            <w:r w:rsidRPr="00333783">
              <w:rPr>
                <w:rFonts w:asciiTheme="majorHAnsi" w:hAnsiTheme="majorHAnsi" w:cstheme="majorHAnsi"/>
                <w:sz w:val="26"/>
                <w:szCs w:val="26"/>
                <w:lang w:val="vi-VN"/>
              </w:rPr>
              <w:lastRenderedPageBreak/>
              <w:t>các thời kì phát triển xã hội; vai trò của con người trong bảo vệ và cải tạo môi trường tự nhiên.</w:t>
            </w:r>
          </w:p>
          <w:p w14:paraId="580F78F0"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Trình bày được tác động của con người làm suy thoái môi trường tự nhiên; </w:t>
            </w:r>
          </w:p>
          <w:p w14:paraId="649F819A" w14:textId="77777777" w:rsidR="00AC37E0" w:rsidRPr="00333783" w:rsidRDefault="00AC37E0" w:rsidP="00825BD1">
            <w:pPr>
              <w:widowControl w:val="0"/>
              <w:tabs>
                <w:tab w:val="left" w:pos="206"/>
              </w:tabs>
              <w:spacing w:line="276" w:lineRule="auto"/>
              <w:jc w:val="both"/>
              <w:rPr>
                <w:rFonts w:asciiTheme="majorHAnsi" w:hAnsiTheme="majorHAnsi" w:cstheme="majorHAnsi"/>
                <w:sz w:val="26"/>
                <w:szCs w:val="26"/>
                <w:lang w:val="vi-VN"/>
              </w:rPr>
            </w:pPr>
            <w:r w:rsidRPr="00333783">
              <w:rPr>
                <w:rFonts w:asciiTheme="majorHAnsi" w:hAnsiTheme="majorHAnsi" w:cstheme="majorHAnsi"/>
                <w:sz w:val="26"/>
                <w:szCs w:val="26"/>
                <w:lang w:val="vi-VN"/>
              </w:rPr>
              <w:t>–</w:t>
            </w:r>
            <w:r w:rsidRPr="00333783">
              <w:rPr>
                <w:rFonts w:asciiTheme="majorHAnsi" w:hAnsiTheme="majorHAnsi" w:cstheme="majorHAnsi"/>
                <w:b/>
                <w:sz w:val="26"/>
                <w:szCs w:val="26"/>
                <w:lang w:val="vi-VN"/>
              </w:rPr>
              <w:t xml:space="preserve"> </w:t>
            </w:r>
            <w:r w:rsidRPr="00333783">
              <w:rPr>
                <w:rFonts w:asciiTheme="majorHAnsi" w:hAnsiTheme="majorHAnsi" w:cstheme="majorHAnsi"/>
                <w:sz w:val="26"/>
                <w:szCs w:val="26"/>
                <w:lang w:val="vi-VN"/>
              </w:rPr>
              <w:t xml:space="preserve">Trình bày được sơ lược về một số nguyên nhân gây ô nhiễm môi trường (ô nhiễm do chất thải sinh hoạt và công nghiệp, ô nhiễm hoá chất bảo vệ thực vật, ô nhiễm phóng xạ, ô nhiễm do sinh vật gây bệnh). </w:t>
            </w:r>
          </w:p>
          <w:p w14:paraId="563BD8CB"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bookmarkEnd w:id="51"/>
          <w:p w14:paraId="50F8DA82" w14:textId="77777777" w:rsidR="00AC37E0" w:rsidRPr="00333783" w:rsidRDefault="00AC37E0" w:rsidP="00AC37E0">
            <w:pPr>
              <w:pStyle w:val="ListParagraph"/>
              <w:widowControl w:val="0"/>
              <w:numPr>
                <w:ilvl w:val="0"/>
                <w:numId w:val="3"/>
              </w:numPr>
              <w:tabs>
                <w:tab w:val="left" w:pos="206"/>
              </w:tabs>
              <w:spacing w:before="0" w:beforeAutospacing="0" w:after="0" w:afterAutospacing="0" w:line="276" w:lineRule="auto"/>
              <w:jc w:val="both"/>
              <w:rPr>
                <w:rFonts w:asciiTheme="majorHAnsi" w:hAnsiTheme="majorHAnsi" w:cstheme="majorHAnsi"/>
                <w:b/>
                <w:sz w:val="26"/>
                <w:szCs w:val="26"/>
                <w:lang w:val="vi-VN"/>
              </w:rPr>
            </w:pPr>
            <w:r w:rsidRPr="00333783">
              <w:rPr>
                <w:rFonts w:asciiTheme="majorHAnsi" w:hAnsiTheme="majorHAnsi" w:cstheme="majorHAnsi"/>
                <w:sz w:val="26"/>
                <w:szCs w:val="26"/>
                <w:lang w:val="vi-VN"/>
              </w:rPr>
              <w:t>Trình bày được biện pháp hạn chế ô nhiễm môi trường.</w:t>
            </w:r>
          </w:p>
          <w:p w14:paraId="75E3833E" w14:textId="77777777" w:rsidR="00AC37E0" w:rsidRPr="00333783" w:rsidRDefault="00AC37E0" w:rsidP="00825BD1">
            <w:pPr>
              <w:widowControl w:val="0"/>
              <w:tabs>
                <w:tab w:val="left" w:pos="206"/>
              </w:tabs>
              <w:spacing w:line="276" w:lineRule="auto"/>
              <w:jc w:val="both"/>
              <w:rPr>
                <w:rFonts w:asciiTheme="majorHAnsi" w:hAnsiTheme="majorHAnsi" w:cstheme="majorHAnsi"/>
                <w:b/>
                <w:sz w:val="26"/>
                <w:szCs w:val="26"/>
                <w:lang w:val="vi-VN"/>
              </w:rPr>
            </w:pPr>
          </w:p>
        </w:tc>
        <w:tc>
          <w:tcPr>
            <w:tcW w:w="993" w:type="dxa"/>
          </w:tcPr>
          <w:p w14:paraId="342ECF72"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2D90DE0"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992" w:type="dxa"/>
          </w:tcPr>
          <w:p w14:paraId="5BF60C76"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c>
          <w:tcPr>
            <w:tcW w:w="1134" w:type="dxa"/>
          </w:tcPr>
          <w:p w14:paraId="0948ECA8" w14:textId="77777777" w:rsidR="00AC37E0" w:rsidRPr="00333783" w:rsidRDefault="00AC37E0" w:rsidP="00825BD1">
            <w:pPr>
              <w:widowControl w:val="0"/>
              <w:tabs>
                <w:tab w:val="left" w:pos="206"/>
              </w:tabs>
              <w:spacing w:line="276" w:lineRule="auto"/>
              <w:jc w:val="center"/>
              <w:rPr>
                <w:rFonts w:asciiTheme="majorHAnsi" w:hAnsiTheme="majorHAnsi" w:cstheme="majorHAnsi"/>
                <w:b/>
                <w:sz w:val="26"/>
                <w:szCs w:val="26"/>
                <w:lang w:val="vi-VN"/>
              </w:rPr>
            </w:pPr>
          </w:p>
        </w:tc>
      </w:tr>
      <w:tr w:rsidR="00AC37E0" w:rsidRPr="00333783" w14:paraId="3772B762" w14:textId="77777777" w:rsidTr="00825BD1">
        <w:trPr>
          <w:trHeight w:val="336"/>
        </w:trPr>
        <w:tc>
          <w:tcPr>
            <w:tcW w:w="2127" w:type="dxa"/>
            <w:vMerge/>
            <w:vAlign w:val="center"/>
          </w:tcPr>
          <w:p w14:paraId="498F10B2" w14:textId="77777777" w:rsidR="00AC37E0" w:rsidRPr="00333783" w:rsidRDefault="00AC37E0" w:rsidP="00825BD1">
            <w:pPr>
              <w:widowControl w:val="0"/>
              <w:spacing w:line="276" w:lineRule="auto"/>
              <w:jc w:val="center"/>
              <w:rPr>
                <w:rFonts w:asciiTheme="majorHAnsi" w:hAnsiTheme="majorHAnsi" w:cstheme="majorHAnsi"/>
                <w:b/>
                <w:bCs/>
                <w:sz w:val="26"/>
                <w:szCs w:val="26"/>
                <w:lang w:val="vi-VN"/>
              </w:rPr>
            </w:pPr>
          </w:p>
        </w:tc>
        <w:tc>
          <w:tcPr>
            <w:tcW w:w="1418" w:type="dxa"/>
            <w:vAlign w:val="center"/>
          </w:tcPr>
          <w:p w14:paraId="10804D11"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rPr>
            </w:pPr>
            <w:r w:rsidRPr="00333783">
              <w:rPr>
                <w:rFonts w:asciiTheme="majorHAnsi" w:hAnsiTheme="majorHAnsi" w:cstheme="majorHAnsi"/>
                <w:b/>
                <w:sz w:val="26"/>
                <w:szCs w:val="26"/>
              </w:rPr>
              <w:t>Vận dụng  cao</w:t>
            </w:r>
          </w:p>
        </w:tc>
        <w:tc>
          <w:tcPr>
            <w:tcW w:w="6945" w:type="dxa"/>
          </w:tcPr>
          <w:p w14:paraId="251934D5" w14:textId="77777777" w:rsidR="00AC37E0" w:rsidRPr="00333783" w:rsidRDefault="00AC37E0" w:rsidP="00825BD1">
            <w:pPr>
              <w:widowControl w:val="0"/>
              <w:tabs>
                <w:tab w:val="left" w:pos="206"/>
              </w:tabs>
              <w:spacing w:line="276" w:lineRule="auto"/>
              <w:contextualSpacing/>
              <w:jc w:val="both"/>
              <w:rPr>
                <w:rFonts w:asciiTheme="majorHAnsi" w:hAnsiTheme="majorHAnsi" w:cstheme="majorHAnsi"/>
                <w:b/>
                <w:sz w:val="26"/>
                <w:szCs w:val="26"/>
                <w:lang w:val="vi-VN"/>
              </w:rPr>
            </w:pPr>
            <w:r w:rsidRPr="00333783">
              <w:rPr>
                <w:rFonts w:asciiTheme="majorHAnsi" w:hAnsiTheme="majorHAnsi" w:cstheme="majorHAnsi"/>
                <w:sz w:val="26"/>
                <w:szCs w:val="26"/>
              </w:rPr>
              <w:t xml:space="preserve">- Điều tra được hiện trạng ô nhiễm môi trường ở địa phương.  </w:t>
            </w:r>
          </w:p>
        </w:tc>
        <w:tc>
          <w:tcPr>
            <w:tcW w:w="993" w:type="dxa"/>
          </w:tcPr>
          <w:p w14:paraId="530C96EF"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r w:rsidRPr="00333783">
              <w:rPr>
                <w:rFonts w:asciiTheme="majorHAnsi" w:hAnsiTheme="majorHAnsi" w:cstheme="majorHAnsi"/>
                <w:b/>
                <w:color w:val="FF0000"/>
                <w:sz w:val="26"/>
                <w:szCs w:val="26"/>
                <w:lang w:val="vi-VN"/>
              </w:rPr>
              <w:t>1</w:t>
            </w:r>
          </w:p>
        </w:tc>
        <w:tc>
          <w:tcPr>
            <w:tcW w:w="1134" w:type="dxa"/>
          </w:tcPr>
          <w:p w14:paraId="25073A93"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vi-VN"/>
              </w:rPr>
            </w:pPr>
          </w:p>
        </w:tc>
        <w:tc>
          <w:tcPr>
            <w:tcW w:w="992" w:type="dxa"/>
          </w:tcPr>
          <w:p w14:paraId="215ED486" w14:textId="77777777" w:rsidR="00AC37E0" w:rsidRPr="00BE4845" w:rsidRDefault="00AC37E0" w:rsidP="00825BD1">
            <w:pPr>
              <w:widowControl w:val="0"/>
              <w:tabs>
                <w:tab w:val="left" w:pos="206"/>
              </w:tabs>
              <w:spacing w:line="276" w:lineRule="auto"/>
              <w:contextualSpacing/>
              <w:jc w:val="center"/>
              <w:rPr>
                <w:rFonts w:asciiTheme="majorHAnsi" w:hAnsiTheme="majorHAnsi" w:cstheme="majorHAnsi"/>
                <w:b/>
                <w:color w:val="FF0000"/>
                <w:sz w:val="26"/>
                <w:szCs w:val="26"/>
                <w:lang w:val="en-GB"/>
              </w:rPr>
            </w:pPr>
            <w:r w:rsidRPr="00333783">
              <w:rPr>
                <w:rFonts w:asciiTheme="majorHAnsi" w:hAnsiTheme="majorHAnsi" w:cstheme="majorHAnsi"/>
                <w:b/>
                <w:color w:val="FF0000"/>
                <w:sz w:val="26"/>
                <w:szCs w:val="26"/>
              </w:rPr>
              <w:t>C</w:t>
            </w:r>
            <w:r>
              <w:rPr>
                <w:rFonts w:asciiTheme="majorHAnsi" w:hAnsiTheme="majorHAnsi" w:cstheme="majorHAnsi"/>
                <w:b/>
                <w:color w:val="FF0000"/>
                <w:sz w:val="26"/>
                <w:szCs w:val="26"/>
                <w:lang w:val="vi-VN"/>
              </w:rPr>
              <w:t>2</w:t>
            </w:r>
            <w:r>
              <w:rPr>
                <w:rFonts w:asciiTheme="majorHAnsi" w:hAnsiTheme="majorHAnsi" w:cstheme="majorHAnsi"/>
                <w:b/>
                <w:color w:val="FF0000"/>
                <w:sz w:val="26"/>
                <w:szCs w:val="26"/>
                <w:lang w:val="en-GB"/>
              </w:rPr>
              <w:t>1</w:t>
            </w:r>
          </w:p>
        </w:tc>
        <w:tc>
          <w:tcPr>
            <w:tcW w:w="1134" w:type="dxa"/>
          </w:tcPr>
          <w:p w14:paraId="4E0BD838" w14:textId="77777777" w:rsidR="00AC37E0" w:rsidRPr="00333783" w:rsidRDefault="00AC37E0" w:rsidP="00825BD1">
            <w:pPr>
              <w:widowControl w:val="0"/>
              <w:tabs>
                <w:tab w:val="left" w:pos="206"/>
              </w:tabs>
              <w:spacing w:line="276" w:lineRule="auto"/>
              <w:contextualSpacing/>
              <w:jc w:val="center"/>
              <w:rPr>
                <w:rFonts w:asciiTheme="majorHAnsi" w:hAnsiTheme="majorHAnsi" w:cstheme="majorHAnsi"/>
                <w:b/>
                <w:sz w:val="26"/>
                <w:szCs w:val="26"/>
                <w:lang w:val="vi-VN"/>
              </w:rPr>
            </w:pPr>
          </w:p>
        </w:tc>
      </w:tr>
    </w:tbl>
    <w:p w14:paraId="46F1F8AD" w14:textId="77777777" w:rsidR="00AC37E0" w:rsidRPr="00333783" w:rsidRDefault="00AC37E0" w:rsidP="00AC37E0">
      <w:pPr>
        <w:spacing w:after="0" w:line="276" w:lineRule="auto"/>
        <w:rPr>
          <w:rFonts w:asciiTheme="majorHAnsi" w:hAnsiTheme="majorHAnsi" w:cstheme="majorHAnsi"/>
          <w:sz w:val="26"/>
          <w:szCs w:val="26"/>
        </w:rPr>
      </w:pPr>
    </w:p>
    <w:p w14:paraId="4BDDE907" w14:textId="77777777" w:rsidR="00AC37E0" w:rsidRPr="00333783" w:rsidRDefault="00AC37E0" w:rsidP="00AC37E0">
      <w:pPr>
        <w:spacing w:after="0" w:line="276" w:lineRule="auto"/>
        <w:rPr>
          <w:rFonts w:asciiTheme="majorHAnsi" w:hAnsiTheme="majorHAnsi" w:cstheme="majorHAnsi"/>
          <w:sz w:val="26"/>
          <w:szCs w:val="26"/>
        </w:rPr>
      </w:pPr>
    </w:p>
    <w:p w14:paraId="1B4185C4" w14:textId="77777777" w:rsidR="00AC37E0" w:rsidRPr="00333783" w:rsidRDefault="00AC37E0" w:rsidP="00AC37E0">
      <w:pPr>
        <w:spacing w:after="0" w:line="276" w:lineRule="auto"/>
        <w:rPr>
          <w:rFonts w:asciiTheme="majorHAnsi" w:hAnsiTheme="majorHAnsi" w:cstheme="majorHAnsi"/>
          <w:sz w:val="26"/>
          <w:szCs w:val="26"/>
        </w:rPr>
      </w:pPr>
    </w:p>
    <w:p w14:paraId="3BB569F9" w14:textId="77777777" w:rsidR="00AC37E0" w:rsidRPr="00333783" w:rsidRDefault="00AC37E0" w:rsidP="00AC37E0">
      <w:pPr>
        <w:spacing w:after="0" w:line="276" w:lineRule="auto"/>
        <w:rPr>
          <w:rFonts w:asciiTheme="majorHAnsi" w:hAnsiTheme="majorHAnsi" w:cstheme="majorHAnsi"/>
          <w:sz w:val="26"/>
          <w:szCs w:val="26"/>
        </w:rPr>
      </w:pPr>
    </w:p>
    <w:p w14:paraId="39AF5105" w14:textId="77777777" w:rsidR="00AC37E0" w:rsidRPr="00333783" w:rsidRDefault="00AC37E0" w:rsidP="00AC37E0">
      <w:pPr>
        <w:spacing w:after="0" w:line="276" w:lineRule="auto"/>
        <w:rPr>
          <w:rFonts w:asciiTheme="majorHAnsi" w:hAnsiTheme="majorHAnsi" w:cstheme="majorHAnsi"/>
          <w:sz w:val="26"/>
          <w:szCs w:val="26"/>
        </w:rPr>
      </w:pPr>
    </w:p>
    <w:p w14:paraId="15C4054F" w14:textId="77777777" w:rsidR="00AC37E0" w:rsidRPr="00333783" w:rsidRDefault="00AC37E0" w:rsidP="00AC37E0">
      <w:pPr>
        <w:spacing w:after="0" w:line="276" w:lineRule="auto"/>
        <w:rPr>
          <w:rFonts w:asciiTheme="majorHAnsi" w:hAnsiTheme="majorHAnsi" w:cstheme="majorHAnsi"/>
          <w:sz w:val="26"/>
          <w:szCs w:val="26"/>
        </w:rPr>
      </w:pPr>
    </w:p>
    <w:p w14:paraId="1C0C6F09" w14:textId="77777777" w:rsidR="00AC37E0" w:rsidRPr="00333783" w:rsidRDefault="00AC37E0" w:rsidP="00AC37E0">
      <w:pPr>
        <w:spacing w:after="0" w:line="276" w:lineRule="auto"/>
        <w:rPr>
          <w:rFonts w:asciiTheme="majorHAnsi" w:hAnsiTheme="majorHAnsi" w:cstheme="majorHAnsi"/>
          <w:sz w:val="26"/>
          <w:szCs w:val="26"/>
        </w:rPr>
      </w:pPr>
    </w:p>
    <w:p w14:paraId="46A80819" w14:textId="77777777" w:rsidR="00DC16A5" w:rsidRDefault="00DC16A5" w:rsidP="00771772">
      <w:pPr>
        <w:spacing w:after="0" w:line="276" w:lineRule="auto"/>
        <w:jc w:val="both"/>
      </w:pPr>
    </w:p>
    <w:sectPr w:rsidR="00DC16A5" w:rsidSect="00AC37E0">
      <w:headerReference w:type="default" r:id="rId7"/>
      <w:pgSz w:w="16840" w:h="11907" w:orient="landscape" w:code="9"/>
      <w:pgMar w:top="851" w:right="851" w:bottom="851" w:left="851" w:header="397" w:footer="39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C2D49" w14:textId="77777777" w:rsidR="003126A8" w:rsidRDefault="003126A8">
      <w:pPr>
        <w:spacing w:after="0" w:line="240" w:lineRule="auto"/>
      </w:pPr>
      <w:r>
        <w:separator/>
      </w:r>
    </w:p>
  </w:endnote>
  <w:endnote w:type="continuationSeparator" w:id="0">
    <w:p w14:paraId="4EEE2B96" w14:textId="77777777" w:rsidR="003126A8" w:rsidRDefault="0031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ED84F" w14:textId="77777777" w:rsidR="003126A8" w:rsidRDefault="003126A8">
      <w:pPr>
        <w:spacing w:after="0" w:line="240" w:lineRule="auto"/>
      </w:pPr>
      <w:r>
        <w:separator/>
      </w:r>
    </w:p>
  </w:footnote>
  <w:footnote w:type="continuationSeparator" w:id="0">
    <w:p w14:paraId="2CE5F206" w14:textId="77777777" w:rsidR="003126A8" w:rsidRDefault="00312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05AB" w14:textId="77777777" w:rsidR="002C6CE5" w:rsidRDefault="00000000">
    <w:pPr>
      <w:pStyle w:val="Header"/>
      <w:jc w:val="center"/>
    </w:pPr>
    <w:r>
      <w:fldChar w:fldCharType="begin"/>
    </w:r>
    <w:r>
      <w:instrText>PAGE   \* MERGEFORMAT</w:instrText>
    </w:r>
    <w:r>
      <w:fldChar w:fldCharType="separate"/>
    </w:r>
    <w:r>
      <w:rPr>
        <w:lang w:val="vi-VN"/>
      </w:rPr>
      <w:t>2</w:t>
    </w:r>
    <w:r>
      <w:fldChar w:fldCharType="end"/>
    </w:r>
  </w:p>
  <w:p w14:paraId="05221983" w14:textId="77777777" w:rsidR="002C6CE5" w:rsidRDefault="002C6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2951672"/>
    <w:multiLevelType w:val="hybridMultilevel"/>
    <w:tmpl w:val="21646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5D6EED"/>
    <w:multiLevelType w:val="hybridMultilevel"/>
    <w:tmpl w:val="BAC23042"/>
    <w:lvl w:ilvl="0" w:tplc="7A1ABC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527361">
    <w:abstractNumId w:val="5"/>
  </w:num>
  <w:num w:numId="2" w16cid:durableId="728498992">
    <w:abstractNumId w:val="4"/>
  </w:num>
  <w:num w:numId="3" w16cid:durableId="34432976">
    <w:abstractNumId w:val="3"/>
  </w:num>
  <w:num w:numId="4" w16cid:durableId="1466892432">
    <w:abstractNumId w:val="2"/>
  </w:num>
  <w:num w:numId="5" w16cid:durableId="912357199">
    <w:abstractNumId w:val="0"/>
  </w:num>
  <w:num w:numId="6" w16cid:durableId="1773889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89"/>
    <w:rsid w:val="00077CDB"/>
    <w:rsid w:val="000F5D2F"/>
    <w:rsid w:val="00237E9C"/>
    <w:rsid w:val="002C6CE5"/>
    <w:rsid w:val="003126A8"/>
    <w:rsid w:val="00365889"/>
    <w:rsid w:val="0045191D"/>
    <w:rsid w:val="0070482E"/>
    <w:rsid w:val="00771772"/>
    <w:rsid w:val="00A30F46"/>
    <w:rsid w:val="00AC37E0"/>
    <w:rsid w:val="00B032DF"/>
    <w:rsid w:val="00CB4742"/>
    <w:rsid w:val="00DC16A5"/>
    <w:rsid w:val="00FE2C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01067"/>
  <w15:chartTrackingRefBased/>
  <w15:docId w15:val="{AA71D227-01F4-47A2-8119-DA52BF48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889"/>
    <w:pPr>
      <w:spacing w:after="160" w:line="259" w:lineRule="auto"/>
    </w:pPr>
    <w:rPr>
      <w:rFonts w:ascii="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6588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65889"/>
    <w:pPr>
      <w:spacing w:before="100" w:beforeAutospacing="1" w:after="100" w:afterAutospacing="1" w:line="256" w:lineRule="auto"/>
      <w:ind w:left="720"/>
      <w:contextualSpacing/>
    </w:pPr>
    <w:rPr>
      <w:rFonts w:ascii="Times New Roman" w:hAnsi="Times New Roman"/>
      <w:sz w:val="24"/>
      <w:szCs w:val="24"/>
    </w:rPr>
  </w:style>
  <w:style w:type="character" w:customStyle="1" w:styleId="ListParagraphChar">
    <w:name w:val="List Paragraph Char"/>
    <w:link w:val="ListParagraph"/>
    <w:uiPriority w:val="34"/>
    <w:qFormat/>
    <w:locked/>
    <w:rsid w:val="00365889"/>
    <w:rPr>
      <w:rFonts w:eastAsia="Calibri" w:cs="Times New Roman"/>
      <w:sz w:val="24"/>
      <w:szCs w:val="24"/>
    </w:rPr>
  </w:style>
  <w:style w:type="table" w:customStyle="1" w:styleId="TableGrid2">
    <w:name w:val="Table Grid2"/>
    <w:basedOn w:val="TableNormal"/>
    <w:next w:val="TableGrid"/>
    <w:uiPriority w:val="39"/>
    <w:rsid w:val="0036588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365889"/>
    <w:pPr>
      <w:widowControl w:val="0"/>
      <w:autoSpaceDE w:val="0"/>
      <w:autoSpaceDN w:val="0"/>
      <w:spacing w:after="0" w:line="240" w:lineRule="auto"/>
    </w:pPr>
    <w:rPr>
      <w:rFonts w:ascii="Times New Roman" w:eastAsia="Times New Roman" w:hAnsi="Times New Roman"/>
      <w:lang w:val="vi"/>
    </w:rPr>
  </w:style>
  <w:style w:type="paragraph" w:styleId="NormalWeb">
    <w:name w:val="Normal (Web)"/>
    <w:aliases w:val="Normal (Web) Char"/>
    <w:basedOn w:val="Normal"/>
    <w:uiPriority w:val="99"/>
    <w:unhideWhenUsed/>
    <w:qFormat/>
    <w:rsid w:val="00365889"/>
    <w:pPr>
      <w:spacing w:before="100" w:beforeAutospacing="1" w:after="100" w:afterAutospacing="1" w:line="240" w:lineRule="auto"/>
    </w:pPr>
    <w:rPr>
      <w:rFonts w:ascii="Times New Roman" w:eastAsia="Times New Roman" w:hAnsi="Times New Roman"/>
      <w:bCs/>
      <w:sz w:val="24"/>
      <w:szCs w:val="24"/>
      <w:lang w:val="fr-FR" w:eastAsia="fr-FR"/>
    </w:rPr>
  </w:style>
  <w:style w:type="paragraph" w:styleId="Header">
    <w:name w:val="header"/>
    <w:basedOn w:val="Normal"/>
    <w:link w:val="HeaderChar"/>
    <w:uiPriority w:val="99"/>
    <w:unhideWhenUsed/>
    <w:rsid w:val="00365889"/>
    <w:pPr>
      <w:tabs>
        <w:tab w:val="center" w:pos="4680"/>
        <w:tab w:val="right" w:pos="9360"/>
      </w:tabs>
      <w:spacing w:after="0" w:line="240" w:lineRule="auto"/>
    </w:pPr>
  </w:style>
  <w:style w:type="character" w:customStyle="1" w:styleId="HeaderChar">
    <w:name w:val="Header Char"/>
    <w:link w:val="Header"/>
    <w:uiPriority w:val="99"/>
    <w:rsid w:val="00365889"/>
    <w:rPr>
      <w:rFonts w:ascii="Calibri" w:eastAsia="Calibri" w:hAnsi="Calibri" w:cs="Times New Roman"/>
      <w:sz w:val="22"/>
    </w:rPr>
  </w:style>
  <w:style w:type="paragraph" w:styleId="Footer">
    <w:name w:val="footer"/>
    <w:basedOn w:val="Normal"/>
    <w:link w:val="FooterChar"/>
    <w:uiPriority w:val="99"/>
    <w:unhideWhenUsed/>
    <w:rsid w:val="00365889"/>
    <w:pPr>
      <w:tabs>
        <w:tab w:val="center" w:pos="4680"/>
        <w:tab w:val="right" w:pos="9360"/>
      </w:tabs>
      <w:spacing w:after="0" w:line="240" w:lineRule="auto"/>
    </w:pPr>
  </w:style>
  <w:style w:type="character" w:customStyle="1" w:styleId="FooterChar">
    <w:name w:val="Footer Char"/>
    <w:link w:val="Footer"/>
    <w:uiPriority w:val="99"/>
    <w:rsid w:val="00365889"/>
    <w:rPr>
      <w:rFonts w:ascii="Calibri" w:eastAsia="Calibri" w:hAnsi="Calibri" w:cs="Times New Roman"/>
      <w:sz w:val="22"/>
    </w:rPr>
  </w:style>
  <w:style w:type="character" w:customStyle="1" w:styleId="fontstyle01">
    <w:name w:val="fontstyle01"/>
    <w:basedOn w:val="DefaultParagraphFont"/>
    <w:rsid w:val="00AC37E0"/>
    <w:rPr>
      <w:rFonts w:ascii="TimesNewRoman" w:hAnsi="TimesNewRoman" w:hint="default"/>
      <w:b w:val="0"/>
      <w:bCs w:val="0"/>
      <w:i w:val="0"/>
      <w:iCs w:val="0"/>
      <w:color w:val="000000"/>
      <w:sz w:val="24"/>
      <w:szCs w:val="24"/>
    </w:rPr>
  </w:style>
  <w:style w:type="paragraph" w:styleId="NoSpacing">
    <w:name w:val="No Spacing"/>
    <w:uiPriority w:val="1"/>
    <w:qFormat/>
    <w:rsid w:val="00AC37E0"/>
    <w:rPr>
      <w:rFonts w:asciiTheme="minorHAnsi" w:eastAsiaTheme="minorHAnsi"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2382</Words>
  <Characters>13584</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2024-03-29T08:56:00Z</dcterms:created>
  <dcterms:modified xsi:type="dcterms:W3CDTF">2024-03-30T09:52:00Z</dcterms:modified>
</cp:coreProperties>
</file>