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EF" w:rsidRPr="00B73E2C" w:rsidRDefault="008D0AEF" w:rsidP="008D0AEF">
      <w:pPr>
        <w:pStyle w:val="BodyText1"/>
        <w:shd w:val="clear" w:color="auto" w:fill="auto"/>
        <w:spacing w:after="220" w:line="206" w:lineRule="auto"/>
        <w:ind w:left="-567" w:firstLine="0"/>
        <w:jc w:val="center"/>
        <w:rPr>
          <w:rFonts w:ascii="Palatino Linotype" w:hAnsi="Palatino Linotype"/>
          <w:b/>
          <w:color w:val="002060"/>
          <w:sz w:val="24"/>
          <w:szCs w:val="24"/>
        </w:rPr>
      </w:pPr>
      <w:bookmarkStart w:id="0" w:name="_GoBack"/>
      <w:bookmarkEnd w:id="0"/>
      <w:proofErr w:type="gramStart"/>
      <w:r w:rsidRPr="00B73E2C">
        <w:rPr>
          <w:rFonts w:ascii="Palatino Linotype" w:hAnsi="Palatino Linotype"/>
          <w:b/>
          <w:color w:val="002060"/>
          <w:sz w:val="24"/>
          <w:szCs w:val="24"/>
        </w:rPr>
        <w:t>BÀI 3.</w:t>
      </w:r>
      <w:proofErr w:type="gramEnd"/>
      <w:r w:rsidRPr="00B73E2C">
        <w:rPr>
          <w:rFonts w:ascii="Palatino Linotype" w:hAnsi="Palatino Linotype"/>
          <w:b/>
          <w:color w:val="002060"/>
          <w:sz w:val="24"/>
          <w:szCs w:val="24"/>
        </w:rPr>
        <w:t xml:space="preserve"> VỊ TRÍ TƯƠNG ĐÓI CỦA ĐƯỜNG THẲNG</w:t>
      </w:r>
      <w:r w:rsidRPr="00B73E2C">
        <w:rPr>
          <w:rFonts w:ascii="Palatino Linotype" w:hAnsi="Palatino Linotype"/>
          <w:b/>
          <w:color w:val="002060"/>
          <w:sz w:val="24"/>
          <w:szCs w:val="24"/>
        </w:rPr>
        <w:br/>
        <w:t>VÀ ĐƯỜNG TRÒN</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 TÓM TẮT LÝ THUYỂT</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1.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Cho đường tròn (O; R) và một đường thẳng bất kì.</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O của đường tròn đến đường thẳng đó.</w:t>
      </w:r>
      <w:proofErr w:type="gramEnd"/>
      <w:r w:rsidRPr="00B73E2C">
        <w:rPr>
          <w:rFonts w:ascii="Palatino Linotype" w:hAnsi="Palatino Linotype"/>
          <w:color w:val="002060"/>
          <w:sz w:val="24"/>
          <w:szCs w:val="24"/>
        </w:rPr>
        <w:t xml:space="preserve"> Ta có bảng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55"/>
        <w:gridCol w:w="1188"/>
        <w:gridCol w:w="1655"/>
      </w:tblGrid>
      <w:tr w:rsidR="008D0AEF" w:rsidRPr="00B73E2C" w:rsidTr="00413CC9">
        <w:trPr>
          <w:trHeight w:hRule="exact" w:val="575"/>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1" w:lineRule="auto"/>
              <w:ind w:left="-567"/>
              <w:rPr>
                <w:color w:val="002060"/>
                <w:sz w:val="24"/>
                <w:szCs w:val="24"/>
              </w:rPr>
            </w:pPr>
            <w:r w:rsidRPr="00B73E2C">
              <w:rPr>
                <w:color w:val="002060"/>
                <w:sz w:val="24"/>
                <w:szCs w:val="24"/>
              </w:rPr>
              <w:t>Vị trí tương đối của đường thẳng và đường tròn ,</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6" w:lineRule="auto"/>
              <w:ind w:left="-567"/>
              <w:jc w:val="center"/>
              <w:rPr>
                <w:color w:val="002060"/>
                <w:sz w:val="24"/>
                <w:szCs w:val="24"/>
              </w:rPr>
            </w:pPr>
            <w:r w:rsidRPr="00B73E2C">
              <w:rPr>
                <w:color w:val="002060"/>
                <w:sz w:val="24"/>
                <w:szCs w:val="24"/>
              </w:rPr>
              <w:t>số điểm chung</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23" w:lineRule="auto"/>
              <w:ind w:left="-567"/>
              <w:jc w:val="center"/>
              <w:rPr>
                <w:color w:val="002060"/>
                <w:sz w:val="24"/>
                <w:szCs w:val="24"/>
              </w:rPr>
            </w:pPr>
            <w:r w:rsidRPr="00B73E2C">
              <w:rPr>
                <w:color w:val="002060"/>
                <w:sz w:val="24"/>
                <w:szCs w:val="24"/>
              </w:rPr>
              <w:t>Hệ thức giữa d và R</w:t>
            </w:r>
          </w:p>
        </w:tc>
      </w:tr>
      <w:tr w:rsidR="008D0AEF" w:rsidRPr="00B73E2C" w:rsidTr="00413CC9">
        <w:trPr>
          <w:trHeight w:hRule="exact" w:val="413"/>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Đường thẳng và đường tròn cắt nhau</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2</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d&lt;R</w:t>
            </w:r>
          </w:p>
        </w:tc>
      </w:tr>
      <w:tr w:rsidR="008D0AEF" w:rsidRPr="00B73E2C" w:rsidTr="00413CC9">
        <w:trPr>
          <w:trHeight w:hRule="exact" w:val="566"/>
          <w:jc w:val="center"/>
        </w:trPr>
        <w:tc>
          <w:tcPr>
            <w:tcW w:w="4455"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16" w:lineRule="auto"/>
              <w:ind w:left="-567"/>
              <w:rPr>
                <w:color w:val="002060"/>
                <w:sz w:val="24"/>
                <w:szCs w:val="24"/>
              </w:rPr>
            </w:pPr>
            <w:r w:rsidRPr="00B73E2C">
              <w:rPr>
                <w:color w:val="002060"/>
                <w:sz w:val="24"/>
                <w:szCs w:val="24"/>
              </w:rPr>
              <w:t>Đường thẳng và đường tròn tiếp xúc nhau</w:t>
            </w:r>
          </w:p>
        </w:tc>
        <w:tc>
          <w:tcPr>
            <w:tcW w:w="1188" w:type="dxa"/>
            <w:tcBorders>
              <w:top w:val="single" w:sz="4" w:space="0" w:color="auto"/>
              <w:left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1</w:t>
            </w:r>
          </w:p>
        </w:tc>
        <w:tc>
          <w:tcPr>
            <w:tcW w:w="1655" w:type="dxa"/>
            <w:tcBorders>
              <w:top w:val="single" w:sz="4" w:space="0" w:color="auto"/>
              <w:left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 = R</w:t>
            </w:r>
          </w:p>
        </w:tc>
      </w:tr>
      <w:tr w:rsidR="008D0AEF" w:rsidRPr="00B73E2C" w:rsidTr="00413CC9">
        <w:trPr>
          <w:trHeight w:hRule="exact" w:val="579"/>
          <w:jc w:val="center"/>
        </w:trPr>
        <w:tc>
          <w:tcPr>
            <w:tcW w:w="4455" w:type="dxa"/>
            <w:tcBorders>
              <w:top w:val="single" w:sz="4" w:space="0" w:color="auto"/>
              <w:left w:val="single" w:sz="4" w:space="0" w:color="auto"/>
              <w:bottom w:val="single" w:sz="4" w:space="0" w:color="auto"/>
            </w:tcBorders>
            <w:shd w:val="clear" w:color="auto" w:fill="FFFFFF"/>
            <w:vAlign w:val="bottom"/>
          </w:tcPr>
          <w:p w:rsidR="008D0AEF" w:rsidRPr="00B73E2C" w:rsidRDefault="008D0AEF" w:rsidP="00413CC9">
            <w:pPr>
              <w:pStyle w:val="Other0"/>
              <w:shd w:val="clear" w:color="auto" w:fill="auto"/>
              <w:spacing w:line="218" w:lineRule="auto"/>
              <w:ind w:left="-567"/>
              <w:rPr>
                <w:color w:val="002060"/>
                <w:sz w:val="24"/>
                <w:szCs w:val="24"/>
              </w:rPr>
            </w:pPr>
            <w:r w:rsidRPr="00B73E2C">
              <w:rPr>
                <w:color w:val="002060"/>
                <w:sz w:val="24"/>
                <w:szCs w:val="24"/>
              </w:rPr>
              <w:t>Đường thẳng và đường tròn không giao nhau</w:t>
            </w:r>
          </w:p>
        </w:tc>
        <w:tc>
          <w:tcPr>
            <w:tcW w:w="1188" w:type="dxa"/>
            <w:tcBorders>
              <w:top w:val="single" w:sz="4" w:space="0" w:color="auto"/>
              <w:left w:val="single" w:sz="4" w:space="0" w:color="auto"/>
              <w:bottom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0</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d&gt;R</w:t>
            </w:r>
          </w:p>
        </w:tc>
      </w:tr>
    </w:tbl>
    <w:p w:rsidR="008D0AEF" w:rsidRPr="00B73E2C" w:rsidRDefault="008D0AEF" w:rsidP="008D0AEF">
      <w:pPr>
        <w:pStyle w:val="BodyText1"/>
        <w:shd w:val="clear" w:color="auto" w:fill="auto"/>
        <w:spacing w:line="252"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2. Định lý</w:t>
      </w:r>
    </w:p>
    <w:p w:rsidR="008D0AEF" w:rsidRPr="00B73E2C" w:rsidRDefault="008D0AEF" w:rsidP="008D0AEF">
      <w:pPr>
        <w:pStyle w:val="BodyText1"/>
        <w:shd w:val="clear" w:color="auto" w:fill="auto"/>
        <w:spacing w:after="140" w:line="252"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Nếư một đường thẳng là tiếp tuyến của một đường tròn thì nó vuông góc với bán kính đi qua tiếp điểm.</w:t>
      </w:r>
      <w:proofErr w:type="gramEnd"/>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 BÀI TẬP VÀ CÁC DẠNG TOÁN</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proofErr w:type="gramStart"/>
      <w:r w:rsidRPr="00B73E2C">
        <w:rPr>
          <w:rFonts w:ascii="Palatino Linotype" w:hAnsi="Palatino Linotype"/>
          <w:b/>
          <w:color w:val="002060"/>
          <w:sz w:val="24"/>
          <w:szCs w:val="24"/>
        </w:rPr>
        <w:t>Dạng 1.</w:t>
      </w:r>
      <w:proofErr w:type="gramEnd"/>
      <w:r w:rsidRPr="00B73E2C">
        <w:rPr>
          <w:rFonts w:ascii="Palatino Linotype" w:hAnsi="Palatino Linotype"/>
          <w:b/>
          <w:color w:val="002060"/>
          <w:sz w:val="24"/>
          <w:szCs w:val="24"/>
        </w:rPr>
        <w:t xml:space="preserve"> Cho biết </w:t>
      </w:r>
      <w:r w:rsidRPr="00B73E2C">
        <w:rPr>
          <w:rFonts w:ascii="Palatino Linotype" w:hAnsi="Palatino Linotype"/>
          <w:b/>
          <w:bCs/>
          <w:i/>
          <w:iCs/>
          <w:color w:val="002060"/>
          <w:sz w:val="24"/>
          <w:szCs w:val="24"/>
        </w:rPr>
        <w:t>d, R,</w:t>
      </w:r>
      <w:r w:rsidRPr="00B73E2C">
        <w:rPr>
          <w:rFonts w:ascii="Palatino Linotype" w:hAnsi="Palatino Linotype"/>
          <w:b/>
          <w:color w:val="002060"/>
          <w:sz w:val="24"/>
          <w:szCs w:val="24"/>
        </w:rPr>
        <w:t xml:space="preserve"> xác định vị trí tương đối của đường thẳng và đường tròn hoặc ngược lại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pháp giải:</w:t>
      </w:r>
      <w:r w:rsidRPr="00B73E2C">
        <w:rPr>
          <w:rFonts w:ascii="Palatino Linotype" w:hAnsi="Palatino Linotype"/>
          <w:color w:val="002060"/>
          <w:sz w:val="24"/>
          <w:szCs w:val="24"/>
        </w:rPr>
        <w:t xml:space="preserve"> So sánh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dựa vào bảng vị trí tương đốỉ của đường thẳng và đường tròn đã nêu trong phần Tóm tắt lý thuyết.</w:t>
      </w:r>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r w:rsidRPr="00B73E2C">
        <w:rPr>
          <w:rFonts w:ascii="Palatino Linotype" w:hAnsi="Palatino Linotype"/>
          <w:color w:val="002060"/>
          <w:sz w:val="24"/>
          <w:szCs w:val="24"/>
        </w:rPr>
        <w:t xml:space="preserve">1.Điền vào các chỗ trống (...) trong bảng sau (R là bán kính của đường tròn,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đến đường thẳng):</w:t>
      </w:r>
    </w:p>
    <w:tbl>
      <w:tblPr>
        <w:tblOverlap w:val="never"/>
        <w:tblW w:w="0" w:type="auto"/>
        <w:tblLayout w:type="fixed"/>
        <w:tblCellMar>
          <w:left w:w="10" w:type="dxa"/>
          <w:right w:w="10" w:type="dxa"/>
        </w:tblCellMar>
        <w:tblLook w:val="0000" w:firstRow="0" w:lastRow="0" w:firstColumn="0" w:lastColumn="0" w:noHBand="0" w:noVBand="0"/>
      </w:tblPr>
      <w:tblGrid>
        <w:gridCol w:w="1056"/>
        <w:gridCol w:w="973"/>
        <w:gridCol w:w="6504"/>
      </w:tblGrid>
      <w:tr w:rsidR="008D0AEF" w:rsidRPr="00B73E2C" w:rsidTr="00413CC9">
        <w:trPr>
          <w:trHeight w:hRule="exact" w:val="395"/>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R</w:t>
            </w:r>
          </w:p>
        </w:tc>
        <w:tc>
          <w:tcPr>
            <w:tcW w:w="973"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d</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Vị trí tương đối của đường thẳng và dường tròn</w:t>
            </w:r>
          </w:p>
        </w:tc>
      </w:tr>
      <w:tr w:rsidR="008D0AEF" w:rsidRPr="00B73E2C" w:rsidTr="00413CC9">
        <w:trPr>
          <w:trHeight w:hRule="exact" w:val="380"/>
        </w:trPr>
        <w:tc>
          <w:tcPr>
            <w:tcW w:w="1056"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5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3 </w:t>
            </w:r>
            <w:r w:rsidRPr="00B73E2C">
              <w:rPr>
                <w:i/>
                <w:iCs/>
                <w:color w:val="002060"/>
                <w:sz w:val="24"/>
                <w:szCs w:val="24"/>
              </w:rPr>
              <w:t>cm</w:t>
            </w:r>
          </w:p>
        </w:tc>
        <w:tc>
          <w:tcPr>
            <w:tcW w:w="6504" w:type="dxa"/>
            <w:tcBorders>
              <w:top w:val="single" w:sz="4" w:space="0" w:color="auto"/>
              <w:left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r w:rsidR="008D0AEF" w:rsidRPr="00B73E2C" w:rsidTr="00413CC9">
        <w:trPr>
          <w:trHeight w:hRule="exact" w:val="368"/>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6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ind w:left="-567"/>
              <w:jc w:val="center"/>
              <w:rPr>
                <w:rFonts w:ascii="Palatino Linotype" w:hAnsi="Palatino Linotype"/>
                <w:color w:val="002060"/>
                <w:szCs w:val="24"/>
              </w:rPr>
            </w:pPr>
            <w:r w:rsidRPr="00B73E2C">
              <w:rPr>
                <w:rFonts w:ascii="Palatino Linotype" w:hAnsi="Palatino Linotype"/>
                <w:color w:val="002060"/>
                <w:szCs w:val="24"/>
              </w:rPr>
              <w:t>......</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Tiếp xúc nhau</w:t>
            </w:r>
          </w:p>
        </w:tc>
      </w:tr>
      <w:tr w:rsidR="008D0AEF" w:rsidRPr="00B73E2C" w:rsidTr="00413CC9">
        <w:trPr>
          <w:trHeight w:hRule="exact" w:val="427"/>
        </w:trPr>
        <w:tc>
          <w:tcPr>
            <w:tcW w:w="1056"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4 </w:t>
            </w:r>
            <w:r w:rsidRPr="00B73E2C">
              <w:rPr>
                <w:i/>
                <w:iCs/>
                <w:color w:val="002060"/>
                <w:sz w:val="24"/>
                <w:szCs w:val="24"/>
              </w:rPr>
              <w:t>cm</w:t>
            </w:r>
          </w:p>
        </w:tc>
        <w:tc>
          <w:tcPr>
            <w:tcW w:w="973"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7 cm</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bl>
    <w:p w:rsidR="008D0AEF" w:rsidRPr="00B73E2C" w:rsidRDefault="008D0AEF" w:rsidP="008D0AEF">
      <w:pPr>
        <w:spacing w:line="14" w:lineRule="exact"/>
        <w:ind w:left="-567"/>
        <w:rPr>
          <w:rFonts w:ascii="Palatino Linotype" w:hAnsi="Palatino Linotype"/>
          <w:color w:val="002060"/>
          <w:szCs w:val="24"/>
        </w:rPr>
      </w:pP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2A. Trên mặt phăng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A(</w:t>
      </w:r>
      <w:proofErr w:type="gramEnd"/>
      <w:r w:rsidRPr="00B73E2C">
        <w:rPr>
          <w:rFonts w:ascii="Palatino Linotype" w:hAnsi="Palatino Linotype"/>
          <w:color w:val="002060"/>
          <w:sz w:val="24"/>
          <w:szCs w:val="24"/>
        </w:rPr>
        <w:t xml:space="preserve">3; 4). </w:t>
      </w:r>
      <w:proofErr w:type="gramStart"/>
      <w:r w:rsidRPr="00B73E2C">
        <w:rPr>
          <w:rFonts w:ascii="Palatino Linotype" w:hAnsi="Palatino Linotype"/>
          <w:color w:val="002060"/>
          <w:sz w:val="24"/>
          <w:szCs w:val="24"/>
        </w:rPr>
        <w:t>Hãy xác định vị trí tương đối của đường tròn (A; 3) và các trục tọa độ.</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2B. Trên mặt phẳng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B(</w:t>
      </w:r>
      <w:proofErr w:type="gramEnd"/>
      <w:r w:rsidRPr="00B73E2C">
        <w:rPr>
          <w:rFonts w:ascii="Palatino Linotype" w:hAnsi="Palatino Linotype"/>
          <w:color w:val="002060"/>
          <w:sz w:val="24"/>
          <w:szCs w:val="24"/>
        </w:rPr>
        <w:t xml:space="preserve">2; 4). </w:t>
      </w:r>
      <w:proofErr w:type="gramStart"/>
      <w:r w:rsidRPr="00B73E2C">
        <w:rPr>
          <w:rFonts w:ascii="Palatino Linotype" w:hAnsi="Palatino Linotype"/>
          <w:color w:val="002060"/>
          <w:sz w:val="24"/>
          <w:szCs w:val="24"/>
        </w:rPr>
        <w:t>Hãy xác định vị trí tương đối của đường tròn (B; 3) và các trục tọa độ.</w:t>
      </w:r>
      <w:proofErr w:type="gramEnd"/>
    </w:p>
    <w:p w:rsidR="008D0AEF" w:rsidRPr="00B73E2C" w:rsidRDefault="008D0AEF" w:rsidP="008D0AEF">
      <w:pPr>
        <w:pStyle w:val="BodyText1"/>
        <w:shd w:val="clear" w:color="auto" w:fill="auto"/>
        <w:tabs>
          <w:tab w:val="left" w:pos="313"/>
          <w:tab w:val="left" w:pos="876"/>
          <w:tab w:val="left" w:pos="1674"/>
          <w:tab w:val="left" w:pos="2326"/>
          <w:tab w:val="left" w:pos="3161"/>
        </w:tabs>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3A. Cho </w:t>
      </w:r>
      <w:r w:rsidRPr="00B73E2C">
        <w:rPr>
          <w:rFonts w:ascii="Palatino Linotype" w:hAnsi="Palatino Linotype"/>
          <w:bCs/>
          <w:i/>
          <w:iCs/>
          <w:color w:val="002060"/>
          <w:sz w:val="24"/>
          <w:szCs w:val="24"/>
        </w:rPr>
        <w:t>a, b</w:t>
      </w:r>
      <w:r w:rsidRPr="00B73E2C">
        <w:rPr>
          <w:rFonts w:ascii="Palatino Linotype" w:hAnsi="Palatino Linotype"/>
          <w:color w:val="002060"/>
          <w:sz w:val="24"/>
          <w:szCs w:val="24"/>
        </w:rPr>
        <w:t xml:space="preserve"> là hai đường thẳng song song và cách nhau một khoảng 2</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vẽ đường tròn (O; 2 cm).</w:t>
      </w:r>
      <w:proofErr w:type="gramEnd"/>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tiếp xúc với đường thẳng b.</w:t>
      </w:r>
      <w:proofErr w:type="gramEnd"/>
    </w:p>
    <w:p w:rsidR="008D0AEF" w:rsidRPr="00B73E2C" w:rsidRDefault="008D0AEF" w:rsidP="008D0AEF">
      <w:pPr>
        <w:pStyle w:val="BodyText1"/>
        <w:shd w:val="clear" w:color="auto" w:fill="auto"/>
        <w:tabs>
          <w:tab w:val="left" w:pos="300"/>
          <w:tab w:val="left" w:pos="883"/>
          <w:tab w:val="left" w:pos="1682"/>
          <w:tab w:val="left" w:pos="2336"/>
          <w:tab w:val="left" w:pos="3143"/>
        </w:tabs>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3B.</w:t>
      </w:r>
      <w:r w:rsidRPr="00B73E2C">
        <w:rPr>
          <w:rFonts w:ascii="Palatino Linotype" w:hAnsi="Palatino Linotype"/>
          <w:color w:val="002060"/>
          <w:sz w:val="24"/>
          <w:szCs w:val="24"/>
        </w:rPr>
        <w:tab/>
        <w:t xml:space="preserve">Cho </w:t>
      </w:r>
      <w:r w:rsidRPr="00B73E2C">
        <w:rPr>
          <w:rFonts w:ascii="Palatino Linotype" w:hAnsi="Palatino Linotype"/>
          <w:bCs/>
          <w:i/>
          <w:iCs/>
          <w:color w:val="002060"/>
          <w:sz w:val="24"/>
          <w:szCs w:val="24"/>
        </w:rPr>
        <w:t xml:space="preserve">a, b </w:t>
      </w:r>
      <w:r w:rsidRPr="00B73E2C">
        <w:rPr>
          <w:rFonts w:ascii="Palatino Linotype" w:hAnsi="Palatino Linotype"/>
          <w:color w:val="002060"/>
          <w:sz w:val="24"/>
          <w:szCs w:val="24"/>
        </w:rPr>
        <w:t>là hai đường thẳng song song và cách nhau một khoảng 3</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
          <w:bCs/>
          <w:i/>
          <w:iCs/>
          <w:color w:val="002060"/>
          <w:sz w:val="24"/>
          <w:szCs w:val="24"/>
        </w:rPr>
        <w:t>b</w:t>
      </w:r>
      <w:r w:rsidRPr="00B73E2C">
        <w:rPr>
          <w:rFonts w:ascii="Palatino Linotype" w:hAnsi="Palatino Linotype"/>
          <w:color w:val="002060"/>
          <w:sz w:val="24"/>
          <w:szCs w:val="24"/>
        </w:rPr>
        <w:t xml:space="preserve"> </w:t>
      </w:r>
      <w:r w:rsidRPr="00B73E2C">
        <w:rPr>
          <w:rFonts w:ascii="Palatino Linotype" w:hAnsi="Palatino Linotype"/>
          <w:color w:val="002060"/>
          <w:sz w:val="24"/>
          <w:szCs w:val="24"/>
        </w:rPr>
        <w:lastRenderedPageBreak/>
        <w:t>và vẽ đường tròn (O; 4 cm).</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cắt a ở hai điểm phân biệt.</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b/>
          <w:bCs/>
          <w:color w:val="002060"/>
          <w:sz w:val="24"/>
          <w:szCs w:val="24"/>
        </w:rPr>
        <w:t>Dạng 2.</w:t>
      </w:r>
      <w:proofErr w:type="gramEnd"/>
      <w:r w:rsidRPr="00B73E2C">
        <w:rPr>
          <w:rFonts w:ascii="Palatino Linotype" w:hAnsi="Palatino Linotype"/>
          <w:b/>
          <w:bCs/>
          <w:color w:val="002060"/>
          <w:sz w:val="24"/>
          <w:szCs w:val="24"/>
        </w:rPr>
        <w:t xml:space="preserve"> Xác định vị trí tâm đường tròn có bán kính cho </w:t>
      </w:r>
      <w:r w:rsidRPr="00B73E2C">
        <w:rPr>
          <w:rFonts w:ascii="Palatino Linotype" w:hAnsi="Palatino Linotype"/>
          <w:b/>
          <w:color w:val="002060"/>
          <w:sz w:val="24"/>
          <w:szCs w:val="24"/>
        </w:rPr>
        <w:t>trước</w:t>
      </w:r>
      <w:r w:rsidRPr="00B73E2C">
        <w:rPr>
          <w:rFonts w:ascii="Palatino Linotype" w:hAnsi="Palatino Linotype"/>
          <w:color w:val="002060"/>
          <w:sz w:val="24"/>
          <w:szCs w:val="24"/>
        </w:rPr>
        <w:t xml:space="preserve"> </w:t>
      </w:r>
      <w:r w:rsidRPr="00B73E2C">
        <w:rPr>
          <w:rFonts w:ascii="Palatino Linotype" w:hAnsi="Palatino Linotype"/>
          <w:b/>
          <w:bCs/>
          <w:color w:val="002060"/>
          <w:sz w:val="24"/>
          <w:szCs w:val="24"/>
        </w:rPr>
        <w:t>và tiếp xúc với một đường thẳng cho trước</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phấp giải:</w:t>
      </w:r>
      <w:r w:rsidRPr="00B73E2C">
        <w:rPr>
          <w:rFonts w:ascii="Palatino Linotype" w:hAnsi="Palatino Linotype"/>
          <w:color w:val="002060"/>
          <w:sz w:val="24"/>
          <w:szCs w:val="24"/>
        </w:rPr>
        <w:t xml:space="preserve"> Xác định xem tâm đường tròn cách đường thẳng cho trước một khoảng là bao nhiêu rồi sử dụng tính chất điểm cách đều một đường thẳng cho trước một khoảng cho trước.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4A. 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Tâm của các đường tròn có bán kính bằng 1</w:t>
      </w:r>
      <w:r w:rsidRPr="00B73E2C">
        <w:rPr>
          <w:rFonts w:ascii="Palatino Linotype" w:hAnsi="Palatino Linotype"/>
          <w:i/>
          <w:color w:val="002060"/>
          <w:sz w:val="24"/>
          <w:szCs w:val="24"/>
        </w:rPr>
        <w:t>c</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và tiếp xúc với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nằm trên đường nào?</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4B. Cho hai đường thẳng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bCs/>
          <w:i/>
          <w:iCs/>
          <w:color w:val="002060"/>
          <w:sz w:val="24"/>
          <w:szCs w:val="24"/>
        </w:rPr>
        <w:t>b</w:t>
      </w:r>
      <w:r w:rsidRPr="00B73E2C">
        <w:rPr>
          <w:rFonts w:ascii="Palatino Linotype" w:hAnsi="Palatino Linotype"/>
          <w:color w:val="002060"/>
          <w:sz w:val="24"/>
          <w:szCs w:val="24"/>
        </w:rPr>
        <w:t xml:space="preserve"> song song với nhau, cách nhau 1 một khoảng là </w:t>
      </w:r>
      <w:r w:rsidRPr="00B73E2C">
        <w:rPr>
          <w:rFonts w:ascii="Palatino Linotype" w:hAnsi="Palatino Linotype"/>
          <w:bCs/>
          <w:i/>
          <w:iCs/>
          <w:color w:val="002060"/>
          <w:sz w:val="24"/>
          <w:szCs w:val="24"/>
        </w:rPr>
        <w:t>h.</w:t>
      </w:r>
      <w:r w:rsidRPr="00B73E2C">
        <w:rPr>
          <w:rFonts w:ascii="Palatino Linotype" w:hAnsi="Palatino Linotype"/>
          <w:color w:val="002060"/>
          <w:sz w:val="24"/>
          <w:szCs w:val="24"/>
        </w:rPr>
        <w:t xml:space="preserve"> Một đường tròn (O) tiếp xúc với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i/>
          <w:color w:val="002060"/>
          <w:sz w:val="24"/>
          <w:szCs w:val="24"/>
        </w:rPr>
        <w:t>b</w:t>
      </w:r>
      <w:r w:rsidRPr="00B73E2C">
        <w:rPr>
          <w:rFonts w:ascii="Palatino Linotype" w:hAnsi="Palatino Linotype"/>
          <w:color w:val="002060"/>
          <w:sz w:val="24"/>
          <w:szCs w:val="24"/>
        </w:rPr>
        <w:t xml:space="preserve">. Hỏi tâm </w:t>
      </w:r>
      <w:r w:rsidRPr="00B73E2C">
        <w:rPr>
          <w:rFonts w:ascii="Palatino Linotype" w:hAnsi="Palatino Linotype"/>
          <w:bCs/>
          <w:i/>
          <w:iCs/>
          <w:color w:val="002060"/>
          <w:sz w:val="24"/>
          <w:szCs w:val="24"/>
        </w:rPr>
        <w:t>O</w:t>
      </w:r>
      <w:r w:rsidRPr="00B73E2C">
        <w:rPr>
          <w:rFonts w:ascii="Palatino Linotype" w:hAnsi="Palatino Linotype"/>
          <w:color w:val="002060"/>
          <w:sz w:val="24"/>
          <w:szCs w:val="24"/>
        </w:rPr>
        <w:t xml:space="preserve"> di động trên đường nào?</w:t>
      </w:r>
    </w:p>
    <w:p w:rsidR="008D0AEF" w:rsidRPr="00B73E2C" w:rsidRDefault="008D0AEF" w:rsidP="008D0AEF">
      <w:pPr>
        <w:pStyle w:val="BodyText1"/>
        <w:shd w:val="clear" w:color="auto" w:fill="auto"/>
        <w:ind w:left="-567" w:firstLine="0"/>
        <w:rPr>
          <w:rFonts w:ascii="Palatino Linotype" w:hAnsi="Palatino Linotype"/>
          <w:b/>
          <w:bCs/>
          <w:color w:val="002060"/>
          <w:sz w:val="24"/>
          <w:szCs w:val="24"/>
        </w:rPr>
      </w:pPr>
      <w:proofErr w:type="gramStart"/>
      <w:r w:rsidRPr="00B73E2C">
        <w:rPr>
          <w:rFonts w:ascii="Palatino Linotype" w:hAnsi="Palatino Linotype"/>
          <w:b/>
          <w:bCs/>
          <w:color w:val="002060"/>
          <w:sz w:val="24"/>
          <w:szCs w:val="24"/>
        </w:rPr>
        <w:t>Dạng 3.</w:t>
      </w:r>
      <w:proofErr w:type="gramEnd"/>
      <w:r w:rsidRPr="00B73E2C">
        <w:rPr>
          <w:rFonts w:ascii="Palatino Linotype" w:hAnsi="Palatino Linotype"/>
          <w:b/>
          <w:bCs/>
          <w:color w:val="002060"/>
          <w:sz w:val="24"/>
          <w:szCs w:val="24"/>
        </w:rPr>
        <w:t xml:space="preserve"> Bài liên quan đến tính độ dài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 xml:space="preserve"> Phương pháp giải:</w:t>
      </w:r>
      <w:r w:rsidRPr="00B73E2C">
        <w:rPr>
          <w:rFonts w:ascii="Palatino Linotype" w:hAnsi="Palatino Linotype"/>
          <w:color w:val="002060"/>
          <w:sz w:val="24"/>
          <w:szCs w:val="24"/>
        </w:rPr>
        <w:t xml:space="preserve"> Nối tâm với tiếp điểm để vận dụng định lý về tính chất của tiếp tuyến và định lý Pytago.</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5A. Cho đường tròn tâm O bán kính </w:t>
      </w:r>
      <w:r w:rsidRPr="00B73E2C">
        <w:rPr>
          <w:rFonts w:ascii="Palatino Linotype" w:hAnsi="Palatino Linotype"/>
          <w:bCs/>
          <w:color w:val="002060"/>
          <w:sz w:val="24"/>
          <w:szCs w:val="24"/>
        </w:rPr>
        <w:t>6</w:t>
      </w:r>
      <w:r w:rsidRPr="00B73E2C">
        <w:rPr>
          <w:rFonts w:ascii="Palatino Linotype" w:hAnsi="Palatino Linotype"/>
          <w:bCs/>
          <w:i/>
          <w:color w:val="002060"/>
          <w:sz w:val="24"/>
          <w:szCs w:val="24"/>
        </w:rPr>
        <w:t>cm</w:t>
      </w:r>
      <w:r w:rsidRPr="00B73E2C">
        <w:rPr>
          <w:rFonts w:ascii="Palatino Linotype" w:hAnsi="Palatino Linotype"/>
          <w:color w:val="002060"/>
          <w:sz w:val="24"/>
          <w:szCs w:val="24"/>
        </w:rPr>
        <w:t xml:space="preserve"> và một điểm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cách </w:t>
      </w:r>
      <w:r w:rsidRPr="00B73E2C">
        <w:rPr>
          <w:rFonts w:ascii="Palatino Linotype" w:hAnsi="Palatino Linotype"/>
          <w:bCs/>
          <w:i/>
          <w:iCs/>
          <w:color w:val="002060"/>
          <w:sz w:val="24"/>
          <w:szCs w:val="24"/>
        </w:rPr>
        <w:t xml:space="preserve">O </w:t>
      </w:r>
      <w:r w:rsidRPr="00B73E2C">
        <w:rPr>
          <w:rFonts w:ascii="Palatino Linotype" w:hAnsi="Palatino Linotype"/>
          <w:color w:val="002060"/>
          <w:sz w:val="24"/>
          <w:szCs w:val="24"/>
        </w:rPr>
        <w:t xml:space="preserve">là 10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Kẻ tiếp tuyến AB với đường tròn trong đó B là tiếp điểm.Tính độ dài đoạn </w:t>
      </w:r>
      <w:r w:rsidRPr="00B73E2C">
        <w:rPr>
          <w:rFonts w:ascii="Palatino Linotype" w:hAnsi="Palatino Linotype"/>
          <w:bCs/>
          <w:i/>
          <w:iCs/>
          <w:color w:val="002060"/>
          <w:sz w:val="24"/>
          <w:szCs w:val="24"/>
        </w:rPr>
        <w:t>AB.</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5B. Cho đường tròn (O; R) và dây</w:t>
      </w:r>
      <w:r w:rsidRPr="00B73E2C">
        <w:rPr>
          <w:rFonts w:ascii="Palatino Linotype" w:hAnsi="Palatino Linotype"/>
          <w:color w:val="002060"/>
          <w:position w:val="-26"/>
          <w:sz w:val="24"/>
          <w:szCs w:val="24"/>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5.25pt" o:ole="">
            <v:imagedata r:id="rId8" o:title=""/>
          </v:shape>
          <o:OLEObject Type="Embed" ProgID="Equation.DSMT4" ShapeID="_x0000_i1025" DrawAspect="Content" ObjectID="_1642404848" r:id="rId9"/>
        </w:object>
      </w:r>
      <w:r w:rsidRPr="00B73E2C">
        <w:rPr>
          <w:rFonts w:ascii="Palatino Linotype" w:hAnsi="Palatino Linotype"/>
          <w:color w:val="002060"/>
          <w:sz w:val="24"/>
          <w:szCs w:val="24"/>
        </w:rPr>
        <w:t xml:space="preserve"> .</w:t>
      </w:r>
      <w:proofErr w:type="gramEnd"/>
      <w:r w:rsidRPr="00B73E2C">
        <w:rPr>
          <w:rFonts w:ascii="Palatino Linotype" w:hAnsi="Palatino Linotype"/>
          <w:color w:val="002060"/>
          <w:sz w:val="24"/>
          <w:szCs w:val="24"/>
        </w:rPr>
        <w:t xml:space="preserve"> Vẽ một tiếp tuyên song song vói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cắt các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bCs/>
          <w:i/>
          <w:iCs/>
          <w:color w:val="002060"/>
          <w:sz w:val="24"/>
          <w:szCs w:val="24"/>
        </w:rPr>
        <w:t>OA,</w:t>
      </w:r>
      <w:r w:rsidRPr="00B73E2C">
        <w:rPr>
          <w:rFonts w:ascii="Palatino Linotype" w:hAnsi="Palatino Linotype"/>
          <w:b/>
          <w:bCs/>
          <w:i/>
          <w:iCs/>
          <w:color w:val="002060"/>
          <w:sz w:val="24"/>
          <w:szCs w:val="24"/>
        </w:rPr>
        <w:t xml:space="preserve"> </w:t>
      </w:r>
      <w:r w:rsidRPr="00B73E2C">
        <w:rPr>
          <w:rFonts w:ascii="Palatino Linotype" w:hAnsi="Palatino Linotype"/>
          <w:i/>
          <w:iCs/>
          <w:color w:val="002060"/>
          <w:sz w:val="24"/>
          <w:szCs w:val="24"/>
        </w:rPr>
        <w:t>OB</w:t>
      </w:r>
      <w:r w:rsidRPr="00B73E2C">
        <w:rPr>
          <w:rFonts w:ascii="Palatino Linotype" w:hAnsi="Palatino Linotype"/>
          <w:color w:val="002060"/>
          <w:sz w:val="24"/>
          <w:szCs w:val="24"/>
        </w:rPr>
        <w:t xml:space="preserve"> lần lượt tại M và N. Tính diện tích tam giác OMN.</w:t>
      </w:r>
    </w:p>
    <w:p w:rsidR="008D0AEF" w:rsidRPr="00B73E2C" w:rsidRDefault="008D0AEF" w:rsidP="008D0AEF">
      <w:pPr>
        <w:pStyle w:val="BodyText1"/>
        <w:shd w:val="clear" w:color="auto" w:fill="auto"/>
        <w:spacing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6A.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một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i/>
          <w:iCs/>
          <w:color w:val="002060"/>
          <w:sz w:val="24"/>
          <w:szCs w:val="24"/>
        </w:rPr>
        <w:t xml:space="preserve"> </w:t>
      </w:r>
      <w:r w:rsidRPr="00B73E2C">
        <w:rPr>
          <w:rFonts w:ascii="Palatino Linotype" w:hAnsi="Palatino Linotype"/>
          <w:color w:val="002060"/>
          <w:sz w:val="24"/>
          <w:szCs w:val="24"/>
        </w:rPr>
        <w:t xml:space="preserve">chạy trên đường tròn đó. </w:t>
      </w:r>
      <w:proofErr w:type="gramStart"/>
      <w:r w:rsidRPr="00B73E2C">
        <w:rPr>
          <w:rFonts w:ascii="Palatino Linotype" w:hAnsi="Palatino Linotype"/>
          <w:color w:val="002060"/>
          <w:sz w:val="24"/>
          <w:szCs w:val="24"/>
        </w:rPr>
        <w:t>Từ A vẽ tiếp tuyến xy.</w:t>
      </w:r>
      <w:proofErr w:type="gramEnd"/>
      <w:r w:rsidRPr="00B73E2C">
        <w:rPr>
          <w:rFonts w:ascii="Palatino Linotype" w:hAnsi="Palatino Linotype"/>
          <w:color w:val="002060"/>
          <w:sz w:val="24"/>
          <w:szCs w:val="24"/>
        </w:rPr>
        <w:t xml:space="preserve"> Trên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lấy một điêm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 xml:space="preserve">AM = </w:t>
      </w:r>
      <w:r w:rsidRPr="00B73E2C">
        <w:rPr>
          <w:rFonts w:ascii="Palatino Linotype" w:hAnsi="Palatino Linotype"/>
          <w:i/>
          <w:iCs/>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4849" r:id="rId11"/>
        </w:objec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Hỏi điểm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di động trên đường nào khi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chạy trên (O)?</w:t>
      </w:r>
    </w:p>
    <w:p w:rsidR="008D0AEF" w:rsidRPr="00B73E2C" w:rsidRDefault="008D0AEF" w:rsidP="008D0AEF">
      <w:pPr>
        <w:pStyle w:val="BodyText1"/>
        <w:shd w:val="clear" w:color="auto" w:fill="auto"/>
        <w:spacing w:after="140"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6B.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ngoài (O). Từ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kẻ cát tuyến với (O), cắt (O) tại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và C. Cho biết </w:t>
      </w:r>
      <w:r w:rsidRPr="00B73E2C">
        <w:rPr>
          <w:rFonts w:ascii="Palatino Linotype" w:hAnsi="Palatino Linotype"/>
          <w:i/>
          <w:iCs/>
          <w:color w:val="002060"/>
          <w:sz w:val="24"/>
          <w:szCs w:val="24"/>
        </w:rPr>
        <w:t>AB = BC</w:t>
      </w:r>
      <w:r w:rsidRPr="00B73E2C">
        <w:rPr>
          <w:rFonts w:ascii="Palatino Linotype" w:hAnsi="Palatino Linotype"/>
          <w:color w:val="002060"/>
          <w:sz w:val="24"/>
          <w:szCs w:val="24"/>
        </w:rPr>
        <w:t xml:space="preserve"> và kẻ đường kính COD, tính độ dài đoạn thẳng </w:t>
      </w:r>
      <w:r w:rsidRPr="00B73E2C">
        <w:rPr>
          <w:rFonts w:ascii="Palatino Linotype" w:hAnsi="Palatino Linotype"/>
          <w:i/>
          <w:iCs/>
          <w:color w:val="002060"/>
          <w:sz w:val="24"/>
          <w:szCs w:val="24"/>
        </w:rPr>
        <w:t>AD.</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III. BÀI TẬP VỀ NHÀ</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nằm trong đường tròn (O; </w:t>
      </w:r>
      <w:r w:rsidRPr="00B73E2C">
        <w:rPr>
          <w:rFonts w:ascii="Palatino Linotype" w:hAnsi="Palatino Linotype"/>
          <w:i/>
          <w:iCs/>
          <w:color w:val="002060"/>
          <w:sz w:val="24"/>
          <w:szCs w:val="24"/>
        </w:rPr>
        <w:t xml:space="preserve">R). </w:t>
      </w:r>
      <w:r w:rsidRPr="00B73E2C">
        <w:rPr>
          <w:rFonts w:ascii="Palatino Linotype" w:hAnsi="Palatino Linotype"/>
          <w:color w:val="002060"/>
          <w:sz w:val="24"/>
          <w:szCs w:val="24"/>
        </w:rPr>
        <w:t xml:space="preserve">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cắt nhau.</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OA</w:t>
      </w:r>
      <w:r w:rsidRPr="00B73E2C">
        <w:rPr>
          <w:rFonts w:ascii="Palatino Linotype" w:hAnsi="Palatino Linotype"/>
          <w:color w:val="002060"/>
          <w:sz w:val="24"/>
          <w:szCs w:val="24"/>
        </w:rPr>
        <w:t xml:space="preserve"> =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có ít nhất một điểm </w:t>
      </w:r>
      <w:proofErr w:type="gramStart"/>
      <w:r w:rsidRPr="00B73E2C">
        <w:rPr>
          <w:rFonts w:ascii="Palatino Linotype" w:hAnsi="Palatino Linotype"/>
          <w:color w:val="002060"/>
          <w:sz w:val="24"/>
          <w:szCs w:val="24"/>
        </w:rPr>
        <w:t>chung</w:t>
      </w:r>
      <w:proofErr w:type="gramEnd"/>
      <w:r w:rsidRPr="00B73E2C">
        <w:rPr>
          <w:rFonts w:ascii="Palatino Linotype" w:hAnsi="Palatino Linotype"/>
          <w:color w:val="002060"/>
          <w:sz w:val="24"/>
          <w:szCs w:val="24"/>
        </w:rPr>
        <w:t>.</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cách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12 </w:t>
      </w:r>
      <w:r w:rsidRPr="00B73E2C">
        <w:rPr>
          <w:rFonts w:ascii="Palatino Linotype" w:hAnsi="Palatino Linotype"/>
          <w:i/>
          <w:iCs/>
          <w:color w:val="002060"/>
          <w:sz w:val="24"/>
          <w:szCs w:val="24"/>
        </w:rPr>
        <w:t>cm.</w:t>
      </w:r>
    </w:p>
    <w:p w:rsidR="008D0AEF" w:rsidRPr="00B73E2C" w:rsidRDefault="008D0AEF" w:rsidP="00B5645A">
      <w:pPr>
        <w:pStyle w:val="BodyText1"/>
        <w:numPr>
          <w:ilvl w:val="0"/>
          <w:numId w:val="2"/>
        </w:numPr>
        <w:shd w:val="clear" w:color="auto" w:fill="auto"/>
        <w:tabs>
          <w:tab w:val="left" w:pos="661"/>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cắt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tại hai điểm phân biệt.</w:t>
      </w:r>
    </w:p>
    <w:p w:rsidR="008D0AEF" w:rsidRPr="00B73E2C" w:rsidRDefault="008D0AEF" w:rsidP="00B5645A">
      <w:pPr>
        <w:pStyle w:val="BodyText1"/>
        <w:numPr>
          <w:ilvl w:val="0"/>
          <w:numId w:val="2"/>
        </w:numPr>
        <w:shd w:val="clear" w:color="auto" w:fill="auto"/>
        <w:tabs>
          <w:tab w:val="left" w:pos="672"/>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lastRenderedPageBreak/>
        <w:t xml:space="preserve">Gọi hai giao điểm của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với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C. Tính độ dài đoạn thẳng </w:t>
      </w:r>
      <w:r w:rsidRPr="00B73E2C">
        <w:rPr>
          <w:rFonts w:ascii="Palatino Linotype" w:hAnsi="Palatino Linotype"/>
          <w:i/>
          <w:iCs/>
          <w:color w:val="002060"/>
          <w:sz w:val="24"/>
          <w:szCs w:val="24"/>
        </w:rPr>
        <w:t>BC.</w:t>
      </w:r>
    </w:p>
    <w:p w:rsidR="008D0AEF" w:rsidRPr="00B73E2C" w:rsidRDefault="008D0AEF" w:rsidP="00B5645A">
      <w:pPr>
        <w:pStyle w:val="BodyText1"/>
        <w:numPr>
          <w:ilvl w:val="0"/>
          <w:numId w:val="1"/>
        </w:numPr>
        <w:shd w:val="clear" w:color="auto" w:fill="auto"/>
        <w:tabs>
          <w:tab w:val="left" w:pos="399"/>
        </w:tabs>
        <w:spacing w:line="259"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nửa đường tròn (O) đường kính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Lấy</w:t>
      </w:r>
    </w:p>
    <w:p w:rsidR="008D0AEF" w:rsidRPr="00B73E2C" w:rsidRDefault="008D0AEF" w:rsidP="008D0AEF">
      <w:pPr>
        <w:pStyle w:val="BodyText1"/>
        <w:shd w:val="clear" w:color="auto" w:fill="auto"/>
        <w:tabs>
          <w:tab w:val="left" w:pos="399"/>
        </w:tabs>
        <w:spacing w:line="259"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C là điểm thuộc (O) và 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tiếp tuyến qua c với (O).</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Kẻ </w:t>
      </w:r>
      <w:r w:rsidRPr="00B73E2C">
        <w:rPr>
          <w:rFonts w:ascii="Palatino Linotype" w:hAnsi="Palatino Linotype"/>
          <w:i/>
          <w:iCs/>
          <w:color w:val="002060"/>
          <w:sz w:val="24"/>
          <w:szCs w:val="24"/>
        </w:rPr>
        <w:t>AE</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BF</w:t>
      </w:r>
      <w:r w:rsidRPr="00B73E2C">
        <w:rPr>
          <w:rFonts w:ascii="Palatino Linotype" w:hAnsi="Palatino Linotype"/>
          <w:color w:val="002060"/>
          <w:sz w:val="24"/>
          <w:szCs w:val="24"/>
        </w:rPr>
        <w:t xml:space="preserve"> cùng vuông góc với </w:t>
      </w:r>
      <w:r w:rsidRPr="00B73E2C">
        <w:rPr>
          <w:rFonts w:ascii="Palatino Linotype" w:hAnsi="Palatino Linotype"/>
          <w:i/>
          <w:iCs/>
          <w:color w:val="002060"/>
          <w:sz w:val="24"/>
          <w:szCs w:val="24"/>
        </w:rPr>
        <w:t>d; CH</w:t>
      </w:r>
      <w:r w:rsidRPr="00B73E2C">
        <w:rPr>
          <w:rFonts w:ascii="Palatino Linotype" w:hAnsi="Palatino Linotype"/>
          <w:color w:val="002060"/>
          <w:sz w:val="24"/>
          <w:szCs w:val="24"/>
        </w:rPr>
        <w:t xml:space="preserve"> vuông góc vói </w:t>
      </w:r>
      <w:r w:rsidRPr="00B73E2C">
        <w:rPr>
          <w:rFonts w:ascii="Palatino Linotype" w:hAnsi="Palatino Linotype"/>
          <w:i/>
          <w:iCs/>
          <w:color w:val="002060"/>
          <w:sz w:val="24"/>
          <w:szCs w:val="24"/>
        </w:rPr>
        <w:t>AB.</w:t>
      </w:r>
      <w:proofErr w:type="gramEnd"/>
    </w:p>
    <w:p w:rsidR="008D0AEF" w:rsidRPr="00B73E2C" w:rsidRDefault="008D0AEF" w:rsidP="00B5645A">
      <w:pPr>
        <w:pStyle w:val="BodyText1"/>
        <w:numPr>
          <w:ilvl w:val="0"/>
          <w:numId w:val="3"/>
        </w:numPr>
        <w:shd w:val="clear" w:color="auto" w:fill="auto"/>
        <w:tabs>
          <w:tab w:val="left" w:pos="676"/>
        </w:tabs>
        <w:spacing w:line="29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CE = CF</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CH</w:t>
      </w:r>
      <w:r w:rsidRPr="00B73E2C">
        <w:rPr>
          <w:rFonts w:ascii="Palatino Linotype" w:hAnsi="Palatino Linotype"/>
          <w:i/>
          <w:iCs/>
          <w:color w:val="002060"/>
          <w:sz w:val="24"/>
          <w:szCs w:val="24"/>
          <w:vertAlign w:val="superscript"/>
        </w:rPr>
        <w:t>2</w:t>
      </w:r>
      <w:r w:rsidRPr="00B73E2C">
        <w:rPr>
          <w:rFonts w:ascii="Palatino Linotype" w:hAnsi="Palatino Linotype"/>
          <w:i/>
          <w:iCs/>
          <w:color w:val="002060"/>
          <w:sz w:val="24"/>
          <w:szCs w:val="24"/>
        </w:rPr>
        <w:t xml:space="preserve"> = AE.BF.</w:t>
      </w:r>
    </w:p>
    <w:p w:rsidR="008D0AEF" w:rsidRPr="00B73E2C" w:rsidRDefault="008D0AEF" w:rsidP="00B5645A">
      <w:pPr>
        <w:pStyle w:val="BodyText1"/>
        <w:numPr>
          <w:ilvl w:val="0"/>
          <w:numId w:val="3"/>
        </w:numPr>
        <w:shd w:val="clear" w:color="auto" w:fill="auto"/>
        <w:tabs>
          <w:tab w:val="left" w:pos="674"/>
        </w:tabs>
        <w:spacing w:after="80" w:line="24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Khi C di chuyển trên một nửa đường tròn, tìm vị trí của điểm C để </w:t>
      </w:r>
      <w:r w:rsidRPr="00B73E2C">
        <w:rPr>
          <w:rFonts w:ascii="Palatino Linotype" w:hAnsi="Palatino Linotype"/>
          <w:i/>
          <w:iCs/>
          <w:color w:val="002060"/>
          <w:sz w:val="24"/>
          <w:szCs w:val="24"/>
        </w:rPr>
        <w:t>EF</w:t>
      </w:r>
      <w:r w:rsidRPr="00B73E2C">
        <w:rPr>
          <w:rFonts w:ascii="Palatino Linotype" w:hAnsi="Palatino Linotype"/>
          <w:color w:val="002060"/>
          <w:sz w:val="24"/>
          <w:szCs w:val="24"/>
        </w:rPr>
        <w:t xml:space="preserve"> có độ dài lớn nhất.</w:t>
      </w:r>
    </w:p>
    <w:p w:rsidR="005553E0" w:rsidRDefault="005553E0" w:rsidP="008D0AEF"/>
    <w:p w:rsidR="008D0AEF" w:rsidRPr="008D0AEF" w:rsidRDefault="008D0AEF" w:rsidP="008D0AEF">
      <w:pPr>
        <w:spacing w:after="0" w:line="240" w:lineRule="auto"/>
        <w:ind w:left="-567"/>
        <w:jc w:val="center"/>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FF0000"/>
          <w:szCs w:val="24"/>
        </w:rPr>
        <w:t>. VỊ TRÍ TƯƠNG ĐỐI CỦA ĐƯỜNG THẲNG VÀ ĐƯỜNG TRÒN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 </w:t>
      </w:r>
    </w:p>
    <w:tbl>
      <w:tblPr>
        <w:tblStyle w:val="TableGrid2"/>
        <w:tblW w:w="0" w:type="auto"/>
        <w:tblInd w:w="1788" w:type="dxa"/>
        <w:tblLook w:val="01E0" w:firstRow="1" w:lastRow="1" w:firstColumn="1" w:lastColumn="1" w:noHBand="0" w:noVBand="0"/>
      </w:tblPr>
      <w:tblGrid>
        <w:gridCol w:w="1320"/>
        <w:gridCol w:w="852"/>
        <w:gridCol w:w="4188"/>
      </w:tblGrid>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R</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d</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Vị trí tương đối của đường thẳng và đường tròn</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5cm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3cm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Cắt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Tiếp xúc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4cm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7cm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Không giao nhau</w:t>
            </w:r>
          </w:p>
        </w:tc>
      </w:tr>
    </w:tbl>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59690</wp:posOffset>
            </wp:positionV>
            <wp:extent cx="1932305" cy="1311275"/>
            <wp:effectExtent l="0" t="0" r="0" b="3175"/>
            <wp:wrapNone/>
            <wp:docPr id="474" name="Picture 474" descr="WP_20180725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WP_20180725_0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30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2A. (A</w:t>
      </w:r>
      <w:proofErr w:type="gramStart"/>
      <w:r w:rsidRPr="008D0AEF">
        <w:rPr>
          <w:rFonts w:ascii="Palatino Linotype" w:eastAsia="Times New Roman" w:hAnsi="Palatino Linotype" w:cs="Times New Roman"/>
          <w:color w:val="002060"/>
          <w:szCs w:val="24"/>
        </w:rPr>
        <w:t>;3</w:t>
      </w:r>
      <w:proofErr w:type="gramEnd"/>
      <w:r w:rsidRPr="008D0AEF">
        <w:rPr>
          <w:rFonts w:ascii="Palatino Linotype" w:eastAsia="Times New Roman" w:hAnsi="Palatino Linotype" w:cs="Times New Roman"/>
          <w:color w:val="002060"/>
          <w:szCs w:val="24"/>
        </w:rPr>
        <w:t>) Không giao với Ox và tiếp xúc với Oy</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2B. (B) Cắt Oy tại hai điểm phân biệt và</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(B) </w:t>
      </w:r>
      <w:proofErr w:type="gramStart"/>
      <w:r w:rsidRPr="008D0AEF">
        <w:rPr>
          <w:rFonts w:ascii="Palatino Linotype" w:eastAsia="Times New Roman" w:hAnsi="Palatino Linotype" w:cs="Times New Roman"/>
          <w:color w:val="002060"/>
          <w:szCs w:val="24"/>
        </w:rPr>
        <w:t>không</w:t>
      </w:r>
      <w:proofErr w:type="gramEnd"/>
      <w:r w:rsidRPr="008D0AEF">
        <w:rPr>
          <w:rFonts w:ascii="Palatino Linotype" w:eastAsia="Times New Roman" w:hAnsi="Palatino Linotype" w:cs="Times New Roman"/>
          <w:color w:val="002060"/>
          <w:szCs w:val="24"/>
        </w:rPr>
        <w:t xml:space="preserve"> cắt Ox</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3A. O thuộc a và </w:t>
      </w:r>
      <w:r w:rsidRPr="008D0AEF">
        <w:rPr>
          <w:rFonts w:ascii="Palatino Linotype" w:eastAsia="Times New Roman" w:hAnsi="Palatino Linotype" w:cs="Times New Roman"/>
          <w:color w:val="002060"/>
          <w:position w:val="-10"/>
          <w:szCs w:val="24"/>
        </w:rPr>
        <w:object w:dxaOrig="560" w:dyaOrig="340">
          <v:shape id="_x0000_i1027" type="#_x0000_t75" style="width:27.75pt;height:17.25pt" o:ole="">
            <v:imagedata r:id="rId13" o:title=""/>
          </v:shape>
          <o:OLEObject Type="Embed" ProgID="Equation.DSMT4" ShapeID="_x0000_i1027" DrawAspect="Content" ObjectID="_1642404850" r:id="rId14"/>
        </w:object>
      </w:r>
      <w:r w:rsidRPr="008D0AEF">
        <w:rPr>
          <w:rFonts w:ascii="Palatino Linotype" w:eastAsia="Times New Roman" w:hAnsi="Palatino Linotype" w:cs="Times New Roman"/>
          <w:color w:val="002060"/>
          <w:szCs w:val="24"/>
        </w:rPr>
        <w:t xml:space="preserve"> nên O cách b một khoảng 2cm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6"/>
          <w:szCs w:val="24"/>
        </w:rPr>
        <w:object w:dxaOrig="340" w:dyaOrig="260">
          <v:shape id="_x0000_i1028" type="#_x0000_t75" style="width:17.25pt;height:12.75pt" o:ole="">
            <v:imagedata r:id="rId15" o:title=""/>
          </v:shape>
          <o:OLEObject Type="Embed" ProgID="Equation.DSMT4" ShapeID="_x0000_i1028" DrawAspect="Content" ObjectID="_1642404851" r:id="rId16"/>
        </w:object>
      </w:r>
      <w:r w:rsidRPr="008D0AEF">
        <w:rPr>
          <w:rFonts w:ascii="Palatino Linotype" w:eastAsia="Times New Roman" w:hAnsi="Palatino Linotype" w:cs="Times New Roman"/>
          <w:color w:val="002060"/>
          <w:szCs w:val="24"/>
        </w:rPr>
        <w:t>(O</w:t>
      </w:r>
      <w:proofErr w:type="gramStart"/>
      <w:r w:rsidRPr="008D0AEF">
        <w:rPr>
          <w:rFonts w:ascii="Palatino Linotype" w:eastAsia="Times New Roman" w:hAnsi="Palatino Linotype" w:cs="Times New Roman"/>
          <w:color w:val="002060"/>
          <w:szCs w:val="24"/>
        </w:rPr>
        <w:t>;2cm</w:t>
      </w:r>
      <w:proofErr w:type="gramEnd"/>
      <w:r w:rsidRPr="008D0AEF">
        <w:rPr>
          <w:rFonts w:ascii="Palatino Linotype" w:eastAsia="Times New Roman" w:hAnsi="Palatino Linotype" w:cs="Times New Roman"/>
          <w:color w:val="002060"/>
          <w:szCs w:val="24"/>
        </w:rPr>
        <w:t>) tiếp xúc với b</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1312" behindDoc="1" locked="0" layoutInCell="1" allowOverlap="1">
            <wp:simplePos x="0" y="0"/>
            <wp:positionH relativeFrom="column">
              <wp:posOffset>4084320</wp:posOffset>
            </wp:positionH>
            <wp:positionV relativeFrom="paragraph">
              <wp:posOffset>-109855</wp:posOffset>
            </wp:positionV>
            <wp:extent cx="1751330" cy="1311275"/>
            <wp:effectExtent l="0" t="0" r="1270" b="3175"/>
            <wp:wrapNone/>
            <wp:docPr id="473" name="Picture 473" descr="WP_20180725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WP_20180725_0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133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AEF">
        <w:rPr>
          <w:rFonts w:ascii="Palatino Linotype" w:eastAsia="Times New Roman" w:hAnsi="Palatino Linotype" w:cs="Times New Roman"/>
          <w:color w:val="002060"/>
          <w:szCs w:val="24"/>
        </w:rPr>
        <w:t xml:space="preserve">3B. Kẻ </w:t>
      </w:r>
      <w:r w:rsidRPr="008D0AEF">
        <w:rPr>
          <w:rFonts w:ascii="Palatino Linotype" w:eastAsia="Times New Roman" w:hAnsi="Palatino Linotype" w:cs="Times New Roman"/>
          <w:color w:val="002060"/>
          <w:position w:val="-4"/>
          <w:szCs w:val="24"/>
        </w:rPr>
        <w:object w:dxaOrig="900" w:dyaOrig="279">
          <v:shape id="_x0000_i1029" type="#_x0000_t75" style="width:45pt;height:14.25pt" o:ole="">
            <v:imagedata r:id="rId18" o:title=""/>
          </v:shape>
          <o:OLEObject Type="Embed" ProgID="Equation.DSMT4" ShapeID="_x0000_i1029" DrawAspect="Content" ObjectID="_1642404852" r:id="rId19"/>
        </w:object>
      </w:r>
      <w:r w:rsidRPr="008D0AEF">
        <w:rPr>
          <w:rFonts w:ascii="Palatino Linotype" w:eastAsia="Times New Roman" w:hAnsi="Palatino Linotype" w:cs="Times New Roman"/>
          <w:color w:val="002060"/>
          <w:szCs w:val="24"/>
        </w:rPr>
        <w:t xml:space="preserve">  tại H</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Ta có OH=3cm &lt; </w:t>
      </w:r>
      <w:proofErr w:type="gramStart"/>
      <w:r w:rsidRPr="008D0AEF">
        <w:rPr>
          <w:rFonts w:ascii="Palatino Linotype" w:eastAsia="Times New Roman" w:hAnsi="Palatino Linotype" w:cs="Times New Roman"/>
          <w:color w:val="002060"/>
          <w:szCs w:val="24"/>
        </w:rPr>
        <w:t>R  nên</w:t>
      </w:r>
      <w:proofErr w:type="gramEnd"/>
      <w:r w:rsidRPr="008D0AEF">
        <w:rPr>
          <w:rFonts w:ascii="Palatino Linotype" w:eastAsia="Times New Roman" w:hAnsi="Palatino Linotype" w:cs="Times New Roman"/>
          <w:color w:val="002060"/>
          <w:szCs w:val="24"/>
        </w:rPr>
        <w:t xml:space="preserve"> a cắt (O) tại hai điểm phân biệt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4A. Tâm đường tròn nằm trên hai đường thẳng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0288" behindDoc="1" locked="0" layoutInCell="1" allowOverlap="1">
            <wp:simplePos x="0" y="0"/>
            <wp:positionH relativeFrom="column">
              <wp:posOffset>3886200</wp:posOffset>
            </wp:positionH>
            <wp:positionV relativeFrom="paragraph">
              <wp:posOffset>168910</wp:posOffset>
            </wp:positionV>
            <wp:extent cx="1751330" cy="1198880"/>
            <wp:effectExtent l="0" t="0" r="1270" b="1270"/>
            <wp:wrapNone/>
            <wp:docPr id="472" name="Picture 472" descr="WP_20180725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WP_20180725_0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1330" cy="1198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xml:space="preserve">b song song với đường thảng xy và cách xy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một</w:t>
      </w:r>
      <w:proofErr w:type="gramEnd"/>
      <w:r w:rsidRPr="008D0AEF">
        <w:rPr>
          <w:rFonts w:ascii="Palatino Linotype" w:eastAsia="Times New Roman" w:hAnsi="Palatino Linotype" w:cs="Times New Roman"/>
          <w:color w:val="002060"/>
          <w:szCs w:val="24"/>
        </w:rPr>
        <w:t xml:space="preserve"> khoảng 1cm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4B. O nằm trên đường thẳng song song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với</w:t>
      </w:r>
      <w:proofErr w:type="gramEnd"/>
      <w:r w:rsidRPr="008D0AEF">
        <w:rPr>
          <w:rFonts w:ascii="Palatino Linotype" w:eastAsia="Times New Roman" w:hAnsi="Palatino Linotype" w:cs="Times New Roman"/>
          <w:color w:val="002060"/>
          <w:szCs w:val="24"/>
        </w:rPr>
        <w:t xml:space="preserve"> a,b một khoảng </w:t>
      </w:r>
      <w:r w:rsidRPr="008D0AEF">
        <w:rPr>
          <w:rFonts w:ascii="Palatino Linotype" w:eastAsia="Times New Roman" w:hAnsi="Palatino Linotype" w:cs="Times New Roman"/>
          <w:color w:val="002060"/>
          <w:position w:val="-26"/>
          <w:szCs w:val="24"/>
        </w:rPr>
        <w:object w:dxaOrig="260" w:dyaOrig="700">
          <v:shape id="_x0000_i1030" type="#_x0000_t75" style="width:12.75pt;height:35.25pt" o:ole="">
            <v:imagedata r:id="rId21" o:title=""/>
          </v:shape>
          <o:OLEObject Type="Embed" ProgID="Equation.DSMT4" ShapeID="_x0000_i1030" DrawAspect="Content" ObjectID="_1642404853" r:id="rId22"/>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5A. </w:t>
      </w:r>
      <w:r w:rsidRPr="008D0AEF">
        <w:rPr>
          <w:rFonts w:ascii="Palatino Linotype" w:eastAsia="Times New Roman" w:hAnsi="Palatino Linotype" w:cs="Times New Roman"/>
          <w:color w:val="002060"/>
          <w:position w:val="-4"/>
          <w:szCs w:val="24"/>
        </w:rPr>
        <w:object w:dxaOrig="800" w:dyaOrig="279">
          <v:shape id="_x0000_i1031" type="#_x0000_t75" style="width:39.75pt;height:14.25pt" o:ole="">
            <v:imagedata r:id="rId23" o:title=""/>
          </v:shape>
          <o:OLEObject Type="Embed" ProgID="Equation.DSMT4" ShapeID="_x0000_i1031" DrawAspect="Content" ObjectID="_1642404854" r:id="rId24"/>
        </w:object>
      </w:r>
      <w:r w:rsidRPr="008D0AEF">
        <w:rPr>
          <w:rFonts w:ascii="Palatino Linotype" w:eastAsia="Times New Roman" w:hAnsi="Palatino Linotype" w:cs="Times New Roman"/>
          <w:color w:val="002060"/>
          <w:szCs w:val="24"/>
        </w:rPr>
        <w:t xml:space="preserve"> vuông tại B, từ đó suy ra AB= 8cm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2336" behindDoc="1" locked="0" layoutInCell="1" allowOverlap="1">
            <wp:simplePos x="0" y="0"/>
            <wp:positionH relativeFrom="column">
              <wp:posOffset>3733800</wp:posOffset>
            </wp:positionH>
            <wp:positionV relativeFrom="paragraph">
              <wp:posOffset>73660</wp:posOffset>
            </wp:positionV>
            <wp:extent cx="1906270" cy="1414780"/>
            <wp:effectExtent l="0" t="0" r="0" b="0"/>
            <wp:wrapNone/>
            <wp:docPr id="471" name="Picture 471" descr="WP_20180725_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WP_20180725_0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627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5B .</w:t>
      </w:r>
      <w:proofErr w:type="gramEnd"/>
      <w:r w:rsidRPr="008D0AEF">
        <w:rPr>
          <w:rFonts w:ascii="Palatino Linotype" w:eastAsia="Times New Roman" w:hAnsi="Palatino Linotype" w:cs="Times New Roman"/>
          <w:color w:val="002060"/>
          <w:szCs w:val="24"/>
        </w:rPr>
        <w:t xml:space="preserve"> Tiếp tuyến MN, tiếp điểm K. Vì </w:t>
      </w:r>
      <w:r w:rsidRPr="008D0AEF">
        <w:rPr>
          <w:rFonts w:ascii="Palatino Linotype" w:eastAsia="Times New Roman" w:hAnsi="Palatino Linotype" w:cs="Times New Roman"/>
          <w:color w:val="002060"/>
          <w:position w:val="-10"/>
          <w:szCs w:val="24"/>
        </w:rPr>
        <w:object w:dxaOrig="1120" w:dyaOrig="340">
          <v:shape id="_x0000_i1032" type="#_x0000_t75" style="width:56.25pt;height:17.25pt" o:ole="">
            <v:imagedata r:id="rId26" o:title=""/>
          </v:shape>
          <o:OLEObject Type="Embed" ProgID="Equation.DSMT4" ShapeID="_x0000_i1032" DrawAspect="Content" ObjectID="_1642404855" r:id="rId27"/>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 xml:space="preserve">Nên </w:t>
      </w:r>
      <w:proofErr w:type="gramEnd"/>
      <w:r w:rsidRPr="008D0AEF">
        <w:rPr>
          <w:rFonts w:ascii="Palatino Linotype" w:eastAsia="Times New Roman" w:hAnsi="Palatino Linotype" w:cs="Times New Roman"/>
          <w:color w:val="002060"/>
          <w:position w:val="-4"/>
          <w:szCs w:val="24"/>
        </w:rPr>
        <w:object w:dxaOrig="1160" w:dyaOrig="279">
          <v:shape id="_x0000_i1033" type="#_x0000_t75" style="width:57.75pt;height:14.25pt" o:ole="">
            <v:imagedata r:id="rId28" o:title=""/>
          </v:shape>
          <o:OLEObject Type="Embed" ProgID="Equation.DSMT4" ShapeID="_x0000_i1033" DrawAspect="Content" ObjectID="_1642404856" r:id="rId29"/>
        </w:object>
      </w:r>
      <w:r w:rsidRPr="008D0AEF">
        <w:rPr>
          <w:rFonts w:ascii="Palatino Linotype" w:eastAsia="Times New Roman" w:hAnsi="Palatino Linotype" w:cs="Times New Roman"/>
          <w:color w:val="002060"/>
          <w:szCs w:val="24"/>
        </w:rPr>
        <w:t xml:space="preserve">. Tính </w:t>
      </w:r>
      <w:proofErr w:type="gramStart"/>
      <w:r w:rsidRPr="008D0AEF">
        <w:rPr>
          <w:rFonts w:ascii="Palatino Linotype" w:eastAsia="Times New Roman" w:hAnsi="Palatino Linotype" w:cs="Times New Roman"/>
          <w:color w:val="002060"/>
          <w:szCs w:val="24"/>
        </w:rPr>
        <w:t xml:space="preserve">được </w:t>
      </w:r>
      <w:proofErr w:type="gramEnd"/>
      <w:r w:rsidRPr="008D0AEF">
        <w:rPr>
          <w:rFonts w:ascii="Palatino Linotype" w:eastAsia="Times New Roman" w:hAnsi="Palatino Linotype" w:cs="Times New Roman"/>
          <w:color w:val="002060"/>
          <w:position w:val="-26"/>
          <w:szCs w:val="24"/>
        </w:rPr>
        <w:object w:dxaOrig="1140" w:dyaOrig="700">
          <v:shape id="_x0000_i1034" type="#_x0000_t75" style="width:57pt;height:35.25pt" o:ole="">
            <v:imagedata r:id="rId30" o:title=""/>
          </v:shape>
          <o:OLEObject Type="Embed" ProgID="Equation.DSMT4" ShapeID="_x0000_i1034" DrawAspect="Content" ObjectID="_1642404857" r:id="rId31"/>
        </w:object>
      </w:r>
      <w:r w:rsidRPr="008D0AEF">
        <w:rPr>
          <w:rFonts w:ascii="Palatino Linotype" w:eastAsia="Times New Roman" w:hAnsi="Palatino Linotype" w:cs="Times New Roman"/>
          <w:color w:val="002060"/>
          <w:szCs w:val="24"/>
        </w:rPr>
        <w:t xml:space="preserve">. Từ đó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tính</w:t>
      </w:r>
      <w:proofErr w:type="gramEnd"/>
      <w:r w:rsidRPr="008D0AEF">
        <w:rPr>
          <w:rFonts w:ascii="Palatino Linotype" w:eastAsia="Times New Roman" w:hAnsi="Palatino Linotype" w:cs="Times New Roman"/>
          <w:color w:val="002060"/>
          <w:szCs w:val="24"/>
        </w:rPr>
        <w:t xml:space="preserve"> được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26"/>
          <w:szCs w:val="24"/>
        </w:rPr>
        <w:object w:dxaOrig="2820" w:dyaOrig="700">
          <v:shape id="_x0000_i1035" type="#_x0000_t75" style="width:141pt;height:35.25pt" o:ole="">
            <v:imagedata r:id="rId32" o:title=""/>
          </v:shape>
          <o:OLEObject Type="Embed" ProgID="Equation.DSMT4" ShapeID="_x0000_i1035" DrawAspect="Content" ObjectID="_1642404858" r:id="rId33"/>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6A. Tính được OM = 4 </w:t>
      </w:r>
      <w:r w:rsidRPr="008D0AEF">
        <w:rPr>
          <w:rFonts w:ascii="Palatino Linotype" w:eastAsia="Times New Roman" w:hAnsi="Palatino Linotype" w:cs="Times New Roman"/>
          <w:color w:val="002060"/>
          <w:position w:val="-6"/>
          <w:szCs w:val="24"/>
        </w:rPr>
        <w:object w:dxaOrig="340" w:dyaOrig="260">
          <v:shape id="_x0000_i1036" type="#_x0000_t75" style="width:17.25pt;height:12.75pt" o:ole="">
            <v:imagedata r:id="rId34" o:title=""/>
          </v:shape>
          <o:OLEObject Type="Embed" ProgID="Equation.DSMT4" ShapeID="_x0000_i1036" DrawAspect="Content" ObjectID="_1642404859" r:id="rId35"/>
        </w:object>
      </w:r>
      <w:r w:rsidRPr="008D0AEF">
        <w:rPr>
          <w:rFonts w:ascii="Palatino Linotype" w:eastAsia="Times New Roman" w:hAnsi="Palatino Linotype" w:cs="Times New Roman"/>
          <w:color w:val="002060"/>
          <w:szCs w:val="24"/>
        </w:rPr>
        <w:t xml:space="preserve"> M di chuyển trên (O</w:t>
      </w:r>
      <w:proofErr w:type="gramStart"/>
      <w:r w:rsidRPr="008D0AEF">
        <w:rPr>
          <w:rFonts w:ascii="Palatino Linotype" w:eastAsia="Times New Roman" w:hAnsi="Palatino Linotype" w:cs="Times New Roman"/>
          <w:color w:val="002060"/>
          <w:szCs w:val="24"/>
        </w:rPr>
        <w:t>;4cm</w:t>
      </w:r>
      <w:proofErr w:type="gramEnd"/>
      <w:r w:rsidRPr="008D0AEF">
        <w:rPr>
          <w:rFonts w:ascii="Palatino Linotype" w:eastAsia="Times New Roman" w:hAnsi="Palatino Linotype" w:cs="Times New Roman"/>
          <w:color w:val="002060"/>
          <w:szCs w:val="24"/>
        </w:rPr>
        <w:t>)</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6B. Chứng minh được OB là đường trung bình của tam giác CDA, suy ra AD = 4cm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7.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7" type="#_x0000_t75" style="width:57.75pt;height:14.25pt" o:ole="">
            <v:imagedata r:id="rId36" o:title=""/>
          </v:shape>
          <o:OLEObject Type="Embed" ProgID="Equation.DSMT4" ShapeID="_x0000_i1037" DrawAspect="Content" ObjectID="_1642404860" r:id="rId37"/>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w:t>
      </w:r>
      <w:r w:rsidRPr="008D0AEF">
        <w:rPr>
          <w:rFonts w:ascii="Palatino Linotype" w:eastAsia="Times New Roman" w:hAnsi="Palatino Linotype" w:cs="Times New Roman"/>
          <w:color w:val="002060"/>
          <w:position w:val="-4"/>
          <w:szCs w:val="24"/>
        </w:rPr>
        <w:object w:dxaOrig="940" w:dyaOrig="279">
          <v:shape id="_x0000_i1038" type="#_x0000_t75" style="width:47.25pt;height:14.25pt" o:ole="">
            <v:imagedata r:id="rId38" o:title=""/>
          </v:shape>
          <o:OLEObject Type="Embed" ProgID="Equation.DSMT4" ShapeID="_x0000_i1038" DrawAspect="Content" ObjectID="_1642404861" r:id="rId39"/>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8.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9" type="#_x0000_t75" style="width:57.75pt;height:14.25pt" o:ole="">
            <v:imagedata r:id="rId36" o:title=""/>
          </v:shape>
          <o:OLEObject Type="Embed" ProgID="Equation.DSMT4" ShapeID="_x0000_i1039" DrawAspect="Content" ObjectID="_1642404862" r:id="rId40"/>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OA=R </w:t>
      </w:r>
      <w:r w:rsidRPr="008D0AEF">
        <w:rPr>
          <w:rFonts w:ascii="Palatino Linotype" w:eastAsia="Times New Roman" w:hAnsi="Palatino Linotype" w:cs="Times New Roman"/>
          <w:color w:val="002060"/>
          <w:position w:val="-6"/>
          <w:szCs w:val="24"/>
        </w:rPr>
        <w:object w:dxaOrig="340" w:dyaOrig="260">
          <v:shape id="_x0000_i1040" type="#_x0000_t75" style="width:17.25pt;height:12.75pt" o:ole="">
            <v:imagedata r:id="rId34" o:title=""/>
          </v:shape>
          <o:OLEObject Type="Embed" ProgID="Equation.DSMT4" ShapeID="_x0000_i1040" DrawAspect="Content" ObjectID="_1642404863" r:id="rId41"/>
        </w:object>
      </w:r>
      <w:r w:rsidRPr="008D0AEF">
        <w:rPr>
          <w:rFonts w:ascii="Palatino Linotype" w:eastAsia="Times New Roman" w:hAnsi="Palatino Linotype" w:cs="Times New Roman"/>
          <w:color w:val="002060"/>
          <w:szCs w:val="24"/>
        </w:rPr>
        <w:t>đpcm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9.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Kẻ OH vuông góc với xy thì OH =12cm &lt;R do đó (O) cắt xy tại hai điểm B,C</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Tìm được BC = 2. HC = 10cm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10.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Chứng minh được OC là đường trung bình của hình thang AEFB nên C là trung điểm của EF. Chứng minh được AE=AH, BH=BF nên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
          <w:szCs w:val="24"/>
        </w:rPr>
        <w:object w:dxaOrig="540" w:dyaOrig="320">
          <v:shape id="_x0000_i1041" type="#_x0000_t75" style="width:27pt;height:15.75pt" o:ole="">
            <v:imagedata r:id="rId42" o:title=""/>
          </v:shape>
          <o:OLEObject Type="Embed" ProgID="Equation.DSMT4" ShapeID="_x0000_i1041" DrawAspect="Content" ObjectID="_1642404864" r:id="rId43"/>
        </w:object>
      </w:r>
      <w:r w:rsidRPr="008D0AEF">
        <w:rPr>
          <w:rFonts w:ascii="Palatino Linotype" w:eastAsia="Times New Roman" w:hAnsi="Palatino Linotype" w:cs="Times New Roman"/>
          <w:color w:val="002060"/>
          <w:szCs w:val="24"/>
        </w:rPr>
        <w:t>= HA.HB=AE.BF</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Ta có</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0"/>
          <w:szCs w:val="24"/>
        </w:rPr>
        <w:object w:dxaOrig="4860" w:dyaOrig="940">
          <v:shape id="_x0000_i1042" type="#_x0000_t75" style="width:243pt;height:47.25pt" o:ole="">
            <v:imagedata r:id="rId44" o:title=""/>
          </v:shape>
          <o:OLEObject Type="Embed" ProgID="Equation.DSMT4" ShapeID="_x0000_i1042" DrawAspect="Content" ObjectID="_1642404865" r:id="rId45"/>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sectPr w:rsidR="008D0AEF" w:rsidRPr="008D0AEF" w:rsidSect="00F62AB2">
      <w:headerReference w:type="default" r:id="rId46"/>
      <w:footerReference w:type="default" r:id="rId4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1F" w:rsidRDefault="006B141F" w:rsidP="00354731">
      <w:pPr>
        <w:spacing w:after="0" w:line="240" w:lineRule="auto"/>
      </w:pPr>
      <w:r>
        <w:separator/>
      </w:r>
    </w:p>
  </w:endnote>
  <w:endnote w:type="continuationSeparator" w:id="0">
    <w:p w:rsidR="006B141F" w:rsidRDefault="006B141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829AB0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6DB4" w:rsidRPr="00836DB4">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1F" w:rsidRDefault="006B141F" w:rsidP="00354731">
      <w:pPr>
        <w:spacing w:after="0" w:line="240" w:lineRule="auto"/>
      </w:pPr>
      <w:r>
        <w:separator/>
      </w:r>
    </w:p>
  </w:footnote>
  <w:footnote w:type="continuationSeparator" w:id="0">
    <w:p w:rsidR="006B141F" w:rsidRDefault="006B141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8722590" wp14:editId="5E17DF2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9A2D287"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0DFD"/>
    <w:multiLevelType w:val="multilevel"/>
    <w:tmpl w:val="3F2A9F32"/>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5E8723B"/>
    <w:multiLevelType w:val="multilevel"/>
    <w:tmpl w:val="E92AA924"/>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D4A49D5"/>
    <w:multiLevelType w:val="multilevel"/>
    <w:tmpl w:val="F8BC0EBA"/>
    <w:lvl w:ilvl="0">
      <w:start w:val="7"/>
      <w:numFmt w:val="decimal"/>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B141F"/>
    <w:rsid w:val="006C4690"/>
    <w:rsid w:val="006E75C7"/>
    <w:rsid w:val="006F1F69"/>
    <w:rsid w:val="00723C9E"/>
    <w:rsid w:val="007254FC"/>
    <w:rsid w:val="00726E77"/>
    <w:rsid w:val="00781FA1"/>
    <w:rsid w:val="007B7D19"/>
    <w:rsid w:val="007D1964"/>
    <w:rsid w:val="007D6448"/>
    <w:rsid w:val="00812EB0"/>
    <w:rsid w:val="00815B63"/>
    <w:rsid w:val="008363AA"/>
    <w:rsid w:val="00836DB4"/>
    <w:rsid w:val="0088459E"/>
    <w:rsid w:val="008A21D8"/>
    <w:rsid w:val="008A3B2E"/>
    <w:rsid w:val="008D0AEF"/>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5645A"/>
    <w:rsid w:val="00B728E4"/>
    <w:rsid w:val="00B84B91"/>
    <w:rsid w:val="00BA671A"/>
    <w:rsid w:val="00BB5BED"/>
    <w:rsid w:val="00BC17AF"/>
    <w:rsid w:val="00C026D1"/>
    <w:rsid w:val="00C05CE6"/>
    <w:rsid w:val="00C6320B"/>
    <w:rsid w:val="00C84996"/>
    <w:rsid w:val="00CB5F4E"/>
    <w:rsid w:val="00CD7931"/>
    <w:rsid w:val="00D06374"/>
    <w:rsid w:val="00D0693F"/>
    <w:rsid w:val="00D239AC"/>
    <w:rsid w:val="00D43B66"/>
    <w:rsid w:val="00D62C9A"/>
    <w:rsid w:val="00D84D8E"/>
    <w:rsid w:val="00DF5592"/>
    <w:rsid w:val="00E0234A"/>
    <w:rsid w:val="00E56F7E"/>
    <w:rsid w:val="00E712CD"/>
    <w:rsid w:val="00F15249"/>
    <w:rsid w:val="00F35797"/>
    <w:rsid w:val="00F35C94"/>
    <w:rsid w:val="00F521F0"/>
    <w:rsid w:val="00F562E6"/>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jpeg"/><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2019-11-07T10:59:00Z</dcterms:created>
  <dcterms:modified xsi:type="dcterms:W3CDTF">2020-02-05T02:09:00Z</dcterms:modified>
</cp:coreProperties>
</file>