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B0" w:rsidRPr="002107FB" w:rsidRDefault="005A60B0" w:rsidP="005A60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ĐẶC TẢ CỦA </w:t>
      </w:r>
      <w:r w:rsidRPr="002107FB">
        <w:rPr>
          <w:b/>
          <w:bCs/>
          <w:sz w:val="26"/>
          <w:szCs w:val="26"/>
        </w:rPr>
        <w:t>MA TRẬN ĐỀ KIỂM TRA ĐÁNH GIÁ ĐỊNH KỲ</w:t>
      </w:r>
    </w:p>
    <w:p w:rsidR="005A60B0" w:rsidRDefault="005A60B0" w:rsidP="005A60B0">
      <w:pPr>
        <w:widowControl/>
        <w:autoSpaceDE/>
        <w:autoSpaceDN/>
        <w:jc w:val="center"/>
        <w:rPr>
          <w:b/>
          <w:bCs/>
          <w:sz w:val="26"/>
          <w:szCs w:val="26"/>
        </w:rPr>
      </w:pPr>
    </w:p>
    <w:tbl>
      <w:tblPr>
        <w:tblW w:w="15703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657"/>
        <w:gridCol w:w="1469"/>
        <w:gridCol w:w="1465"/>
        <w:gridCol w:w="9025"/>
        <w:gridCol w:w="747"/>
        <w:gridCol w:w="859"/>
        <w:gridCol w:w="761"/>
        <w:gridCol w:w="720"/>
      </w:tblGrid>
      <w:tr w:rsidR="005A60B0" w:rsidRPr="002107FB" w:rsidTr="000A1C23">
        <w:tc>
          <w:tcPr>
            <w:tcW w:w="657" w:type="dxa"/>
            <w:vMerge w:val="restart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Nội dung</w:t>
            </w:r>
          </w:p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5A60B0" w:rsidRDefault="005A60B0" w:rsidP="000A1C23">
            <w:pPr>
              <w:jc w:val="center"/>
              <w:rPr>
                <w:b/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 xml:space="preserve">Đơn vị </w:t>
            </w:r>
          </w:p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9025" w:type="dxa"/>
            <w:vMerge w:val="restart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A60B0" w:rsidRDefault="005A60B0" w:rsidP="000A1C23">
            <w:pPr>
              <w:jc w:val="center"/>
              <w:rPr>
                <w:b/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 xml:space="preserve">Số câu hỏi </w:t>
            </w:r>
          </w:p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theo mức độ nhận thức</w:t>
            </w:r>
          </w:p>
        </w:tc>
      </w:tr>
      <w:tr w:rsidR="005A60B0" w:rsidRPr="002107FB" w:rsidTr="000A1C23">
        <w:tc>
          <w:tcPr>
            <w:tcW w:w="657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5" w:type="dxa"/>
            <w:vMerge/>
            <w:vAlign w:val="center"/>
          </w:tcPr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</w:pPr>
            <w:r w:rsidRPr="002107FB">
              <w:rPr>
                <w:b/>
              </w:rPr>
              <w:t>Nhận biết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</w:pPr>
            <w:r w:rsidRPr="002107FB">
              <w:rPr>
                <w:b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</w:pPr>
            <w:r w:rsidRPr="002107FB">
              <w:rPr>
                <w:b/>
              </w:rPr>
              <w:t>Vận dụng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</w:pPr>
            <w:r w:rsidRPr="002107FB">
              <w:rPr>
                <w:b/>
              </w:rPr>
              <w:t>Vận dụng cao</w:t>
            </w: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vMerge w:val="restart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Chương 1: Ứng dụng đạo hàm</w:t>
            </w:r>
          </w:p>
        </w:tc>
        <w:tc>
          <w:tcPr>
            <w:tcW w:w="1465" w:type="dxa"/>
            <w:vAlign w:val="center"/>
          </w:tcPr>
          <w:p w:rsidR="005A60B0" w:rsidRPr="00173535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Tính đơn điệu của hàm số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Dựa vào bảng biến thiên để suy ra khoảng đồng biến, nghịch biến của hàm số.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biểu:</w:t>
            </w:r>
          </w:p>
          <w:p w:rsidR="005A60B0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xét tính đồng biến, nghịch biến của hàm số dựa vào định lý, biết xét dấu đạo hàm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tìm tham số m để hàm số đồng biến, nghịch biến trên khoảng cho trước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cao: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bảng xét dấu của </w:t>
            </w:r>
            <w:r w:rsidRPr="00CD7217">
              <w:rPr>
                <w:i/>
                <w:sz w:val="24"/>
                <w:szCs w:val="24"/>
              </w:rPr>
              <w:t>f’(x).</w:t>
            </w:r>
            <w:r>
              <w:rPr>
                <w:sz w:val="24"/>
                <w:szCs w:val="24"/>
              </w:rPr>
              <w:t xml:space="preserve"> Xét sựu biến thiên của hàm </w:t>
            </w:r>
            <w:r w:rsidRPr="00CD7217">
              <w:rPr>
                <w:i/>
                <w:sz w:val="24"/>
                <w:szCs w:val="24"/>
              </w:rPr>
              <w:t>f(u)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Pr="00173535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Cực trị của hàm số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Nhìn bảng biến thiên xác định được điểm cực đại, cực tiểu; giá trị cực đai, giá trị cực tiểu.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tìm tham số của m để hàm số đạt cực đại, cực tiểu.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Giá trị lớn nhất, nhỏ nhất của hàm số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nhận dạng giá trị lớn nhất, giá trị nhỏ nhất khi nhìn bảng biến thiên.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được giá trị lớn nhất, nhỏ nhất của hàm số trên đoạn cho trước.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cao: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toán thực tế về kinh phí lắp đặt đường điện.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Tiệm cận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diện được tiêm cận đứng, tiêm cận ngang của đồ thị hàm số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phương trình tiệm cận bằng định nghĩa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Đọc đồ thị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Xác định được hàm số khi có đồ thị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Vận dụng: 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Xét dấu các hệ số khi biết đồ thị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Pr="00173535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Sự tương giao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đồ thị suy ra số nghiệm cuả phương trình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Biện luận số nghiệm của phương trình bằng đồ thị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Vận dụng cao: 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Phương trình hàm hợp.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Tiếp tuyến của đồ thị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3B195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tiếp tuyến khi có hoành độ tiếp điểm.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Lũy thừa –hàm số lũy thừa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công thức cơ bản của lũy thừa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được tập xác định của hàm số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Logarit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kiện để logarit xác định?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170CF8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công thức biến đổi logarit để tính giá trị biểu thức.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Hàm số mũ và logarit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công thức đạo hàm của hàm số mũ, logarit</w:t>
            </w:r>
          </w:p>
          <w:p w:rsidR="005A60B0" w:rsidRPr="00170CF8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được hàm số khi cho đồ thị.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170CF8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xác định hàm số đồng biến, nghịch biến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 các lũy thừa có giá trị bằng nhau (khác cơ số, khác số mũ). Tính tổng các tỉ số liên quan đến số mũ.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cao: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7217">
              <w:rPr>
                <w:sz w:val="24"/>
                <w:szCs w:val="24"/>
              </w:rPr>
              <w:t>Bài toán lãi suất ngân hàng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Phương trình và bpt mũ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170CF8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đưa phương trình mũ về dạng cùng cơ số. Giải và tính được tích các nghiệm.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Vận dụng: 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điều kiên của tham số m để phương trình mũ có tổng 2 nghiệm bằng 1 số cho trước</w:t>
            </w:r>
          </w:p>
          <w:p w:rsidR="005A60B0" w:rsidRPr="003B195F" w:rsidRDefault="005A60B0" w:rsidP="000A1C23">
            <w:pPr>
              <w:rPr>
                <w:sz w:val="24"/>
                <w:szCs w:val="24"/>
              </w:rPr>
            </w:pP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Phương trình và bpt logarit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giải phương trình; bất phương trình logarit cơ bản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170CF8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sử dụng công thức biến đổi của logarit để giải phương trình. Và chọn nghiệm phù hợp với yêu cầu bài cho.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Khối đa diện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xác định số mặt, số cạnh, số đỉnh của 1 đa diện.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  <w:bookmarkStart w:id="0" w:name="_GoBack"/>
            <w:bookmarkEnd w:id="0"/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Thể tích khối chóp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63201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được thể tích khối chóp khi cho đáy và 1 đường cao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Thể tích khối lăng trụ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CD7217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201F">
              <w:rPr>
                <w:sz w:val="24"/>
                <w:szCs w:val="24"/>
              </w:rPr>
              <w:t>Cho đáy của hình trụ, góc</w:t>
            </w:r>
            <w:r>
              <w:rPr>
                <w:sz w:val="24"/>
                <w:szCs w:val="24"/>
              </w:rPr>
              <w:t xml:space="preserve"> giữa 1 đường thẳng và 1 mặt phẳng. Tính thể tích khối lăng trụ.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Tỉ số thể tích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Khối nón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3B195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viết công thức diện tích xung quanh và thể tích khối nón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3B195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công thức liên quan đến thể tích khối nón, lập tỉ số để tính đường cao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Khối trụ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công thức tính diện tích xung quanh của hình trụ, thể tích khối trụ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3B195F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Sử dụng được công thức liên quan đến thiết diện qua trục để tính diện tích toàn </w:t>
            </w:r>
            <w:r>
              <w:rPr>
                <w:sz w:val="24"/>
                <w:szCs w:val="24"/>
              </w:rPr>
              <w:lastRenderedPageBreak/>
              <w:t>phần.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Khối cầu 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sử dụng công thức diện tích mặt cầu và thể tích khối cầu.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xác định bán kính mặt cầu ngoại tiếp khối hộp chữ nhật.</w:t>
            </w:r>
          </w:p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dụng: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  <w:tr w:rsidR="005A60B0" w:rsidRPr="002107FB" w:rsidTr="000A1C23">
        <w:tc>
          <w:tcPr>
            <w:tcW w:w="657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A60B0" w:rsidRPr="002107FB" w:rsidRDefault="005A60B0" w:rsidP="000A1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5A60B0" w:rsidRDefault="005A60B0" w:rsidP="000A1C23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Nguyên hàm</w:t>
            </w:r>
          </w:p>
        </w:tc>
        <w:tc>
          <w:tcPr>
            <w:tcW w:w="9025" w:type="dxa"/>
            <w:vAlign w:val="center"/>
          </w:tcPr>
          <w:p w:rsidR="005A60B0" w:rsidRDefault="005A60B0" w:rsidP="000A1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biết:</w:t>
            </w:r>
          </w:p>
          <w:p w:rsidR="005A60B0" w:rsidRPr="00EE6305" w:rsidRDefault="005A60B0" w:rsidP="005A60B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Thuộc công thức nguyên hàm.</w:t>
            </w:r>
          </w:p>
          <w:p w:rsidR="005A60B0" w:rsidRPr="002107FB" w:rsidRDefault="005A60B0" w:rsidP="000A1C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60B0" w:rsidRPr="002107FB" w:rsidRDefault="005A60B0" w:rsidP="000A1C23">
            <w:pPr>
              <w:jc w:val="center"/>
              <w:rPr>
                <w:b/>
              </w:rPr>
            </w:pPr>
          </w:p>
        </w:tc>
      </w:tr>
    </w:tbl>
    <w:p w:rsidR="005A60B0" w:rsidRDefault="005A60B0" w:rsidP="005A60B0"/>
    <w:p w:rsidR="007A35D1" w:rsidRDefault="007A35D1"/>
    <w:sectPr w:rsidR="007A35D1" w:rsidSect="00173535">
      <w:pgSz w:w="16840" w:h="11907" w:orient="landscape" w:code="9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F0F"/>
    <w:multiLevelType w:val="hybridMultilevel"/>
    <w:tmpl w:val="2976EBA0"/>
    <w:lvl w:ilvl="0" w:tplc="AB660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B0"/>
    <w:rsid w:val="005469A2"/>
    <w:rsid w:val="005A60B0"/>
    <w:rsid w:val="007A35D1"/>
    <w:rsid w:val="0093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A3EA"/>
  <w15:chartTrackingRefBased/>
  <w15:docId w15:val="{AD8BA01B-42FC-406A-BA21-BECF098B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B0"/>
    <w:pPr>
      <w:widowControl w:val="0"/>
      <w:autoSpaceDE w:val="0"/>
      <w:autoSpaceDN w:val="0"/>
      <w:jc w:val="left"/>
    </w:pPr>
    <w:rPr>
      <w:rFonts w:eastAsia="Times New Roman" w:cs="Times New Roman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2022-01-06T14:41:00Z</dcterms:created>
  <dcterms:modified xsi:type="dcterms:W3CDTF">2022-01-06T14:48:00Z</dcterms:modified>
</cp:coreProperties>
</file>