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5C" w:rsidRDefault="0060095C" w:rsidP="0060095C">
      <w:pPr>
        <w:spacing w:line="240" w:lineRule="auto"/>
        <w:jc w:val="center"/>
        <w:rPr>
          <w:rFonts w:eastAsia="Calibri" w:cs="Times New Roman"/>
          <w:b/>
          <w:bCs/>
          <w:szCs w:val="28"/>
        </w:rPr>
      </w:pPr>
    </w:p>
    <w:p w:rsidR="0060095C" w:rsidRPr="00ED3018" w:rsidRDefault="0060095C" w:rsidP="00B54D16">
      <w:pPr>
        <w:spacing w:line="240" w:lineRule="auto"/>
        <w:rPr>
          <w:rFonts w:eastAsia="Calibri" w:cs="Times New Roman"/>
          <w:b/>
          <w:bCs/>
          <w:szCs w:val="28"/>
        </w:rPr>
      </w:pPr>
      <w:bookmarkStart w:id="0" w:name="_GoBack"/>
      <w:bookmarkEnd w:id="0"/>
      <w:r w:rsidRPr="00ED3018">
        <w:rPr>
          <w:rFonts w:eastAsia="Calibri" w:cs="Times New Roman"/>
          <w:b/>
          <w:bCs/>
          <w:szCs w:val="28"/>
        </w:rPr>
        <w:t>1.KHUNG MA TRẬN ĐỀ</w:t>
      </w:r>
      <w:r w:rsidRPr="00ED3018">
        <w:rPr>
          <w:rFonts w:eastAsia="Calibri" w:cs="Times New Roman"/>
          <w:b/>
          <w:bCs/>
          <w:szCs w:val="28"/>
          <w:lang w:val="en-US"/>
        </w:rPr>
        <w:t xml:space="preserve"> KHẢ</w:t>
      </w:r>
      <w:r w:rsidR="00630DBC">
        <w:rPr>
          <w:rFonts w:eastAsia="Calibri" w:cs="Times New Roman"/>
          <w:b/>
          <w:bCs/>
          <w:szCs w:val="28"/>
          <w:lang w:val="en-US"/>
        </w:rPr>
        <w:t xml:space="preserve">O SÁT </w:t>
      </w:r>
      <w:r w:rsidRPr="00ED3018">
        <w:rPr>
          <w:rFonts w:eastAsia="Calibri" w:cs="Times New Roman"/>
          <w:b/>
          <w:bCs/>
          <w:szCs w:val="28"/>
          <w:lang w:val="en-US"/>
        </w:rPr>
        <w:t xml:space="preserve"> HỌC KÌ II </w:t>
      </w:r>
      <w:r w:rsidRPr="00ED3018">
        <w:rPr>
          <w:rFonts w:eastAsia="Calibri" w:cs="Times New Roman"/>
          <w:b/>
          <w:bCs/>
          <w:szCs w:val="28"/>
        </w:rPr>
        <w:t xml:space="preserve"> MÔN TOÁN – LỚP 8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37"/>
        <w:gridCol w:w="1974"/>
        <w:gridCol w:w="3509"/>
        <w:gridCol w:w="1418"/>
        <w:gridCol w:w="1204"/>
        <w:gridCol w:w="1271"/>
        <w:gridCol w:w="1415"/>
        <w:gridCol w:w="1414"/>
        <w:gridCol w:w="1273"/>
        <w:gridCol w:w="989"/>
      </w:tblGrid>
      <w:tr w:rsidR="002F7131" w:rsidTr="00CC59FF">
        <w:tc>
          <w:tcPr>
            <w:tcW w:w="837" w:type="dxa"/>
            <w:vMerge w:val="restart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</w:pPr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TT</w:t>
            </w:r>
          </w:p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</w:pP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Chương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/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Chủ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đề</w:t>
            </w:r>
            <w:proofErr w:type="spellEnd"/>
          </w:p>
          <w:p w:rsidR="0060095C" w:rsidRPr="00630DBC" w:rsidRDefault="0060095C" w:rsidP="0060095C">
            <w:pPr>
              <w:jc w:val="center"/>
              <w:rPr>
                <w:rFonts w:eastAsia="Calibri" w:cs="Times New Roman"/>
                <w:bCs/>
                <w:spacing w:val="-8"/>
                <w:szCs w:val="28"/>
                <w:lang w:val="en-US" w:eastAsia="vi-VN"/>
              </w:rPr>
            </w:pPr>
          </w:p>
        </w:tc>
        <w:tc>
          <w:tcPr>
            <w:tcW w:w="3509" w:type="dxa"/>
            <w:vMerge w:val="restart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</w:pPr>
            <w:proofErr w:type="spellStart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>Nội</w:t>
            </w:r>
            <w:proofErr w:type="spellEnd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 xml:space="preserve"> dung/</w:t>
            </w:r>
            <w:proofErr w:type="spellStart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>đơn</w:t>
            </w:r>
            <w:proofErr w:type="spellEnd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>vị</w:t>
            </w:r>
            <w:proofErr w:type="spellEnd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>kiến</w:t>
            </w:r>
            <w:proofErr w:type="spellEnd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bCs/>
                <w:spacing w:val="-8"/>
                <w:szCs w:val="28"/>
                <w:lang w:val="en-US" w:eastAsia="vi-VN"/>
              </w:rPr>
              <w:t>thức</w:t>
            </w:r>
            <w:proofErr w:type="spellEnd"/>
          </w:p>
          <w:p w:rsidR="0060095C" w:rsidRPr="00630DBC" w:rsidRDefault="0060095C" w:rsidP="0060095C">
            <w:pPr>
              <w:jc w:val="center"/>
              <w:rPr>
                <w:rFonts w:eastAsia="Calibri" w:cs="Times New Roman"/>
                <w:color w:val="FF0000"/>
                <w:spacing w:val="-8"/>
                <w:szCs w:val="28"/>
                <w:lang w:val="en-US" w:eastAsia="vi-VN"/>
              </w:rPr>
            </w:pPr>
          </w:p>
        </w:tc>
        <w:tc>
          <w:tcPr>
            <w:tcW w:w="7995" w:type="dxa"/>
            <w:gridSpan w:val="6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</w:pP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Mức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đô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̣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đánh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giá</w:t>
            </w:r>
            <w:proofErr w:type="spellEnd"/>
          </w:p>
          <w:p w:rsidR="0060095C" w:rsidRPr="00630DBC" w:rsidRDefault="0060095C" w:rsidP="0060095C">
            <w:pPr>
              <w:jc w:val="center"/>
              <w:rPr>
                <w:rFonts w:eastAsia="Calibri" w:cs="Times New Roman"/>
                <w:spacing w:val="-8"/>
                <w:szCs w:val="28"/>
                <w:lang w:val="en-US" w:eastAsia="vi-VN"/>
              </w:rPr>
            </w:pPr>
          </w:p>
        </w:tc>
        <w:tc>
          <w:tcPr>
            <w:tcW w:w="989" w:type="dxa"/>
            <w:vMerge w:val="restart"/>
          </w:tcPr>
          <w:p w:rsidR="00630DBC" w:rsidRDefault="00630DBC" w:rsidP="0060095C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</w:pPr>
          </w:p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</w:pP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Tổng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%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điểm</w:t>
            </w:r>
            <w:proofErr w:type="spellEnd"/>
          </w:p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  <w:vMerge/>
            <w:shd w:val="clear" w:color="auto" w:fill="auto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Nhận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biết</w:t>
            </w:r>
            <w:proofErr w:type="spellEnd"/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Thông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hiểu</w:t>
            </w:r>
            <w:proofErr w:type="spellEnd"/>
          </w:p>
        </w:tc>
        <w:tc>
          <w:tcPr>
            <w:tcW w:w="1414" w:type="dxa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Vận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dụng</w:t>
            </w:r>
            <w:proofErr w:type="spellEnd"/>
          </w:p>
        </w:tc>
        <w:tc>
          <w:tcPr>
            <w:tcW w:w="1273" w:type="dxa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Vận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dụng</w:t>
            </w:r>
            <w:proofErr w:type="spellEnd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cao</w:t>
            </w:r>
            <w:proofErr w:type="spellEnd"/>
          </w:p>
        </w:tc>
        <w:tc>
          <w:tcPr>
            <w:tcW w:w="989" w:type="dxa"/>
            <w:vMerge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  <w:vMerge/>
            <w:shd w:val="clear" w:color="auto" w:fill="auto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TNKQ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TL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TNKQ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TL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  <w:lang w:val="en-US"/>
              </w:rPr>
            </w:pPr>
            <w:r w:rsidRPr="00630DBC">
              <w:rPr>
                <w:rFonts w:eastAsia="Calibri" w:cs="Times New Roman"/>
                <w:b/>
                <w:spacing w:val="-8"/>
                <w:szCs w:val="28"/>
                <w:lang w:val="en-US" w:eastAsia="vi-VN"/>
              </w:rPr>
              <w:t>TL</w:t>
            </w:r>
          </w:p>
        </w:tc>
        <w:tc>
          <w:tcPr>
            <w:tcW w:w="1273" w:type="dxa"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630DBC">
              <w:rPr>
                <w:rFonts w:eastAsia="Calibri" w:cs="Times New Roman"/>
                <w:b/>
                <w:bCs/>
                <w:szCs w:val="28"/>
              </w:rPr>
              <w:t>TL</w:t>
            </w:r>
          </w:p>
        </w:tc>
        <w:tc>
          <w:tcPr>
            <w:tcW w:w="989" w:type="dxa"/>
            <w:vMerge/>
          </w:tcPr>
          <w:p w:rsidR="0060095C" w:rsidRPr="00630DBC" w:rsidRDefault="0060095C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 w:val="restart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630DBC">
              <w:rPr>
                <w:rFonts w:eastAsia="Calibri" w:cs="Times New Roman"/>
                <w:b/>
                <w:bCs/>
                <w:szCs w:val="28"/>
              </w:rPr>
              <w:t>1</w:t>
            </w:r>
          </w:p>
        </w:tc>
        <w:tc>
          <w:tcPr>
            <w:tcW w:w="1974" w:type="dxa"/>
            <w:vMerge w:val="restart"/>
          </w:tcPr>
          <w:p w:rsidR="007574E4" w:rsidRPr="00630DBC" w:rsidRDefault="007574E4" w:rsidP="0060095C">
            <w:pPr>
              <w:jc w:val="center"/>
              <w:rPr>
                <w:rFonts w:eastAsia="Times New Roman" w:cs="Times New Roman"/>
                <w:b/>
                <w:iCs/>
                <w:szCs w:val="28"/>
                <w:bdr w:val="none" w:sz="0" w:space="0" w:color="auto" w:frame="1"/>
                <w:lang w:eastAsia="en-GB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630DBC">
              <w:rPr>
                <w:rFonts w:eastAsia="Times New Roman" w:cs="Times New Roman"/>
                <w:b/>
                <w:iCs/>
                <w:szCs w:val="28"/>
                <w:bdr w:val="none" w:sz="0" w:space="0" w:color="auto" w:frame="1"/>
                <w:lang w:eastAsia="en-GB"/>
              </w:rPr>
              <w:t>Phương</w:t>
            </w:r>
            <w:proofErr w:type="spellEnd"/>
            <w:r w:rsidRPr="00630DBC">
              <w:rPr>
                <w:rFonts w:eastAsia="Times New Roman" w:cs="Times New Roman"/>
                <w:b/>
                <w:iCs/>
                <w:szCs w:val="28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630DBC">
              <w:rPr>
                <w:rFonts w:eastAsia="Times New Roman" w:cs="Times New Roman"/>
                <w:b/>
                <w:iCs/>
                <w:szCs w:val="28"/>
                <w:bdr w:val="none" w:sz="0" w:space="0" w:color="auto" w:frame="1"/>
                <w:lang w:eastAsia="en-GB"/>
              </w:rPr>
              <w:t>trình</w:t>
            </w:r>
            <w:proofErr w:type="spellEnd"/>
            <w:r w:rsidRPr="00630DBC">
              <w:rPr>
                <w:rFonts w:eastAsia="Times New Roman" w:cs="Times New Roman"/>
                <w:b/>
                <w:iCs/>
                <w:szCs w:val="28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3509" w:type="dxa"/>
          </w:tcPr>
          <w:p w:rsidR="00630DBC" w:rsidRDefault="00630DBC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Phương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trình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bậc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nhất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1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ẩn</w:t>
            </w:r>
            <w:proofErr w:type="spellEnd"/>
          </w:p>
        </w:tc>
        <w:tc>
          <w:tcPr>
            <w:tcW w:w="1418" w:type="dxa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8E377F" w:rsidRPr="008E377F" w:rsidRDefault="008E377F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2</w:t>
            </w:r>
            <w:r w:rsidRPr="008E377F">
              <w:rPr>
                <w:rFonts w:eastAsia="Calibri" w:cs="Times New Roman"/>
                <w:bCs/>
                <w:szCs w:val="28"/>
              </w:rPr>
              <w:t>TN(0,5)</w:t>
            </w:r>
          </w:p>
        </w:tc>
        <w:tc>
          <w:tcPr>
            <w:tcW w:w="120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3" w:type="dxa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081954" w:rsidRPr="00081954" w:rsidRDefault="0008195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081954">
              <w:rPr>
                <w:rFonts w:eastAsia="Calibri" w:cs="Times New Roman"/>
                <w:bCs/>
                <w:szCs w:val="28"/>
              </w:rPr>
              <w:t>B4(1,0)</w:t>
            </w:r>
          </w:p>
        </w:tc>
        <w:tc>
          <w:tcPr>
            <w:tcW w:w="989" w:type="dxa"/>
            <w:vMerge w:val="restart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CC59FF" w:rsidRDefault="00CC59FF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CC59FF" w:rsidRPr="00630DBC" w:rsidRDefault="00CC59FF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2</w:t>
            </w:r>
            <w:r w:rsidRPr="00B17E09">
              <w:rPr>
                <w:rFonts w:eastAsia="Calibri" w:cs="Times New Roman"/>
                <w:b/>
                <w:spacing w:val="-8"/>
                <w:szCs w:val="28"/>
              </w:rPr>
              <w:t>5%</w:t>
            </w:r>
          </w:p>
        </w:tc>
      </w:tr>
      <w:tr w:rsidR="002F7131" w:rsidTr="00CC59FF">
        <w:tc>
          <w:tcPr>
            <w:tcW w:w="837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</w:tcPr>
          <w:p w:rsidR="00630DBC" w:rsidRDefault="00630DBC" w:rsidP="0060095C">
            <w:pPr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Giải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bài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toán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bằng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cách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lập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phương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trình</w:t>
            </w:r>
            <w:proofErr w:type="spellEnd"/>
          </w:p>
        </w:tc>
        <w:tc>
          <w:tcPr>
            <w:tcW w:w="1418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0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081954" w:rsidRPr="002F7131" w:rsidRDefault="0008195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2F7131">
              <w:rPr>
                <w:rFonts w:eastAsia="Calibri" w:cs="Times New Roman"/>
                <w:bCs/>
                <w:szCs w:val="28"/>
              </w:rPr>
              <w:t>B2(</w:t>
            </w:r>
            <w:r w:rsidR="002F7131">
              <w:rPr>
                <w:rFonts w:eastAsia="Calibri" w:cs="Times New Roman"/>
                <w:bCs/>
                <w:szCs w:val="28"/>
              </w:rPr>
              <w:t>1,0</w:t>
            </w:r>
            <w:r w:rsidRPr="002F7131">
              <w:rPr>
                <w:rFonts w:eastAsia="Calibri" w:cs="Times New Roman"/>
                <w:bCs/>
                <w:szCs w:val="28"/>
              </w:rPr>
              <w:t>)</w:t>
            </w:r>
          </w:p>
        </w:tc>
        <w:tc>
          <w:tcPr>
            <w:tcW w:w="141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3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 w:val="restart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630DBC">
              <w:rPr>
                <w:rFonts w:eastAsia="Calibri" w:cs="Times New Roman"/>
                <w:b/>
                <w:bCs/>
                <w:szCs w:val="28"/>
              </w:rPr>
              <w:t>2</w:t>
            </w:r>
          </w:p>
        </w:tc>
        <w:tc>
          <w:tcPr>
            <w:tcW w:w="1974" w:type="dxa"/>
            <w:vMerge w:val="restart"/>
          </w:tcPr>
          <w:p w:rsidR="007574E4" w:rsidRPr="00630DBC" w:rsidRDefault="007574E4" w:rsidP="0060095C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Hàm</w:t>
            </w:r>
            <w:proofErr w:type="spellEnd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 xml:space="preserve"> </w:t>
            </w: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số</w:t>
            </w:r>
            <w:proofErr w:type="spellEnd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 xml:space="preserve"> </w:t>
            </w: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và</w:t>
            </w:r>
            <w:proofErr w:type="spellEnd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 xml:space="preserve"> </w:t>
            </w: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đồ</w:t>
            </w:r>
            <w:proofErr w:type="spellEnd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 xml:space="preserve"> </w:t>
            </w: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thị</w:t>
            </w:r>
            <w:proofErr w:type="spellEnd"/>
          </w:p>
        </w:tc>
        <w:tc>
          <w:tcPr>
            <w:tcW w:w="3509" w:type="dxa"/>
          </w:tcPr>
          <w:p w:rsidR="00630DBC" w:rsidRDefault="00630DBC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Khái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niệm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hàm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số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và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đồ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thị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hàm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số</w:t>
            </w:r>
            <w:proofErr w:type="spellEnd"/>
          </w:p>
        </w:tc>
        <w:tc>
          <w:tcPr>
            <w:tcW w:w="1418" w:type="dxa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8E377F" w:rsidRPr="008E377F" w:rsidRDefault="008E377F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8E377F">
              <w:rPr>
                <w:rFonts w:eastAsia="Calibri" w:cs="Times New Roman"/>
                <w:bCs/>
                <w:szCs w:val="28"/>
              </w:rPr>
              <w:t>1TN(0,25)</w:t>
            </w:r>
          </w:p>
        </w:tc>
        <w:tc>
          <w:tcPr>
            <w:tcW w:w="120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3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CC59FF" w:rsidRDefault="00CC59FF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CC59FF" w:rsidRDefault="00CC59FF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CC59FF" w:rsidRPr="00630DBC" w:rsidRDefault="00CC59FF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35%</w:t>
            </w:r>
          </w:p>
        </w:tc>
      </w:tr>
      <w:tr w:rsidR="002F7131" w:rsidTr="00CC59FF">
        <w:tc>
          <w:tcPr>
            <w:tcW w:w="837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</w:tcPr>
          <w:p w:rsidR="00630DBC" w:rsidRDefault="00630DBC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Hàm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số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bậc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nhất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và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đồ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thị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của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hàm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số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bậc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nhất</w:t>
            </w:r>
            <w:proofErr w:type="spellEnd"/>
          </w:p>
        </w:tc>
        <w:tc>
          <w:tcPr>
            <w:tcW w:w="1418" w:type="dxa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8E377F" w:rsidRPr="00630DBC" w:rsidRDefault="008E377F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E377F">
              <w:rPr>
                <w:rFonts w:eastAsia="Calibri" w:cs="Times New Roman"/>
                <w:bCs/>
                <w:szCs w:val="28"/>
              </w:rPr>
              <w:t>2TN(0,5)</w:t>
            </w:r>
          </w:p>
        </w:tc>
        <w:tc>
          <w:tcPr>
            <w:tcW w:w="120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Pr="008E377F" w:rsidRDefault="0008195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B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1a(</w:t>
            </w:r>
            <w:r w:rsidR="008E377F">
              <w:rPr>
                <w:rFonts w:eastAsia="Calibri" w:cs="Times New Roman"/>
                <w:bCs/>
                <w:szCs w:val="28"/>
              </w:rPr>
              <w:t>0,5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)</w:t>
            </w:r>
          </w:p>
        </w:tc>
        <w:tc>
          <w:tcPr>
            <w:tcW w:w="1414" w:type="dxa"/>
          </w:tcPr>
          <w:p w:rsidR="007574E4" w:rsidRPr="008E377F" w:rsidRDefault="007574E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273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</w:tcPr>
          <w:p w:rsidR="00630DBC" w:rsidRDefault="00630DBC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  <w:p w:rsidR="007574E4" w:rsidRPr="00630DBC" w:rsidRDefault="007574E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Hệ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số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góc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của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đường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</w:rPr>
              <w:t>thẳng</w:t>
            </w:r>
            <w:proofErr w:type="spellEnd"/>
          </w:p>
        </w:tc>
        <w:tc>
          <w:tcPr>
            <w:tcW w:w="1418" w:type="dxa"/>
          </w:tcPr>
          <w:p w:rsidR="007574E4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8E377F" w:rsidRPr="00630DBC" w:rsidRDefault="008E377F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3</w:t>
            </w:r>
            <w:r w:rsidRPr="008E377F">
              <w:rPr>
                <w:rFonts w:eastAsia="Calibri" w:cs="Times New Roman"/>
                <w:bCs/>
                <w:szCs w:val="28"/>
              </w:rPr>
              <w:t>TN(0,</w:t>
            </w:r>
            <w:r>
              <w:rPr>
                <w:rFonts w:eastAsia="Calibri" w:cs="Times New Roman"/>
                <w:bCs/>
                <w:szCs w:val="28"/>
              </w:rPr>
              <w:t>7</w:t>
            </w:r>
            <w:r w:rsidRPr="008E377F">
              <w:rPr>
                <w:rFonts w:eastAsia="Calibri" w:cs="Times New Roman"/>
                <w:bCs/>
                <w:szCs w:val="28"/>
              </w:rPr>
              <w:t>5)</w:t>
            </w:r>
          </w:p>
        </w:tc>
        <w:tc>
          <w:tcPr>
            <w:tcW w:w="1204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Pr="008E377F" w:rsidRDefault="007574E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  <w:p w:rsidR="008E377F" w:rsidRPr="008E377F" w:rsidRDefault="0008195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B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1b(</w:t>
            </w:r>
            <w:r w:rsidR="008E377F">
              <w:rPr>
                <w:rFonts w:eastAsia="Calibri" w:cs="Times New Roman"/>
                <w:bCs/>
                <w:szCs w:val="28"/>
              </w:rPr>
              <w:t>0,5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)</w:t>
            </w:r>
          </w:p>
        </w:tc>
        <w:tc>
          <w:tcPr>
            <w:tcW w:w="1414" w:type="dxa"/>
          </w:tcPr>
          <w:p w:rsidR="007574E4" w:rsidRPr="008E377F" w:rsidRDefault="007574E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  <w:p w:rsidR="008E377F" w:rsidRPr="008E377F" w:rsidRDefault="00081954" w:rsidP="0060095C">
            <w:pPr>
              <w:jc w:val="center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B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1c(</w:t>
            </w:r>
            <w:r w:rsidR="008E377F">
              <w:rPr>
                <w:rFonts w:eastAsia="Calibri" w:cs="Times New Roman"/>
                <w:bCs/>
                <w:szCs w:val="28"/>
              </w:rPr>
              <w:t>1,0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)</w:t>
            </w:r>
          </w:p>
        </w:tc>
        <w:tc>
          <w:tcPr>
            <w:tcW w:w="1273" w:type="dxa"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/>
          </w:tcPr>
          <w:p w:rsidR="007574E4" w:rsidRPr="00630DBC" w:rsidRDefault="007574E4" w:rsidP="0060095C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 w:val="restart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630DBC">
              <w:rPr>
                <w:rFonts w:eastAsia="Calibri" w:cs="Times New Roman"/>
                <w:b/>
                <w:bCs/>
                <w:szCs w:val="28"/>
              </w:rPr>
              <w:t>3</w:t>
            </w:r>
          </w:p>
        </w:tc>
        <w:tc>
          <w:tcPr>
            <w:tcW w:w="1974" w:type="dxa"/>
            <w:vMerge w:val="restart"/>
          </w:tcPr>
          <w:p w:rsidR="007574E4" w:rsidRPr="00630DBC" w:rsidRDefault="007574E4" w:rsidP="00C92B0E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Hình</w:t>
            </w:r>
            <w:proofErr w:type="spellEnd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 xml:space="preserve"> </w:t>
            </w: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đồng</w:t>
            </w:r>
            <w:proofErr w:type="spellEnd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 xml:space="preserve"> </w:t>
            </w:r>
            <w:proofErr w:type="spellStart"/>
            <w:r w:rsidRPr="00630DBC">
              <w:rPr>
                <w:rFonts w:eastAsia="Times New Roman" w:cs="Times New Roman"/>
                <w:b/>
                <w:szCs w:val="28"/>
                <w:lang w:eastAsia="en-GB"/>
              </w:rPr>
              <w:t>dạng</w:t>
            </w:r>
            <w:proofErr w:type="spellEnd"/>
          </w:p>
        </w:tc>
        <w:tc>
          <w:tcPr>
            <w:tcW w:w="3509" w:type="dxa"/>
          </w:tcPr>
          <w:p w:rsidR="00630DBC" w:rsidRDefault="00630DBC" w:rsidP="00C92B0E">
            <w:pPr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Hai tam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giác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đồng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dạng</w:t>
            </w:r>
            <w:proofErr w:type="spellEnd"/>
          </w:p>
        </w:tc>
        <w:tc>
          <w:tcPr>
            <w:tcW w:w="1418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04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4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3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CC59FF" w:rsidRDefault="00CC59FF" w:rsidP="00C92B0E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</w:p>
          <w:p w:rsidR="00CC59FF" w:rsidRDefault="00CC59FF" w:rsidP="00C92B0E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</w:p>
          <w:p w:rsidR="00CC59FF" w:rsidRDefault="00CC59FF" w:rsidP="00C92B0E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</w:p>
          <w:p w:rsidR="00CC59FF" w:rsidRDefault="00CC59FF" w:rsidP="00C92B0E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</w:p>
          <w:p w:rsidR="007574E4" w:rsidRPr="00630DBC" w:rsidRDefault="00CC59FF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40</w:t>
            </w:r>
            <w:r w:rsidRPr="00B17E09">
              <w:rPr>
                <w:rFonts w:eastAsia="Calibri" w:cs="Times New Roman"/>
                <w:b/>
                <w:spacing w:val="-8"/>
                <w:szCs w:val="28"/>
              </w:rPr>
              <w:t>%</w:t>
            </w:r>
          </w:p>
        </w:tc>
      </w:tr>
      <w:tr w:rsidR="002F7131" w:rsidTr="00CC59FF">
        <w:tc>
          <w:tcPr>
            <w:tcW w:w="837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Ba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trường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hợp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đồng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dạng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của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hai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tam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giácĐịnh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lí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Pitago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và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ứng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dụng</w:t>
            </w:r>
            <w:proofErr w:type="spellEnd"/>
          </w:p>
        </w:tc>
        <w:tc>
          <w:tcPr>
            <w:tcW w:w="1418" w:type="dxa"/>
          </w:tcPr>
          <w:p w:rsidR="007574E4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8E377F" w:rsidRPr="00630DBC" w:rsidRDefault="002F7131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3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TN(0,</w:t>
            </w:r>
            <w:r>
              <w:rPr>
                <w:rFonts w:eastAsia="Calibri" w:cs="Times New Roman"/>
                <w:bCs/>
                <w:szCs w:val="28"/>
              </w:rPr>
              <w:t>7</w:t>
            </w:r>
            <w:r w:rsidR="008E377F" w:rsidRPr="008E377F">
              <w:rPr>
                <w:rFonts w:eastAsia="Calibri" w:cs="Times New Roman"/>
                <w:bCs/>
                <w:szCs w:val="28"/>
              </w:rPr>
              <w:t>5)</w:t>
            </w:r>
          </w:p>
        </w:tc>
        <w:tc>
          <w:tcPr>
            <w:tcW w:w="1204" w:type="dxa"/>
          </w:tcPr>
          <w:p w:rsidR="007574E4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8E377F" w:rsidRPr="00081954" w:rsidRDefault="00081954" w:rsidP="00C92B0E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081954">
              <w:rPr>
                <w:rFonts w:eastAsia="Calibri" w:cs="Times New Roman"/>
                <w:bCs/>
                <w:szCs w:val="28"/>
              </w:rPr>
              <w:t>B3a(</w:t>
            </w:r>
            <w:r w:rsidR="002F7131">
              <w:rPr>
                <w:rFonts w:eastAsia="Calibri" w:cs="Times New Roman"/>
                <w:bCs/>
                <w:szCs w:val="28"/>
              </w:rPr>
              <w:t>1,0</w:t>
            </w:r>
            <w:r w:rsidRPr="00081954">
              <w:rPr>
                <w:rFonts w:eastAsia="Calibri" w:cs="Times New Roman"/>
                <w:bCs/>
                <w:szCs w:val="28"/>
              </w:rPr>
              <w:t>)</w:t>
            </w:r>
          </w:p>
        </w:tc>
        <w:tc>
          <w:tcPr>
            <w:tcW w:w="1271" w:type="dxa"/>
          </w:tcPr>
          <w:p w:rsidR="007574E4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8E377F" w:rsidRPr="00630DBC" w:rsidRDefault="008E377F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2F7131" w:rsidRPr="002F7131" w:rsidRDefault="002F7131" w:rsidP="00C92B0E">
            <w:pPr>
              <w:jc w:val="center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B3b(1,0)</w:t>
            </w:r>
          </w:p>
        </w:tc>
        <w:tc>
          <w:tcPr>
            <w:tcW w:w="1414" w:type="dxa"/>
          </w:tcPr>
          <w:p w:rsidR="007574E4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2F7131" w:rsidRPr="00630DBC" w:rsidRDefault="002F7131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2F7131">
              <w:rPr>
                <w:rFonts w:eastAsia="Calibri" w:cs="Times New Roman"/>
                <w:bCs/>
                <w:szCs w:val="28"/>
              </w:rPr>
              <w:t>B3c(1,0)</w:t>
            </w:r>
          </w:p>
        </w:tc>
        <w:tc>
          <w:tcPr>
            <w:tcW w:w="1273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Các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trường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hợp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đồng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dạng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của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hai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tam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giác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vuông</w:t>
            </w:r>
            <w:proofErr w:type="spellEnd"/>
          </w:p>
        </w:tc>
        <w:tc>
          <w:tcPr>
            <w:tcW w:w="1418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04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4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3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2F7131" w:rsidTr="00CC59FF">
        <w:tc>
          <w:tcPr>
            <w:tcW w:w="837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974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09" w:type="dxa"/>
          </w:tcPr>
          <w:p w:rsidR="00630DBC" w:rsidRDefault="00630DBC" w:rsidP="00C92B0E">
            <w:pPr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</w:p>
          <w:p w:rsidR="007574E4" w:rsidRPr="00630DBC" w:rsidRDefault="007574E4" w:rsidP="00C92B0E">
            <w:pPr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Hình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đồng</w:t>
            </w:r>
            <w:proofErr w:type="spellEnd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630DBC">
              <w:rPr>
                <w:rFonts w:eastAsia="Calibri" w:cs="Times New Roman"/>
                <w:bCs/>
                <w:szCs w:val="28"/>
                <w:lang w:val="en-US"/>
              </w:rPr>
              <w:t>dạng</w:t>
            </w:r>
            <w:proofErr w:type="spellEnd"/>
          </w:p>
        </w:tc>
        <w:tc>
          <w:tcPr>
            <w:tcW w:w="1418" w:type="dxa"/>
          </w:tcPr>
          <w:p w:rsidR="008E377F" w:rsidRDefault="008E377F" w:rsidP="00C92B0E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  <w:p w:rsidR="007574E4" w:rsidRPr="00630DBC" w:rsidRDefault="008E377F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E377F">
              <w:rPr>
                <w:rFonts w:eastAsia="Calibri" w:cs="Times New Roman"/>
                <w:bCs/>
                <w:szCs w:val="28"/>
              </w:rPr>
              <w:t>1TN(0,25)</w:t>
            </w:r>
          </w:p>
        </w:tc>
        <w:tc>
          <w:tcPr>
            <w:tcW w:w="1204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1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5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414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273" w:type="dxa"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989" w:type="dxa"/>
            <w:vMerge/>
          </w:tcPr>
          <w:p w:rsidR="007574E4" w:rsidRPr="00630DBC" w:rsidRDefault="007574E4" w:rsidP="00C92B0E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</w:tr>
      <w:tr w:rsidR="00CC59FF" w:rsidTr="00CC59FF">
        <w:tc>
          <w:tcPr>
            <w:tcW w:w="6320" w:type="dxa"/>
            <w:gridSpan w:val="3"/>
            <w:shd w:val="clear" w:color="auto" w:fill="auto"/>
          </w:tcPr>
          <w:p w:rsidR="00CC59FF" w:rsidRPr="00B17E09" w:rsidRDefault="00CC59FF" w:rsidP="00CC59FF">
            <w:pPr>
              <w:spacing w:before="40"/>
              <w:jc w:val="both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proofErr w:type="spellStart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Tổng</w:t>
            </w:r>
            <w:proofErr w:type="spellEnd"/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13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ind w:hanging="143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4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ind w:right="-105" w:hanging="101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>
              <w:rPr>
                <w:rFonts w:eastAsia="Calibri" w:cs="Times New Roman"/>
                <w:b/>
                <w:spacing w:val="-8"/>
                <w:szCs w:val="28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r>
              <w:rPr>
                <w:rFonts w:eastAsia="Calibri" w:cs="Times New Roman"/>
                <w:b/>
                <w:bCs/>
                <w:spacing w:val="-8"/>
                <w:szCs w:val="28"/>
              </w:rPr>
              <w:t>20</w:t>
            </w:r>
          </w:p>
        </w:tc>
      </w:tr>
      <w:tr w:rsidR="00CC59FF" w:rsidTr="00CC59FF">
        <w:tc>
          <w:tcPr>
            <w:tcW w:w="6320" w:type="dxa"/>
            <w:gridSpan w:val="3"/>
            <w:shd w:val="clear" w:color="auto" w:fill="auto"/>
          </w:tcPr>
          <w:p w:rsidR="00CC59FF" w:rsidRPr="00B17E09" w:rsidRDefault="00CC59FF" w:rsidP="00CC59FF">
            <w:pPr>
              <w:spacing w:before="40"/>
              <w:jc w:val="both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proofErr w:type="spellStart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Tỉ</w:t>
            </w:r>
            <w:proofErr w:type="spellEnd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lệ</w:t>
            </w:r>
            <w:proofErr w:type="spellEnd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% </w:t>
            </w:r>
            <w:proofErr w:type="spellStart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điểm</w:t>
            </w:r>
            <w:proofErr w:type="spellEnd"/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40%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ind w:hanging="143"/>
              <w:jc w:val="center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30%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ind w:right="-105" w:hanging="101"/>
              <w:jc w:val="center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20%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10%</w:t>
            </w:r>
          </w:p>
        </w:tc>
        <w:tc>
          <w:tcPr>
            <w:tcW w:w="989" w:type="dxa"/>
            <w:shd w:val="clear" w:color="auto" w:fill="auto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100</w:t>
            </w:r>
            <w:r w:rsidRPr="00B17E09">
              <w:rPr>
                <w:rFonts w:eastAsia="Calibri" w:cs="Times New Roman"/>
                <w:b/>
                <w:spacing w:val="-8"/>
                <w:szCs w:val="28"/>
              </w:rPr>
              <w:t>%</w:t>
            </w:r>
          </w:p>
        </w:tc>
      </w:tr>
      <w:tr w:rsidR="00CC59FF" w:rsidTr="00CC59FF">
        <w:tc>
          <w:tcPr>
            <w:tcW w:w="6320" w:type="dxa"/>
            <w:gridSpan w:val="3"/>
            <w:shd w:val="clear" w:color="auto" w:fill="auto"/>
          </w:tcPr>
          <w:p w:rsidR="00CC59FF" w:rsidRPr="00B17E09" w:rsidRDefault="00CC59FF" w:rsidP="00CC59FF">
            <w:pPr>
              <w:spacing w:before="40"/>
              <w:jc w:val="both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proofErr w:type="spellStart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Tỉ</w:t>
            </w:r>
            <w:proofErr w:type="spellEnd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lệ</w:t>
            </w:r>
            <w:proofErr w:type="spellEnd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chung</w:t>
            </w:r>
            <w:proofErr w:type="spellEnd"/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70%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spacing w:val="-8"/>
                <w:szCs w:val="28"/>
              </w:rPr>
              <w:t>30%</w:t>
            </w:r>
          </w:p>
        </w:tc>
        <w:tc>
          <w:tcPr>
            <w:tcW w:w="989" w:type="dxa"/>
            <w:shd w:val="clear" w:color="auto" w:fill="auto"/>
          </w:tcPr>
          <w:p w:rsidR="00CC59FF" w:rsidRPr="00B17E09" w:rsidRDefault="00CC59FF" w:rsidP="00CC59FF">
            <w:pPr>
              <w:spacing w:before="40"/>
              <w:jc w:val="center"/>
              <w:rPr>
                <w:rFonts w:eastAsia="Calibri" w:cs="Times New Roman"/>
                <w:b/>
                <w:bCs/>
                <w:spacing w:val="-8"/>
                <w:szCs w:val="28"/>
              </w:rPr>
            </w:pPr>
            <w:r w:rsidRPr="00B17E09">
              <w:rPr>
                <w:rFonts w:eastAsia="Calibri" w:cs="Times New Roman"/>
                <w:b/>
                <w:bCs/>
                <w:spacing w:val="-8"/>
                <w:szCs w:val="28"/>
              </w:rPr>
              <w:t>100</w:t>
            </w:r>
            <w:r w:rsidRPr="00B17E09">
              <w:rPr>
                <w:rFonts w:eastAsia="Calibri" w:cs="Times New Roman"/>
                <w:b/>
                <w:spacing w:val="-8"/>
                <w:szCs w:val="28"/>
              </w:rPr>
              <w:t>%</w:t>
            </w:r>
          </w:p>
        </w:tc>
      </w:tr>
    </w:tbl>
    <w:p w:rsidR="0060095C" w:rsidRDefault="0060095C" w:rsidP="00476DA0">
      <w:pPr>
        <w:spacing w:line="240" w:lineRule="auto"/>
        <w:rPr>
          <w:rFonts w:eastAsia="Calibri" w:cs="Times New Roman"/>
          <w:b/>
          <w:bCs/>
          <w:szCs w:val="28"/>
        </w:rPr>
      </w:pPr>
    </w:p>
    <w:p w:rsidR="00B1439E" w:rsidRDefault="00B1439E" w:rsidP="00F76052">
      <w:pPr>
        <w:tabs>
          <w:tab w:val="left" w:pos="6804"/>
        </w:tabs>
        <w:spacing w:line="240" w:lineRule="auto"/>
        <w:rPr>
          <w:rFonts w:eastAsia="Calibri" w:cs="Times New Roman"/>
          <w:b/>
          <w:color w:val="000000"/>
          <w:szCs w:val="28"/>
        </w:rPr>
      </w:pPr>
    </w:p>
    <w:sectPr w:rsidR="00B1439E" w:rsidSect="00F76052">
      <w:pgSz w:w="16838" w:h="11906" w:orient="landscape"/>
      <w:pgMar w:top="1" w:right="1812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5C"/>
    <w:rsid w:val="00081954"/>
    <w:rsid w:val="002F7131"/>
    <w:rsid w:val="003325B3"/>
    <w:rsid w:val="00476DA0"/>
    <w:rsid w:val="005D5DB8"/>
    <w:rsid w:val="0060095C"/>
    <w:rsid w:val="00630DBC"/>
    <w:rsid w:val="006C0431"/>
    <w:rsid w:val="007574E4"/>
    <w:rsid w:val="008E377F"/>
    <w:rsid w:val="00A70D6C"/>
    <w:rsid w:val="00B1439E"/>
    <w:rsid w:val="00B54D16"/>
    <w:rsid w:val="00C92B0E"/>
    <w:rsid w:val="00CC59FF"/>
    <w:rsid w:val="00F7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04CB"/>
  <w15:chartTrackingRefBased/>
  <w15:docId w15:val="{B3B5B284-5412-413D-9D16-57B4476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0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139</Words>
  <Characters>793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2024-04-02T13:44:00Z</cp:lastPrinted>
  <dcterms:created xsi:type="dcterms:W3CDTF">2024-04-02T02:52:00Z</dcterms:created>
  <dcterms:modified xsi:type="dcterms:W3CDTF">2024-04-04T17:36:00Z</dcterms:modified>
</cp:coreProperties>
</file>