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4206" w14:textId="77777777" w:rsidR="003D7D01" w:rsidRPr="003D7D01" w:rsidRDefault="003D7D01" w:rsidP="003D7D01">
      <w:pPr>
        <w:spacing w:after="0" w:line="276" w:lineRule="auto"/>
        <w:jc w:val="center"/>
        <w:rPr>
          <w:rFonts w:ascii="Cambria" w:eastAsia="Times New Roman" w:hAnsi="Cambria" w:cs="Times New Roman"/>
          <w:b/>
          <w:color w:val="0000FF"/>
          <w:sz w:val="24"/>
          <w:szCs w:val="24"/>
        </w:rPr>
      </w:pPr>
      <w:r w:rsidRPr="003D7D01">
        <w:rPr>
          <w:rFonts w:ascii="Cambria" w:eastAsia="Times New Roman" w:hAnsi="Cambria" w:cs="Times New Roman"/>
          <w:b/>
          <w:color w:val="0000FF"/>
          <w:sz w:val="24"/>
          <w:szCs w:val="24"/>
        </w:rPr>
        <w:t>PHẦN I: CÂU NỐI, ĐIỀN KHUYẾT, TRẮC NGHIỆM</w:t>
      </w:r>
    </w:p>
    <w:p w14:paraId="5CF99215" w14:textId="77777777" w:rsidR="00A11191" w:rsidRPr="00047029" w:rsidRDefault="00A11191" w:rsidP="00A11191">
      <w:pPr>
        <w:spacing w:after="0" w:line="276" w:lineRule="auto"/>
        <w:rPr>
          <w:rFonts w:ascii="Cambria" w:hAnsi="Cambria" w:cs="Times New Roman"/>
          <w:sz w:val="24"/>
          <w:szCs w:val="24"/>
        </w:rPr>
      </w:pPr>
      <w:r w:rsidRPr="00047029">
        <w:rPr>
          <w:rFonts w:ascii="Cambria" w:eastAsia="Arial" w:hAnsi="Cambria" w:cs="Times New Roman"/>
          <w:b/>
          <w:color w:val="0033CC"/>
          <w:sz w:val="24"/>
          <w:szCs w:val="24"/>
          <w:lang w:val="en"/>
        </w:rPr>
        <w:t xml:space="preserve">Câu 1. </w:t>
      </w:r>
      <w:r w:rsidRPr="00047029">
        <w:rPr>
          <w:rFonts w:ascii="Cambria" w:eastAsia="Arial" w:hAnsi="Cambria" w:cs="Times New Roman"/>
          <w:b/>
          <w:color w:val="0000FF"/>
          <w:sz w:val="24"/>
          <w:szCs w:val="24"/>
          <w:lang w:val="en"/>
        </w:rPr>
        <w:tab/>
      </w:r>
      <w:r w:rsidRPr="00047029">
        <w:rPr>
          <w:rFonts w:ascii="Cambria" w:hAnsi="Cambria" w:cs="Times New Roman"/>
          <w:sz w:val="24"/>
          <w:szCs w:val="24"/>
        </w:rPr>
        <w:t>Nối các quá trình sinh lí sao cho phù hợp với cơ thể sinh vật sau đây:</w:t>
      </w:r>
    </w:p>
    <w:tbl>
      <w:tblPr>
        <w:tblStyle w:val="TableGrid1"/>
        <w:tblW w:w="0" w:type="auto"/>
        <w:tblLook w:val="04A0" w:firstRow="1" w:lastRow="0" w:firstColumn="1" w:lastColumn="0" w:noHBand="0" w:noVBand="1"/>
      </w:tblPr>
      <w:tblGrid>
        <w:gridCol w:w="4673"/>
        <w:gridCol w:w="4677"/>
      </w:tblGrid>
      <w:tr w:rsidR="00A11191" w:rsidRPr="00047029" w14:paraId="709DC99F"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6D66086B"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lang w:val="en-US"/>
              </w:rPr>
            </w:pPr>
            <w:r w:rsidRPr="00047029">
              <w:rPr>
                <w:rFonts w:ascii="Cambria" w:eastAsia="Times New Roman" w:hAnsi="Cambria"/>
                <w:color w:val="000000"/>
                <w:szCs w:val="24"/>
                <w:lang w:val="en-US"/>
              </w:rPr>
              <w:t>Loại cơ thể</w:t>
            </w:r>
          </w:p>
        </w:tc>
        <w:tc>
          <w:tcPr>
            <w:tcW w:w="4677" w:type="dxa"/>
            <w:tcBorders>
              <w:top w:val="single" w:sz="4" w:space="0" w:color="auto"/>
              <w:left w:val="single" w:sz="4" w:space="0" w:color="auto"/>
              <w:bottom w:val="single" w:sz="4" w:space="0" w:color="auto"/>
              <w:right w:val="single" w:sz="4" w:space="0" w:color="auto"/>
            </w:tcBorders>
            <w:hideMark/>
          </w:tcPr>
          <w:p w14:paraId="7E5DD413"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lang w:val="en-US"/>
              </w:rPr>
            </w:pPr>
            <w:r w:rsidRPr="00047029">
              <w:rPr>
                <w:rFonts w:ascii="Cambria" w:eastAsia="Times New Roman" w:hAnsi="Cambria"/>
                <w:color w:val="000000"/>
                <w:szCs w:val="24"/>
                <w:lang w:val="en-US"/>
              </w:rPr>
              <w:t>Đặc điểm</w:t>
            </w:r>
          </w:p>
        </w:tc>
      </w:tr>
      <w:tr w:rsidR="00A11191" w:rsidRPr="00047029" w14:paraId="3E6BA8DE" w14:textId="77777777" w:rsidTr="001C2732">
        <w:tc>
          <w:tcPr>
            <w:tcW w:w="4673" w:type="dxa"/>
            <w:tcBorders>
              <w:top w:val="single" w:sz="4" w:space="0" w:color="auto"/>
              <w:left w:val="single" w:sz="4" w:space="0" w:color="auto"/>
              <w:bottom w:val="single" w:sz="4" w:space="0" w:color="auto"/>
              <w:right w:val="single" w:sz="4" w:space="0" w:color="auto"/>
            </w:tcBorders>
          </w:tcPr>
          <w:p w14:paraId="704CC82D"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rPr>
            </w:pPr>
            <w:r w:rsidRPr="00047029">
              <w:rPr>
                <w:rFonts w:ascii="Cambria" w:eastAsia="Times New Roman" w:hAnsi="Cambria"/>
                <w:color w:val="000000"/>
                <w:szCs w:val="24"/>
              </w:rPr>
              <w:t xml:space="preserve">1. </w:t>
            </w:r>
            <w:r w:rsidRPr="00047029">
              <w:rPr>
                <w:rFonts w:ascii="Cambria" w:eastAsia="Calibri" w:hAnsi="Cambria"/>
                <w:szCs w:val="24"/>
                <w:lang w:val="en-US"/>
              </w:rPr>
              <w:t>Cơ thể thực vật</w:t>
            </w:r>
          </w:p>
          <w:p w14:paraId="4CA86A72"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lang w:val="en-US"/>
              </w:rPr>
            </w:pPr>
            <w:r w:rsidRPr="00047029">
              <w:rPr>
                <w:rFonts w:ascii="Cambria" w:eastAsia="Times New Roman" w:hAnsi="Cambria"/>
                <w:color w:val="000000"/>
                <w:szCs w:val="24"/>
              </w:rPr>
              <w:t xml:space="preserve">2. </w:t>
            </w:r>
            <w:r w:rsidRPr="00047029">
              <w:rPr>
                <w:rFonts w:ascii="Cambria" w:hAnsi="Cambria"/>
                <w:szCs w:val="24"/>
                <w:lang w:val="en-US"/>
              </w:rPr>
              <w:t>Cơ thể động vật</w:t>
            </w:r>
          </w:p>
          <w:p w14:paraId="74087A3E"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lang w:val="en-US"/>
              </w:rPr>
            </w:pPr>
          </w:p>
        </w:tc>
        <w:tc>
          <w:tcPr>
            <w:tcW w:w="4677" w:type="dxa"/>
            <w:tcBorders>
              <w:top w:val="single" w:sz="4" w:space="0" w:color="auto"/>
              <w:left w:val="single" w:sz="4" w:space="0" w:color="auto"/>
              <w:bottom w:val="single" w:sz="4" w:space="0" w:color="auto"/>
              <w:right w:val="single" w:sz="4" w:space="0" w:color="auto"/>
            </w:tcBorders>
            <w:hideMark/>
          </w:tcPr>
          <w:p w14:paraId="04468CC5"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lang w:val="en-US"/>
              </w:rPr>
            </w:pPr>
            <w:r w:rsidRPr="00047029">
              <w:rPr>
                <w:rFonts w:ascii="Cambria" w:eastAsia="Times New Roman" w:hAnsi="Cambria"/>
                <w:color w:val="000000"/>
                <w:szCs w:val="24"/>
              </w:rPr>
              <w:t xml:space="preserve">a. </w:t>
            </w:r>
            <w:r w:rsidRPr="00047029">
              <w:rPr>
                <w:rFonts w:ascii="Cambria" w:eastAsia="Calibri" w:hAnsi="Cambria"/>
                <w:color w:val="000000"/>
                <w:szCs w:val="24"/>
                <w:lang w:val="en-US"/>
              </w:rPr>
              <w:t>Quang hợp</w:t>
            </w:r>
          </w:p>
          <w:p w14:paraId="219318F1"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rPr>
            </w:pPr>
            <w:r w:rsidRPr="00047029">
              <w:rPr>
                <w:rFonts w:ascii="Cambria" w:eastAsia="Times New Roman" w:hAnsi="Cambria"/>
                <w:color w:val="000000"/>
                <w:szCs w:val="24"/>
              </w:rPr>
              <w:t xml:space="preserve">b. </w:t>
            </w:r>
            <w:r w:rsidRPr="00047029">
              <w:rPr>
                <w:rFonts w:ascii="Cambria" w:hAnsi="Cambria"/>
                <w:color w:val="000000"/>
                <w:szCs w:val="24"/>
                <w:lang w:val="en-US"/>
              </w:rPr>
              <w:t>Trao đổi nước, dinh dưỡng, khoáng</w:t>
            </w:r>
          </w:p>
          <w:p w14:paraId="233091F2"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lang w:val="en-US"/>
              </w:rPr>
            </w:pPr>
            <w:r w:rsidRPr="00047029">
              <w:rPr>
                <w:rFonts w:ascii="Cambria" w:eastAsia="Times New Roman" w:hAnsi="Cambria"/>
                <w:color w:val="000000"/>
                <w:szCs w:val="24"/>
              </w:rPr>
              <w:t xml:space="preserve">c. </w:t>
            </w:r>
            <w:r w:rsidRPr="00047029">
              <w:rPr>
                <w:rFonts w:ascii="Cambria" w:eastAsia="Nova Mono" w:hAnsi="Cambria"/>
                <w:color w:val="000000"/>
                <w:szCs w:val="24"/>
                <w:lang w:val="en-US"/>
              </w:rPr>
              <w:t>Tuần hoàn</w:t>
            </w:r>
          </w:p>
          <w:p w14:paraId="195BB3D4" w14:textId="77777777" w:rsidR="00A11191" w:rsidRPr="00047029" w:rsidRDefault="00A11191" w:rsidP="001C2732">
            <w:pPr>
              <w:tabs>
                <w:tab w:val="left" w:pos="283"/>
                <w:tab w:val="left" w:pos="2835"/>
                <w:tab w:val="left" w:pos="5386"/>
                <w:tab w:val="left" w:pos="7937"/>
              </w:tabs>
              <w:jc w:val="center"/>
              <w:rPr>
                <w:rFonts w:ascii="Cambria" w:eastAsia="Calibri" w:hAnsi="Cambria"/>
                <w:color w:val="000000"/>
                <w:szCs w:val="24"/>
              </w:rPr>
            </w:pPr>
            <w:r w:rsidRPr="00047029">
              <w:rPr>
                <w:rFonts w:ascii="Cambria" w:eastAsia="Times New Roman" w:hAnsi="Cambria"/>
                <w:color w:val="000000"/>
                <w:szCs w:val="24"/>
              </w:rPr>
              <w:t xml:space="preserve">d. </w:t>
            </w:r>
            <w:r w:rsidRPr="00047029">
              <w:rPr>
                <w:rFonts w:ascii="Cambria" w:eastAsia="Calibri" w:hAnsi="Cambria"/>
                <w:color w:val="000000"/>
                <w:szCs w:val="24"/>
                <w:lang w:val="en-US"/>
              </w:rPr>
              <w:t>Tiêu hóa</w:t>
            </w:r>
          </w:p>
          <w:p w14:paraId="6E0E875B" w14:textId="77777777" w:rsidR="00A11191" w:rsidRPr="00047029" w:rsidRDefault="00A11191" w:rsidP="001C2732">
            <w:pPr>
              <w:tabs>
                <w:tab w:val="left" w:pos="283"/>
                <w:tab w:val="left" w:pos="2835"/>
                <w:tab w:val="left" w:pos="5386"/>
                <w:tab w:val="left" w:pos="7937"/>
              </w:tabs>
              <w:jc w:val="center"/>
              <w:rPr>
                <w:rFonts w:ascii="Cambria" w:eastAsia="Times New Roman" w:hAnsi="Cambria"/>
                <w:color w:val="000000"/>
                <w:szCs w:val="24"/>
              </w:rPr>
            </w:pPr>
            <w:r w:rsidRPr="00047029">
              <w:rPr>
                <w:rFonts w:ascii="Cambria" w:eastAsia="Calibri" w:hAnsi="Cambria"/>
                <w:color w:val="000000"/>
                <w:szCs w:val="24"/>
                <w:lang w:val="en-US"/>
              </w:rPr>
              <w:t>e. Bài tiết</w:t>
            </w:r>
          </w:p>
        </w:tc>
      </w:tr>
    </w:tbl>
    <w:p w14:paraId="433A1B6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Khi nối các thông tin ở cột A và cột B, cách nối nào dưới đây là hợp lí?</w:t>
      </w:r>
    </w:p>
    <w:p w14:paraId="2739EE3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1 – ab, 2 – cde.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1 – ac, 2 – bde.</w:t>
      </w:r>
    </w:p>
    <w:p w14:paraId="7474D63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1 – ade, 2 – cb.</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1 – cd, 2 – abe.</w:t>
      </w:r>
    </w:p>
    <w:p w14:paraId="414A4608"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Các quá trình sinh lí trong cơ thể thực vật có …(1).. mật thiết với nhau và …(2)… lẫn nhau.</w:t>
      </w:r>
    </w:p>
    <w:p w14:paraId="596D832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594CB49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quan hệ; 2 – hỗ trợ</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liên quan; 2 – nâng đỡ</w:t>
      </w:r>
    </w:p>
    <w:p w14:paraId="6EB8439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quan hệ; 2 – ảnh hưởng</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năng lực; 2 – giúp đỡ</w:t>
      </w:r>
    </w:p>
    <w:p w14:paraId="2E05F00B" w14:textId="77777777" w:rsidR="00A11191" w:rsidRPr="00047029" w:rsidRDefault="00A11191" w:rsidP="00A11191">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A11191" w:rsidRPr="00047029" w14:paraId="2D8E4633"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34D696F6"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Các hệ cơ quan</w:t>
            </w:r>
          </w:p>
        </w:tc>
        <w:tc>
          <w:tcPr>
            <w:tcW w:w="4677" w:type="dxa"/>
            <w:tcBorders>
              <w:top w:val="single" w:sz="4" w:space="0" w:color="auto"/>
              <w:left w:val="single" w:sz="4" w:space="0" w:color="auto"/>
              <w:bottom w:val="single" w:sz="4" w:space="0" w:color="auto"/>
              <w:right w:val="single" w:sz="4" w:space="0" w:color="auto"/>
            </w:tcBorders>
            <w:hideMark/>
          </w:tcPr>
          <w:p w14:paraId="276A215A"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 xml:space="preserve">Đặc điểm </w:t>
            </w:r>
          </w:p>
        </w:tc>
      </w:tr>
      <w:tr w:rsidR="00A11191" w:rsidRPr="00047029" w14:paraId="15DEB110" w14:textId="77777777" w:rsidTr="001C2732">
        <w:tc>
          <w:tcPr>
            <w:tcW w:w="4673" w:type="dxa"/>
            <w:tcBorders>
              <w:top w:val="single" w:sz="4" w:space="0" w:color="auto"/>
              <w:left w:val="single" w:sz="4" w:space="0" w:color="auto"/>
              <w:bottom w:val="single" w:sz="4" w:space="0" w:color="auto"/>
              <w:right w:val="single" w:sz="4" w:space="0" w:color="auto"/>
            </w:tcBorders>
          </w:tcPr>
          <w:p w14:paraId="4627D776"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rPr>
            </w:pPr>
            <w:r w:rsidRPr="00047029">
              <w:rPr>
                <w:rFonts w:ascii="Cambria" w:eastAsia="Times New Roman" w:hAnsi="Cambria"/>
                <w:color w:val="000000"/>
                <w:szCs w:val="24"/>
              </w:rPr>
              <w:t xml:space="preserve">1. </w:t>
            </w:r>
            <w:r w:rsidRPr="00047029">
              <w:rPr>
                <w:rFonts w:ascii="Cambria" w:eastAsia="Calibri" w:hAnsi="Cambria"/>
                <w:szCs w:val="24"/>
                <w:lang w:val="en-US"/>
              </w:rPr>
              <w:t>Hệ vận động</w:t>
            </w:r>
            <w:r w:rsidRPr="00047029">
              <w:rPr>
                <w:rFonts w:ascii="Cambria" w:eastAsia="Times New Roman" w:hAnsi="Cambria"/>
                <w:color w:val="000000"/>
                <w:szCs w:val="24"/>
              </w:rPr>
              <w:t xml:space="preserve"> </w:t>
            </w:r>
          </w:p>
          <w:p w14:paraId="0181A7E8" w14:textId="77777777" w:rsidR="00A11191" w:rsidRPr="00047029" w:rsidRDefault="00A11191" w:rsidP="001C2732">
            <w:pPr>
              <w:tabs>
                <w:tab w:val="left" w:pos="283"/>
                <w:tab w:val="left" w:pos="2835"/>
                <w:tab w:val="left" w:pos="5386"/>
                <w:tab w:val="left" w:pos="7937"/>
              </w:tabs>
              <w:jc w:val="both"/>
              <w:rPr>
                <w:rFonts w:ascii="Cambria" w:hAnsi="Cambria"/>
                <w:szCs w:val="24"/>
                <w:lang w:val="en-US"/>
              </w:rPr>
            </w:pPr>
            <w:r w:rsidRPr="00047029">
              <w:rPr>
                <w:rFonts w:ascii="Cambria" w:eastAsia="Times New Roman" w:hAnsi="Cambria"/>
                <w:color w:val="000000"/>
                <w:szCs w:val="24"/>
              </w:rPr>
              <w:t xml:space="preserve">2. </w:t>
            </w:r>
            <w:r w:rsidRPr="00047029">
              <w:rPr>
                <w:rFonts w:ascii="Cambria" w:hAnsi="Cambria"/>
                <w:szCs w:val="24"/>
                <w:lang w:val="en-US"/>
              </w:rPr>
              <w:t>Hệ hô hấp</w:t>
            </w:r>
          </w:p>
          <w:p w14:paraId="6613212E" w14:textId="77777777" w:rsidR="00A11191" w:rsidRPr="00047029" w:rsidRDefault="00A11191" w:rsidP="001C2732">
            <w:pPr>
              <w:tabs>
                <w:tab w:val="left" w:pos="283"/>
                <w:tab w:val="left" w:pos="2835"/>
                <w:tab w:val="left" w:pos="5386"/>
                <w:tab w:val="left" w:pos="7937"/>
              </w:tabs>
              <w:jc w:val="both"/>
              <w:rPr>
                <w:rFonts w:ascii="Cambria" w:hAnsi="Cambria"/>
                <w:szCs w:val="24"/>
                <w:lang w:val="en-US"/>
              </w:rPr>
            </w:pPr>
            <w:r w:rsidRPr="00047029">
              <w:rPr>
                <w:rFonts w:ascii="Cambria" w:hAnsi="Cambria"/>
                <w:szCs w:val="24"/>
                <w:lang w:val="en-US"/>
              </w:rPr>
              <w:t>3. Hệ tuần hoàn</w:t>
            </w:r>
          </w:p>
          <w:p w14:paraId="06ECE0DF" w14:textId="77777777" w:rsidR="00A11191" w:rsidRPr="00047029" w:rsidRDefault="00A11191" w:rsidP="001C2732">
            <w:pPr>
              <w:tabs>
                <w:tab w:val="left" w:pos="283"/>
                <w:tab w:val="left" w:pos="2835"/>
                <w:tab w:val="left" w:pos="5386"/>
                <w:tab w:val="left" w:pos="7937"/>
              </w:tabs>
              <w:jc w:val="both"/>
              <w:rPr>
                <w:rFonts w:ascii="Cambria" w:hAnsi="Cambria"/>
                <w:szCs w:val="24"/>
                <w:lang w:val="en-US"/>
              </w:rPr>
            </w:pPr>
            <w:r w:rsidRPr="00047029">
              <w:rPr>
                <w:rFonts w:ascii="Cambria" w:hAnsi="Cambria"/>
                <w:szCs w:val="24"/>
                <w:lang w:val="en-US"/>
              </w:rPr>
              <w:t>4. Hệ bài tiết</w:t>
            </w:r>
          </w:p>
          <w:p w14:paraId="487B6CF4"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hAnsi="Cambria"/>
                <w:szCs w:val="24"/>
                <w:lang w:val="en-US"/>
              </w:rPr>
              <w:t>5. Hệ tiêu hóa</w:t>
            </w:r>
          </w:p>
          <w:p w14:paraId="420FB158"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p>
        </w:tc>
        <w:tc>
          <w:tcPr>
            <w:tcW w:w="4677" w:type="dxa"/>
            <w:tcBorders>
              <w:top w:val="single" w:sz="4" w:space="0" w:color="auto"/>
              <w:left w:val="single" w:sz="4" w:space="0" w:color="auto"/>
              <w:bottom w:val="single" w:sz="4" w:space="0" w:color="auto"/>
              <w:right w:val="single" w:sz="4" w:space="0" w:color="auto"/>
            </w:tcBorders>
            <w:hideMark/>
          </w:tcPr>
          <w:p w14:paraId="6F135B9A"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a. </w:t>
            </w:r>
            <w:r w:rsidRPr="00047029">
              <w:rPr>
                <w:rFonts w:ascii="Cambria" w:eastAsia="Times New Roman" w:hAnsi="Cambria"/>
                <w:color w:val="000000"/>
                <w:szCs w:val="24"/>
                <w:lang w:val="en-US"/>
              </w:rPr>
              <w:t>Chuyển hóa thức ăn thành các chất đơn giản</w:t>
            </w:r>
          </w:p>
          <w:p w14:paraId="54AE0C98"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b. </w:t>
            </w:r>
            <w:r w:rsidRPr="00047029">
              <w:rPr>
                <w:rFonts w:ascii="Cambria" w:eastAsia="Times New Roman" w:hAnsi="Cambria"/>
                <w:color w:val="000000"/>
                <w:szCs w:val="24"/>
                <w:lang w:val="en-US"/>
              </w:rPr>
              <w:t>Đưa các chất dinh dưỡng đến từng tế bào</w:t>
            </w:r>
          </w:p>
          <w:p w14:paraId="3426018E"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c. </w:t>
            </w:r>
            <w:r w:rsidRPr="00047029">
              <w:rPr>
                <w:rFonts w:ascii="Cambria" w:eastAsia="Times New Roman" w:hAnsi="Cambria"/>
                <w:color w:val="000000"/>
                <w:szCs w:val="24"/>
                <w:lang w:val="en-US"/>
              </w:rPr>
              <w:t xml:space="preserve">Làm sạch máu </w:t>
            </w:r>
          </w:p>
          <w:p w14:paraId="3116725D"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Times New Roman" w:hAnsi="Cambria"/>
                <w:color w:val="000000"/>
                <w:szCs w:val="24"/>
              </w:rPr>
              <w:t xml:space="preserve">d. </w:t>
            </w:r>
            <w:r w:rsidRPr="00047029">
              <w:rPr>
                <w:rFonts w:ascii="Cambria" w:eastAsia="Times New Roman" w:hAnsi="Cambria"/>
                <w:color w:val="000000"/>
                <w:szCs w:val="24"/>
                <w:lang w:val="en-US"/>
              </w:rPr>
              <w:t>Thực hiện các sự kích thích đến bó cơ để hoạt động cơ thể</w:t>
            </w:r>
          </w:p>
          <w:p w14:paraId="452E2217"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rPr>
            </w:pPr>
            <w:r w:rsidRPr="00047029">
              <w:rPr>
                <w:rFonts w:ascii="Cambria" w:eastAsia="Calibri" w:hAnsi="Cambria"/>
                <w:color w:val="000000"/>
                <w:szCs w:val="24"/>
                <w:lang w:val="en-US"/>
              </w:rPr>
              <w:t>e.</w:t>
            </w:r>
            <w:r w:rsidRPr="00047029">
              <w:rPr>
                <w:rFonts w:ascii="Cambria" w:eastAsia="Calibri" w:hAnsi="Cambria"/>
                <w:color w:val="000000"/>
                <w:szCs w:val="24"/>
              </w:rPr>
              <w:t xml:space="preserve"> </w:t>
            </w:r>
            <w:r w:rsidRPr="00047029">
              <w:rPr>
                <w:rFonts w:ascii="Cambria" w:eastAsia="Calibri" w:hAnsi="Cambria"/>
                <w:color w:val="000000"/>
                <w:szCs w:val="24"/>
                <w:lang w:val="en-US"/>
              </w:rPr>
              <w:t>Hình thức thải các khí và lấy khí quan trọng cho cơ thể</w:t>
            </w:r>
          </w:p>
        </w:tc>
      </w:tr>
    </w:tbl>
    <w:p w14:paraId="1B3B6B1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5187EE4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b/>
          <w:color w:val="0000FF"/>
          <w:sz w:val="24"/>
          <w:szCs w:val="24"/>
        </w:rPr>
        <w:t>.</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d; 2 – e; 3 – b; 4 – c; 5 - a</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d; 2 – e; 3 – b; 4 – a; 5 - c</w:t>
      </w:r>
    </w:p>
    <w:p w14:paraId="66CCF7F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d; 2 – e; 3 – c; 4 – b; 5 - a</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b; 2 – e; 3 – d; 4 – c; 5 - a</w:t>
      </w:r>
    </w:p>
    <w:p w14:paraId="60521805" w14:textId="77777777" w:rsidR="00A11191" w:rsidRPr="00047029" w:rsidRDefault="00A11191" w:rsidP="00A11191">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A11191" w:rsidRPr="00047029" w14:paraId="795E2F5B"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48706EBA"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Các hình thức</w:t>
            </w:r>
          </w:p>
        </w:tc>
        <w:tc>
          <w:tcPr>
            <w:tcW w:w="4677" w:type="dxa"/>
            <w:tcBorders>
              <w:top w:val="single" w:sz="4" w:space="0" w:color="auto"/>
              <w:left w:val="single" w:sz="4" w:space="0" w:color="auto"/>
              <w:bottom w:val="single" w:sz="4" w:space="0" w:color="auto"/>
              <w:right w:val="single" w:sz="4" w:space="0" w:color="auto"/>
            </w:tcBorders>
            <w:hideMark/>
          </w:tcPr>
          <w:p w14:paraId="1C54B987"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 xml:space="preserve">Sản phẩm </w:t>
            </w:r>
          </w:p>
        </w:tc>
      </w:tr>
      <w:tr w:rsidR="00A11191" w:rsidRPr="00047029" w14:paraId="2D9241A0" w14:textId="77777777" w:rsidTr="001C2732">
        <w:tc>
          <w:tcPr>
            <w:tcW w:w="4673" w:type="dxa"/>
            <w:tcBorders>
              <w:top w:val="single" w:sz="4" w:space="0" w:color="auto"/>
              <w:left w:val="single" w:sz="4" w:space="0" w:color="auto"/>
              <w:bottom w:val="single" w:sz="4" w:space="0" w:color="auto"/>
              <w:right w:val="single" w:sz="4" w:space="0" w:color="auto"/>
            </w:tcBorders>
          </w:tcPr>
          <w:p w14:paraId="2D4BA28E"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rPr>
            </w:pPr>
            <w:r w:rsidRPr="00047029">
              <w:rPr>
                <w:rFonts w:ascii="Cambria" w:eastAsia="Times New Roman" w:hAnsi="Cambria"/>
                <w:color w:val="000000"/>
                <w:szCs w:val="24"/>
              </w:rPr>
              <w:t xml:space="preserve">1. </w:t>
            </w:r>
            <w:r w:rsidRPr="00047029">
              <w:rPr>
                <w:rFonts w:ascii="Cambria" w:eastAsia="Calibri" w:hAnsi="Cambria"/>
                <w:szCs w:val="24"/>
                <w:lang w:val="en-US"/>
              </w:rPr>
              <w:t>Hô hấp</w:t>
            </w:r>
            <w:r w:rsidRPr="00047029">
              <w:rPr>
                <w:rFonts w:ascii="Cambria" w:eastAsia="Times New Roman" w:hAnsi="Cambria"/>
                <w:color w:val="000000"/>
                <w:szCs w:val="24"/>
              </w:rPr>
              <w:t xml:space="preserve"> </w:t>
            </w:r>
          </w:p>
          <w:p w14:paraId="49A7FC06" w14:textId="77777777" w:rsidR="00A11191" w:rsidRPr="00047029" w:rsidRDefault="00A11191" w:rsidP="001C2732">
            <w:pPr>
              <w:tabs>
                <w:tab w:val="left" w:pos="283"/>
                <w:tab w:val="left" w:pos="2835"/>
                <w:tab w:val="left" w:pos="5386"/>
                <w:tab w:val="left" w:pos="7937"/>
              </w:tabs>
              <w:jc w:val="both"/>
              <w:rPr>
                <w:rFonts w:ascii="Cambria" w:hAnsi="Cambria"/>
                <w:szCs w:val="24"/>
                <w:lang w:val="en-US"/>
              </w:rPr>
            </w:pPr>
            <w:r w:rsidRPr="00047029">
              <w:rPr>
                <w:rFonts w:ascii="Cambria" w:eastAsia="Times New Roman" w:hAnsi="Cambria"/>
                <w:color w:val="000000"/>
                <w:szCs w:val="24"/>
              </w:rPr>
              <w:t xml:space="preserve">2. </w:t>
            </w:r>
            <w:r w:rsidRPr="00047029">
              <w:rPr>
                <w:rFonts w:ascii="Cambria" w:hAnsi="Cambria"/>
                <w:szCs w:val="24"/>
                <w:lang w:val="en-US"/>
              </w:rPr>
              <w:t>Quang hợp</w:t>
            </w:r>
          </w:p>
          <w:p w14:paraId="4C7C553C"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p>
        </w:tc>
        <w:tc>
          <w:tcPr>
            <w:tcW w:w="4677" w:type="dxa"/>
            <w:tcBorders>
              <w:top w:val="single" w:sz="4" w:space="0" w:color="auto"/>
              <w:left w:val="single" w:sz="4" w:space="0" w:color="auto"/>
              <w:bottom w:val="single" w:sz="4" w:space="0" w:color="auto"/>
              <w:right w:val="single" w:sz="4" w:space="0" w:color="auto"/>
            </w:tcBorders>
            <w:hideMark/>
          </w:tcPr>
          <w:p w14:paraId="58DEBD94"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a. </w:t>
            </w:r>
            <w:r w:rsidRPr="00047029">
              <w:rPr>
                <w:rFonts w:ascii="Cambria" w:eastAsia="Times New Roman" w:hAnsi="Cambria"/>
                <w:color w:val="000000"/>
                <w:szCs w:val="24"/>
                <w:lang w:val="en-US"/>
              </w:rPr>
              <w:t xml:space="preserve">Nước </w:t>
            </w:r>
          </w:p>
          <w:p w14:paraId="741BCE59"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vertAlign w:val="subscript"/>
                <w:lang w:val="en-US"/>
              </w:rPr>
            </w:pPr>
            <w:r w:rsidRPr="00047029">
              <w:rPr>
                <w:rFonts w:ascii="Cambria" w:eastAsia="Times New Roman" w:hAnsi="Cambria"/>
                <w:color w:val="000000"/>
                <w:szCs w:val="24"/>
              </w:rPr>
              <w:t xml:space="preserve">b. </w:t>
            </w:r>
            <w:r w:rsidRPr="00047029">
              <w:rPr>
                <w:rFonts w:ascii="Cambria" w:eastAsia="Times New Roman" w:hAnsi="Cambria"/>
                <w:color w:val="000000"/>
                <w:szCs w:val="24"/>
                <w:lang w:val="en-US"/>
              </w:rPr>
              <w:t>O</w:t>
            </w:r>
            <w:r w:rsidRPr="00047029">
              <w:rPr>
                <w:rFonts w:ascii="Cambria" w:eastAsia="Times New Roman" w:hAnsi="Cambria"/>
                <w:color w:val="000000"/>
                <w:szCs w:val="24"/>
                <w:vertAlign w:val="subscript"/>
                <w:lang w:val="en-US"/>
              </w:rPr>
              <w:t>2</w:t>
            </w:r>
          </w:p>
          <w:p w14:paraId="69C828A3"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c. </w:t>
            </w:r>
            <w:r w:rsidRPr="00047029">
              <w:rPr>
                <w:rFonts w:ascii="Cambria" w:eastAsia="Times New Roman" w:hAnsi="Cambria"/>
                <w:color w:val="000000"/>
                <w:szCs w:val="24"/>
                <w:lang w:val="en-US"/>
              </w:rPr>
              <w:t xml:space="preserve">Q( ATP + nội năng) </w:t>
            </w:r>
          </w:p>
          <w:p w14:paraId="3ECBDC3E"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Times New Roman" w:hAnsi="Cambria"/>
                <w:color w:val="000000"/>
                <w:szCs w:val="24"/>
              </w:rPr>
              <w:t xml:space="preserve">d. </w:t>
            </w:r>
            <w:r w:rsidRPr="00047029">
              <w:rPr>
                <w:rFonts w:ascii="Cambria" w:eastAsia="Times New Roman" w:hAnsi="Cambria"/>
                <w:color w:val="000000"/>
                <w:szCs w:val="24"/>
                <w:lang w:val="en-US"/>
              </w:rPr>
              <w:t>Q( ATP + nhiệt)</w:t>
            </w:r>
          </w:p>
          <w:p w14:paraId="2DCD06FF"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rPr>
            </w:pPr>
            <w:r w:rsidRPr="00047029">
              <w:rPr>
                <w:rFonts w:ascii="Cambria" w:eastAsia="Calibri" w:hAnsi="Cambria"/>
                <w:color w:val="000000"/>
                <w:szCs w:val="24"/>
                <w:lang w:val="en-US"/>
              </w:rPr>
              <w:t>e.</w:t>
            </w:r>
            <w:r w:rsidRPr="00047029">
              <w:rPr>
                <w:rFonts w:ascii="Cambria" w:eastAsia="Calibri" w:hAnsi="Cambria"/>
                <w:color w:val="000000"/>
                <w:szCs w:val="24"/>
              </w:rPr>
              <w:t xml:space="preserve"> </w:t>
            </w:r>
            <w:r w:rsidRPr="00047029">
              <w:rPr>
                <w:rFonts w:ascii="Cambria" w:eastAsia="Calibri" w:hAnsi="Cambria"/>
                <w:color w:val="000000"/>
                <w:szCs w:val="24"/>
                <w:lang w:val="en-US"/>
              </w:rPr>
              <w:t>Chất hữu cơ</w:t>
            </w:r>
          </w:p>
        </w:tc>
      </w:tr>
    </w:tbl>
    <w:p w14:paraId="5EEC5A8F"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2C5B0C1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color w:val="000000"/>
          <w:sz w:val="24"/>
          <w:szCs w:val="24"/>
        </w:rPr>
        <w:t xml:space="preserve"> 1 – abc; 2 - abe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b/>
          <w:color w:val="0000FF"/>
          <w:sz w:val="24"/>
          <w:szCs w:val="24"/>
        </w:rPr>
        <w:t>.</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ad; 2 - abe</w:t>
      </w:r>
    </w:p>
    <w:p w14:paraId="3BEAEC8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acd; 2 - ae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D.</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ac; 2 - abe</w:t>
      </w:r>
    </w:p>
    <w:p w14:paraId="3E7FBBCC" w14:textId="77777777" w:rsidR="00A11191" w:rsidRPr="00047029" w:rsidRDefault="00A11191" w:rsidP="00A11191">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A11191" w:rsidRPr="00047029" w14:paraId="4FC9522F"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45545E05"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Các hình thức</w:t>
            </w:r>
          </w:p>
        </w:tc>
        <w:tc>
          <w:tcPr>
            <w:tcW w:w="4677" w:type="dxa"/>
            <w:tcBorders>
              <w:top w:val="single" w:sz="4" w:space="0" w:color="auto"/>
              <w:left w:val="single" w:sz="4" w:space="0" w:color="auto"/>
              <w:bottom w:val="single" w:sz="4" w:space="0" w:color="auto"/>
              <w:right w:val="single" w:sz="4" w:space="0" w:color="auto"/>
            </w:tcBorders>
            <w:hideMark/>
          </w:tcPr>
          <w:p w14:paraId="50A7C8A5"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 xml:space="preserve">Sản phẩm </w:t>
            </w:r>
          </w:p>
        </w:tc>
      </w:tr>
      <w:tr w:rsidR="00A11191" w:rsidRPr="00047029" w14:paraId="1B1C891F" w14:textId="77777777" w:rsidTr="001C2732">
        <w:tc>
          <w:tcPr>
            <w:tcW w:w="4673" w:type="dxa"/>
            <w:tcBorders>
              <w:top w:val="single" w:sz="4" w:space="0" w:color="auto"/>
              <w:left w:val="single" w:sz="4" w:space="0" w:color="auto"/>
              <w:bottom w:val="single" w:sz="4" w:space="0" w:color="auto"/>
              <w:right w:val="single" w:sz="4" w:space="0" w:color="auto"/>
            </w:tcBorders>
          </w:tcPr>
          <w:p w14:paraId="7962B2A8"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1. </w:t>
            </w:r>
            <w:r w:rsidRPr="00047029">
              <w:rPr>
                <w:rFonts w:ascii="Cambria" w:eastAsia="Times New Roman" w:hAnsi="Cambria"/>
                <w:color w:val="000000"/>
                <w:szCs w:val="24"/>
                <w:lang w:val="en-US"/>
              </w:rPr>
              <w:t>Thoát hơi nước</w:t>
            </w:r>
          </w:p>
          <w:p w14:paraId="5A6CD236" w14:textId="77777777" w:rsidR="00A11191" w:rsidRPr="00047029" w:rsidRDefault="00A11191" w:rsidP="001C2732">
            <w:pPr>
              <w:tabs>
                <w:tab w:val="left" w:pos="283"/>
                <w:tab w:val="left" w:pos="2835"/>
                <w:tab w:val="left" w:pos="5386"/>
                <w:tab w:val="left" w:pos="7937"/>
              </w:tabs>
              <w:jc w:val="both"/>
              <w:rPr>
                <w:rFonts w:ascii="Cambria" w:hAnsi="Cambria"/>
                <w:szCs w:val="24"/>
                <w:lang w:val="en-US"/>
              </w:rPr>
            </w:pPr>
            <w:r w:rsidRPr="00047029">
              <w:rPr>
                <w:rFonts w:ascii="Cambria" w:eastAsia="Times New Roman" w:hAnsi="Cambria"/>
                <w:color w:val="000000"/>
                <w:szCs w:val="24"/>
              </w:rPr>
              <w:t xml:space="preserve">2. </w:t>
            </w:r>
            <w:r w:rsidRPr="00047029">
              <w:rPr>
                <w:rFonts w:ascii="Cambria" w:hAnsi="Cambria"/>
                <w:szCs w:val="24"/>
                <w:lang w:val="en-US"/>
              </w:rPr>
              <w:t>Quang hợp</w:t>
            </w:r>
          </w:p>
          <w:p w14:paraId="1BC95323"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3. Hấp thu nước</w:t>
            </w:r>
          </w:p>
          <w:p w14:paraId="15872050"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p>
        </w:tc>
        <w:tc>
          <w:tcPr>
            <w:tcW w:w="4677" w:type="dxa"/>
            <w:tcBorders>
              <w:top w:val="single" w:sz="4" w:space="0" w:color="auto"/>
              <w:left w:val="single" w:sz="4" w:space="0" w:color="auto"/>
              <w:bottom w:val="single" w:sz="4" w:space="0" w:color="auto"/>
              <w:right w:val="single" w:sz="4" w:space="0" w:color="auto"/>
            </w:tcBorders>
            <w:hideMark/>
          </w:tcPr>
          <w:p w14:paraId="7BEF522F"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a. </w:t>
            </w:r>
            <w:r w:rsidRPr="00047029">
              <w:rPr>
                <w:rFonts w:ascii="Cambria" w:eastAsia="Times New Roman" w:hAnsi="Cambria"/>
                <w:color w:val="000000"/>
                <w:szCs w:val="24"/>
                <w:lang w:val="en-US"/>
              </w:rPr>
              <w:t>Tăng khi thiếu nước để duy trì sự sống cho cây</w:t>
            </w:r>
          </w:p>
          <w:p w14:paraId="2730CCF6"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vertAlign w:val="subscript"/>
                <w:lang w:val="en-US"/>
              </w:rPr>
            </w:pPr>
            <w:r w:rsidRPr="00047029">
              <w:rPr>
                <w:rFonts w:ascii="Cambria" w:eastAsia="Times New Roman" w:hAnsi="Cambria"/>
                <w:color w:val="000000"/>
                <w:szCs w:val="24"/>
              </w:rPr>
              <w:t xml:space="preserve">b. </w:t>
            </w:r>
            <w:r w:rsidRPr="00047029">
              <w:rPr>
                <w:rFonts w:ascii="Cambria" w:eastAsia="Times New Roman" w:hAnsi="Cambria"/>
                <w:color w:val="000000"/>
                <w:szCs w:val="24"/>
                <w:lang w:val="en-US"/>
              </w:rPr>
              <w:t>Sản phẩm cung cấp để tạo năng lượng cho cây</w:t>
            </w:r>
          </w:p>
          <w:p w14:paraId="1633C4D3"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c. </w:t>
            </w:r>
            <w:r w:rsidRPr="00047029">
              <w:rPr>
                <w:rFonts w:ascii="Cambria" w:eastAsia="Times New Roman" w:hAnsi="Cambria"/>
                <w:color w:val="000000"/>
                <w:szCs w:val="24"/>
                <w:lang w:val="en-US"/>
              </w:rPr>
              <w:t>Diễn ra mạnh khi có cường độ ánh sáng mạnh</w:t>
            </w:r>
          </w:p>
          <w:p w14:paraId="5B1282C1"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Times New Roman" w:hAnsi="Cambria"/>
                <w:color w:val="000000"/>
                <w:szCs w:val="24"/>
              </w:rPr>
              <w:t xml:space="preserve">d. </w:t>
            </w:r>
            <w:r w:rsidRPr="00047029">
              <w:rPr>
                <w:rFonts w:ascii="Cambria" w:eastAsia="Times New Roman" w:hAnsi="Cambria"/>
                <w:color w:val="000000"/>
                <w:szCs w:val="24"/>
                <w:lang w:val="en-US"/>
              </w:rPr>
              <w:t>Quá nhiều sẽ khiến cây chết</w:t>
            </w:r>
          </w:p>
          <w:p w14:paraId="702F177A"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Calibri" w:hAnsi="Cambria"/>
                <w:color w:val="000000"/>
                <w:szCs w:val="24"/>
                <w:lang w:val="en-US"/>
              </w:rPr>
              <w:t>e. Bị ức chế khi qua điểm bão hòa</w:t>
            </w:r>
          </w:p>
          <w:p w14:paraId="59A49CB4"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rPr>
            </w:pPr>
            <w:r w:rsidRPr="00047029">
              <w:rPr>
                <w:rFonts w:ascii="Cambria" w:eastAsia="Calibri" w:hAnsi="Cambria"/>
                <w:color w:val="000000"/>
                <w:szCs w:val="24"/>
                <w:lang w:val="en-US"/>
              </w:rPr>
              <w:t>f. Là một cách đưa CO2 vào trong cây</w:t>
            </w:r>
          </w:p>
        </w:tc>
      </w:tr>
    </w:tbl>
    <w:p w14:paraId="30C53B0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19769AC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color w:val="000000"/>
          <w:sz w:val="24"/>
          <w:szCs w:val="24"/>
        </w:rPr>
        <w:t xml:space="preserve"> 1 – ac; 2 – bc; 3 - de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B.</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abc; 2 – bcf; 3 - ce</w:t>
      </w:r>
    </w:p>
    <w:p w14:paraId="761C2A8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df; 2 – bcde; 3 - acd</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bcf; 2 – acd; 3 – cde</w:t>
      </w:r>
    </w:p>
    <w:p w14:paraId="3197F793" w14:textId="77777777" w:rsidR="00A11191" w:rsidRPr="00047029" w:rsidRDefault="00A11191" w:rsidP="00A11191">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A11191" w:rsidRPr="00047029" w14:paraId="116565FD"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2E01925A"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Các hình thức kết hợp cơ quan</w:t>
            </w:r>
          </w:p>
        </w:tc>
        <w:tc>
          <w:tcPr>
            <w:tcW w:w="4677" w:type="dxa"/>
            <w:tcBorders>
              <w:top w:val="single" w:sz="4" w:space="0" w:color="auto"/>
              <w:left w:val="single" w:sz="4" w:space="0" w:color="auto"/>
              <w:bottom w:val="single" w:sz="4" w:space="0" w:color="auto"/>
              <w:right w:val="single" w:sz="4" w:space="0" w:color="auto"/>
            </w:tcBorders>
            <w:hideMark/>
          </w:tcPr>
          <w:p w14:paraId="0D585945"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lang w:val="en-US"/>
              </w:rPr>
              <w:t>Các hệ cơ quan</w:t>
            </w:r>
          </w:p>
        </w:tc>
      </w:tr>
      <w:tr w:rsidR="00A11191" w:rsidRPr="00047029" w14:paraId="35066957" w14:textId="77777777" w:rsidTr="001C2732">
        <w:tc>
          <w:tcPr>
            <w:tcW w:w="4673" w:type="dxa"/>
            <w:tcBorders>
              <w:top w:val="single" w:sz="4" w:space="0" w:color="auto"/>
              <w:left w:val="single" w:sz="4" w:space="0" w:color="auto"/>
              <w:bottom w:val="single" w:sz="4" w:space="0" w:color="auto"/>
              <w:right w:val="single" w:sz="4" w:space="0" w:color="auto"/>
            </w:tcBorders>
          </w:tcPr>
          <w:p w14:paraId="7A065E0B"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lastRenderedPageBreak/>
              <w:t xml:space="preserve">1. </w:t>
            </w:r>
            <w:r w:rsidRPr="00047029">
              <w:rPr>
                <w:rFonts w:ascii="Cambria" w:eastAsia="Times New Roman" w:hAnsi="Cambria"/>
                <w:szCs w:val="24"/>
                <w:lang w:val="en-US"/>
              </w:rPr>
              <w:t>T</w:t>
            </w:r>
            <w:r w:rsidRPr="00047029">
              <w:rPr>
                <w:rFonts w:ascii="Cambria" w:eastAsia="Times New Roman" w:hAnsi="Cambria"/>
                <w:szCs w:val="24"/>
              </w:rPr>
              <w:t>hải các chất cặn bã, chất thừa trong trao đổi chất của tất cả các hệ cơ quan ra môi trường</w:t>
            </w:r>
          </w:p>
          <w:p w14:paraId="6152C29B"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rPr>
            </w:pPr>
            <w:r w:rsidRPr="00047029">
              <w:rPr>
                <w:rFonts w:ascii="Cambria" w:eastAsia="Times New Roman" w:hAnsi="Cambria"/>
                <w:color w:val="000000"/>
                <w:szCs w:val="24"/>
              </w:rPr>
              <w:t xml:space="preserve">2. </w:t>
            </w:r>
            <w:r w:rsidRPr="00047029">
              <w:rPr>
                <w:rFonts w:ascii="Cambria" w:eastAsia="Times New Roman" w:hAnsi="Cambria"/>
                <w:szCs w:val="24"/>
                <w:lang w:val="en-US"/>
              </w:rPr>
              <w:t>Q</w:t>
            </w:r>
            <w:r w:rsidRPr="00047029">
              <w:rPr>
                <w:rFonts w:ascii="Cambria" w:eastAsia="Times New Roman" w:hAnsi="Cambria"/>
                <w:szCs w:val="24"/>
              </w:rPr>
              <w:t>uá trình sinh lý trong cơ thể động vật đều chịu sự điều khiển, điều hòa, phối hợp</w:t>
            </w:r>
            <w:r w:rsidRPr="00047029">
              <w:rPr>
                <w:rFonts w:ascii="Cambria" w:eastAsia="Times New Roman" w:hAnsi="Cambria"/>
                <w:color w:val="000000"/>
                <w:szCs w:val="24"/>
                <w:lang w:val="en-US"/>
              </w:rPr>
              <w:t xml:space="preserve"> 3. </w:t>
            </w:r>
            <w:r w:rsidRPr="00047029">
              <w:rPr>
                <w:rFonts w:ascii="Cambria" w:eastAsia="Times New Roman" w:hAnsi="Cambria"/>
                <w:szCs w:val="24"/>
                <w:lang w:val="en-US"/>
              </w:rPr>
              <w:t>T</w:t>
            </w:r>
            <w:r w:rsidRPr="00047029">
              <w:rPr>
                <w:rFonts w:ascii="Cambria" w:eastAsia="Times New Roman" w:hAnsi="Cambria"/>
                <w:szCs w:val="24"/>
              </w:rPr>
              <w:t>hức ăn từ môi trường ngoài và biến đổi chúng thành các chất dinh dưỡng để cung cấp cho tất cả các cơ quan của cơ thể</w:t>
            </w:r>
          </w:p>
          <w:p w14:paraId="3F00A2D4"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p>
        </w:tc>
        <w:tc>
          <w:tcPr>
            <w:tcW w:w="4677" w:type="dxa"/>
            <w:tcBorders>
              <w:top w:val="single" w:sz="4" w:space="0" w:color="auto"/>
              <w:left w:val="single" w:sz="4" w:space="0" w:color="auto"/>
              <w:bottom w:val="single" w:sz="4" w:space="0" w:color="auto"/>
              <w:right w:val="single" w:sz="4" w:space="0" w:color="auto"/>
            </w:tcBorders>
            <w:hideMark/>
          </w:tcPr>
          <w:p w14:paraId="167375C9"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a. </w:t>
            </w:r>
            <w:r w:rsidRPr="00047029">
              <w:rPr>
                <w:rFonts w:ascii="Cambria" w:eastAsia="Times New Roman" w:hAnsi="Cambria"/>
                <w:color w:val="000000"/>
                <w:szCs w:val="24"/>
                <w:lang w:val="en-US"/>
              </w:rPr>
              <w:t>Hệ vận động</w:t>
            </w:r>
          </w:p>
          <w:p w14:paraId="667A6088"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vertAlign w:val="subscript"/>
                <w:lang w:val="en-US"/>
              </w:rPr>
            </w:pPr>
            <w:r w:rsidRPr="00047029">
              <w:rPr>
                <w:rFonts w:ascii="Cambria" w:eastAsia="Times New Roman" w:hAnsi="Cambria"/>
                <w:color w:val="000000"/>
                <w:szCs w:val="24"/>
              </w:rPr>
              <w:t xml:space="preserve">b. </w:t>
            </w:r>
            <w:r w:rsidRPr="00047029">
              <w:rPr>
                <w:rFonts w:ascii="Cambria" w:eastAsia="Times New Roman" w:hAnsi="Cambria"/>
                <w:color w:val="000000"/>
                <w:szCs w:val="24"/>
                <w:lang w:val="en-US"/>
              </w:rPr>
              <w:t>Hệ nội tiết</w:t>
            </w:r>
          </w:p>
          <w:p w14:paraId="7FD62A4D" w14:textId="77777777" w:rsidR="00A11191" w:rsidRPr="00047029" w:rsidRDefault="00A11191" w:rsidP="001C2732">
            <w:pPr>
              <w:tabs>
                <w:tab w:val="left" w:pos="283"/>
                <w:tab w:val="left" w:pos="2835"/>
                <w:tab w:val="left" w:pos="5386"/>
                <w:tab w:val="left" w:pos="7937"/>
              </w:tabs>
              <w:jc w:val="both"/>
              <w:rPr>
                <w:rFonts w:ascii="Cambria" w:eastAsia="Times New Roman" w:hAnsi="Cambria"/>
                <w:color w:val="000000"/>
                <w:szCs w:val="24"/>
                <w:lang w:val="en-US"/>
              </w:rPr>
            </w:pPr>
            <w:r w:rsidRPr="00047029">
              <w:rPr>
                <w:rFonts w:ascii="Cambria" w:eastAsia="Times New Roman" w:hAnsi="Cambria"/>
                <w:color w:val="000000"/>
                <w:szCs w:val="24"/>
              </w:rPr>
              <w:t xml:space="preserve">c. </w:t>
            </w:r>
            <w:r w:rsidRPr="00047029">
              <w:rPr>
                <w:rFonts w:ascii="Cambria" w:eastAsia="Times New Roman" w:hAnsi="Cambria"/>
                <w:color w:val="000000"/>
                <w:szCs w:val="24"/>
                <w:lang w:val="en-US"/>
              </w:rPr>
              <w:t>Hệ thần kinh</w:t>
            </w:r>
          </w:p>
          <w:p w14:paraId="5621D790"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Times New Roman" w:hAnsi="Cambria"/>
                <w:color w:val="000000"/>
                <w:szCs w:val="24"/>
              </w:rPr>
              <w:t xml:space="preserve">d. </w:t>
            </w:r>
            <w:r w:rsidRPr="00047029">
              <w:rPr>
                <w:rFonts w:ascii="Cambria" w:eastAsia="Times New Roman" w:hAnsi="Cambria"/>
                <w:color w:val="000000"/>
                <w:szCs w:val="24"/>
                <w:lang w:val="en-US"/>
              </w:rPr>
              <w:t>Hệ bài tiết</w:t>
            </w:r>
          </w:p>
          <w:p w14:paraId="6B57986F"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Calibri" w:hAnsi="Cambria"/>
                <w:color w:val="000000"/>
                <w:szCs w:val="24"/>
                <w:lang w:val="en-US"/>
              </w:rPr>
              <w:t>e. Hệ tiêu hóa</w:t>
            </w:r>
          </w:p>
          <w:p w14:paraId="1A7FD476" w14:textId="77777777" w:rsidR="00A11191" w:rsidRPr="00047029" w:rsidRDefault="00A11191" w:rsidP="001C2732">
            <w:pPr>
              <w:tabs>
                <w:tab w:val="left" w:pos="283"/>
                <w:tab w:val="left" w:pos="2835"/>
                <w:tab w:val="left" w:pos="5386"/>
                <w:tab w:val="left" w:pos="7937"/>
              </w:tabs>
              <w:jc w:val="both"/>
              <w:rPr>
                <w:rFonts w:ascii="Cambria" w:eastAsia="Calibri" w:hAnsi="Cambria"/>
                <w:color w:val="000000"/>
                <w:szCs w:val="24"/>
                <w:lang w:val="en-US"/>
              </w:rPr>
            </w:pPr>
            <w:r w:rsidRPr="00047029">
              <w:rPr>
                <w:rFonts w:ascii="Cambria" w:eastAsia="Calibri" w:hAnsi="Cambria"/>
                <w:color w:val="000000"/>
                <w:szCs w:val="24"/>
                <w:lang w:val="en-US"/>
              </w:rPr>
              <w:t>f.</w:t>
            </w:r>
            <w:r w:rsidRPr="00047029">
              <w:rPr>
                <w:rFonts w:ascii="Cambria" w:eastAsia="Calibri" w:hAnsi="Cambria"/>
                <w:color w:val="000000"/>
                <w:szCs w:val="24"/>
              </w:rPr>
              <w:t xml:space="preserve"> </w:t>
            </w:r>
            <w:r w:rsidRPr="00047029">
              <w:rPr>
                <w:rFonts w:ascii="Cambria" w:eastAsia="Calibri" w:hAnsi="Cambria"/>
                <w:color w:val="000000"/>
                <w:szCs w:val="24"/>
                <w:lang w:val="en-US"/>
              </w:rPr>
              <w:t>Hệ tuần hoàn</w:t>
            </w:r>
          </w:p>
        </w:tc>
      </w:tr>
    </w:tbl>
    <w:p w14:paraId="52040A7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00126B9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color w:val="000000"/>
          <w:sz w:val="24"/>
          <w:szCs w:val="24"/>
        </w:rPr>
        <w:t xml:space="preserve"> 1 – cd; 2 – ab; 3 - be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b/>
          <w:color w:val="0000FF"/>
          <w:sz w:val="24"/>
          <w:szCs w:val="24"/>
        </w:rPr>
        <w:t>.</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df; 2 – bc ; 3 - ef</w:t>
      </w:r>
    </w:p>
    <w:p w14:paraId="5DB6836E"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ae; 2 – cd; 3 – be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D.</w:t>
      </w:r>
      <w:r w:rsidRPr="00047029">
        <w:rPr>
          <w:rFonts w:ascii="Cambria" w:eastAsia="Times New Roman" w:hAnsi="Cambria" w:cs="Times New Roman"/>
          <w:b/>
          <w:color w:val="000000"/>
          <w:sz w:val="24"/>
          <w:szCs w:val="24"/>
        </w:rPr>
        <w:t xml:space="preserve"> </w:t>
      </w:r>
      <w:r w:rsidRPr="00047029">
        <w:rPr>
          <w:rFonts w:ascii="Cambria" w:eastAsia="Times New Roman" w:hAnsi="Cambria" w:cs="Times New Roman"/>
          <w:color w:val="000000"/>
          <w:sz w:val="24"/>
          <w:szCs w:val="24"/>
        </w:rPr>
        <w:t>1 – ae; 2 – ab; 3 – be</w:t>
      </w:r>
    </w:p>
    <w:p w14:paraId="3DDCEB4E"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Sản phẩm của hô hấp là nguyên liệu để tổng hợp …(1)….. và giải phóng …(2)…... sử dụng cho quá trình …(3)…...</w:t>
      </w:r>
    </w:p>
    <w:p w14:paraId="5F3BD65E"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 lần lượt là:</w:t>
      </w:r>
    </w:p>
    <w:p w14:paraId="159BB57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các hợp chất hữu cơ; 2 – O2; 3 – quang hợp</w:t>
      </w:r>
    </w:p>
    <w:p w14:paraId="118E07A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E6A08">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các hợp chất hữu cơ; 2 – Co2; 3 – quang hợp</w:t>
      </w:r>
    </w:p>
    <w:p w14:paraId="10C84E9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E6A08">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các hợp chất vô cơ; 2 – O2; 3 – quang hợp</w:t>
      </w:r>
    </w:p>
    <w:p w14:paraId="6F7B9DD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eastAsia="vi-VN"/>
        </w:rPr>
        <w:t xml:space="preserve">D. </w:t>
      </w:r>
      <w:r w:rsidRPr="00047029">
        <w:rPr>
          <w:rFonts w:ascii="Cambria" w:eastAsia="Times New Roman" w:hAnsi="Cambria" w:cs="Times New Roman"/>
          <w:color w:val="000000"/>
          <w:sz w:val="24"/>
          <w:szCs w:val="24"/>
          <w:lang w:eastAsia="vi-VN"/>
        </w:rPr>
        <w:t>1 – các hợp chất hữu cơ; 2 – Co2; 3 – hô hấp</w:t>
      </w:r>
      <w:r w:rsidRPr="00047029">
        <w:rPr>
          <w:rFonts w:ascii="Cambria" w:eastAsia="Times New Roman" w:hAnsi="Cambria" w:cs="Times New Roman"/>
          <w:sz w:val="24"/>
          <w:szCs w:val="24"/>
        </w:rPr>
        <w:t xml:space="preserve"> </w:t>
      </w:r>
    </w:p>
    <w:p w14:paraId="74624625"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…(1)…. là hệ thống có sự trao đổi năng lượng, vật chất và thông tin với môi trường xung quanh.</w:t>
      </w:r>
    </w:p>
    <w:p w14:paraId="7929F6F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là:</w:t>
      </w:r>
    </w:p>
    <w:p w14:paraId="59F3855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Hệ thống kín</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Hệ thống cô lập</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 xml:space="preserve">Hệ thống mở </w:t>
      </w:r>
      <w:r w:rsidRPr="00047029">
        <w:rPr>
          <w:rFonts w:ascii="Cambria" w:eastAsia="Times New Roman" w:hAnsi="Cambria" w:cs="Times New Roman"/>
          <w:b/>
          <w:bCs/>
          <w:color w:val="0000FF"/>
          <w:sz w:val="24"/>
          <w:szCs w:val="24"/>
          <w:lang w:eastAsia="vi-VN"/>
        </w:rPr>
        <w:t xml:space="preserve">D. </w:t>
      </w:r>
      <w:r w:rsidRPr="00047029">
        <w:rPr>
          <w:rFonts w:ascii="Cambria" w:eastAsia="Times New Roman" w:hAnsi="Cambria" w:cs="Times New Roman"/>
          <w:color w:val="000000"/>
          <w:sz w:val="24"/>
          <w:szCs w:val="24"/>
          <w:lang w:eastAsia="vi-VN"/>
        </w:rPr>
        <w:t>Hệ thống quan hệ và thông tin</w:t>
      </w:r>
    </w:p>
    <w:p w14:paraId="6E4F5C4E"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 xml:space="preserve">Hệ thống tự điều chỉnh là hệ thống có khả năng …(1).. sự cân bằng …(2)….. về các chỉ số của hệ thống. </w:t>
      </w:r>
    </w:p>
    <w:p w14:paraId="7595064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711EF25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điều hòa; 2 – động</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điều hòa; 2 – tĩnh</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duy trì; 2 – động</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năng lực; 2 – tĩnh</w:t>
      </w:r>
    </w:p>
    <w:p w14:paraId="4B44BD84"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hệ ………(1)…… hoạt động bình thường sẽ đảm bảo lưu lượng máu lên hệ …(2)…., nhờ vậy hệ ……(2)…….. sẽ lấy đủ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cho cơ thể và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hiệu quả.</w:t>
      </w:r>
    </w:p>
    <w:p w14:paraId="272741C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28142EF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bài tiết; 2 – hô hấp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tuần hoàn; 2 – hô hấp</w:t>
      </w:r>
    </w:p>
    <w:p w14:paraId="2959826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bài tiết; 2 – tiêu hóa</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tuần hoàn; 2 – tiêu hóa</w:t>
      </w:r>
    </w:p>
    <w:p w14:paraId="69EBB13B"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 xml:space="preserve">Khi nói về đặc điểm của mối quan hệ chặt chẽ và ảnh hưởng lẫn nhau giữa các quá trình sinh lí trong cơ thể động vật. Một ví dụ đó là khi chạy, hệ ….. hoạt động mạnh làm tăng sử dụng …. tăng thải …., tăng sinh nhiệt từ đó tác động các thụ thể và kích thích lên các trung khu điều hòa ở trung ương thần kinh, gây tăng nhịp tim, tăng nhịp thở, tăng bài tiết mồ hôi. </w:t>
      </w:r>
    </w:p>
    <w:p w14:paraId="11FB172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(3)lần lượt là:</w:t>
      </w:r>
    </w:p>
    <w:p w14:paraId="68B3EA2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vận động, 2 – O2, 3 – CO2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vận động, 2 – CO2, 3 – O2</w:t>
      </w:r>
    </w:p>
    <w:p w14:paraId="592B338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bài tiết, 2 – O2, 3 – CO2</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bài tiết, 2 – CO2, 3 – O2</w:t>
      </w:r>
    </w:p>
    <w:p w14:paraId="6964E649"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người, khi hoạt động mạnh hoặc khi trời nóng, thân nhiệt tăng lên, cơ thể có cơ chế điều hòa thân nhiệt (dưới sự điều hòa của hệ thần kinh) bằng cách dãn mạch máu dưới da và tăng tiết mồ hôi”. Đây là một ví dụ của …(1)…...</w:t>
      </w:r>
    </w:p>
    <w:p w14:paraId="5EE35E5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53A788BF"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noProof/>
          <w:sz w:val="24"/>
          <w:szCs w:val="24"/>
        </w:rPr>
        <w:drawing>
          <wp:anchor distT="0" distB="0" distL="114300" distR="114300" simplePos="0" relativeHeight="251661312" behindDoc="0" locked="0" layoutInCell="1" allowOverlap="1" wp14:anchorId="1500CFAB" wp14:editId="5B2B93A2">
            <wp:simplePos x="0" y="0"/>
            <wp:positionH relativeFrom="column">
              <wp:posOffset>1847850</wp:posOffset>
            </wp:positionH>
            <wp:positionV relativeFrom="paragraph">
              <wp:posOffset>3810</wp:posOffset>
            </wp:positionV>
            <wp:extent cx="2619375" cy="1743075"/>
            <wp:effectExtent l="0" t="0" r="9525" b="9525"/>
            <wp:wrapSquare wrapText="bothSides"/>
            <wp:docPr id="5" name="Picture 5"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
    <w:p w14:paraId="5D35F05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952E59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C3FC35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5353AC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61C558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180A249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829803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B28273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E74C75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110191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19F61F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A7D4B8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Cơ thể sinh vật là một hệ thống mở.</w:t>
      </w:r>
    </w:p>
    <w:p w14:paraId="33C7EA0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lastRenderedPageBreak/>
        <w:t>B.</w:t>
      </w:r>
      <w:r w:rsidRPr="00047029">
        <w:rPr>
          <w:rFonts w:ascii="Cambria" w:eastAsia="Times New Roman" w:hAnsi="Cambria" w:cs="Times New Roman"/>
          <w:sz w:val="24"/>
          <w:szCs w:val="24"/>
        </w:rPr>
        <w:t xml:space="preserve"> Cơ thể sinh vật là một hệ thống tự điều chỉnh.</w:t>
      </w:r>
    </w:p>
    <w:p w14:paraId="176A53AF"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thể sinh vật tồn tại dưới sự tác động của môi trường sống.</w:t>
      </w:r>
    </w:p>
    <w:p w14:paraId="6519101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Cơ thể sinh vật là một cá thể hoàn chỉnh.</w:t>
      </w:r>
    </w:p>
    <w:p w14:paraId="0D8AAF41"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Động vật lấy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qua ……(1)…………, chất dinh dưỡng qua hệ tiêu hóa và thải ra ngoài môi trường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chất thải, chất thừa, chất không cần thiết qua hệ hô hấp, hệ tiêu hóa và ………(2)………</w:t>
      </w:r>
    </w:p>
    <w:p w14:paraId="1C71F7E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5B3F2D1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hệ tuần hoàn; 2 – hệ tiêu hóa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hệ tuần hoàn; 2 – hệ bài tiết</w:t>
      </w:r>
    </w:p>
    <w:p w14:paraId="21B251C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hệ hô hấp; 2 – hệ bài tiết</w:t>
      </w:r>
    </w:p>
    <w:p w14:paraId="50F736FF"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quá trình sống, cơ thể………(1)……… thường xuyên trao đổi chất và năng lượng với môi trường. Mặc dù là hệ thống ……(2)………… nhưng cơ thể lại có khả năng tự điều chỉnh trước những thay đổi của môi trường.</w:t>
      </w:r>
    </w:p>
    <w:p w14:paraId="3705C55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7370088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động vật; 2 – mở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động vật; 2 – tự điều chỉnh</w:t>
      </w:r>
    </w:p>
    <w:p w14:paraId="2C04C55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thực vật; 2 – mở</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thực vật; 2 – tự điều chỉnh</w:t>
      </w:r>
    </w:p>
    <w:p w14:paraId="4E1281FA"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con người chạy, sút bóng, hệ vận động hoạt động mạnh sẽ làm: làm..(1)… nhịp tim,..(2)…. nhịp hô hấp, ….(3)….. hoạt động bài tiết nước tiểu.</w:t>
      </w:r>
    </w:p>
    <w:p w14:paraId="37112D9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color w:val="000000"/>
          <w:sz w:val="24"/>
          <w:szCs w:val="24"/>
        </w:rPr>
        <w:t>Các từ/cụm từ cần điền vào vị trí (1), (2) và (3)lần lượt là:</w:t>
      </w:r>
    </w:p>
    <w:p w14:paraId="290E9E3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r w:rsidRPr="00047029">
        <w:rPr>
          <w:rFonts w:ascii="Cambria" w:eastAsia="Times New Roman" w:hAnsi="Cambria" w:cs="Times New Roman"/>
          <w:noProof/>
          <w:sz w:val="24"/>
          <w:szCs w:val="24"/>
        </w:rPr>
        <w:drawing>
          <wp:anchor distT="0" distB="0" distL="114300" distR="114300" simplePos="0" relativeHeight="251659264" behindDoc="0" locked="0" layoutInCell="1" allowOverlap="1" wp14:anchorId="31CB96C1" wp14:editId="6A6328FA">
            <wp:simplePos x="0" y="0"/>
            <wp:positionH relativeFrom="column">
              <wp:posOffset>1819275</wp:posOffset>
            </wp:positionH>
            <wp:positionV relativeFrom="paragraph">
              <wp:posOffset>56515</wp:posOffset>
            </wp:positionV>
            <wp:extent cx="2444074" cy="1714500"/>
            <wp:effectExtent l="0" t="0" r="0" b="0"/>
            <wp:wrapSquare wrapText="bothSides"/>
            <wp:docPr id="2" name="Picture 2"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074" cy="1714500"/>
                    </a:xfrm>
                    <a:prstGeom prst="rect">
                      <a:avLst/>
                    </a:prstGeom>
                    <a:noFill/>
                    <a:ln>
                      <a:noFill/>
                    </a:ln>
                  </pic:spPr>
                </pic:pic>
              </a:graphicData>
            </a:graphic>
          </wp:anchor>
        </w:drawing>
      </w:r>
    </w:p>
    <w:p w14:paraId="30D7C1A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02DD7B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59B8BD4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1F43138F"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B520D9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45E0665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4CC32DF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76C80B9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7371810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47026B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D8AECD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giảm, 2 – tăng, 3 – giảm</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giảm, 2 – tăng, 3 – tăng</w:t>
      </w:r>
    </w:p>
    <w:p w14:paraId="15ADA9B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giảm, 2 – giảm, 3 – giảm</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tăng, 2 – tăng, 3 – giảm</w:t>
      </w:r>
    </w:p>
    <w:p w14:paraId="42547346"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bị hở van tim gây nên tình trạng khó thở là do ảnh hưởng của hệ …(1)….. lên hệ …(2)….</w:t>
      </w:r>
    </w:p>
    <w:p w14:paraId="3CD71B3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noProof/>
          <w:sz w:val="24"/>
          <w:szCs w:val="24"/>
        </w:rPr>
        <w:drawing>
          <wp:anchor distT="0" distB="0" distL="114300" distR="114300" simplePos="0" relativeHeight="251660288" behindDoc="0" locked="0" layoutInCell="1" allowOverlap="1" wp14:anchorId="7927E7DE" wp14:editId="0AF722D1">
            <wp:simplePos x="0" y="0"/>
            <wp:positionH relativeFrom="column">
              <wp:posOffset>1685925</wp:posOffset>
            </wp:positionH>
            <wp:positionV relativeFrom="paragraph">
              <wp:posOffset>207645</wp:posOffset>
            </wp:positionV>
            <wp:extent cx="2562225" cy="1781175"/>
            <wp:effectExtent l="0" t="0" r="9525" b="9525"/>
            <wp:wrapSquare wrapText="bothSides"/>
            <wp:docPr id="4" name="Picture 4"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781175"/>
                    </a:xfrm>
                    <a:prstGeom prst="rect">
                      <a:avLst/>
                    </a:prstGeom>
                    <a:noFill/>
                    <a:ln>
                      <a:noFill/>
                    </a:ln>
                  </pic:spPr>
                </pic:pic>
              </a:graphicData>
            </a:graphic>
          </wp:anchor>
        </w:drawing>
      </w:r>
      <w:r w:rsidRPr="00047029">
        <w:rPr>
          <w:rFonts w:ascii="Cambria" w:eastAsia="Times New Roman" w:hAnsi="Cambria" w:cs="Times New Roman"/>
          <w:color w:val="000000"/>
          <w:sz w:val="24"/>
          <w:szCs w:val="24"/>
        </w:rPr>
        <w:t>Các từ/cụm từ cần điền vào vị trí (1), (2) lần lượt là:</w:t>
      </w:r>
    </w:p>
    <w:p w14:paraId="233B340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1484C8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DACE2A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2C7F49E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2A42EFB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4F346A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3EA423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2CFB381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CA454E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758F2E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7A6ABC5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BC73EB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hệ tuần hoàn;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hệ tuần hoàn; 2 – hệ hô hấp</w:t>
      </w:r>
    </w:p>
    <w:p w14:paraId="55BD39C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hệ hô hấp; 2 – hệ bài tiết</w:t>
      </w:r>
    </w:p>
    <w:p w14:paraId="575DB47F"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sinh vật là một hệ thống …(1)….. vì giữa cơ thể và môi trường luôn có sự trao đổi, tác động qua lại thông qua quá trình ……(2)…… và năng lượng.</w:t>
      </w:r>
    </w:p>
    <w:p w14:paraId="40E250FE"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4549E67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F1BDE1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mở; 2 – trao đổi chất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mở; 2 – chuyển động</w:t>
      </w:r>
    </w:p>
    <w:p w14:paraId="2B23F74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tự điều chỉnh; 2 – trao đổi chất</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tự điều chỉnh; 2 – vận động</w:t>
      </w:r>
    </w:p>
    <w:p w14:paraId="1DD2B10B"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sinh vật, sự tự điều chỉnh được thực hiện thông qua quá trình điều hòa của hệ …(1).... và hệ …(2)…..</w:t>
      </w:r>
    </w:p>
    <w:p w14:paraId="36DEC0B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1A93545E"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lastRenderedPageBreak/>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hệ thần kinh;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hệ thần kinh; 2 – hệ nội tiết</w:t>
      </w:r>
    </w:p>
    <w:p w14:paraId="21185C9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hệ hô hấp; 2 – hệ bài tiết</w:t>
      </w:r>
    </w:p>
    <w:p w14:paraId="3EA5AAEF"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Đối với thực vật, sự tự điều chỉnh được thực hiện thông qua tương quan hormone thực vật dưới sự kiểm soát của đặc điểm di truyền và …(1)…....</w:t>
      </w:r>
    </w:p>
    <w:p w14:paraId="749B59A1" w14:textId="77777777" w:rsidR="00A11191" w:rsidRPr="00047029" w:rsidRDefault="00A11191" w:rsidP="00A11191">
      <w:pPr>
        <w:pStyle w:val="ListParagraph"/>
        <w:ind w:left="0"/>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06CA684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color w:val="000000"/>
          <w:sz w:val="24"/>
          <w:szCs w:val="24"/>
          <w:lang w:eastAsia="vi-VN"/>
        </w:rPr>
        <w:t xml:space="preserve"> Gen</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Hình thái</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Các yếu tố môi trường</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Bố mẹ</w:t>
      </w:r>
    </w:p>
    <w:p w14:paraId="1E0F5020"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con người hoạt động mạnh hoặc khi trời nóng thì cơ thể sẽ tự điều chỉnh thông qua …(1)… các mạch máu dưới da và …(2)… tiết mồ hôi.</w:t>
      </w:r>
    </w:p>
    <w:p w14:paraId="4C81976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229ABBC4"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dãn; 2 – tăng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dãn; 2 – giảm</w:t>
      </w:r>
      <w:r w:rsidRPr="00047029">
        <w:rPr>
          <w:rFonts w:ascii="Cambria" w:eastAsia="Times New Roman" w:hAnsi="Cambria" w:cs="Times New Roman"/>
          <w:b/>
          <w:bCs/>
          <w:color w:val="0000FF"/>
          <w:sz w:val="24"/>
          <w:szCs w:val="24"/>
          <w:lang w:eastAsia="vi-VN"/>
        </w:rPr>
        <w:tab/>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co; 2 – tăng</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dãn; 2 – giảm</w:t>
      </w:r>
    </w:p>
    <w:p w14:paraId="25220427"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người, khi thời tiết lạnh thì cơ thể sẽ cơ thể sẽ tự điều chỉnh thông qua ….. các mạch máu dưới da và …… (…… cơ liên tục).</w:t>
      </w:r>
    </w:p>
    <w:p w14:paraId="25061D9E"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(3)lần lượt là:</w:t>
      </w:r>
    </w:p>
    <w:p w14:paraId="76AAFAE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co, 2 – run, 3 – dãn</w:t>
      </w:r>
      <w:r w:rsidRPr="00047029">
        <w:rPr>
          <w:rFonts w:ascii="Cambria" w:eastAsia="Times New Roman" w:hAnsi="Cambria" w:cs="Times New Roman"/>
          <w:b/>
          <w:bCs/>
          <w:color w:val="0000FF"/>
          <w:sz w:val="24"/>
          <w:szCs w:val="24"/>
          <w:lang w:eastAsia="vi-VN"/>
        </w:rPr>
        <w:tab/>
      </w:r>
      <w:r w:rsidR="00AA687A">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dãn, 2 – run, 3 – co</w:t>
      </w:r>
    </w:p>
    <w:p w14:paraId="18678AB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co, 2 – run, 3 – co</w:t>
      </w:r>
      <w:r w:rsidRPr="00047029">
        <w:rPr>
          <w:rFonts w:ascii="Cambria" w:eastAsia="Times New Roman" w:hAnsi="Cambria" w:cs="Times New Roman"/>
          <w:b/>
          <w:bCs/>
          <w:color w:val="0000FF"/>
          <w:sz w:val="24"/>
          <w:szCs w:val="24"/>
          <w:lang w:eastAsia="vi-VN"/>
        </w:rPr>
        <w:tab/>
      </w:r>
      <w:r w:rsidR="00AA687A">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 xml:space="preserve">D. </w:t>
      </w:r>
      <w:r w:rsidRPr="00047029">
        <w:rPr>
          <w:rFonts w:ascii="Cambria" w:eastAsia="Times New Roman" w:hAnsi="Cambria" w:cs="Times New Roman"/>
          <w:color w:val="000000"/>
          <w:sz w:val="24"/>
          <w:szCs w:val="24"/>
          <w:lang w:eastAsia="vi-VN"/>
        </w:rPr>
        <w:t>1 – dãn, 2 – run, 3 – dãn</w:t>
      </w:r>
    </w:p>
    <w:p w14:paraId="57407301"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thực vật C3, quá trình quang hợp diễn ra mạnh khi cường độ ánh sáng …(1)…</w:t>
      </w:r>
    </w:p>
    <w:p w14:paraId="5E88CADF" w14:textId="77777777" w:rsidR="00A11191" w:rsidRPr="00047029" w:rsidRDefault="00A11191" w:rsidP="00A11191">
      <w:pPr>
        <w:pStyle w:val="ListParagraph"/>
        <w:ind w:left="0"/>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40DBC13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color w:val="000000"/>
          <w:sz w:val="24"/>
          <w:szCs w:val="24"/>
          <w:lang w:eastAsia="vi-VN"/>
        </w:rPr>
        <w:t xml:space="preserve"> Bình thường</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Mạnh</w:t>
      </w:r>
      <w:r w:rsidRPr="00047029">
        <w:rPr>
          <w:rFonts w:ascii="Cambria" w:eastAsia="Times New Roman" w:hAnsi="Cambria" w:cs="Times New Roman"/>
          <w:b/>
          <w:bCs/>
          <w:color w:val="0000FF"/>
          <w:sz w:val="24"/>
          <w:szCs w:val="24"/>
          <w:lang w:eastAsia="vi-VN"/>
        </w:rPr>
        <w:tab/>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Yếu</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Trung gian</w:t>
      </w:r>
    </w:p>
    <w:p w14:paraId="49909D58"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quá trình hấp thu nước và chất khoáng ở cây giảm thì quá trình thoát hơi nước ở lá …(1)….</w:t>
      </w:r>
    </w:p>
    <w:p w14:paraId="4BF1198D" w14:textId="77777777" w:rsidR="00A11191" w:rsidRPr="00047029" w:rsidRDefault="00A11191" w:rsidP="00A11191">
      <w:pPr>
        <w:pStyle w:val="ListParagraph"/>
        <w:ind w:left="0"/>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7B6E153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color w:val="000000"/>
          <w:sz w:val="24"/>
          <w:szCs w:val="24"/>
          <w:lang w:eastAsia="vi-VN"/>
        </w:rPr>
        <w:t xml:space="preserve"> Bình thường</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
          <w:bCs/>
          <w:color w:val="0000FF"/>
          <w:sz w:val="24"/>
          <w:szCs w:val="24"/>
          <w:u w:val="single"/>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Tăng</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Giảm</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Không đổi</w:t>
      </w:r>
    </w:p>
    <w:p w14:paraId="49315E90"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….(1)………là hệ thống mở, luôn trao đổi chất, năng lượng và thông tin với …(2)…..</w:t>
      </w:r>
    </w:p>
    <w:p w14:paraId="060583F9"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1CA489C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người; 2 – cơ thể khác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người; 2 – quần thể</w:t>
      </w:r>
    </w:p>
    <w:p w14:paraId="6F46521C"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sinh vật; 2 – sinh vật khác</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sinh vật; 2 – môi trường sống</w:t>
      </w:r>
    </w:p>
    <w:p w14:paraId="77C8EC90"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Vào buổi trưa những ngày nắng nóng, lượng nước ở cây …(1)….. quá nhiều dẫn tới cây thiếu nước, abscicis acid được tổng hợp, khí khổng …(2)…. làm giảm sự thoát hơi nước.</w:t>
      </w:r>
    </w:p>
    <w:p w14:paraId="72283BD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0C8C4D6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giảm; 2 – căng lên </w:t>
      </w:r>
      <w:r w:rsidRPr="00047029">
        <w:rPr>
          <w:rFonts w:ascii="Cambria" w:eastAsia="Times New Roman" w:hAnsi="Cambria" w:cs="Times New Roman"/>
          <w:b/>
          <w:bCs/>
          <w:color w:val="0000FF"/>
          <w:sz w:val="24"/>
          <w:szCs w:val="24"/>
          <w:lang w:eastAsia="vi-VN"/>
        </w:rPr>
        <w:tab/>
      </w:r>
      <w:r w:rsidR="00AA687A">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tăng; 2 – căng lên</w:t>
      </w:r>
    </w:p>
    <w:p w14:paraId="7D81EEA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thoát ra; 2 – mỏng lại</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thoát ra; 2 – đóng lại</w:t>
      </w:r>
    </w:p>
    <w:p w14:paraId="7CACBFF9"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……(1)………… thu nhận nước, …(2)…..,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và ánh sáng từ môi trường, tạo chất hữu cơ và thải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ra khỏi môi trường.………(3)……… lấy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qua hệ hô hấp, chất dinh dưỡng qua hệ tiêu hóa và thải ra ngoài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chất thải, chất thừa, chất không cần thiết qua hệ hô hấp, hệ tiêu hóa và hệ …(4)…..</w:t>
      </w:r>
    </w:p>
    <w:p w14:paraId="0A4DAEDE"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(3) và (4) lần lượt là:</w:t>
      </w:r>
    </w:p>
    <w:p w14:paraId="613A346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thực vật; 2 – chất khoáng; 3 – Con người; 4 – nội tiết </w:t>
      </w:r>
    </w:p>
    <w:p w14:paraId="10F9C87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thực vật; 2 – chất khoáng; 3 – sinh vật; 4 – nội tiết</w:t>
      </w:r>
    </w:p>
    <w:p w14:paraId="598B22D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thực vật; 2 – chất khoáng; 3 – Con người; 4 – bài tiết</w:t>
      </w:r>
    </w:p>
    <w:p w14:paraId="49C3734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 xml:space="preserve">D. </w:t>
      </w:r>
      <w:r w:rsidRPr="00047029">
        <w:rPr>
          <w:rFonts w:ascii="Cambria" w:eastAsia="Times New Roman" w:hAnsi="Cambria" w:cs="Times New Roman"/>
          <w:color w:val="000000"/>
          <w:sz w:val="24"/>
          <w:szCs w:val="24"/>
          <w:lang w:eastAsia="vi-VN"/>
        </w:rPr>
        <w:t>1 – thực vật; 2 – năng lượng; 3 – Con người; 4 – nội tiết</w:t>
      </w:r>
    </w:p>
    <w:p w14:paraId="6A2981D1"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Quá trình hô hấp ở cây tạo ra các sản phẩm là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 và Q (…… + nhiệt).</w:t>
      </w:r>
    </w:p>
    <w:p w14:paraId="55661CC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496A965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
          <w:bCs/>
          <w:color w:val="0000FF"/>
          <w:sz w:val="24"/>
          <w:szCs w:val="24"/>
          <w:lang w:val="de-DE" w:eastAsia="de-DE"/>
        </w:rPr>
        <w:t>.</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nước; 2 – ATP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nước; 2 – thế</w:t>
      </w:r>
      <w:r w:rsidRPr="00047029">
        <w:rPr>
          <w:rFonts w:ascii="Cambria" w:eastAsia="Times New Roman" w:hAnsi="Cambria" w:cs="Times New Roman"/>
          <w:b/>
          <w:bCs/>
          <w:color w:val="0000FF"/>
          <w:sz w:val="24"/>
          <w:szCs w:val="24"/>
          <w:lang w:eastAsia="vi-VN"/>
        </w:rPr>
        <w:tab/>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2 – ATP</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2 – nội năng</w:t>
      </w:r>
    </w:p>
    <w:p w14:paraId="19169393"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Bệnh nhân bị hở van ba lá nặng (nối giữa tâm nhĩ phải với tâm thất phải) sẽ ảnh hưởng tới hô hấp, dễ khó thở hụt hơi. Nguyên nhân chính là do dẫn tới giảm khả năng cung cấp …(1)…, từ đó sẽ tác động đến cơ chế điều hòa …(2)….. làm tăng nhịp hô hấp, nếu hở nặng sẽ dễ gây tăng áp lực động mạch phổi, suy tim từ đó gây khó thở hụt hơi.</w:t>
      </w:r>
    </w:p>
    <w:p w14:paraId="12282D9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2A68F23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CO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xml:space="preserve">; 2 – máu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CO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2 – dịch</w:t>
      </w:r>
      <w:r w:rsidRPr="00047029">
        <w:rPr>
          <w:rFonts w:ascii="Cambria" w:eastAsia="Times New Roman" w:hAnsi="Cambria" w:cs="Times New Roman"/>
          <w:b/>
          <w:bCs/>
          <w:color w:val="0000FF"/>
          <w:sz w:val="24"/>
          <w:szCs w:val="24"/>
          <w:lang w:eastAsia="vi-VN"/>
        </w:rPr>
        <w:tab/>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2 – máu</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2 – thần kinh</w:t>
      </w:r>
    </w:p>
    <w:p w14:paraId="1721CA7B"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chạy bộ, hệ …(1)…… hoạt động mạnh nên tế bào cơ tăng sử dụng …(2)…, tăng thải …(3)…, tăng sinh nhiệt, từ đó tác động tới các thụ thể và kích thích tới các trung khu điều hòa tim mạch, hô hấp, thân nhiệt ở trung ương thần kinh làm tăng nhịp tim, tăng nhịp thở, tăng bài tiết mồ hôi,...</w:t>
      </w:r>
    </w:p>
    <w:p w14:paraId="06618CA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 lần lượt là:</w:t>
      </w:r>
    </w:p>
    <w:p w14:paraId="675CBBF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hô hấp; 2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3 – CO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vận động; 2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3 – CO</w:t>
      </w:r>
      <w:r w:rsidRPr="00AA687A">
        <w:rPr>
          <w:rFonts w:ascii="Cambria" w:eastAsia="Times New Roman" w:hAnsi="Cambria" w:cs="Times New Roman"/>
          <w:color w:val="000000"/>
          <w:sz w:val="24"/>
          <w:szCs w:val="24"/>
          <w:vertAlign w:val="subscript"/>
          <w:lang w:eastAsia="vi-VN"/>
        </w:rPr>
        <w:t>2</w:t>
      </w:r>
    </w:p>
    <w:p w14:paraId="6BA353B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lastRenderedPageBreak/>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hô hấp; 2 – CO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3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tuần hoàn; 2 –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3 – CO</w:t>
      </w:r>
      <w:r w:rsidRPr="00AA687A">
        <w:rPr>
          <w:rFonts w:ascii="Cambria" w:eastAsia="Times New Roman" w:hAnsi="Cambria" w:cs="Times New Roman"/>
          <w:color w:val="000000"/>
          <w:sz w:val="24"/>
          <w:szCs w:val="24"/>
          <w:vertAlign w:val="subscript"/>
          <w:lang w:eastAsia="vi-VN"/>
        </w:rPr>
        <w:t>2</w:t>
      </w:r>
    </w:p>
    <w:p w14:paraId="73CF3F50"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Quá trình..…(1)….. ở lá cây tạo …(2)…… cho sự hấp thu nước và chất khoáng ở rễ cũng như cho phép CO</w:t>
      </w:r>
      <w:r w:rsidRPr="00AA687A">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xâm nhập vào lá cung cấp cho quá trình quang hợp.</w:t>
      </w:r>
    </w:p>
    <w:p w14:paraId="70BCC3F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14B5D35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thoát hơi nước; 2 – động năng</w:t>
      </w:r>
      <w:r w:rsidRPr="00047029">
        <w:rPr>
          <w:rFonts w:ascii="Cambria" w:eastAsia="Times New Roman" w:hAnsi="Cambria" w:cs="Times New Roman"/>
          <w:b/>
          <w:color w:val="0000FF"/>
          <w:sz w:val="24"/>
          <w:szCs w:val="24"/>
          <w:lang w:eastAsia="vi-VN"/>
        </w:rPr>
        <w:tab/>
      </w:r>
      <w:r w:rsidRPr="00047029">
        <w:rPr>
          <w:rFonts w:ascii="Cambria" w:eastAsia="Times New Roman" w:hAnsi="Cambria" w:cs="Times New Roman"/>
          <w:b/>
          <w:bCs/>
          <w:color w:val="0000FF"/>
          <w:sz w:val="24"/>
          <w:szCs w:val="24"/>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hút nước; 2 – thế năng</w:t>
      </w:r>
    </w:p>
    <w:p w14:paraId="1E795B8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hấp thu O</w:t>
      </w:r>
      <w:r w:rsidRPr="00AA687A">
        <w:rPr>
          <w:rFonts w:ascii="Cambria" w:eastAsia="Times New Roman" w:hAnsi="Cambria" w:cs="Times New Roman"/>
          <w:color w:val="000000"/>
          <w:sz w:val="24"/>
          <w:szCs w:val="24"/>
          <w:vertAlign w:val="subscript"/>
          <w:lang w:eastAsia="vi-VN"/>
        </w:rPr>
        <w:t>2</w:t>
      </w:r>
      <w:r w:rsidRPr="00047029">
        <w:rPr>
          <w:rFonts w:ascii="Cambria" w:eastAsia="Times New Roman" w:hAnsi="Cambria" w:cs="Times New Roman"/>
          <w:color w:val="000000"/>
          <w:sz w:val="24"/>
          <w:szCs w:val="24"/>
          <w:lang w:eastAsia="vi-VN"/>
        </w:rPr>
        <w:t>; 2 – ATP</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thoát hơi nước; 2 – động lực</w:t>
      </w:r>
    </w:p>
    <w:p w14:paraId="30B99A0C"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Quá trình..…(1)….. cung cấp các hợp chất hữu cơ, từ đó tổng hợp nên các vật chất cho cơ thể hoặc được sử dụng cho quá trình hô hấp để tạo …(2)…… cho cơ thể.</w:t>
      </w:r>
    </w:p>
    <w:p w14:paraId="5B577AD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460FE0E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1 – hô hấp; 2 – năng lượng</w:t>
      </w:r>
      <w:r w:rsidRPr="00047029">
        <w:rPr>
          <w:rFonts w:ascii="Cambria" w:eastAsia="Times New Roman" w:hAnsi="Cambria" w:cs="Times New Roman"/>
          <w:b/>
          <w:color w:val="0000FF"/>
          <w:sz w:val="24"/>
          <w:szCs w:val="24"/>
          <w:lang w:eastAsia="vi-VN"/>
        </w:rPr>
        <w:tab/>
      </w:r>
      <w:r w:rsidRPr="00047029">
        <w:rPr>
          <w:rFonts w:ascii="Cambria" w:eastAsia="Times New Roman" w:hAnsi="Cambria" w:cs="Times New Roman"/>
          <w:b/>
          <w:bCs/>
          <w:color w:val="0000FF"/>
          <w:sz w:val="24"/>
          <w:szCs w:val="24"/>
          <w:lang w:eastAsia="vi-VN"/>
        </w:rPr>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hô hấp; 2 – động năng</w:t>
      </w:r>
    </w:p>
    <w:p w14:paraId="6A338EC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quang hợp; 2 – ATP</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quang hợp; 2 – năng lượng</w:t>
      </w:r>
    </w:p>
    <w:p w14:paraId="56F93D1C"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Các cơ quan, hệ cơ quan, quá trình sinh lý trong cơ thể động vật đều chịu sự điều khiển, điều hòa, phối hợp hoạt động bởi hệ …(1)….. và hệ ……(2)….</w:t>
      </w:r>
    </w:p>
    <w:p w14:paraId="32AA4CB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4A4CDCE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hệ thần kinh;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hệ thần kinh; 2 – hệ nội tiết</w:t>
      </w:r>
    </w:p>
    <w:p w14:paraId="01C318AF"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hệ hô hấp; 2 – hệ bài tiết</w:t>
      </w:r>
    </w:p>
    <w:p w14:paraId="34969CBC"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Hệ ……(1)…… lấy thức ăn từ môi trường ngoài và biến đổi chúng thành các chất dinh dưỡng để cung cấp cho tất cả các cơ quan của cơ thể qua hệ ……....</w:t>
      </w:r>
    </w:p>
    <w:p w14:paraId="1107A3C1"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D21EA3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hệ tuần hoàn;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hệ tiêu hóa; 2 – hệ nội tiết</w:t>
      </w:r>
    </w:p>
    <w:p w14:paraId="49234EA5"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hệ tiêu hóa; 2 – hệ tuần hoàn</w:t>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hệ tuần hoàn; 2 – hệ bài tiết</w:t>
      </w:r>
    </w:p>
    <w:p w14:paraId="6A8CE3C9"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Hệ ……(1)…… giúp thải các chất cặn bã, chất thừa trong trao đổi chất của tất cả các hệ cơ quan ra môi trường ngoài thông qua hệ ………(2)........</w:t>
      </w:r>
    </w:p>
    <w:p w14:paraId="3A0B79AD"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547ABA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nội tiết; 2 – tiêu hóa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bài tiết; 2 – nội tiết</w:t>
      </w:r>
    </w:p>
    <w:p w14:paraId="0990FC4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nội tiết; 2 – bài tiết</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 xml:space="preserve">. </w:t>
      </w:r>
      <w:r w:rsidRPr="00047029">
        <w:rPr>
          <w:rFonts w:ascii="Cambria" w:eastAsia="Times New Roman" w:hAnsi="Cambria" w:cs="Times New Roman"/>
          <w:color w:val="000000"/>
          <w:sz w:val="24"/>
          <w:szCs w:val="24"/>
          <w:lang w:eastAsia="vi-VN"/>
        </w:rPr>
        <w:t>1 – bài tiết; 2 – tuần hoàn</w:t>
      </w:r>
    </w:p>
    <w:p w14:paraId="1A2B5576" w14:textId="77777777" w:rsidR="00A11191" w:rsidRPr="00047029" w:rsidRDefault="00A11191" w:rsidP="00A11191">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ăn no, dạ dày no căng, ruột cũng khẩn trương làm việc, …(1)…… cần điều động một lượng máu lớn. Nếu lao động nặng hoặc làm việc trí não ngay sau khi ăn, …(2)…. trong cơ thể sẽ dồn ra cơ bắp hoặc đại não, dạ dày và ruột chỉ được nhận phần máu ít ỏi còn lại. Đó là lí do vì sao con người cần nghỉ ngơi sau khi ăn.</w:t>
      </w:r>
    </w:p>
    <w:p w14:paraId="0B7A5AA6"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FF4506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
          <w:bCs/>
          <w:color w:val="0000FF"/>
          <w:sz w:val="24"/>
          <w:szCs w:val="24"/>
          <w:lang w:val="de-DE" w:eastAsia="de-DE"/>
        </w:rPr>
        <w:t>.</w:t>
      </w:r>
      <w:r w:rsidRPr="00047029">
        <w:rPr>
          <w:rFonts w:ascii="Cambria" w:eastAsia="Times New Roman" w:hAnsi="Cambria" w:cs="Times New Roman"/>
          <w:bCs/>
          <w:color w:val="171210"/>
          <w:sz w:val="24"/>
          <w:szCs w:val="24"/>
          <w:lang w:val="de-DE" w:eastAsia="de-DE"/>
        </w:rPr>
        <w:t xml:space="preserve"> </w:t>
      </w:r>
      <w:r w:rsidRPr="00047029">
        <w:rPr>
          <w:rFonts w:ascii="Cambria" w:eastAsia="Times New Roman" w:hAnsi="Cambria" w:cs="Times New Roman"/>
          <w:color w:val="000000"/>
          <w:sz w:val="24"/>
          <w:szCs w:val="24"/>
          <w:lang w:eastAsia="vi-VN"/>
        </w:rPr>
        <w:t xml:space="preserve">1 – hệ tuần hoàn; 2 – máu </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Cs/>
          <w:color w:val="000000"/>
          <w:sz w:val="24"/>
          <w:szCs w:val="24"/>
          <w:lang w:eastAsia="vi-VN"/>
        </w:rPr>
        <w:t xml:space="preserve"> </w:t>
      </w:r>
      <w:r w:rsidRPr="00047029">
        <w:rPr>
          <w:rFonts w:ascii="Cambria" w:eastAsia="Times New Roman" w:hAnsi="Cambria" w:cs="Times New Roman"/>
          <w:color w:val="000000"/>
          <w:sz w:val="24"/>
          <w:szCs w:val="24"/>
          <w:lang w:eastAsia="vi-VN"/>
        </w:rPr>
        <w:t>1 – hệ tuần hoàn; 2 – dịch</w:t>
      </w:r>
    </w:p>
    <w:p w14:paraId="0ABE08F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Pr="00047029">
        <w:rPr>
          <w:rFonts w:ascii="Cambria" w:eastAsia="Times New Roman" w:hAnsi="Cambria" w:cs="Times New Roman"/>
          <w:bCs/>
          <w:color w:val="FF0000"/>
          <w:sz w:val="24"/>
          <w:szCs w:val="24"/>
          <w:lang w:eastAsia="vi-VN"/>
        </w:rPr>
        <w:t xml:space="preserve"> </w:t>
      </w:r>
      <w:r w:rsidRPr="00047029">
        <w:rPr>
          <w:rFonts w:ascii="Cambria" w:eastAsia="Times New Roman" w:hAnsi="Cambria" w:cs="Times New Roman"/>
          <w:color w:val="000000"/>
          <w:sz w:val="24"/>
          <w:szCs w:val="24"/>
          <w:lang w:eastAsia="vi-VN"/>
        </w:rPr>
        <w:t>1 – hệ hô hấp; 2 – máu</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t xml:space="preserve">D. </w:t>
      </w:r>
      <w:r w:rsidRPr="00047029">
        <w:rPr>
          <w:rFonts w:ascii="Cambria" w:eastAsia="Times New Roman" w:hAnsi="Cambria" w:cs="Times New Roman"/>
          <w:color w:val="000000"/>
          <w:sz w:val="24"/>
          <w:szCs w:val="24"/>
          <w:lang w:eastAsia="vi-VN"/>
        </w:rPr>
        <w:t>1 – bài tiết; 2 – dịch</w:t>
      </w:r>
    </w:p>
    <w:p w14:paraId="376ABB61"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mối quan hệ giữa các quá trình sinh lí trong cơ thể thực vật?</w:t>
      </w:r>
    </w:p>
    <w:p w14:paraId="14A3554D"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Các quá trình sinh lí trong cơ thể thực vật đảm nhận chức năng tương đối giống nhau nhưng có mối quan hệ mật thiết với nhau.</w:t>
      </w:r>
    </w:p>
    <w:p w14:paraId="590C3560"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Các quá trình sinh lí trong cơ thể thực vật có mối quan hệ mật thiết với nhau nhưng không làm ảnh hưởng lẫn nhau.</w:t>
      </w:r>
    </w:p>
    <w:p w14:paraId="44688BE0"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Các quá trình sinh lí trong cơ thể thực vật đảm nhận các chức năng khác nhau nhưng có mối quan hệ mật thiết với nhau và không làm ảnh hưởng lẫn nhau.</w:t>
      </w:r>
    </w:p>
    <w:p w14:paraId="79CAEEB5"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Các quá trình sinh lí trong cơ thể thực vật có mối quan hệ mật thiết với nhau và ảnh hưởng lẫn nhau.</w:t>
      </w:r>
    </w:p>
    <w:p w14:paraId="793489E4"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Một số quá trình sinh lí diễn ra trong cơ thể thực vật là:</w:t>
      </w:r>
    </w:p>
    <w:p w14:paraId="6F9ADEA5"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Trao đổi nước, dinh dưỡng khoáng, tuần hoàn, hô hấp.</w:t>
      </w:r>
    </w:p>
    <w:p w14:paraId="235C52A9"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Trao đổi dinh dưỡng khoáng, bài tiết, quang hợp, hô hấp.</w:t>
      </w:r>
    </w:p>
    <w:p w14:paraId="27DBD47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Trao đổi nước, dinh dưỡng khoáng, quang hợp, hô hấp.</w:t>
      </w:r>
    </w:p>
    <w:p w14:paraId="3772C67A"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Trao đổi nước, tiêu hóa, quang hợp, tuần hoàn.</w:t>
      </w:r>
    </w:p>
    <w:p w14:paraId="493509B7"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mối quan hệ giữa các quá trình sinh lí trong cơ thể động vật?</w:t>
      </w:r>
    </w:p>
    <w:p w14:paraId="12C291B1"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lastRenderedPageBreak/>
        <w:t>A.</w:t>
      </w:r>
      <w:r w:rsidRPr="00047029">
        <w:rPr>
          <w:rFonts w:ascii="Cambria" w:eastAsia="Times New Roman" w:hAnsi="Cambria" w:cs="Times New Roman"/>
          <w:sz w:val="24"/>
          <w:szCs w:val="24"/>
        </w:rPr>
        <w:t xml:space="preserve"> Mỗi quá trình sinh lí trong cơ thể động vật có mối quan hệ mật thiết với nhau nhưng không làm ảnh hưởng lẫn nhau.</w:t>
      </w:r>
    </w:p>
    <w:p w14:paraId="4D5BEF7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Mỗi quá trình sinh lí trong cơ thể động vật đảm nhận các chức năng khác nhau nhưng có mối quan hệ mật thiết với nhau và ảnh hưởng lẫn nhau.</w:t>
      </w:r>
    </w:p>
    <w:p w14:paraId="5AFEA2F6"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Mỗi quá trình sinh lí trong cơ thể động vật đảm nhận chức năng tương đối giống nhau nhưng có mối quan hệ mật thiết với nhau.</w:t>
      </w:r>
    </w:p>
    <w:p w14:paraId="75BEA56F"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Mỗi quá trình sinh lí trong cơ thể động vật đảm nhận các chức năng khác nhau, không có mối quan hệ mật thiết với nhau nhưng ảnh hưởng lẫn nhau.</w:t>
      </w:r>
    </w:p>
    <w:p w14:paraId="2DDD8D02"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định nghĩa hệ thống mở của cơ thể sinh vật?</w:t>
      </w:r>
    </w:p>
    <w:p w14:paraId="27775EF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Hệ thống mở là hệ thống có sự trao đổi năng lượng với môi trường xung quanh.</w:t>
      </w:r>
    </w:p>
    <w:p w14:paraId="29831062"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Hệ thống mở là hệ thống có sự trao đổi vật chất và thông tin với môi trường xung quanh.</w:t>
      </w:r>
    </w:p>
    <w:p w14:paraId="24185399"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Hệ thống mở là hệ thống có sự trao đổi năng lượng và thông tin với môi trường xung quanh.</w:t>
      </w:r>
    </w:p>
    <w:p w14:paraId="544BDFCF"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Hệ thống mở là hệ thống có sự trao đổi năng lượng, vật chất và thông tin với môi trường xung quanh.</w:t>
      </w:r>
    </w:p>
    <w:p w14:paraId="7DD5F01F"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hệ thống tự điều chỉnh của cơ thể sinh vật?</w:t>
      </w:r>
    </w:p>
    <w:p w14:paraId="1369D2FF"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Hệ thống tự điều chỉnh là hệ thống có khả năng duy trì sự cân bằng động và tĩnh các chỉ số của hệ thống.</w:t>
      </w:r>
    </w:p>
    <w:p w14:paraId="5DD02C52"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Hệ thống tự điều chỉnh là hệ thống có khả năng duy trì sự cân bằng tĩnh các chỉ số của hệ thống.</w:t>
      </w:r>
    </w:p>
    <w:p w14:paraId="16411BA9"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thể sinh vật có khả năng tự điều chỉnh thông qua cơ chế hấp thu.</w:t>
      </w:r>
    </w:p>
    <w:p w14:paraId="5ACEDC03"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Hệ thống tự điều chỉnh là hệ thống có khả năng duy trì sự cân bằng động các chỉ số của hệ thống.</w:t>
      </w:r>
    </w:p>
    <w:p w14:paraId="4CDB5314"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chạy, hệ vận động hoạt động mạnh làm tăng sử dụng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tăng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tăng sinh nhiệt từ đó tác động các thụ thể và kích thích lên các trung khu điều hòa ở trung ương thần kinh, gây tăng nhịp tim, tăng nhịp thở, tăng bài tiết mồ hôi. Đây là một đặc điểm của:</w:t>
      </w:r>
    </w:p>
    <w:p w14:paraId="150F0700"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Mối quan hệ giữa các cơ quan trong cơ thể động vật.</w:t>
      </w:r>
    </w:p>
    <w:p w14:paraId="7C8C5194" w14:textId="77777777" w:rsidR="00A11191" w:rsidRPr="00047029" w:rsidRDefault="00A11191" w:rsidP="00A11191">
      <w:pPr>
        <w:tabs>
          <w:tab w:val="left" w:pos="283"/>
          <w:tab w:val="left" w:pos="2835"/>
          <w:tab w:val="left" w:pos="5386"/>
          <w:tab w:val="left" w:pos="7937"/>
        </w:tabs>
        <w:spacing w:after="0"/>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Mối quan hệ chặt chẽ và ảnh hưởng lẫn nhau giữa các quá trình sinh lí trong cơ thể động vật.</w:t>
      </w:r>
    </w:p>
    <w:p w14:paraId="2E229F04" w14:textId="77777777" w:rsidR="00A11191" w:rsidRPr="00047029" w:rsidRDefault="00A11191" w:rsidP="00A11191">
      <w:pPr>
        <w:tabs>
          <w:tab w:val="left" w:pos="283"/>
          <w:tab w:val="left" w:pos="2835"/>
          <w:tab w:val="left" w:pos="5386"/>
          <w:tab w:val="left" w:pos="7937"/>
        </w:tabs>
        <w:spacing w:after="0"/>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Tác động của hệ vận động lên hệ bài tiết trong cơ thể động vật.</w:t>
      </w:r>
    </w:p>
    <w:p w14:paraId="013B26DC" w14:textId="77777777" w:rsidR="00A11191" w:rsidRPr="00047029" w:rsidRDefault="00A11191" w:rsidP="00A11191">
      <w:pPr>
        <w:tabs>
          <w:tab w:val="left" w:pos="283"/>
          <w:tab w:val="left" w:pos="2835"/>
          <w:tab w:val="left" w:pos="5386"/>
          <w:tab w:val="left" w:pos="7937"/>
        </w:tabs>
        <w:spacing w:after="0"/>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Tác động của hệ vận động lên hệ hô hấp trong cơ thể động vật.</w:t>
      </w:r>
    </w:p>
    <w:p w14:paraId="554E878F"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động vật diễn ra các quá trình sinh lý sau đây, ngoại trừ:</w:t>
      </w:r>
    </w:p>
    <w:p w14:paraId="40B35749"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Tiêu hóa.</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Hô hấp.</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Quang hợp.</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Tuần hoàn.</w:t>
      </w:r>
    </w:p>
    <w:p w14:paraId="3B2864C2"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thực vật diễn ra các quá trình sinh lý sau đây, ngoại trừ:</w:t>
      </w:r>
    </w:p>
    <w:p w14:paraId="17AE4D22"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Tiêu hóa.</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Trao đổi nước</w:t>
      </w:r>
      <w:r w:rsidRPr="00047029">
        <w:rPr>
          <w:rFonts w:ascii="Cambria" w:eastAsia="Times New Roman" w:hAnsi="Cambria" w:cs="Times New Roman"/>
          <w:b/>
          <w:color w:val="0000FF"/>
          <w:sz w:val="24"/>
          <w:szCs w:val="24"/>
        </w:rPr>
        <w:tab/>
        <w:t>C.</w:t>
      </w:r>
      <w:r w:rsidRPr="00047029">
        <w:rPr>
          <w:rFonts w:ascii="Cambria" w:eastAsia="Times New Roman" w:hAnsi="Cambria" w:cs="Times New Roman"/>
          <w:sz w:val="24"/>
          <w:szCs w:val="24"/>
        </w:rPr>
        <w:t xml:space="preserve"> Hô hấp</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Quang hợp.</w:t>
      </w:r>
    </w:p>
    <w:p w14:paraId="14D1BEFC"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nhận định nào sai?</w:t>
      </w:r>
    </w:p>
    <w:p w14:paraId="4D9894C6"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Trong cơ thể động vật diễn ra nhiều quá trình sinh lý như tiêu hóa, hô hấp, trao đổi nước, tuần hoàn,...</w:t>
      </w:r>
    </w:p>
    <w:p w14:paraId="719057DA"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Tuy mỗi quá trình sinh lý trong cơ thể động vật đảm nhận các chức năng khác nhau nhưng giữa chúng có mối quan hệ chặt chẽ.</w:t>
      </w:r>
    </w:p>
    <w:p w14:paraId="498743ED"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thể chỉ tồn tại, sinh trưởng, phát triển bình thường khi các hoạt động sinh lí này diễn ra nhịp nhàng.</w:t>
      </w:r>
    </w:p>
    <w:p w14:paraId="6545AD24"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Trong quá trình sống, cơ thể động vật thường xuyên trao đổi chất và năng lượng với môi trường.</w:t>
      </w:r>
      <w:r w:rsidRPr="00047029">
        <w:rPr>
          <w:rFonts w:ascii="Cambria" w:hAnsi="Cambria" w:cs="Times New Roman"/>
          <w:sz w:val="24"/>
          <w:szCs w:val="24"/>
        </w:rPr>
        <w:t xml:space="preserve"> </w:t>
      </w:r>
    </w:p>
    <w:p w14:paraId="3D103A4F"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con người chạy, sút bóng, hệ vận động hoạt động mạnh sẽ làm:</w:t>
      </w:r>
    </w:p>
    <w:p w14:paraId="3299C8AF"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Làm tăng nhịp tim, tăng nhịp hô hấp, giảm hoạt động bài tiết nước tiểu.</w:t>
      </w:r>
    </w:p>
    <w:p w14:paraId="50B4AF33"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Tế bào cơ tăng sử dụng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tăng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và giảm sinh nhiệt.</w:t>
      </w:r>
    </w:p>
    <w:p w14:paraId="3EB21843"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Tế bào cơ tăng sử dụng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giảm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và tăng sinh nhiệt.</w:t>
      </w:r>
    </w:p>
    <w:p w14:paraId="515988EC"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Làm giảm nhịp tim, tăng nhịp hô hấp, tăng hoạt động bài tiết nước tiểu.</w:t>
      </w:r>
    </w:p>
    <w:p w14:paraId="72E6A39E"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sinh vật có khả năng tự điều chỉnh thông qua cơ chế nào?</w:t>
      </w:r>
    </w:p>
    <w:p w14:paraId="151FD51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lastRenderedPageBreak/>
        <w:t>A.</w:t>
      </w:r>
      <w:r w:rsidRPr="00047029">
        <w:rPr>
          <w:rFonts w:ascii="Cambria" w:eastAsia="Times New Roman" w:hAnsi="Cambria" w:cs="Times New Roman"/>
          <w:sz w:val="24"/>
          <w:szCs w:val="24"/>
        </w:rPr>
        <w:t xml:space="preserve"> Hấp thu.</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Tác động ngược. </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Điều hòa.</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Phản xạ.</w:t>
      </w:r>
    </w:p>
    <w:p w14:paraId="013EB464"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Tại sao cơ thể sinh vật là một hệ thống mở?</w:t>
      </w:r>
    </w:p>
    <w:p w14:paraId="5D9B1C6B"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Vì cơ thể sinh vật là một thể thống nhất.</w:t>
      </w:r>
    </w:p>
    <w:p w14:paraId="229E28A3"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Vì giữa cơ thể và môi trường luôn có sự trao đổi, tác động qua lại thông qua quá trình trao đổi chất và năng lượng.</w:t>
      </w:r>
    </w:p>
    <w:p w14:paraId="2889CC8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Vì cơ thể sinh vật là một hệ thống có khả năng tự điều chỉnh.</w:t>
      </w:r>
    </w:p>
    <w:p w14:paraId="4977622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Vì cơ thể sinh vật có mối quan hệ chặt chẽ giữa các quá trình sinh lí.</w:t>
      </w:r>
    </w:p>
    <w:p w14:paraId="03FD6496"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Đối với thực vật, sự tự điều chỉnh được thực hiện thông qua:</w:t>
      </w:r>
    </w:p>
    <w:p w14:paraId="2B088FFB"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Cơ chế tác động ngược thông qua tương quan hormone thực vật dưới sự kiểm soát của đặc điểm di truyền và các yếu tố môi trường.</w:t>
      </w:r>
    </w:p>
    <w:p w14:paraId="02886096"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Điều hòa thông qua tương quan giữa các quá trình sinh lí ở thực vật dưới sự kiểm soát của đặc điểm di truyền và các yếu tố môi trường.</w:t>
      </w:r>
    </w:p>
    <w:p w14:paraId="44EE0A26"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chế tác động ngược thông qua tương quan giữa các quá trình sinh lí ở thực vật dưới sự kiểm soát của đặc điểm di truyền và các yếu tố môi trường.</w:t>
      </w:r>
    </w:p>
    <w:p w14:paraId="7B081B5C"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Điều hòa thông qua tương quan hormone thực vật dưới sự kiểm soát của đặc điểm di truyền và các yếu tố môi trường.</w:t>
      </w:r>
    </w:p>
    <w:p w14:paraId="010E9B2D"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thực vật C</w:t>
      </w:r>
      <w:r w:rsidRPr="00047029">
        <w:rPr>
          <w:rFonts w:ascii="Cambria" w:eastAsia="Times New Roman" w:hAnsi="Cambria" w:cs="Times New Roman"/>
          <w:sz w:val="24"/>
          <w:szCs w:val="24"/>
          <w:vertAlign w:val="subscript"/>
        </w:rPr>
        <w:t>3</w:t>
      </w:r>
      <w:r w:rsidRPr="00047029">
        <w:rPr>
          <w:rFonts w:ascii="Cambria" w:eastAsia="Times New Roman" w:hAnsi="Cambria" w:cs="Times New Roman"/>
          <w:sz w:val="24"/>
          <w:szCs w:val="24"/>
        </w:rPr>
        <w:t>, quá trình quang hợp diễn ra mạnh khi:</w:t>
      </w:r>
    </w:p>
    <w:p w14:paraId="2863BF7A"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Quá trình hô hấp ngừng lại.</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Cường độ ánh sáng yếu.</w:t>
      </w:r>
    </w:p>
    <w:p w14:paraId="15B572A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Quá trình hô hấp không thay đổi.</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Cường độ ánh sáng mạnh.</w:t>
      </w:r>
    </w:p>
    <w:p w14:paraId="6CFC5302"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Vào buổi trưa những ngày nắng nóng, lượng nước ở cây thoát ra quá nhiều dẫn tới:</w:t>
      </w:r>
    </w:p>
    <w:p w14:paraId="27097039"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Cây thiếu nước, abscicis acid được tổng hợp, khí khổng đóng lại làm giảm sự thoát hơi nước.</w:t>
      </w:r>
    </w:p>
    <w:p w14:paraId="3022F993"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Cây thiếu nước, abscicis acid được tổng hợp, khí khổng mở ra làm giảm sự thoát hơi nước.</w:t>
      </w:r>
    </w:p>
    <w:p w14:paraId="48CD3F17"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Cây thiếu nước, abscicis acid được phân giải, khí khổng đóng lại làm giảm sự thoát hơi nước.</w:t>
      </w:r>
    </w:p>
    <w:p w14:paraId="04FA2229"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Cây thiếu nước, abscicis acid được phân giải, khí khổng mở ra làm giảm sự thoát hơi nước.</w:t>
      </w:r>
    </w:p>
    <w:p w14:paraId="0AFD3958"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nhận định nào đúng?</w:t>
      </w:r>
    </w:p>
    <w:p w14:paraId="2F8D8C2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Các cơ quan, hệ cơ quan, quá trình sinh lí trong cơ thể động vật có mối quan hệ mật thiết nhưng quá trình sinh lí của cơ quan, hệ cơ quan này không ảnh hưởng tới quá trình sinh lí của cơ quan, hệ cơ quan khác.</w:t>
      </w:r>
    </w:p>
    <w:p w14:paraId="6446B44B"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Các cơ quan, hệ cơ quan, quá trình sinh lí trong cơ thể động vật không có mối quan hệ mật thiết nhưng quá trình sinh lí của cơ quan, hệ cơ quan này ảnh hưởng tới quá trình sinh lí của cơ quan, hệ cơ quan khác.</w:t>
      </w:r>
    </w:p>
    <w:p w14:paraId="077F9251"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Các cơ quan, hệ cơ quan, quá trình sinh lí trong cơ thể động vật không có mối quan hệ mật thiết và quá trình sinh lí của cơ quan, hệ cơ quan này không ảnh hưởng tới quá trình sinh lí của cơ quan, hệ cơ quan khác.</w:t>
      </w:r>
    </w:p>
    <w:p w14:paraId="441CE493"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Các cơ quan, hệ cơ quan, quá trình sinh lí trong cơ thể động vật có mối quan hệ mật thiết, quá trình sinh lí của cơ quan, hệ cơ quan này ảnh hưởng tới quá trình sinh lí của cơ quan, hệ cơ quan khác.</w:t>
      </w:r>
    </w:p>
    <w:p w14:paraId="2379A941"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động vật chỉ tồn tại, sinh trưởng, phát triền bình thường khi:</w:t>
      </w:r>
    </w:p>
    <w:p w14:paraId="0D5EF1E4"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Hệ tuần hoàn, hệ hô hấp hoạt động bình thường.</w:t>
      </w:r>
    </w:p>
    <w:p w14:paraId="0E72720D"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Các hoạt động sinh lí diễn ra nhịp nhàng.</w:t>
      </w:r>
    </w:p>
    <w:p w14:paraId="578E155E"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Hệ tiêu hóa, hệ tuần hoàn hoạt động bình thường.</w:t>
      </w:r>
    </w:p>
    <w:p w14:paraId="00D69D4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Hệ hô hấp, hệ bài tiết hoạt động bình thường.</w:t>
      </w:r>
    </w:p>
    <w:p w14:paraId="445C765F"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động vật, các quá trình sinh lý có mối quan hệ với nhau như thế nào?</w:t>
      </w:r>
    </w:p>
    <w:p w14:paraId="2A360297"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Không có mối liên hệ với nhau.</w:t>
      </w:r>
    </w:p>
    <w:p w14:paraId="750E2542"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Có mối liên hệ với nhau nhưng không đáng kể.</w:t>
      </w:r>
    </w:p>
    <w:p w14:paraId="3AB83CFA"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Có mối liên hệ qua lại mật thiết với nhau.</w:t>
      </w:r>
    </w:p>
    <w:p w14:paraId="49082128" w14:textId="77777777" w:rsidR="00A11191" w:rsidRPr="00047029" w:rsidRDefault="00A11191" w:rsidP="00A1119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Không xác định được.</w:t>
      </w:r>
    </w:p>
    <w:p w14:paraId="57ECC94E"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sinh vật là một hệ thống tự điều chỉnh giúp:</w:t>
      </w:r>
    </w:p>
    <w:p w14:paraId="31F3A402"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lastRenderedPageBreak/>
        <w:t>A.</w:t>
      </w:r>
      <w:r w:rsidRPr="00047029">
        <w:rPr>
          <w:rFonts w:ascii="Cambria" w:eastAsia="Times New Roman" w:hAnsi="Cambria" w:cs="Times New Roman"/>
          <w:sz w:val="24"/>
          <w:szCs w:val="24"/>
        </w:rPr>
        <w:t xml:space="preserve"> Duy trì sự cân bằng và thích nghi với môi trường sống.</w:t>
      </w:r>
    </w:p>
    <w:p w14:paraId="6AE79F11"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Cân bằng trạng thái giữa các quá trình sinh lí trong cơ thể.</w:t>
      </w:r>
    </w:p>
    <w:p w14:paraId="52CE2DCF"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Điều hòa mối quan hệ giữa các quá trình sinh lí trong cơ thể.</w:t>
      </w:r>
    </w:p>
    <w:p w14:paraId="4AC047EC"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Giúp động vật và thực vật sinh sống một cách bình thường.</w:t>
      </w:r>
    </w:p>
    <w:p w14:paraId="4D940DE3" w14:textId="77777777" w:rsidR="00A11191" w:rsidRPr="00047029" w:rsidRDefault="00A11191" w:rsidP="00A11191">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Bệnh nhân bị hở van ba lá nặng (nối giữa tâm nhĩ phải với tâm thất phải) sẽ ảnh hưởng tới hô hấp, dễ khó thở hụt hơi. Nguyên nhân chính là do:</w:t>
      </w:r>
    </w:p>
    <w:p w14:paraId="43E59F8C"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Khi bị hở van ba lá thì sẽ dẫn tới tăng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giảm nhịp hô hấp, nếu hở nặng sẽ dễ gây tăng áp lực động mạch phổi, từ đó gây khó thở hụt hơi.</w:t>
      </w:r>
    </w:p>
    <w:p w14:paraId="5B268EC8"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Khi bị hở van ba lá thì sẽ dẫn tới giảm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tăng nhịp hô hấp, nếu hở nặng sẽ dễ gây tăng áp lực động mạch phổi, suy tim từ đó gây khó thở hụt hơi.</w:t>
      </w:r>
    </w:p>
    <w:p w14:paraId="71406F16"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Khi bị hở van ba lá thì sẽ dẫn tới tăng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tăng nhịp hô hấp, nếu hở nặng sẽ dễ gây tăng áp lực động mạch phổi, từ đó gây khó thở hụt hơi.</w:t>
      </w:r>
    </w:p>
    <w:p w14:paraId="4FF2966D" w14:textId="77777777" w:rsidR="00A11191" w:rsidRPr="00047029" w:rsidRDefault="00A11191" w:rsidP="00A11191">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Khi bị hở van ba lá thì sẽ dẫn tới giảm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giảm nhịp hô hấp, nếu hở nặng sẽ dễ gây tăng áp lực động mạch phổi, từ đó gây khó thở hụt hơi.</w:t>
      </w:r>
    </w:p>
    <w:p w14:paraId="5976BE3B" w14:textId="77777777" w:rsidR="00921BAF" w:rsidRDefault="00921BAF" w:rsidP="00921BAF"/>
    <w:p w14:paraId="3B6CC403" w14:textId="77777777" w:rsidR="00921BAF" w:rsidRDefault="00921BAF" w:rsidP="00921BAF">
      <w:r>
        <w:t>Tài liệu được chia sẻ bởi Website VnTeach.Com</w:t>
      </w:r>
    </w:p>
    <w:p w14:paraId="2881C21E" w14:textId="56A8741D" w:rsidR="00705072" w:rsidRDefault="00921BAF" w:rsidP="00921BAF">
      <w:r>
        <w:t>https://www.vnteach.com</w:t>
      </w:r>
    </w:p>
    <w:sectPr w:rsidR="00705072" w:rsidSect="003D7D01">
      <w:headerReference w:type="even" r:id="rId10"/>
      <w:headerReference w:type="first" r:id="rId11"/>
      <w:pgSz w:w="11906" w:h="16838"/>
      <w:pgMar w:top="142" w:right="567" w:bottom="567" w:left="709"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42D1" w14:textId="77777777" w:rsidR="00057727" w:rsidRDefault="00057727" w:rsidP="003D7D01">
      <w:pPr>
        <w:spacing w:after="0" w:line="240" w:lineRule="auto"/>
      </w:pPr>
      <w:r>
        <w:separator/>
      </w:r>
    </w:p>
  </w:endnote>
  <w:endnote w:type="continuationSeparator" w:id="0">
    <w:p w14:paraId="7C64381E" w14:textId="77777777" w:rsidR="00057727" w:rsidRDefault="00057727" w:rsidP="003D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va Mon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CD4D" w14:textId="77777777" w:rsidR="00057727" w:rsidRDefault="00057727" w:rsidP="003D7D01">
      <w:pPr>
        <w:spacing w:after="0" w:line="240" w:lineRule="auto"/>
      </w:pPr>
      <w:r>
        <w:separator/>
      </w:r>
    </w:p>
  </w:footnote>
  <w:footnote w:type="continuationSeparator" w:id="0">
    <w:p w14:paraId="177DC60F" w14:textId="77777777" w:rsidR="00057727" w:rsidRDefault="00057727" w:rsidP="003D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501B" w14:textId="77777777" w:rsidR="003D7D01" w:rsidRDefault="00000000">
    <w:pPr>
      <w:pStyle w:val="Header"/>
    </w:pPr>
    <w:r>
      <w:rPr>
        <w:noProof/>
      </w:rPr>
      <w:pict w14:anchorId="2F29F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096657" o:spid="_x0000_s1026"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8C95" w14:textId="77777777" w:rsidR="003D7D01" w:rsidRDefault="00000000">
    <w:pPr>
      <w:pStyle w:val="Header"/>
    </w:pPr>
    <w:r>
      <w:rPr>
        <w:noProof/>
      </w:rPr>
      <w:pict w14:anchorId="7736F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096656" o:spid="_x0000_s1025"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6AE3"/>
    <w:multiLevelType w:val="hybridMultilevel"/>
    <w:tmpl w:val="C8D886C8"/>
    <w:lvl w:ilvl="0" w:tplc="B1C212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431E"/>
    <w:multiLevelType w:val="multilevel"/>
    <w:tmpl w:val="35A20204"/>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eastAsia="Times New Roman" w:hAnsi="Times New Roman" w:cs="Times New Roman"/>
        <w:u w:val="none"/>
      </w:rPr>
    </w:lvl>
    <w:lvl w:ilvl="2">
      <w:start w:val="1"/>
      <w:numFmt w:val="decimal"/>
      <w:lvlText w:val="%3."/>
      <w:lvlJc w:val="left"/>
      <w:pPr>
        <w:ind w:left="2160" w:hanging="360"/>
      </w:pPr>
      <w:rPr>
        <w:b/>
        <w:color w:val="BF8F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AC4DC6"/>
    <w:multiLevelType w:val="hybridMultilevel"/>
    <w:tmpl w:val="20DC1A26"/>
    <w:lvl w:ilvl="0" w:tplc="2606F9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56E18"/>
    <w:multiLevelType w:val="multilevel"/>
    <w:tmpl w:val="E1E4A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2155838">
    <w:abstractNumId w:val="1"/>
  </w:num>
  <w:num w:numId="2" w16cid:durableId="247814129">
    <w:abstractNumId w:val="3"/>
  </w:num>
  <w:num w:numId="3" w16cid:durableId="1965116753">
    <w:abstractNumId w:val="0"/>
  </w:num>
  <w:num w:numId="4" w16cid:durableId="568810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91"/>
    <w:rsid w:val="00057727"/>
    <w:rsid w:val="003D7D01"/>
    <w:rsid w:val="005E6A08"/>
    <w:rsid w:val="00705072"/>
    <w:rsid w:val="00921BAF"/>
    <w:rsid w:val="00A11191"/>
    <w:rsid w:val="00A7746A"/>
    <w:rsid w:val="00AA687A"/>
    <w:rsid w:val="00C52F71"/>
    <w:rsid w:val="00C63DFD"/>
    <w:rsid w:val="00E5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7A8C"/>
  <w15:chartTrackingRefBased/>
  <w15:docId w15:val="{ABB4A950-4930-45B0-A9E5-8550538B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11191"/>
    <w:pPr>
      <w:spacing w:after="0" w:line="240" w:lineRule="auto"/>
    </w:pPr>
    <w:rPr>
      <w:rFonts w:ascii="Times New Roman" w:eastAsia="Arial"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1191"/>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191"/>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3D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D01"/>
  </w:style>
  <w:style w:type="paragraph" w:styleId="Footer">
    <w:name w:val="footer"/>
    <w:basedOn w:val="Normal"/>
    <w:link w:val="FooterChar"/>
    <w:uiPriority w:val="99"/>
    <w:unhideWhenUsed/>
    <w:rsid w:val="003D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2024-03-26T15:05:00Z</dcterms:created>
  <dcterms:modified xsi:type="dcterms:W3CDTF">2024-10-22T16:42:00Z</dcterms:modified>
</cp:coreProperties>
</file>