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5"/>
        <w:gridCol w:w="4587"/>
      </w:tblGrid>
      <w:tr w:rsidR="00026CB7" w:rsidRPr="006F5545" w:rsidTr="00026CB7">
        <w:tc>
          <w:tcPr>
            <w:tcW w:w="5341" w:type="dxa"/>
          </w:tcPr>
          <w:p w:rsidR="00026CB7" w:rsidRPr="006F5545" w:rsidRDefault="00026CB7" w:rsidP="00026CB7">
            <w:pPr>
              <w:jc w:val="center"/>
            </w:pPr>
            <w:r w:rsidRPr="006F5545">
              <w:t>Sở GD &amp; ĐT Tp.HCM</w:t>
            </w:r>
          </w:p>
          <w:p w:rsidR="00026CB7" w:rsidRPr="006F5545" w:rsidRDefault="00026CB7" w:rsidP="00026CB7">
            <w:pPr>
              <w:jc w:val="center"/>
            </w:pPr>
            <w:r w:rsidRPr="006F5545">
              <w:t>Trường THPT CNK TDTT</w:t>
            </w:r>
          </w:p>
          <w:p w:rsidR="00026CB7" w:rsidRPr="006F5545" w:rsidRDefault="00026CB7" w:rsidP="00026CB7">
            <w:pPr>
              <w:jc w:val="center"/>
            </w:pPr>
            <w:r w:rsidRPr="006F5545">
              <w:t>NGUYỄN THỊ ĐỊNH</w:t>
            </w:r>
          </w:p>
          <w:p w:rsidR="00026CB7" w:rsidRPr="00525F0E" w:rsidRDefault="00026CB7" w:rsidP="00026CB7">
            <w:pPr>
              <w:jc w:val="center"/>
              <w:rPr>
                <w:u w:val="single"/>
              </w:rPr>
            </w:pPr>
            <w:r w:rsidRPr="00525F0E">
              <w:rPr>
                <w:u w:val="single"/>
              </w:rPr>
              <w:t>Năm học: 2021- 2022</w:t>
            </w:r>
          </w:p>
        </w:tc>
        <w:tc>
          <w:tcPr>
            <w:tcW w:w="5341" w:type="dxa"/>
          </w:tcPr>
          <w:p w:rsidR="00026CB7" w:rsidRPr="006F5545" w:rsidRDefault="00026CB7" w:rsidP="00026CB7">
            <w:pPr>
              <w:jc w:val="center"/>
            </w:pPr>
            <w:r w:rsidRPr="006F5545">
              <w:t>ĐỀ KIỂ</w:t>
            </w:r>
            <w:r w:rsidR="0016403D" w:rsidRPr="006F5545">
              <w:t>M TRA</w:t>
            </w:r>
            <w:r w:rsidRPr="006F5545">
              <w:t xml:space="preserve"> HỌC KỲ II</w:t>
            </w:r>
          </w:p>
          <w:p w:rsidR="00026CB7" w:rsidRPr="006F5545" w:rsidRDefault="00026CB7" w:rsidP="00026CB7">
            <w:pPr>
              <w:jc w:val="center"/>
            </w:pPr>
            <w:r w:rsidRPr="006F5545">
              <w:t>MÔN: TOÁN – KHỐI 9</w:t>
            </w:r>
          </w:p>
          <w:p w:rsidR="00026CB7" w:rsidRPr="006F5545" w:rsidRDefault="00026CB7" w:rsidP="00026CB7">
            <w:pPr>
              <w:jc w:val="center"/>
            </w:pPr>
            <w:r w:rsidRPr="006F5545">
              <w:t>Thờ</w:t>
            </w:r>
            <w:r w:rsidR="008566FC">
              <w:t>i gian làm bài: 90</w:t>
            </w:r>
            <w:r w:rsidRPr="006F5545">
              <w:t xml:space="preserve"> phút</w:t>
            </w:r>
          </w:p>
          <w:p w:rsidR="00026CB7" w:rsidRPr="006F5545" w:rsidRDefault="00026CB7" w:rsidP="00026CB7">
            <w:pPr>
              <w:jc w:val="center"/>
            </w:pPr>
            <w:r w:rsidRPr="006F5545">
              <w:t>(không tính thời gian phát đề)</w:t>
            </w:r>
          </w:p>
        </w:tc>
      </w:tr>
    </w:tbl>
    <w:p w:rsidR="00026CB7" w:rsidRPr="006F5545" w:rsidRDefault="00026CB7" w:rsidP="00026CB7">
      <w:pPr>
        <w:jc w:val="center"/>
      </w:pPr>
    </w:p>
    <w:p w:rsidR="006D44EB" w:rsidRDefault="006D44EB" w:rsidP="00026CB7">
      <w:pPr>
        <w:jc w:val="both"/>
        <w:rPr>
          <w:bdr w:val="single" w:sz="4" w:space="0" w:color="auto"/>
        </w:rPr>
      </w:pPr>
      <w:r w:rsidRPr="006F5545">
        <w:rPr>
          <w:bdr w:val="single" w:sz="4" w:space="0" w:color="auto"/>
        </w:rPr>
        <w:t>ĐỀ</w:t>
      </w:r>
      <w:r w:rsidR="00F57DB4">
        <w:rPr>
          <w:bdr w:val="single" w:sz="4" w:space="0" w:color="auto"/>
        </w:rPr>
        <w:t xml:space="preserve"> DỰ PHÒNG</w:t>
      </w:r>
    </w:p>
    <w:p w:rsidR="006F5545" w:rsidRPr="006F5545" w:rsidRDefault="006F5545" w:rsidP="006F5545">
      <w:pPr>
        <w:jc w:val="center"/>
      </w:pPr>
      <w:r>
        <w:t>------------</w:t>
      </w:r>
      <w:r w:rsidRPr="006F5545">
        <w:t>---</w:t>
      </w:r>
      <w:r>
        <w:t>--------- Đề thi có 02 trang ------------------------</w:t>
      </w:r>
    </w:p>
    <w:p w:rsidR="006F5545" w:rsidRDefault="000E4496" w:rsidP="00026CB7">
      <w:pPr>
        <w:jc w:val="both"/>
      </w:pPr>
      <w:r w:rsidRPr="006F5545">
        <w:rPr>
          <w:b/>
        </w:rPr>
        <w:t>Bài 1: (2</w:t>
      </w:r>
      <w:r w:rsidR="00026CB7" w:rsidRPr="006F5545">
        <w:rPr>
          <w:b/>
        </w:rPr>
        <w:t>đ)</w:t>
      </w:r>
      <w:r w:rsidR="00026CB7" w:rsidRPr="006F5545">
        <w:t xml:space="preserve"> </w:t>
      </w:r>
      <w:r w:rsidR="006F5545">
        <w:t>Đồ thị hàm số</w:t>
      </w:r>
    </w:p>
    <w:p w:rsidR="00026CB7" w:rsidRPr="006F5545" w:rsidRDefault="006F5545" w:rsidP="00026CB7">
      <w:pPr>
        <w:jc w:val="both"/>
      </w:pPr>
      <w:r>
        <w:tab/>
      </w:r>
      <w:r w:rsidR="00026CB7" w:rsidRPr="006F5545">
        <w:t xml:space="preserve">Cho hàm số </w:t>
      </w:r>
      <w:r w:rsidR="008C36A3" w:rsidRPr="006F5545">
        <w:rPr>
          <w:position w:val="-26"/>
        </w:rPr>
        <w:object w:dxaOrig="3580" w:dyaOrig="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78.6pt;height:37.4pt" o:ole="">
            <v:imagedata r:id="rId5" o:title=""/>
          </v:shape>
          <o:OLEObject Type="Embed" ProgID="Equation.DSMT4" ShapeID="_x0000_i1028" DrawAspect="Content" ObjectID="_1711915487" r:id="rId6"/>
        </w:object>
      </w:r>
    </w:p>
    <w:p w:rsidR="000E4496" w:rsidRPr="006F5545" w:rsidRDefault="000E4496" w:rsidP="00026CB7">
      <w:pPr>
        <w:jc w:val="both"/>
      </w:pPr>
      <w:r w:rsidRPr="006F5545">
        <w:t>a. Vẽ đồ thị (P) và (d) trên cùng một hệ trục tọa độ.</w:t>
      </w:r>
    </w:p>
    <w:p w:rsidR="000E4496" w:rsidRDefault="000E4496" w:rsidP="00026CB7">
      <w:pPr>
        <w:jc w:val="both"/>
      </w:pPr>
      <w:r w:rsidRPr="006F5545">
        <w:t>b. Tìm tọa độ giao điểm của (P) và (d) bằng phép toán.</w:t>
      </w:r>
    </w:p>
    <w:p w:rsidR="006F5545" w:rsidRPr="006F5545" w:rsidRDefault="006F5545" w:rsidP="00026CB7">
      <w:pPr>
        <w:jc w:val="both"/>
      </w:pPr>
    </w:p>
    <w:p w:rsidR="006F5545" w:rsidRPr="006F5545" w:rsidRDefault="0056259F" w:rsidP="00026CB7">
      <w:pPr>
        <w:jc w:val="both"/>
      </w:pPr>
      <w:r w:rsidRPr="006F5545">
        <w:rPr>
          <w:b/>
        </w:rPr>
        <w:t>Bài 2</w:t>
      </w:r>
      <w:r w:rsidR="000E4496" w:rsidRPr="006F5545">
        <w:rPr>
          <w:b/>
        </w:rPr>
        <w:t>: (1đ)</w:t>
      </w:r>
      <w:r w:rsidR="006D44EB" w:rsidRPr="006F5545">
        <w:rPr>
          <w:b/>
        </w:rPr>
        <w:t xml:space="preserve"> </w:t>
      </w:r>
      <w:r w:rsidR="006F5545" w:rsidRPr="006F5545">
        <w:t>Hệ thức Vi-et</w:t>
      </w:r>
    </w:p>
    <w:p w:rsidR="000E4496" w:rsidRDefault="006F5545" w:rsidP="00026CB7">
      <w:pPr>
        <w:jc w:val="both"/>
      </w:pPr>
      <w:r>
        <w:tab/>
      </w:r>
      <w:r w:rsidR="000E4496" w:rsidRPr="006F5545">
        <w:t xml:space="preserve">Cho phương trình </w:t>
      </w:r>
      <w:r w:rsidR="002409CB" w:rsidRPr="006F5545">
        <w:rPr>
          <w:position w:val="-6"/>
        </w:rPr>
        <w:object w:dxaOrig="1760" w:dyaOrig="360">
          <v:shape id="_x0000_i1025" type="#_x0000_t75" style="width:87.9pt;height:18.7pt" o:ole="">
            <v:imagedata r:id="rId7" o:title=""/>
          </v:shape>
          <o:OLEObject Type="Embed" ProgID="Equation.DSMT4" ShapeID="_x0000_i1025" DrawAspect="Content" ObjectID="_1711915488" r:id="rId8"/>
        </w:object>
      </w:r>
      <w:r w:rsidR="000E4496" w:rsidRPr="006F5545">
        <w:t>. Không giải phương trình, với x</w:t>
      </w:r>
      <w:r w:rsidR="000E4496" w:rsidRPr="006F5545">
        <w:rPr>
          <w:vertAlign w:val="subscript"/>
        </w:rPr>
        <w:t>1</w:t>
      </w:r>
      <w:r w:rsidR="000E4496" w:rsidRPr="006F5545">
        <w:t>, x</w:t>
      </w:r>
      <w:r w:rsidR="000E4496" w:rsidRPr="006F5545">
        <w:rPr>
          <w:vertAlign w:val="subscript"/>
        </w:rPr>
        <w:t>2</w:t>
      </w:r>
      <w:r w:rsidR="000E4496" w:rsidRPr="006F5545">
        <w:t xml:space="preserve"> là nghiệm của phương trình hãy tính giá trị của biểu thức </w:t>
      </w:r>
      <w:r w:rsidR="002409CB" w:rsidRPr="006F5545">
        <w:rPr>
          <w:position w:val="-12"/>
        </w:rPr>
        <w:object w:dxaOrig="2260" w:dyaOrig="420">
          <v:shape id="_x0000_i1026" type="#_x0000_t75" style="width:114.1pt;height:20.55pt" o:ole="">
            <v:imagedata r:id="rId9" o:title=""/>
          </v:shape>
          <o:OLEObject Type="Embed" ProgID="Equation.DSMT4" ShapeID="_x0000_i1026" DrawAspect="Content" ObjectID="_1711915489" r:id="rId10"/>
        </w:object>
      </w:r>
      <w:r w:rsidR="000E4496" w:rsidRPr="006F5545">
        <w:t>.</w:t>
      </w:r>
    </w:p>
    <w:p w:rsidR="006F5545" w:rsidRPr="006F5545" w:rsidRDefault="006F5545" w:rsidP="00026CB7">
      <w:pPr>
        <w:jc w:val="both"/>
      </w:pPr>
    </w:p>
    <w:p w:rsidR="006F5545" w:rsidRPr="006F5545" w:rsidRDefault="0056259F" w:rsidP="00026CB7">
      <w:pPr>
        <w:jc w:val="both"/>
      </w:pPr>
      <w:r w:rsidRPr="006F5545">
        <w:rPr>
          <w:b/>
        </w:rPr>
        <w:t xml:space="preserve">Bài 3: (1đ) </w:t>
      </w:r>
      <w:r w:rsidR="006F5545" w:rsidRPr="006F5545">
        <w:t>Giải bài toán bằng cách lập hệ phương trình</w:t>
      </w:r>
    </w:p>
    <w:p w:rsidR="006F5545" w:rsidRPr="006F5545" w:rsidRDefault="006F5545" w:rsidP="00026CB7">
      <w:pPr>
        <w:jc w:val="both"/>
      </w:pPr>
      <w:r>
        <w:tab/>
      </w:r>
      <w:r w:rsidR="008C36A3">
        <w:t>Hai lớp 9A và 9B có 90 học sinh. Trong đợt góp sách ủng hộ, mỗi em lớp 9A góp 2 quyển, mỗi em lớp 9B góp 3 quyển nên cả hai lớp góp được 227 quyển. Tìm số học sinh mỗi lớp?</w:t>
      </w:r>
    </w:p>
    <w:p w:rsidR="006F5545" w:rsidRDefault="000E4496" w:rsidP="0056259F">
      <w:pPr>
        <w:jc w:val="both"/>
      </w:pPr>
      <w:r w:rsidRPr="006F5545">
        <w:rPr>
          <w:b/>
        </w:rPr>
        <w:t>Bài 4: (</w:t>
      </w:r>
      <w:r w:rsidR="0056259F" w:rsidRPr="006F5545">
        <w:rPr>
          <w:b/>
        </w:rPr>
        <w:t>1</w:t>
      </w:r>
      <w:r w:rsidRPr="006F5545">
        <w:rPr>
          <w:b/>
        </w:rPr>
        <w:t>đ)</w:t>
      </w:r>
      <w:r w:rsidRPr="006F5545">
        <w:t xml:space="preserve"> </w:t>
      </w:r>
      <w:r w:rsidR="006F5545">
        <w:t>Ứng dụng hàm số bậc nhất</w:t>
      </w:r>
    </w:p>
    <w:p w:rsidR="008C36A3" w:rsidRPr="008C36A3" w:rsidRDefault="006F5545" w:rsidP="008C36A3">
      <w:pPr>
        <w:jc w:val="both"/>
      </w:pPr>
      <w:r>
        <w:tab/>
      </w:r>
      <w:r w:rsidR="008C36A3">
        <w:t>Nhiệt độ ở mặt đất đo được khoảng 30</w:t>
      </w:r>
      <w:r w:rsidR="008C36A3">
        <w:rPr>
          <w:vertAlign w:val="superscript"/>
        </w:rPr>
        <w:t>0</w:t>
      </w:r>
      <w:r w:rsidR="008C36A3">
        <w:t>C. Biết rằng cứ lên cao 1km thì nhiệt độ giảm 5</w:t>
      </w:r>
      <w:r w:rsidR="008C36A3">
        <w:rPr>
          <w:vertAlign w:val="superscript"/>
        </w:rPr>
        <w:t>0</w:t>
      </w:r>
      <w:r w:rsidR="008C36A3">
        <w:t xml:space="preserve">C. </w:t>
      </w:r>
      <w:r w:rsidR="008C36A3">
        <w:t>Biết rằng mối liên hệ giữa nhiệt độ T(</w:t>
      </w:r>
      <w:r w:rsidR="008C36A3">
        <w:rPr>
          <w:vertAlign w:val="superscript"/>
        </w:rPr>
        <w:t>0</w:t>
      </w:r>
      <w:r w:rsidR="008C36A3">
        <w:t xml:space="preserve">C) và độ cao h(km) là hàm số bậc nhất có dạng </w:t>
      </w:r>
      <w:r w:rsidR="00525F0E" w:rsidRPr="00525F0E">
        <w:rPr>
          <w:position w:val="-6"/>
        </w:rPr>
        <w:object w:dxaOrig="1040" w:dyaOrig="279">
          <v:shape id="_x0000_i1030" type="#_x0000_t75" style="width:52.35pt;height:14.05pt" o:ole="">
            <v:imagedata r:id="rId11" o:title=""/>
          </v:shape>
          <o:OLEObject Type="Embed" ProgID="Equation.DSMT4" ShapeID="_x0000_i1030" DrawAspect="Content" ObjectID="_1711915490" r:id="rId12"/>
        </w:object>
      </w:r>
      <w:r w:rsidR="008C36A3">
        <w:t>.</w:t>
      </w:r>
    </w:p>
    <w:p w:rsidR="008C36A3" w:rsidRDefault="00053FD2" w:rsidP="0056259F">
      <w:pPr>
        <w:jc w:val="both"/>
      </w:pPr>
      <w:r w:rsidRPr="006F5545">
        <w:t>a.</w:t>
      </w:r>
      <w:r w:rsidR="008C36A3">
        <w:t xml:space="preserve"> Tìm a,b.</w:t>
      </w:r>
    </w:p>
    <w:p w:rsidR="006F5545" w:rsidRDefault="00053FD2" w:rsidP="0056259F">
      <w:pPr>
        <w:jc w:val="both"/>
      </w:pPr>
      <w:r w:rsidRPr="006F5545">
        <w:t xml:space="preserve">b. </w:t>
      </w:r>
      <w:r w:rsidR="008C36A3">
        <w:t>Tính nhiệt độ khi ở độ cao 3km.</w:t>
      </w:r>
    </w:p>
    <w:p w:rsidR="00525F0E" w:rsidRPr="006F5545" w:rsidRDefault="00525F0E" w:rsidP="0056259F">
      <w:pPr>
        <w:jc w:val="both"/>
      </w:pPr>
    </w:p>
    <w:p w:rsidR="008C36A3" w:rsidRDefault="0056259F" w:rsidP="008C36A3">
      <w:pPr>
        <w:jc w:val="both"/>
      </w:pPr>
      <w:r w:rsidRPr="006F5545">
        <w:rPr>
          <w:b/>
        </w:rPr>
        <w:lastRenderedPageBreak/>
        <w:t>Bài 5: (1đ)</w:t>
      </w:r>
      <w:r w:rsidR="006F5545">
        <w:t xml:space="preserve"> Hình </w:t>
      </w:r>
      <w:r w:rsidR="008C36A3">
        <w:t>tròn</w:t>
      </w:r>
    </w:p>
    <w:p w:rsidR="008C36A3" w:rsidRDefault="008C36A3" w:rsidP="00525F0E">
      <w:pPr>
        <w:jc w:val="center"/>
      </w:pPr>
      <w:r>
        <w:rPr>
          <w:noProof/>
          <w:lang w:eastAsia="vi-VN"/>
        </w:rPr>
        <w:drawing>
          <wp:inline distT="0" distB="0" distL="0" distR="0" wp14:anchorId="0A6CB461" wp14:editId="07509CBF">
            <wp:extent cx="3107748" cy="2394259"/>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hăn trải bàn.jpg"/>
                    <pic:cNvPicPr/>
                  </pic:nvPicPr>
                  <pic:blipFill>
                    <a:blip r:embed="rId13">
                      <a:extLst>
                        <a:ext uri="{28A0092B-C50C-407E-A947-70E740481C1C}">
                          <a14:useLocalDpi xmlns:a14="http://schemas.microsoft.com/office/drawing/2010/main" val="0"/>
                        </a:ext>
                      </a:extLst>
                    </a:blip>
                    <a:stretch>
                      <a:fillRect/>
                    </a:stretch>
                  </pic:blipFill>
                  <pic:spPr>
                    <a:xfrm>
                      <a:off x="0" y="0"/>
                      <a:ext cx="3111048" cy="2396801"/>
                    </a:xfrm>
                    <a:prstGeom prst="rect">
                      <a:avLst/>
                    </a:prstGeom>
                  </pic:spPr>
                </pic:pic>
              </a:graphicData>
            </a:graphic>
          </wp:inline>
        </w:drawing>
      </w:r>
    </w:p>
    <w:p w:rsidR="008C36A3" w:rsidRDefault="008C36A3" w:rsidP="008C36A3">
      <w:pPr>
        <w:jc w:val="both"/>
      </w:pPr>
      <w:r>
        <w:t>Một cái bàn có mặt bàn hình tròn đường kính 120cm như hình trên.</w:t>
      </w:r>
    </w:p>
    <w:p w:rsidR="00053FD2" w:rsidRPr="006F5545" w:rsidRDefault="00053FD2" w:rsidP="008C36A3">
      <w:pPr>
        <w:jc w:val="both"/>
      </w:pPr>
      <w:r w:rsidRPr="006F5545">
        <w:t xml:space="preserve">a. Tính diện tích </w:t>
      </w:r>
      <w:r w:rsidR="008C36A3">
        <w:t>mặt bàn</w:t>
      </w:r>
      <w:r w:rsidRPr="006F5545">
        <w:t>.</w:t>
      </w:r>
    </w:p>
    <w:p w:rsidR="006F5545" w:rsidRDefault="008C36A3" w:rsidP="0056259F">
      <w:pPr>
        <w:jc w:val="both"/>
        <w:rPr>
          <w:b/>
        </w:rPr>
      </w:pPr>
      <w:r>
        <w:t>b.Người ta muốn may 1 chiếc khăn trải bàn hình tròn để phủ lên chiếc bàn sao cho phần rủ xuống mép bàn 40cm. Tính diện tích vải cần dùng? (biết rằng các mép may là không đáng kể)</w:t>
      </w:r>
    </w:p>
    <w:p w:rsidR="006F5545" w:rsidRDefault="0056259F" w:rsidP="0056259F">
      <w:pPr>
        <w:jc w:val="both"/>
      </w:pPr>
      <w:r w:rsidRPr="006F5545">
        <w:rPr>
          <w:b/>
        </w:rPr>
        <w:t>Bài 6: (1đ)</w:t>
      </w:r>
      <w:r w:rsidRPr="006F5545">
        <w:t xml:space="preserve"> </w:t>
      </w:r>
      <w:r w:rsidR="006F5545">
        <w:t>Bài toán kinh doanh %.</w:t>
      </w:r>
    </w:p>
    <w:p w:rsidR="006F5545" w:rsidRDefault="006F5545" w:rsidP="00026CB7">
      <w:pPr>
        <w:jc w:val="both"/>
        <w:rPr>
          <w:b/>
        </w:rPr>
      </w:pPr>
      <w:r>
        <w:tab/>
      </w:r>
      <w:r w:rsidR="008C36A3">
        <w:t>Ông An mua 1 tủ lạnh ở siêu thị. Nhân dịp Tết nên siêu thị giảm giá 15%, Vì ông có thẻ thành viên nên siêu thị giảm tiếp 7% trên số tiền đã giảm, do đó ông chỉ trả 18181500 đồng. Hỏi giá ban đầu của tủ lạnh là bao nhiêu?</w:t>
      </w:r>
    </w:p>
    <w:p w:rsidR="006F5545" w:rsidRPr="006F5545" w:rsidRDefault="000E4496" w:rsidP="00026CB7">
      <w:pPr>
        <w:jc w:val="both"/>
      </w:pPr>
      <w:r w:rsidRPr="006F5545">
        <w:rPr>
          <w:b/>
        </w:rPr>
        <w:t xml:space="preserve">Bài 5: </w:t>
      </w:r>
      <w:r w:rsidR="0057013B" w:rsidRPr="006F5545">
        <w:rPr>
          <w:b/>
        </w:rPr>
        <w:t>(3đ)</w:t>
      </w:r>
      <w:r w:rsidR="00773AEF" w:rsidRPr="006F5545">
        <w:rPr>
          <w:b/>
        </w:rPr>
        <w:t xml:space="preserve"> </w:t>
      </w:r>
      <w:r w:rsidR="006F5545" w:rsidRPr="006F5545">
        <w:t>Hình học</w:t>
      </w:r>
    </w:p>
    <w:p w:rsidR="008C36A3" w:rsidRDefault="008C36A3" w:rsidP="00026CB7">
      <w:pPr>
        <w:jc w:val="both"/>
      </w:pPr>
      <w:r>
        <w:tab/>
        <w:t>Cho tam giác ABC nhọn (AB&lt;AC) nội tiếp (O), các đường cao BE, CF</w:t>
      </w:r>
      <w:r w:rsidR="00525F0E">
        <w:t>.</w:t>
      </w:r>
    </w:p>
    <w:p w:rsidR="006F5545" w:rsidRPr="006F5545" w:rsidRDefault="006F5545" w:rsidP="00026CB7">
      <w:pPr>
        <w:jc w:val="both"/>
      </w:pPr>
      <w:r w:rsidRPr="006F5545">
        <w:t xml:space="preserve">a. Chứng minh: </w:t>
      </w:r>
      <w:r w:rsidR="008C36A3" w:rsidRPr="006F5545">
        <w:rPr>
          <w:position w:val="-6"/>
        </w:rPr>
        <w:object w:dxaOrig="1719" w:dyaOrig="279">
          <v:shape id="_x0000_i1027" type="#_x0000_t75" style="width:86.05pt;height:14.05pt" o:ole="">
            <v:imagedata r:id="rId14" o:title=""/>
          </v:shape>
          <o:OLEObject Type="Embed" ProgID="Equation.DSMT4" ShapeID="_x0000_i1027" DrawAspect="Content" ObjectID="_1711915491" r:id="rId15"/>
        </w:object>
      </w:r>
      <w:r w:rsidR="00525F0E">
        <w:t>.</w:t>
      </w:r>
      <w:bookmarkStart w:id="0" w:name="_GoBack"/>
      <w:bookmarkEnd w:id="0"/>
    </w:p>
    <w:p w:rsidR="006F5545" w:rsidRPr="006F5545" w:rsidRDefault="00773AEF" w:rsidP="006F5545">
      <w:pPr>
        <w:jc w:val="both"/>
      </w:pPr>
      <w:r w:rsidRPr="006F5545">
        <w:t xml:space="preserve">b. </w:t>
      </w:r>
      <w:r w:rsidR="006F5545" w:rsidRPr="006F5545">
        <w:t xml:space="preserve">Chứng minh tứ giác </w:t>
      </w:r>
      <w:r w:rsidR="008C36A3">
        <w:t>BCEF</w:t>
      </w:r>
      <w:r w:rsidR="006F5545" w:rsidRPr="006F5545">
        <w:t xml:space="preserve"> nội tiếp.</w:t>
      </w:r>
    </w:p>
    <w:p w:rsidR="006F5545" w:rsidRPr="006F5545" w:rsidRDefault="00510AA7" w:rsidP="006F5545">
      <w:pPr>
        <w:jc w:val="both"/>
      </w:pPr>
      <w:r w:rsidRPr="006F5545">
        <w:t>c.</w:t>
      </w:r>
      <w:r w:rsidR="006F5545" w:rsidRPr="006F5545">
        <w:t xml:space="preserve"> </w:t>
      </w:r>
      <w:r w:rsidR="008C36A3">
        <w:t>Tia EF cắt tia CP tại K.</w:t>
      </w:r>
      <w:r w:rsidR="00525F0E">
        <w:t xml:space="preserve"> </w:t>
      </w:r>
      <w:r w:rsidR="008C36A3">
        <w:t xml:space="preserve">Đoạn thẳng AK cắt (O) tại M. Chứng minh </w:t>
      </w:r>
      <w:r w:rsidR="008C36A3" w:rsidRPr="008C36A3">
        <w:rPr>
          <w:position w:val="-6"/>
        </w:rPr>
        <w:object w:dxaOrig="1780" w:dyaOrig="279">
          <v:shape id="_x0000_i1029" type="#_x0000_t75" style="width:88.85pt;height:14.05pt" o:ole="">
            <v:imagedata r:id="rId16" o:title=""/>
          </v:shape>
          <o:OLEObject Type="Embed" ProgID="Equation.DSMT4" ShapeID="_x0000_i1029" DrawAspect="Content" ObjectID="_1711915492" r:id="rId17"/>
        </w:object>
      </w:r>
      <w:r w:rsidR="008C36A3">
        <w:t xml:space="preserve"> và tứ giác AEFM nội tiếp</w:t>
      </w:r>
      <w:r w:rsidR="006F5545" w:rsidRPr="006F5545">
        <w:t>.</w:t>
      </w:r>
    </w:p>
    <w:p w:rsidR="008C36A3" w:rsidRPr="006F5545" w:rsidRDefault="00510AA7" w:rsidP="006F5545">
      <w:pPr>
        <w:jc w:val="center"/>
      </w:pPr>
      <w:r w:rsidRPr="006F5545">
        <w:t>--- HẾT ---</w:t>
      </w:r>
    </w:p>
    <w:p w:rsidR="001143E0" w:rsidRPr="006F5545" w:rsidRDefault="001143E0"/>
    <w:sectPr w:rsidR="001143E0" w:rsidRPr="006F5545" w:rsidSect="00525F0E">
      <w:pgSz w:w="11906" w:h="16838"/>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 w:name="Tahoma">
    <w:panose1 w:val="020B0604030504040204"/>
    <w:charset w:val="A3"/>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6CB7"/>
    <w:rsid w:val="00026CB7"/>
    <w:rsid w:val="00053FD2"/>
    <w:rsid w:val="000E4496"/>
    <w:rsid w:val="001143E0"/>
    <w:rsid w:val="0016403D"/>
    <w:rsid w:val="002409CB"/>
    <w:rsid w:val="004E2A79"/>
    <w:rsid w:val="00510AA7"/>
    <w:rsid w:val="00525F0E"/>
    <w:rsid w:val="0056259F"/>
    <w:rsid w:val="0057013B"/>
    <w:rsid w:val="006B34CC"/>
    <w:rsid w:val="006D44EB"/>
    <w:rsid w:val="006F5545"/>
    <w:rsid w:val="00773AEF"/>
    <w:rsid w:val="008566FC"/>
    <w:rsid w:val="008C36A3"/>
    <w:rsid w:val="009E00DC"/>
    <w:rsid w:val="00BB07A9"/>
    <w:rsid w:val="00DF1924"/>
    <w:rsid w:val="00F57DB4"/>
    <w:rsid w:val="00FF711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26C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F19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192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26C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F19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192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jp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oleObject" Target="embeddings/oleObject6.bin"/><Relationship Id="rId2" Type="http://schemas.microsoft.com/office/2007/relationships/stylesWithEffects" Target="stylesWithEffects.xml"/><Relationship Id="rId16" Type="http://schemas.openxmlformats.org/officeDocument/2006/relationships/image" Target="media/image7.wmf"/><Relationship Id="rId1" Type="http://schemas.openxmlformats.org/officeDocument/2006/relationships/styles" Target="styles.xml"/><Relationship Id="rId6" Type="http://schemas.openxmlformats.org/officeDocument/2006/relationships/oleObject" Target="embeddings/oleObject1.bin"/><Relationship Id="rId11" Type="http://schemas.openxmlformats.org/officeDocument/2006/relationships/image" Target="media/image4.wmf"/><Relationship Id="rId5" Type="http://schemas.openxmlformats.org/officeDocument/2006/relationships/image" Target="media/image1.wmf"/><Relationship Id="rId15" Type="http://schemas.openxmlformats.org/officeDocument/2006/relationships/oleObject" Target="embeddings/oleObject5.bin"/><Relationship Id="rId10" Type="http://schemas.openxmlformats.org/officeDocument/2006/relationships/oleObject" Target="embeddings/oleObject3.bin"/><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2</Pages>
  <Words>298</Words>
  <Characters>1703</Characters>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2022-04-19T16:05:00Z</cp:lastPrinted>
  <dcterms:created xsi:type="dcterms:W3CDTF">2022-04-19T09:56:00Z</dcterms:created>
  <dcterms:modified xsi:type="dcterms:W3CDTF">2022-04-19T16:14:00Z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