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519" w:rsidRPr="00774CD2" w:rsidRDefault="002D0519" w:rsidP="002D0519">
      <w:pPr>
        <w:pStyle w:val="NormalWeb"/>
        <w:shd w:val="clear" w:color="auto" w:fill="FFFFFF"/>
        <w:spacing w:before="0" w:beforeAutospacing="0" w:after="0" w:afterAutospacing="0" w:line="360" w:lineRule="auto"/>
        <w:jc w:val="center"/>
        <w:textAlignment w:val="baseline"/>
        <w:rPr>
          <w:rStyle w:val="Strong"/>
          <w:color w:val="FF0000"/>
          <w:sz w:val="34"/>
          <w:szCs w:val="28"/>
          <w:bdr w:val="none" w:sz="0" w:space="0" w:color="auto" w:frame="1"/>
        </w:rPr>
      </w:pPr>
      <w:r w:rsidRPr="00774CD2">
        <w:rPr>
          <w:rStyle w:val="Strong"/>
          <w:color w:val="FF0000"/>
          <w:sz w:val="34"/>
          <w:szCs w:val="28"/>
          <w:bdr w:val="none" w:sz="0" w:space="0" w:color="auto" w:frame="1"/>
        </w:rPr>
        <w:t>CHỦ ĐỀ 10: PHÂN TÍCH MỘT SỐ RA THỪA SỐ NGUYÊN TỐ.</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rStyle w:val="Strong"/>
          <w:color w:val="000000" w:themeColor="text1"/>
          <w:sz w:val="28"/>
          <w:szCs w:val="28"/>
          <w:bdr w:val="none" w:sz="0" w:space="0" w:color="auto" w:frame="1"/>
        </w:rPr>
      </w:pPr>
    </w:p>
    <w:p w:rsidR="002D0519" w:rsidRPr="00774CD2" w:rsidRDefault="002D0519" w:rsidP="002D0519">
      <w:pPr>
        <w:pStyle w:val="NormalWeb"/>
        <w:shd w:val="clear" w:color="auto" w:fill="FFFFFF"/>
        <w:spacing w:before="0" w:beforeAutospacing="0" w:after="0" w:afterAutospacing="0" w:line="360" w:lineRule="auto"/>
        <w:jc w:val="both"/>
        <w:textAlignment w:val="baseline"/>
        <w:rPr>
          <w:color w:val="0000CC"/>
          <w:sz w:val="28"/>
          <w:szCs w:val="28"/>
        </w:rPr>
      </w:pPr>
      <w:r w:rsidRPr="00774CD2">
        <w:rPr>
          <w:rStyle w:val="Strong"/>
          <w:color w:val="0000CC"/>
          <w:sz w:val="28"/>
          <w:szCs w:val="28"/>
          <w:bdr w:val="none" w:sz="0" w:space="0" w:color="auto" w:frame="1"/>
        </w:rPr>
        <w:t>A. TÓM TẮT LÍ THUYẾT.</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 Phân tích một số tự nhiên lớn hơn 1 ra thừa số nguyên tố là viết số đó dưới dạng một</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2D0519">
        <w:rPr>
          <w:color w:val="000000" w:themeColor="text1"/>
          <w:sz w:val="28"/>
          <w:szCs w:val="28"/>
        </w:rPr>
        <w:t>tích các thừa số nguyên tố. Mọi số tự nhiên lớn hơn 1 đều phân tích được ra thừa số</w:t>
      </w:r>
      <w:r>
        <w:rPr>
          <w:color w:val="000000" w:themeColor="text1"/>
          <w:sz w:val="28"/>
          <w:szCs w:val="28"/>
        </w:rPr>
        <w:t xml:space="preserve"> </w:t>
      </w:r>
      <w:r w:rsidRPr="002D0519">
        <w:rPr>
          <w:color w:val="000000" w:themeColor="text1"/>
          <w:sz w:val="28"/>
          <w:szCs w:val="28"/>
        </w:rPr>
        <w:t>nguyên tố.</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 Muốn phân tích một số ra thừa số nguyên tố ta dùng dấu hiệu chia hết cho các số</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2D0519">
        <w:rPr>
          <w:color w:val="000000" w:themeColor="text1"/>
          <w:sz w:val="28"/>
          <w:szCs w:val="28"/>
        </w:rPr>
        <w:t>nguyên tố 2, 3, 5,… Phép chia dừng lại khi có thương bằng 1.</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 Dù phân tích một số ra thừa số nguyên tố bằng cách nào thì cuối cùng ta cũng được</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2D0519">
        <w:rPr>
          <w:color w:val="000000" w:themeColor="text1"/>
          <w:sz w:val="28"/>
          <w:szCs w:val="28"/>
        </w:rPr>
        <w:t>cùng một kết quả.</w:t>
      </w:r>
    </w:p>
    <w:p w:rsidR="002D0519" w:rsidRPr="00774CD2" w:rsidRDefault="002D0519" w:rsidP="002D0519">
      <w:pPr>
        <w:pStyle w:val="NormalWeb"/>
        <w:shd w:val="clear" w:color="auto" w:fill="FFFFFF"/>
        <w:spacing w:before="0" w:beforeAutospacing="0" w:after="0" w:afterAutospacing="0" w:line="360" w:lineRule="auto"/>
        <w:jc w:val="both"/>
        <w:textAlignment w:val="baseline"/>
        <w:rPr>
          <w:color w:val="0000CC"/>
          <w:sz w:val="28"/>
          <w:szCs w:val="28"/>
        </w:rPr>
      </w:pPr>
      <w:r w:rsidRPr="00774CD2">
        <w:rPr>
          <w:rStyle w:val="Strong"/>
          <w:color w:val="0000CC"/>
          <w:sz w:val="28"/>
          <w:szCs w:val="28"/>
          <w:bdr w:val="none" w:sz="0" w:space="0" w:color="auto" w:frame="1"/>
        </w:rPr>
        <w:t>B. CÁC DẠNG TOÁN.</w:t>
      </w:r>
    </w:p>
    <w:p w:rsidR="002D0519" w:rsidRPr="005E410B" w:rsidRDefault="002D0519" w:rsidP="002D0519">
      <w:pPr>
        <w:pStyle w:val="NormalWeb"/>
        <w:shd w:val="clear" w:color="auto" w:fill="FFFFFF"/>
        <w:spacing w:before="0" w:beforeAutospacing="0" w:after="0" w:afterAutospacing="0" w:line="360" w:lineRule="auto"/>
        <w:jc w:val="both"/>
        <w:textAlignment w:val="baseline"/>
        <w:rPr>
          <w:color w:val="0000CC"/>
          <w:sz w:val="28"/>
          <w:szCs w:val="28"/>
        </w:rPr>
      </w:pPr>
      <w:r w:rsidRPr="005E410B">
        <w:rPr>
          <w:rStyle w:val="Strong"/>
          <w:iCs/>
          <w:color w:val="0000CC"/>
          <w:sz w:val="28"/>
          <w:szCs w:val="28"/>
          <w:bdr w:val="none" w:sz="0" w:space="0" w:color="auto" w:frame="1"/>
        </w:rPr>
        <w:t>Dạng 1. PHÂN TÍCH CÁC SỐ CHO TRƯỚC RA THỪA SỐ NGUYÊN TỐ</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2D0519">
        <w:rPr>
          <w:i/>
          <w:color w:val="000000" w:themeColor="text1"/>
          <w:sz w:val="28"/>
          <w:szCs w:val="28"/>
        </w:rPr>
        <w:t>Thương có hai cách phân tích một số tự nhiên n (n &gt; 1) ra thừa số  nguyên tố.</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2D0519">
        <w:rPr>
          <w:rStyle w:val="Strong"/>
          <w:i/>
          <w:iCs/>
          <w:color w:val="000000" w:themeColor="text1"/>
          <w:sz w:val="28"/>
          <w:szCs w:val="28"/>
          <w:bdr w:val="none" w:sz="0" w:space="0" w:color="auto" w:frame="1"/>
        </w:rPr>
        <w:t>Cách 1</w:t>
      </w:r>
      <w:r w:rsidRPr="002D0519">
        <w:rPr>
          <w:i/>
          <w:color w:val="000000" w:themeColor="text1"/>
          <w:sz w:val="28"/>
          <w:szCs w:val="28"/>
        </w:rPr>
        <w:t> (Phân tích theo cột dọc) : Chia số n cho một số nguyên tố (xét từ nhỏ đến lớn), rồi chia thương tìm được cho một số nguyên tố (cũng xét từ nhỏ đến lớn), cứ tiếp tục như vậy cho đến khi thương bằng 1.</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2D0519">
        <w:rPr>
          <w:rStyle w:val="Strong"/>
          <w:i/>
          <w:iCs/>
          <w:color w:val="000000" w:themeColor="text1"/>
          <w:sz w:val="28"/>
          <w:szCs w:val="28"/>
          <w:bdr w:val="none" w:sz="0" w:space="0" w:color="auto" w:frame="1"/>
        </w:rPr>
        <w:t>Cách 2</w:t>
      </w:r>
      <w:r w:rsidRPr="002D0519">
        <w:rPr>
          <w:i/>
          <w:color w:val="000000" w:themeColor="text1"/>
          <w:sz w:val="28"/>
          <w:szCs w:val="28"/>
        </w:rPr>
        <w:t> (Phân tích theo hàng ngang hoặc theo “sơ đồ cây”):</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2D0519">
        <w:rPr>
          <w:i/>
          <w:color w:val="000000" w:themeColor="text1"/>
          <w:sz w:val="28"/>
          <w:szCs w:val="28"/>
        </w:rPr>
        <w:t xml:space="preserve">Viết n dưới dạng một tích các thừa số, mỗi thừa số lại viết thành tích cho đến khi các thừa số đều là số nguyên tố. </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w:t>
      </w:r>
      <w:r w:rsidRPr="002D0519">
        <w:rPr>
          <w:rStyle w:val="Strong"/>
          <w:color w:val="000000" w:themeColor="text1"/>
          <w:sz w:val="28"/>
          <w:szCs w:val="28"/>
          <w:bdr w:val="none" w:sz="0" w:space="0" w:color="auto" w:frame="1"/>
        </w:rPr>
        <w:t xml:space="preserve"> 1.</w:t>
      </w:r>
      <w:r w:rsidRPr="002D0519">
        <w:rPr>
          <w:color w:val="000000" w:themeColor="text1"/>
          <w:sz w:val="28"/>
          <w:szCs w:val="28"/>
        </w:rPr>
        <w:t> Điền các số tự nhiên lớn hơn 1 vào ô vuông ở sơ đồ</w:t>
      </w:r>
    </w:p>
    <w:p w:rsidR="002D0519" w:rsidRPr="002D0519" w:rsidRDefault="002D0519" w:rsidP="002D0519">
      <w:pPr>
        <w:pStyle w:val="NormalWeb"/>
        <w:shd w:val="clear" w:color="auto" w:fill="FFFFFF"/>
        <w:spacing w:before="0" w:beforeAutospacing="0" w:after="0" w:afterAutospacing="0" w:line="360" w:lineRule="auto"/>
        <w:jc w:val="center"/>
        <w:textAlignment w:val="baseline"/>
        <w:rPr>
          <w:color w:val="000000" w:themeColor="text1"/>
          <w:sz w:val="28"/>
          <w:szCs w:val="28"/>
        </w:rPr>
      </w:pPr>
      <w:r w:rsidRPr="002D0519">
        <w:rPr>
          <w:noProof/>
          <w:color w:val="000000" w:themeColor="text1"/>
          <w:sz w:val="28"/>
          <w:szCs w:val="28"/>
        </w:rPr>
        <w:drawing>
          <wp:inline distT="0" distB="0" distL="0" distR="0">
            <wp:extent cx="2854325" cy="771525"/>
            <wp:effectExtent l="19050" t="0" r="3175" b="0"/>
            <wp:docPr id="3" name="Picture 3" descr="https://s3-ap-southeast-1.amazonaws.com/hoc360/wp-content/uploads/2017/12/24121949/a527-300x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ap-southeast-1.amazonaws.com/hoc360/wp-content/uploads/2017/12/24121949/a527-300x81.png"/>
                    <pic:cNvPicPr>
                      <a:picLocks noChangeAspect="1" noChangeArrowheads="1"/>
                    </pic:cNvPicPr>
                  </pic:nvPicPr>
                  <pic:blipFill>
                    <a:blip r:embed="rId6"/>
                    <a:srcRect/>
                    <a:stretch>
                      <a:fillRect/>
                    </a:stretch>
                  </pic:blipFill>
                  <pic:spPr bwMode="auto">
                    <a:xfrm>
                      <a:off x="0" y="0"/>
                      <a:ext cx="2854325" cy="771525"/>
                    </a:xfrm>
                    <a:prstGeom prst="rect">
                      <a:avLst/>
                    </a:prstGeom>
                    <a:noFill/>
                    <a:ln w="9525">
                      <a:noFill/>
                      <a:miter lim="800000"/>
                      <a:headEnd/>
                      <a:tailEnd/>
                    </a:ln>
                  </pic:spPr>
                </pic:pic>
              </a:graphicData>
            </a:graphic>
          </wp:inline>
        </w:drawing>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t>Giải</w:t>
      </w:r>
    </w:p>
    <w:p w:rsidR="002D0519" w:rsidRPr="002D0519" w:rsidRDefault="002D0519" w:rsidP="002D0519">
      <w:pPr>
        <w:pStyle w:val="NormalWeb"/>
        <w:shd w:val="clear" w:color="auto" w:fill="FFFFFF"/>
        <w:spacing w:before="0" w:beforeAutospacing="0" w:after="0" w:afterAutospacing="0" w:line="360" w:lineRule="auto"/>
        <w:jc w:val="center"/>
        <w:textAlignment w:val="baseline"/>
        <w:rPr>
          <w:color w:val="000000" w:themeColor="text1"/>
          <w:sz w:val="28"/>
          <w:szCs w:val="28"/>
        </w:rPr>
      </w:pPr>
      <w:r w:rsidRPr="002D0519">
        <w:rPr>
          <w:noProof/>
          <w:color w:val="000000" w:themeColor="text1"/>
          <w:sz w:val="28"/>
          <w:szCs w:val="28"/>
        </w:rPr>
        <w:drawing>
          <wp:inline distT="0" distB="0" distL="0" distR="0">
            <wp:extent cx="2854325" cy="826770"/>
            <wp:effectExtent l="19050" t="0" r="3175" b="0"/>
            <wp:docPr id="4" name="Picture 4" descr="https://s3-ap-southeast-1.amazonaws.com/hoc360/wp-content/uploads/2017/12/24121952/a620-300x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3-ap-southeast-1.amazonaws.com/hoc360/wp-content/uploads/2017/12/24121952/a620-300x87.png"/>
                    <pic:cNvPicPr>
                      <a:picLocks noChangeAspect="1" noChangeArrowheads="1"/>
                    </pic:cNvPicPr>
                  </pic:nvPicPr>
                  <pic:blipFill>
                    <a:blip r:embed="rId7"/>
                    <a:srcRect/>
                    <a:stretch>
                      <a:fillRect/>
                    </a:stretch>
                  </pic:blipFill>
                  <pic:spPr bwMode="auto">
                    <a:xfrm>
                      <a:off x="0" y="0"/>
                      <a:ext cx="2854325" cy="826770"/>
                    </a:xfrm>
                    <a:prstGeom prst="rect">
                      <a:avLst/>
                    </a:prstGeom>
                    <a:noFill/>
                    <a:ln w="9525">
                      <a:noFill/>
                      <a:miter lim="800000"/>
                      <a:headEnd/>
                      <a:tailEnd/>
                    </a:ln>
                  </pic:spPr>
                </pic:pic>
              </a:graphicData>
            </a:graphic>
          </wp:inline>
        </w:drawing>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w:t>
      </w:r>
      <w:r w:rsidRPr="002D0519">
        <w:rPr>
          <w:rStyle w:val="Strong"/>
          <w:color w:val="000000" w:themeColor="text1"/>
          <w:sz w:val="28"/>
          <w:szCs w:val="28"/>
          <w:bdr w:val="none" w:sz="0" w:space="0" w:color="auto" w:frame="1"/>
        </w:rPr>
        <w:t xml:space="preserve"> 2.</w:t>
      </w:r>
      <w:r>
        <w:rPr>
          <w:color w:val="000000" w:themeColor="text1"/>
          <w:sz w:val="28"/>
          <w:szCs w:val="28"/>
        </w:rPr>
        <w:t> </w:t>
      </w:r>
      <w:r w:rsidRPr="002D0519">
        <w:rPr>
          <w:color w:val="000000" w:themeColor="text1"/>
          <w:sz w:val="28"/>
          <w:szCs w:val="28"/>
        </w:rPr>
        <w:t>Phân tích các số  sau ra thừa số nguyên tố :</w:t>
      </w:r>
    </w:p>
    <w:p w:rsidR="002D0519" w:rsidRPr="002D0519" w:rsidRDefault="002D0519" w:rsidP="002D0519">
      <w:pPr>
        <w:pStyle w:val="NormalWeb"/>
        <w:shd w:val="clear" w:color="auto" w:fill="FFFFFF"/>
        <w:spacing w:before="0" w:beforeAutospacing="0" w:after="0" w:afterAutospacing="0" w:line="360" w:lineRule="auto"/>
        <w:ind w:left="720"/>
        <w:jc w:val="both"/>
        <w:textAlignment w:val="baseline"/>
        <w:rPr>
          <w:color w:val="000000" w:themeColor="text1"/>
          <w:sz w:val="28"/>
          <w:szCs w:val="28"/>
        </w:rPr>
      </w:pPr>
      <w:r w:rsidRPr="002D0519">
        <w:rPr>
          <w:color w:val="000000" w:themeColor="text1"/>
          <w:sz w:val="28"/>
          <w:szCs w:val="28"/>
        </w:rPr>
        <w:t xml:space="preserve">a) 60 ;                              b) 84 ;                </w:t>
      </w:r>
      <w:r>
        <w:rPr>
          <w:color w:val="000000" w:themeColor="text1"/>
          <w:sz w:val="28"/>
          <w:szCs w:val="28"/>
        </w:rPr>
        <w:tab/>
      </w:r>
      <w:r>
        <w:rPr>
          <w:color w:val="000000" w:themeColor="text1"/>
          <w:sz w:val="28"/>
          <w:szCs w:val="28"/>
        </w:rPr>
        <w:tab/>
      </w:r>
      <w:r w:rsidRPr="002D0519">
        <w:rPr>
          <w:color w:val="000000" w:themeColor="text1"/>
          <w:sz w:val="28"/>
          <w:szCs w:val="28"/>
        </w:rPr>
        <w:t>c) 285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 xml:space="preserve">d) 1035 ;                          </w:t>
      </w:r>
      <w:r>
        <w:rPr>
          <w:color w:val="000000" w:themeColor="text1"/>
          <w:sz w:val="28"/>
          <w:szCs w:val="28"/>
        </w:rPr>
        <w:tab/>
      </w:r>
      <w:r w:rsidRPr="002D0519">
        <w:rPr>
          <w:color w:val="000000" w:themeColor="text1"/>
          <w:sz w:val="28"/>
          <w:szCs w:val="28"/>
        </w:rPr>
        <w:t>e) 400 ;                   </w:t>
      </w:r>
      <w:r>
        <w:rPr>
          <w:color w:val="000000" w:themeColor="text1"/>
          <w:sz w:val="28"/>
          <w:szCs w:val="28"/>
        </w:rPr>
        <w:tab/>
      </w:r>
      <w:r w:rsidRPr="002D0519">
        <w:rPr>
          <w:color w:val="000000" w:themeColor="text1"/>
          <w:sz w:val="28"/>
          <w:szCs w:val="28"/>
        </w:rPr>
        <w:t>g) 1000 000.</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lastRenderedPageBreak/>
        <w:t>Đáp số</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a) 60 = 2</w:t>
      </w:r>
      <w:r w:rsidRPr="002D0519">
        <w:rPr>
          <w:color w:val="000000" w:themeColor="text1"/>
          <w:sz w:val="28"/>
          <w:szCs w:val="28"/>
          <w:bdr w:val="none" w:sz="0" w:space="0" w:color="auto" w:frame="1"/>
          <w:vertAlign w:val="superscript"/>
        </w:rPr>
        <w:t>2</w:t>
      </w:r>
      <w:r w:rsidRPr="002D0519">
        <w:rPr>
          <w:color w:val="000000" w:themeColor="text1"/>
          <w:sz w:val="28"/>
          <w:szCs w:val="28"/>
        </w:rPr>
        <w:t>.3.5 ;                b) 84 = 2</w:t>
      </w:r>
      <w:r w:rsidRPr="002D0519">
        <w:rPr>
          <w:color w:val="000000" w:themeColor="text1"/>
          <w:sz w:val="28"/>
          <w:szCs w:val="28"/>
          <w:bdr w:val="none" w:sz="0" w:space="0" w:color="auto" w:frame="1"/>
          <w:vertAlign w:val="superscript"/>
        </w:rPr>
        <w:t>2</w:t>
      </w:r>
      <w:r w:rsidRPr="002D0519">
        <w:rPr>
          <w:color w:val="000000" w:themeColor="text1"/>
          <w:sz w:val="28"/>
          <w:szCs w:val="28"/>
        </w:rPr>
        <w:t>.3.7;                   c) 285 = 3.5.19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d) 1035 = 3</w:t>
      </w:r>
      <w:r w:rsidRPr="002D0519">
        <w:rPr>
          <w:color w:val="000000" w:themeColor="text1"/>
          <w:sz w:val="28"/>
          <w:szCs w:val="28"/>
          <w:bdr w:val="none" w:sz="0" w:space="0" w:color="auto" w:frame="1"/>
          <w:vertAlign w:val="superscript"/>
        </w:rPr>
        <w:t>2</w:t>
      </w:r>
      <w:r w:rsidRPr="002D0519">
        <w:rPr>
          <w:color w:val="000000" w:themeColor="text1"/>
          <w:sz w:val="28"/>
          <w:szCs w:val="28"/>
        </w:rPr>
        <w:t>.5.23 ;          e) 400 – 2</w:t>
      </w:r>
      <w:r w:rsidRPr="002D0519">
        <w:rPr>
          <w:color w:val="000000" w:themeColor="text1"/>
          <w:sz w:val="28"/>
          <w:szCs w:val="28"/>
          <w:bdr w:val="none" w:sz="0" w:space="0" w:color="auto" w:frame="1"/>
          <w:vertAlign w:val="superscript"/>
        </w:rPr>
        <w:t>4</w:t>
      </w:r>
      <w:r w:rsidRPr="002D0519">
        <w:rPr>
          <w:color w:val="000000" w:themeColor="text1"/>
          <w:sz w:val="28"/>
          <w:szCs w:val="28"/>
        </w:rPr>
        <w:t>.5</w:t>
      </w:r>
      <w:r w:rsidRPr="002D0519">
        <w:rPr>
          <w:color w:val="000000" w:themeColor="text1"/>
          <w:sz w:val="28"/>
          <w:szCs w:val="28"/>
          <w:bdr w:val="none" w:sz="0" w:space="0" w:color="auto" w:frame="1"/>
          <w:vertAlign w:val="superscript"/>
        </w:rPr>
        <w:t>2</w:t>
      </w:r>
      <w:r w:rsidRPr="002D0519">
        <w:rPr>
          <w:color w:val="000000" w:themeColor="text1"/>
          <w:sz w:val="28"/>
          <w:szCs w:val="28"/>
        </w:rPr>
        <w:t>    ;               g) 1 000 000 = 2</w:t>
      </w:r>
      <w:r w:rsidRPr="002D0519">
        <w:rPr>
          <w:color w:val="000000" w:themeColor="text1"/>
          <w:sz w:val="28"/>
          <w:szCs w:val="28"/>
          <w:bdr w:val="none" w:sz="0" w:space="0" w:color="auto" w:frame="1"/>
          <w:vertAlign w:val="superscript"/>
        </w:rPr>
        <w:t>6</w:t>
      </w:r>
      <w:r w:rsidRPr="002D0519">
        <w:rPr>
          <w:color w:val="000000" w:themeColor="text1"/>
          <w:sz w:val="28"/>
          <w:szCs w:val="28"/>
        </w:rPr>
        <w:t>.5</w:t>
      </w:r>
      <w:r w:rsidRPr="002D0519">
        <w:rPr>
          <w:color w:val="000000" w:themeColor="text1"/>
          <w:sz w:val="28"/>
          <w:szCs w:val="28"/>
          <w:bdr w:val="none" w:sz="0" w:space="0" w:color="auto" w:frame="1"/>
          <w:vertAlign w:val="superscript"/>
        </w:rPr>
        <w:t>6</w:t>
      </w:r>
      <w:r w:rsidRPr="002D0519">
        <w:rPr>
          <w:color w:val="000000" w:themeColor="text1"/>
          <w:sz w:val="28"/>
          <w:szCs w:val="28"/>
        </w:rPr>
        <w:t>.</w:t>
      </w:r>
    </w:p>
    <w:p w:rsidR="002D0519" w:rsidRPr="005E410B" w:rsidRDefault="002D0519" w:rsidP="002D0519">
      <w:pPr>
        <w:pStyle w:val="NormalWeb"/>
        <w:shd w:val="clear" w:color="auto" w:fill="FFFFFF"/>
        <w:spacing w:before="0" w:beforeAutospacing="0" w:after="0" w:afterAutospacing="0" w:line="360" w:lineRule="auto"/>
        <w:jc w:val="both"/>
        <w:textAlignment w:val="baseline"/>
        <w:rPr>
          <w:color w:val="0000CC"/>
          <w:sz w:val="28"/>
          <w:szCs w:val="28"/>
        </w:rPr>
      </w:pPr>
      <w:r w:rsidRPr="005E410B">
        <w:rPr>
          <w:rStyle w:val="Strong"/>
          <w:iCs/>
          <w:color w:val="0000CC"/>
          <w:sz w:val="28"/>
          <w:szCs w:val="28"/>
          <w:bdr w:val="none" w:sz="0" w:space="0" w:color="auto" w:frame="1"/>
        </w:rPr>
        <w:t>Dạng 2. ỨNG DỤNG PHÂN TÍCH MỘT SỐ RA THỪA SỐ NGUYÊN TỐ ĐỂ TÌM</w:t>
      </w:r>
      <w:r w:rsidRPr="005E410B">
        <w:rPr>
          <w:color w:val="0000CC"/>
          <w:sz w:val="28"/>
          <w:szCs w:val="28"/>
        </w:rPr>
        <w:t xml:space="preserve"> </w:t>
      </w:r>
      <w:r w:rsidRPr="005E410B">
        <w:rPr>
          <w:rStyle w:val="Strong"/>
          <w:iCs/>
          <w:color w:val="0000CC"/>
          <w:sz w:val="28"/>
          <w:szCs w:val="28"/>
          <w:bdr w:val="none" w:sz="0" w:space="0" w:color="auto" w:frame="1"/>
        </w:rPr>
        <w:t>CÁC ƯỚC CỦA SỐ ĐÓ</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2D0519">
        <w:rPr>
          <w:i/>
          <w:color w:val="000000" w:themeColor="text1"/>
          <w:sz w:val="28"/>
          <w:szCs w:val="28"/>
        </w:rPr>
        <w:t>Phân tích số cho trước ra thừa số nguyên tố.</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2D0519">
        <w:rPr>
          <w:i/>
          <w:color w:val="000000" w:themeColor="text1"/>
          <w:sz w:val="28"/>
          <w:szCs w:val="28"/>
        </w:rPr>
        <w:t>Chú ý rằng nếu c = a.b thì a và b là hai ước của c.</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Pr>
          <w:i/>
          <w:color w:val="000000" w:themeColor="text1"/>
          <w:sz w:val="28"/>
          <w:szCs w:val="28"/>
        </w:rPr>
        <w:t>Nhớ lại rằng</w:t>
      </w:r>
      <w:r w:rsidRPr="002D0519">
        <w:rPr>
          <w:i/>
          <w:color w:val="000000" w:themeColor="text1"/>
          <w:sz w:val="28"/>
          <w:szCs w:val="28"/>
        </w:rPr>
        <w:t>:</w:t>
      </w:r>
    </w:p>
    <w:p w:rsidR="002D0519" w:rsidRPr="002D0519" w:rsidRDefault="002E7C54" w:rsidP="002D0519">
      <w:pPr>
        <w:pStyle w:val="NormalWeb"/>
        <w:shd w:val="clear" w:color="auto" w:fill="FFFFFF"/>
        <w:spacing w:before="0" w:beforeAutospacing="0" w:after="0" w:afterAutospacing="0" w:line="360" w:lineRule="auto"/>
        <w:ind w:left="720" w:firstLine="720"/>
        <w:jc w:val="both"/>
        <w:textAlignment w:val="baseline"/>
        <w:rPr>
          <w:color w:val="000000" w:themeColor="text1"/>
          <w:sz w:val="28"/>
          <w:szCs w:val="28"/>
        </w:rPr>
      </w:pPr>
      <w:r>
        <w:rPr>
          <w:color w:val="000000" w:themeColor="text1"/>
          <w:sz w:val="28"/>
          <w:szCs w:val="28"/>
        </w:rPr>
        <w:t xml:space="preserve">a = b.q </w:t>
      </w:r>
      <w:r w:rsidRPr="002E7C54">
        <w:rPr>
          <w:color w:val="000000" w:themeColor="text1"/>
          <w:sz w:val="28"/>
          <w:szCs w:val="28"/>
        </w:rPr>
        <w:sym w:font="Wingdings" w:char="F0F3"/>
      </w:r>
      <w:r>
        <w:rPr>
          <w:color w:val="000000" w:themeColor="text1"/>
          <w:sz w:val="28"/>
          <w:szCs w:val="28"/>
        </w:rPr>
        <w:t xml:space="preserve"> a </w:t>
      </w:r>
      <w:r>
        <w:rPr>
          <w:rFonts w:ascii="Cambria Math" w:hAnsi="Cambria Math"/>
          <w:color w:val="000000" w:themeColor="text1"/>
          <w:sz w:val="28"/>
          <w:szCs w:val="28"/>
        </w:rPr>
        <w:t>⋮</w:t>
      </w:r>
      <w:r>
        <w:rPr>
          <w:color w:val="000000" w:themeColor="text1"/>
          <w:sz w:val="28"/>
          <w:szCs w:val="28"/>
        </w:rPr>
        <w:t xml:space="preserve"> b </w:t>
      </w:r>
      <w:r w:rsidRPr="002E7C54">
        <w:rPr>
          <w:color w:val="000000" w:themeColor="text1"/>
          <w:sz w:val="28"/>
          <w:szCs w:val="28"/>
        </w:rPr>
        <w:sym w:font="Wingdings" w:char="F0F3"/>
      </w:r>
      <w:r>
        <w:rPr>
          <w:color w:val="000000" w:themeColor="text1"/>
          <w:sz w:val="28"/>
          <w:szCs w:val="28"/>
        </w:rPr>
        <w:t xml:space="preserve"> a </w:t>
      </w:r>
      <w:r>
        <w:rPr>
          <w:rFonts w:ascii="Cambria Math" w:hAnsi="Cambria Math"/>
          <w:color w:val="000000" w:themeColor="text1"/>
          <w:sz w:val="28"/>
          <w:szCs w:val="28"/>
        </w:rPr>
        <w:t>∈</w:t>
      </w:r>
      <w:r>
        <w:rPr>
          <w:color w:val="000000" w:themeColor="text1"/>
          <w:sz w:val="28"/>
          <w:szCs w:val="28"/>
        </w:rPr>
        <w:t xml:space="preserve"> B(b) </w:t>
      </w:r>
      <w:r w:rsidRPr="002E7C54">
        <w:rPr>
          <w:color w:val="000000" w:themeColor="text1"/>
          <w:sz w:val="28"/>
          <w:szCs w:val="28"/>
        </w:rPr>
        <w:sym w:font="Wingdings" w:char="F0F3"/>
      </w:r>
      <w:r>
        <w:rPr>
          <w:color w:val="000000" w:themeColor="text1"/>
          <w:sz w:val="28"/>
          <w:szCs w:val="28"/>
        </w:rPr>
        <w:t xml:space="preserve"> b </w:t>
      </w:r>
      <w:r>
        <w:rPr>
          <w:rFonts w:ascii="Cambria Math" w:hAnsi="Cambria Math"/>
          <w:color w:val="000000" w:themeColor="text1"/>
          <w:sz w:val="28"/>
          <w:szCs w:val="28"/>
        </w:rPr>
        <w:t>∈</w:t>
      </w:r>
      <w:r>
        <w:rPr>
          <w:color w:val="000000" w:themeColor="text1"/>
          <w:sz w:val="28"/>
          <w:szCs w:val="28"/>
        </w:rPr>
        <w:t xml:space="preserve"> Ư(a) (a, b, q </w:t>
      </w:r>
      <w:r>
        <w:rPr>
          <w:rFonts w:ascii="Cambria Math" w:hAnsi="Cambria Math"/>
          <w:color w:val="000000" w:themeColor="text1"/>
          <w:sz w:val="28"/>
          <w:szCs w:val="28"/>
        </w:rPr>
        <w:t>∈</w:t>
      </w:r>
      <w:r>
        <w:rPr>
          <w:color w:val="000000" w:themeColor="text1"/>
          <w:sz w:val="28"/>
          <w:szCs w:val="28"/>
        </w:rPr>
        <w:t xml:space="preserve"> N và b </w:t>
      </w:r>
      <w:r>
        <w:rPr>
          <w:rFonts w:ascii="Cambria Math" w:hAnsi="Cambria Math"/>
          <w:color w:val="000000" w:themeColor="text1"/>
          <w:sz w:val="28"/>
          <w:szCs w:val="28"/>
        </w:rPr>
        <w:t>≠</w:t>
      </w:r>
      <w:r>
        <w:rPr>
          <w:color w:val="000000" w:themeColor="text1"/>
          <w:sz w:val="28"/>
          <w:szCs w:val="28"/>
        </w:rPr>
        <w:t xml:space="preserve"> 0</w:t>
      </w:r>
      <w:r>
        <w:rPr>
          <w:noProof/>
          <w:color w:val="000000" w:themeColor="text1"/>
          <w:sz w:val="28"/>
          <w:szCs w:val="28"/>
        </w:rPr>
        <w:t>)</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w:t>
      </w:r>
      <w:r w:rsidRPr="002D0519">
        <w:rPr>
          <w:rStyle w:val="Strong"/>
          <w:color w:val="000000" w:themeColor="text1"/>
          <w:sz w:val="28"/>
          <w:szCs w:val="28"/>
          <w:bdr w:val="none" w:sz="0" w:space="0" w:color="auto" w:frame="1"/>
        </w:rPr>
        <w:t xml:space="preserve"> </w:t>
      </w:r>
      <w:r>
        <w:rPr>
          <w:rStyle w:val="Strong"/>
          <w:color w:val="000000" w:themeColor="text1"/>
          <w:sz w:val="28"/>
          <w:szCs w:val="28"/>
          <w:bdr w:val="none" w:sz="0" w:space="0" w:color="auto" w:frame="1"/>
        </w:rPr>
        <w:t>1</w:t>
      </w:r>
      <w:r w:rsidRPr="002D0519">
        <w:rPr>
          <w:rStyle w:val="Strong"/>
          <w:color w:val="000000" w:themeColor="text1"/>
          <w:sz w:val="28"/>
          <w:szCs w:val="28"/>
          <w:bdr w:val="none" w:sz="0" w:space="0" w:color="auto" w:frame="1"/>
        </w:rPr>
        <w:t>.</w:t>
      </w:r>
      <w:r>
        <w:rPr>
          <w:color w:val="000000" w:themeColor="text1"/>
          <w:sz w:val="28"/>
          <w:szCs w:val="28"/>
        </w:rPr>
        <w:t xml:space="preserve"> </w:t>
      </w:r>
      <w:r w:rsidRPr="002D0519">
        <w:rPr>
          <w:color w:val="000000" w:themeColor="text1"/>
          <w:sz w:val="28"/>
          <w:szCs w:val="28"/>
        </w:rPr>
        <w:t>Phân tích các số sau ra thừa số nguyên tố rồi cho biết mỗi số</w:t>
      </w:r>
      <w:r>
        <w:rPr>
          <w:color w:val="000000" w:themeColor="text1"/>
          <w:sz w:val="28"/>
          <w:szCs w:val="28"/>
        </w:rPr>
        <w:t xml:space="preserve"> </w:t>
      </w:r>
      <w:r w:rsidRPr="002D0519">
        <w:rPr>
          <w:color w:val="000000" w:themeColor="text1"/>
          <w:sz w:val="28"/>
          <w:szCs w:val="28"/>
        </w:rPr>
        <w:t>đó chia hết cho các số nguyên tố nào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 xml:space="preserve">a) 225 ; </w:t>
      </w:r>
      <w:r>
        <w:rPr>
          <w:color w:val="000000" w:themeColor="text1"/>
          <w:sz w:val="28"/>
          <w:szCs w:val="28"/>
        </w:rPr>
        <w:tab/>
      </w:r>
      <w:r w:rsidRPr="002D0519">
        <w:rPr>
          <w:color w:val="000000" w:themeColor="text1"/>
          <w:sz w:val="28"/>
          <w:szCs w:val="28"/>
        </w:rPr>
        <w:t xml:space="preserve">b) 1800 ; </w:t>
      </w:r>
      <w:r>
        <w:rPr>
          <w:color w:val="000000" w:themeColor="text1"/>
          <w:sz w:val="28"/>
          <w:szCs w:val="28"/>
        </w:rPr>
        <w:tab/>
      </w:r>
      <w:r w:rsidRPr="002D0519">
        <w:rPr>
          <w:color w:val="000000" w:themeColor="text1"/>
          <w:sz w:val="28"/>
          <w:szCs w:val="28"/>
        </w:rPr>
        <w:t xml:space="preserve">c) 1050 ; </w:t>
      </w:r>
      <w:r>
        <w:rPr>
          <w:color w:val="000000" w:themeColor="text1"/>
          <w:sz w:val="28"/>
          <w:szCs w:val="28"/>
        </w:rPr>
        <w:tab/>
      </w:r>
      <w:r w:rsidRPr="002D0519">
        <w:rPr>
          <w:color w:val="000000" w:themeColor="text1"/>
          <w:sz w:val="28"/>
          <w:szCs w:val="28"/>
        </w:rPr>
        <w:t>d) 3060.</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t>Trả lời</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225 = 3</w:t>
      </w:r>
      <w:r w:rsidRPr="002D0519">
        <w:rPr>
          <w:color w:val="000000" w:themeColor="text1"/>
          <w:sz w:val="28"/>
          <w:szCs w:val="28"/>
          <w:bdr w:val="none" w:sz="0" w:space="0" w:color="auto" w:frame="1"/>
          <w:vertAlign w:val="superscript"/>
        </w:rPr>
        <w:t>2</w:t>
      </w:r>
      <w:r w:rsidRPr="002D0519">
        <w:rPr>
          <w:color w:val="000000" w:themeColor="text1"/>
          <w:sz w:val="28"/>
          <w:szCs w:val="28"/>
        </w:rPr>
        <w:t>.5</w:t>
      </w:r>
      <w:r w:rsidRPr="002D0519">
        <w:rPr>
          <w:color w:val="000000" w:themeColor="text1"/>
          <w:sz w:val="28"/>
          <w:szCs w:val="28"/>
          <w:bdr w:val="none" w:sz="0" w:space="0" w:color="auto" w:frame="1"/>
          <w:vertAlign w:val="superscript"/>
        </w:rPr>
        <w:t>2</w:t>
      </w:r>
      <w:r w:rsidRPr="002D0519">
        <w:rPr>
          <w:color w:val="000000" w:themeColor="text1"/>
          <w:sz w:val="28"/>
          <w:szCs w:val="28"/>
        </w:rPr>
        <w:t> ; 225 chia hết cho các số nguyên tố 3 và 5.</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1800 = 2</w:t>
      </w:r>
      <w:r w:rsidRPr="002D0519">
        <w:rPr>
          <w:color w:val="000000" w:themeColor="text1"/>
          <w:sz w:val="28"/>
          <w:szCs w:val="28"/>
          <w:bdr w:val="none" w:sz="0" w:space="0" w:color="auto" w:frame="1"/>
          <w:vertAlign w:val="superscript"/>
        </w:rPr>
        <w:t>3</w:t>
      </w:r>
      <w:r w:rsidRPr="002D0519">
        <w:rPr>
          <w:color w:val="000000" w:themeColor="text1"/>
          <w:sz w:val="28"/>
          <w:szCs w:val="28"/>
        </w:rPr>
        <w:t>.3</w:t>
      </w:r>
      <w:r w:rsidRPr="002D0519">
        <w:rPr>
          <w:color w:val="000000" w:themeColor="text1"/>
          <w:sz w:val="28"/>
          <w:szCs w:val="28"/>
          <w:bdr w:val="none" w:sz="0" w:space="0" w:color="auto" w:frame="1"/>
          <w:vertAlign w:val="superscript"/>
        </w:rPr>
        <w:t>2</w:t>
      </w:r>
      <w:r w:rsidRPr="002D0519">
        <w:rPr>
          <w:color w:val="000000" w:themeColor="text1"/>
          <w:sz w:val="28"/>
          <w:szCs w:val="28"/>
        </w:rPr>
        <w:t>.5</w:t>
      </w:r>
      <w:r w:rsidRPr="002D0519">
        <w:rPr>
          <w:color w:val="000000" w:themeColor="text1"/>
          <w:sz w:val="28"/>
          <w:szCs w:val="28"/>
          <w:bdr w:val="none" w:sz="0" w:space="0" w:color="auto" w:frame="1"/>
          <w:vertAlign w:val="superscript"/>
        </w:rPr>
        <w:t>2</w:t>
      </w:r>
      <w:r w:rsidRPr="002D0519">
        <w:rPr>
          <w:color w:val="000000" w:themeColor="text1"/>
          <w:sz w:val="28"/>
          <w:szCs w:val="28"/>
        </w:rPr>
        <w:t> ; 1800 chia hết cho các số nguyên tố 2, 3, 5.</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1050 = 2.3.5</w:t>
      </w:r>
      <w:r w:rsidRPr="002D0519">
        <w:rPr>
          <w:color w:val="000000" w:themeColor="text1"/>
          <w:sz w:val="28"/>
          <w:szCs w:val="28"/>
          <w:bdr w:val="none" w:sz="0" w:space="0" w:color="auto" w:frame="1"/>
          <w:vertAlign w:val="superscript"/>
        </w:rPr>
        <w:t>2</w:t>
      </w:r>
      <w:r w:rsidRPr="002D0519">
        <w:rPr>
          <w:color w:val="000000" w:themeColor="text1"/>
          <w:sz w:val="28"/>
          <w:szCs w:val="28"/>
        </w:rPr>
        <w:t>.7 ; 1050 chia hết cho các số nguyên tố 2, 3, 5, 7.</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3060 = 2</w:t>
      </w:r>
      <w:r w:rsidRPr="002D0519">
        <w:rPr>
          <w:color w:val="000000" w:themeColor="text1"/>
          <w:sz w:val="28"/>
          <w:szCs w:val="28"/>
          <w:bdr w:val="none" w:sz="0" w:space="0" w:color="auto" w:frame="1"/>
          <w:vertAlign w:val="superscript"/>
        </w:rPr>
        <w:t>2</w:t>
      </w:r>
      <w:r w:rsidRPr="002D0519">
        <w:rPr>
          <w:color w:val="000000" w:themeColor="text1"/>
          <w:sz w:val="28"/>
          <w:szCs w:val="28"/>
        </w:rPr>
        <w:t>.3</w:t>
      </w:r>
      <w:r w:rsidRPr="002D0519">
        <w:rPr>
          <w:color w:val="000000" w:themeColor="text1"/>
          <w:sz w:val="28"/>
          <w:szCs w:val="28"/>
          <w:bdr w:val="none" w:sz="0" w:space="0" w:color="auto" w:frame="1"/>
          <w:vertAlign w:val="superscript"/>
        </w:rPr>
        <w:t>2</w:t>
      </w:r>
      <w:r w:rsidRPr="002D0519">
        <w:rPr>
          <w:color w:val="000000" w:themeColor="text1"/>
          <w:sz w:val="28"/>
          <w:szCs w:val="28"/>
        </w:rPr>
        <w:t>.5.17 ; 3060 chia hết cho các số nguyên tố 2, 3, 5,17.</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 2</w:t>
      </w:r>
      <w:r>
        <w:rPr>
          <w:color w:val="000000" w:themeColor="text1"/>
          <w:sz w:val="28"/>
          <w:szCs w:val="28"/>
        </w:rPr>
        <w:t xml:space="preserve">. </w:t>
      </w:r>
      <w:r w:rsidRPr="002D0519">
        <w:rPr>
          <w:color w:val="000000" w:themeColor="text1"/>
          <w:sz w:val="28"/>
          <w:szCs w:val="28"/>
        </w:rPr>
        <w:t>Cho a = 2</w:t>
      </w:r>
      <w:r w:rsidRPr="002D0519">
        <w:rPr>
          <w:color w:val="000000" w:themeColor="text1"/>
          <w:sz w:val="28"/>
          <w:szCs w:val="28"/>
          <w:bdr w:val="none" w:sz="0" w:space="0" w:color="auto" w:frame="1"/>
          <w:vertAlign w:val="superscript"/>
        </w:rPr>
        <w:t>3</w:t>
      </w:r>
      <w:r w:rsidRPr="002D0519">
        <w:rPr>
          <w:color w:val="000000" w:themeColor="text1"/>
          <w:sz w:val="28"/>
          <w:szCs w:val="28"/>
        </w:rPr>
        <w:t>.5</w:t>
      </w:r>
      <w:r w:rsidRPr="002D0519">
        <w:rPr>
          <w:color w:val="000000" w:themeColor="text1"/>
          <w:sz w:val="28"/>
          <w:szCs w:val="28"/>
          <w:bdr w:val="none" w:sz="0" w:space="0" w:color="auto" w:frame="1"/>
          <w:vertAlign w:val="superscript"/>
        </w:rPr>
        <w:t>2</w:t>
      </w:r>
      <w:r w:rsidRPr="002D0519">
        <w:rPr>
          <w:color w:val="000000" w:themeColor="text1"/>
          <w:sz w:val="28"/>
          <w:szCs w:val="28"/>
        </w:rPr>
        <w:t>.ll. Mỗi số 4, 8, 16, 11, 20 có là ước của a hay không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t>Giải</w:t>
      </w:r>
    </w:p>
    <w:p w:rsid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4 = 2</w:t>
      </w:r>
      <w:r w:rsidRPr="002D0519">
        <w:rPr>
          <w:color w:val="000000" w:themeColor="text1"/>
          <w:sz w:val="28"/>
          <w:szCs w:val="28"/>
          <w:bdr w:val="none" w:sz="0" w:space="0" w:color="auto" w:frame="1"/>
          <w:vertAlign w:val="superscript"/>
        </w:rPr>
        <w:t>2</w:t>
      </w:r>
      <w:r w:rsidRPr="002D0519">
        <w:rPr>
          <w:color w:val="000000" w:themeColor="text1"/>
          <w:sz w:val="28"/>
          <w:szCs w:val="28"/>
        </w:rPr>
        <w:t>, 8 = 2</w:t>
      </w:r>
      <w:r w:rsidRPr="002D0519">
        <w:rPr>
          <w:color w:val="000000" w:themeColor="text1"/>
          <w:sz w:val="28"/>
          <w:szCs w:val="28"/>
          <w:bdr w:val="none" w:sz="0" w:space="0" w:color="auto" w:frame="1"/>
          <w:vertAlign w:val="superscript"/>
        </w:rPr>
        <w:t>3</w:t>
      </w:r>
      <w:r w:rsidRPr="002D0519">
        <w:rPr>
          <w:color w:val="000000" w:themeColor="text1"/>
          <w:sz w:val="28"/>
          <w:szCs w:val="28"/>
        </w:rPr>
        <w:t>,11, 20 = 2</w:t>
      </w:r>
      <w:r w:rsidRPr="002D0519">
        <w:rPr>
          <w:color w:val="000000" w:themeColor="text1"/>
          <w:sz w:val="28"/>
          <w:szCs w:val="28"/>
          <w:bdr w:val="none" w:sz="0" w:space="0" w:color="auto" w:frame="1"/>
          <w:vertAlign w:val="superscript"/>
        </w:rPr>
        <w:t>2</w:t>
      </w:r>
      <w:r w:rsidRPr="002D0519">
        <w:rPr>
          <w:color w:val="000000" w:themeColor="text1"/>
          <w:sz w:val="28"/>
          <w:szCs w:val="28"/>
        </w:rPr>
        <w:t xml:space="preserve">.5 là các số có mặt trong phân tích ra thừa số nguyên tố của a nên chúng là các ước của a.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Sô 16 = 2</w:t>
      </w:r>
      <w:r w:rsidRPr="002D0519">
        <w:rPr>
          <w:color w:val="000000" w:themeColor="text1"/>
          <w:sz w:val="28"/>
          <w:szCs w:val="28"/>
          <w:bdr w:val="none" w:sz="0" w:space="0" w:color="auto" w:frame="1"/>
          <w:vertAlign w:val="superscript"/>
        </w:rPr>
        <w:t>4</w:t>
      </w:r>
      <w:r w:rsidRPr="002D0519">
        <w:rPr>
          <w:color w:val="000000" w:themeColor="text1"/>
          <w:sz w:val="28"/>
          <w:szCs w:val="28"/>
        </w:rPr>
        <w:t> không có mặt trong phân tích trên nên 16 không là ước của a.</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w:t>
      </w:r>
      <w:r w:rsidRPr="002D0519">
        <w:rPr>
          <w:rStyle w:val="Strong"/>
          <w:color w:val="000000" w:themeColor="text1"/>
          <w:sz w:val="28"/>
          <w:szCs w:val="28"/>
          <w:bdr w:val="none" w:sz="0" w:space="0" w:color="auto" w:frame="1"/>
        </w:rPr>
        <w:t xml:space="preserve"> </w:t>
      </w:r>
      <w:r>
        <w:rPr>
          <w:rStyle w:val="Strong"/>
          <w:color w:val="000000" w:themeColor="text1"/>
          <w:sz w:val="28"/>
          <w:szCs w:val="28"/>
          <w:bdr w:val="none" w:sz="0" w:space="0" w:color="auto" w:frame="1"/>
        </w:rPr>
        <w:t>3</w:t>
      </w:r>
      <w:r w:rsidRPr="002D0519">
        <w:rPr>
          <w:rStyle w:val="Strong"/>
          <w:color w:val="000000" w:themeColor="text1"/>
          <w:sz w:val="28"/>
          <w:szCs w:val="28"/>
          <w:bdr w:val="none" w:sz="0" w:space="0" w:color="auto" w:frame="1"/>
        </w:rPr>
        <w:t>.</w:t>
      </w:r>
      <w:r w:rsidRPr="002D0519">
        <w:rPr>
          <w:color w:val="000000" w:themeColor="text1"/>
          <w:sz w:val="28"/>
          <w:szCs w:val="28"/>
        </w:rPr>
        <w:t>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a) Cho số a = 5.13. Hãy viết tất cả các ước của a.</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b) Cho số  b = 2</w:t>
      </w:r>
      <w:r w:rsidRPr="002D0519">
        <w:rPr>
          <w:color w:val="000000" w:themeColor="text1"/>
          <w:sz w:val="28"/>
          <w:szCs w:val="28"/>
          <w:bdr w:val="none" w:sz="0" w:space="0" w:color="auto" w:frame="1"/>
          <w:vertAlign w:val="superscript"/>
        </w:rPr>
        <w:t>5</w:t>
      </w:r>
      <w:r w:rsidRPr="002D0519">
        <w:rPr>
          <w:color w:val="000000" w:themeColor="text1"/>
          <w:sz w:val="28"/>
          <w:szCs w:val="28"/>
        </w:rPr>
        <w:t>. Hãy viết tất cả các ước của b.</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c) Cho số  c = 3</w:t>
      </w:r>
      <w:r w:rsidRPr="002D0519">
        <w:rPr>
          <w:color w:val="000000" w:themeColor="text1"/>
          <w:sz w:val="28"/>
          <w:szCs w:val="28"/>
          <w:bdr w:val="none" w:sz="0" w:space="0" w:color="auto" w:frame="1"/>
          <w:vertAlign w:val="superscript"/>
        </w:rPr>
        <w:t>2</w:t>
      </w:r>
      <w:r w:rsidRPr="002D0519">
        <w:rPr>
          <w:color w:val="000000" w:themeColor="text1"/>
          <w:sz w:val="28"/>
          <w:szCs w:val="28"/>
        </w:rPr>
        <w:t>.7. Hãy viết tất cả các ước của c.</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t>Giải</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a) a = 5.13 = 65 = 1.65 nên Ư(a) = {1; 5; 13; 65}.</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b) b = 2</w:t>
      </w:r>
      <w:r w:rsidRPr="002D0519">
        <w:rPr>
          <w:color w:val="000000" w:themeColor="text1"/>
          <w:sz w:val="28"/>
          <w:szCs w:val="28"/>
          <w:bdr w:val="none" w:sz="0" w:space="0" w:color="auto" w:frame="1"/>
          <w:vertAlign w:val="superscript"/>
        </w:rPr>
        <w:t>5</w:t>
      </w:r>
      <w:r w:rsidRPr="002D0519">
        <w:rPr>
          <w:color w:val="000000" w:themeColor="text1"/>
          <w:sz w:val="28"/>
          <w:szCs w:val="28"/>
        </w:rPr>
        <w:t> = 32 = 1.32 = 2.16 = 4.8 nên Ư(b) = {1 ; 2 ; 4 ; 8 ; 16 ; 32}</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lastRenderedPageBreak/>
        <w:t>c) c = 3</w:t>
      </w:r>
      <w:r w:rsidRPr="002D0519">
        <w:rPr>
          <w:color w:val="000000" w:themeColor="text1"/>
          <w:sz w:val="28"/>
          <w:szCs w:val="28"/>
          <w:bdr w:val="none" w:sz="0" w:space="0" w:color="auto" w:frame="1"/>
          <w:vertAlign w:val="superscript"/>
        </w:rPr>
        <w:t>2</w:t>
      </w:r>
      <w:r w:rsidRPr="002D0519">
        <w:rPr>
          <w:color w:val="000000" w:themeColor="text1"/>
          <w:sz w:val="28"/>
          <w:szCs w:val="28"/>
        </w:rPr>
        <w:t>.7 = 63 = 1.63 = 3.21 = 7.9 nên Ư(c) = {1; 3 ; 7 ; 9 ; 21 ; 63).</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 4</w:t>
      </w:r>
      <w:r w:rsidRPr="002D0519">
        <w:rPr>
          <w:rStyle w:val="Strong"/>
          <w:color w:val="000000" w:themeColor="text1"/>
          <w:sz w:val="28"/>
          <w:szCs w:val="28"/>
          <w:bdr w:val="none" w:sz="0" w:space="0" w:color="auto" w:frame="1"/>
        </w:rPr>
        <w:t>.</w:t>
      </w:r>
      <w:r>
        <w:rPr>
          <w:color w:val="000000" w:themeColor="text1"/>
          <w:sz w:val="28"/>
          <w:szCs w:val="28"/>
        </w:rPr>
        <w:t xml:space="preserve"> </w:t>
      </w:r>
      <w:r w:rsidRPr="002D0519">
        <w:rPr>
          <w:color w:val="000000" w:themeColor="text1"/>
          <w:sz w:val="28"/>
          <w:szCs w:val="28"/>
        </w:rPr>
        <w:t>Phân tích các số sau ra thừa số nguyên tố rồi tìm tập hợp các ước của mỗi số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51;              75;          42;       30.</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t>Trả lời</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51 = 3.17</w:t>
      </w:r>
      <w:r>
        <w:rPr>
          <w:color w:val="000000" w:themeColor="text1"/>
          <w:sz w:val="28"/>
          <w:szCs w:val="28"/>
        </w:rPr>
        <w:t xml:space="preserve"> =&gt; </w:t>
      </w:r>
      <w:r w:rsidRPr="002D0519">
        <w:rPr>
          <w:color w:val="000000" w:themeColor="text1"/>
          <w:sz w:val="28"/>
          <w:szCs w:val="28"/>
        </w:rPr>
        <w:t>Ư(51) = {1;  3;  17 ;  51}.</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75 = 3.5</w:t>
      </w:r>
      <w:r w:rsidRPr="002D0519">
        <w:rPr>
          <w:color w:val="000000" w:themeColor="text1"/>
          <w:sz w:val="28"/>
          <w:szCs w:val="28"/>
          <w:bdr w:val="none" w:sz="0" w:space="0" w:color="auto" w:frame="1"/>
          <w:vertAlign w:val="superscript"/>
        </w:rPr>
        <w:t>2</w:t>
      </w:r>
      <w:r w:rsidRPr="002D0519">
        <w:rPr>
          <w:color w:val="000000" w:themeColor="text1"/>
          <w:sz w:val="28"/>
          <w:szCs w:val="28"/>
        </w:rPr>
        <w:t xml:space="preserve">. </w:t>
      </w:r>
      <w:r>
        <w:rPr>
          <w:color w:val="000000" w:themeColor="text1"/>
          <w:sz w:val="28"/>
          <w:szCs w:val="28"/>
        </w:rPr>
        <w:t xml:space="preserve">=&gt; </w:t>
      </w:r>
      <w:r w:rsidRPr="002D0519">
        <w:rPr>
          <w:color w:val="000000" w:themeColor="text1"/>
          <w:sz w:val="28"/>
          <w:szCs w:val="28"/>
        </w:rPr>
        <w:t>Ư(75) =  {1 ; 3 ; 5 ; 15 ; 25 ; 75}.</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42 = 2.3.7</w:t>
      </w:r>
      <w:r w:rsidRPr="002D0519">
        <w:rPr>
          <w:color w:val="000000" w:themeColor="text1"/>
          <w:sz w:val="28"/>
          <w:szCs w:val="28"/>
        </w:rPr>
        <w:t xml:space="preserve"> </w:t>
      </w:r>
      <w:r>
        <w:rPr>
          <w:color w:val="000000" w:themeColor="text1"/>
          <w:sz w:val="28"/>
          <w:szCs w:val="28"/>
        </w:rPr>
        <w:t xml:space="preserve">=&gt; </w:t>
      </w:r>
      <w:r w:rsidRPr="002D0519">
        <w:rPr>
          <w:color w:val="000000" w:themeColor="text1"/>
          <w:sz w:val="28"/>
          <w:szCs w:val="28"/>
        </w:rPr>
        <w:t>Ư(42) = {1 ; 2 ; 3 ; 6 ; 7 ; 14 ; 21 ; 42}.</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30 = 2.3.5</w:t>
      </w:r>
      <w:r w:rsidRPr="002D0519">
        <w:rPr>
          <w:color w:val="000000" w:themeColor="text1"/>
          <w:sz w:val="28"/>
          <w:szCs w:val="28"/>
        </w:rPr>
        <w:t xml:space="preserve"> </w:t>
      </w:r>
      <w:r>
        <w:rPr>
          <w:color w:val="000000" w:themeColor="text1"/>
          <w:sz w:val="28"/>
          <w:szCs w:val="28"/>
        </w:rPr>
        <w:t xml:space="preserve">=&gt; </w:t>
      </w:r>
      <w:r w:rsidRPr="002D0519">
        <w:rPr>
          <w:color w:val="000000" w:themeColor="text1"/>
          <w:sz w:val="28"/>
          <w:szCs w:val="28"/>
        </w:rPr>
        <w:t>Ư(30) = { 1;  2 ; 3 ; 5 ; 6 ; 10 ; 15 ; 30}.</w:t>
      </w:r>
    </w:p>
    <w:p w:rsidR="002D0519" w:rsidRPr="005E410B" w:rsidRDefault="002D0519" w:rsidP="002D0519">
      <w:pPr>
        <w:pStyle w:val="NormalWeb"/>
        <w:shd w:val="clear" w:color="auto" w:fill="FFFFFF"/>
        <w:spacing w:before="0" w:beforeAutospacing="0" w:after="0" w:afterAutospacing="0" w:line="360" w:lineRule="auto"/>
        <w:jc w:val="both"/>
        <w:textAlignment w:val="baseline"/>
        <w:rPr>
          <w:color w:val="0000CC"/>
          <w:sz w:val="28"/>
          <w:szCs w:val="28"/>
        </w:rPr>
      </w:pPr>
      <w:r w:rsidRPr="005E410B">
        <w:rPr>
          <w:rStyle w:val="Strong"/>
          <w:iCs/>
          <w:color w:val="0000CC"/>
          <w:sz w:val="28"/>
          <w:szCs w:val="28"/>
          <w:bdr w:val="none" w:sz="0" w:space="0" w:color="auto" w:frame="1"/>
        </w:rPr>
        <w:t>Dạng 3. BÀI TOÁN ĐƯA VỀ VIỆC PHÂN TÍCH MỘT SỐ RA THỪA SỐ NGUYÊN</w:t>
      </w:r>
      <w:r w:rsidRPr="005E410B">
        <w:rPr>
          <w:color w:val="0000CC"/>
          <w:sz w:val="28"/>
          <w:szCs w:val="28"/>
        </w:rPr>
        <w:t xml:space="preserve"> </w:t>
      </w:r>
      <w:r w:rsidRPr="005E410B">
        <w:rPr>
          <w:rStyle w:val="Strong"/>
          <w:iCs/>
          <w:color w:val="0000CC"/>
          <w:sz w:val="28"/>
          <w:szCs w:val="28"/>
          <w:bdr w:val="none" w:sz="0" w:space="0" w:color="auto" w:frame="1"/>
        </w:rPr>
        <w:t>TỐ</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2D0519">
        <w:rPr>
          <w:i/>
          <w:color w:val="000000" w:themeColor="text1"/>
          <w:sz w:val="28"/>
          <w:szCs w:val="28"/>
        </w:rPr>
        <w:t>Phân tích đề bài, đưa về việc tìm ước của một số cho trước bằng cách phân tích số đó ra</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i/>
          <w:color w:val="000000" w:themeColor="text1"/>
          <w:sz w:val="28"/>
          <w:szCs w:val="28"/>
        </w:rPr>
      </w:pPr>
      <w:r w:rsidRPr="002D0519">
        <w:rPr>
          <w:i/>
          <w:color w:val="000000" w:themeColor="text1"/>
          <w:sz w:val="28"/>
          <w:szCs w:val="28"/>
        </w:rPr>
        <w:t>thừa số nguyên tố.</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 1</w:t>
      </w:r>
      <w:r w:rsidRPr="002D0519">
        <w:rPr>
          <w:rStyle w:val="Strong"/>
          <w:color w:val="000000" w:themeColor="text1"/>
          <w:sz w:val="28"/>
          <w:szCs w:val="28"/>
          <w:bdr w:val="none" w:sz="0" w:space="0" w:color="auto" w:frame="1"/>
        </w:rPr>
        <w:t>.</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a) Tích của hai số tự nhiên bằng 42. Tìm mỗi số.</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b) Tích của hai số tự nhiên a và b bằng 30. Tìm a và b biết rằng a &lt; b.</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t>Giải</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Mỗi số là một ước của 42. Ư(42) = {1 ; 2 ; 3 ; 6 ; 7 ; 14 ; 21 ; 42}.</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Vậy các số phải tìm là 1 và 42, 2 và 21, 3 và 14, 6 và 7.</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b) a và b là ước của 30 (a &lt; b). Ư(30) = (1; 2 ; 3 ; 5 ; 6 ; 10 ; 15 ; 30).</w:t>
      </w:r>
    </w:p>
    <w:p w:rsid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Ta có bảng sau :</w:t>
      </w:r>
    </w:p>
    <w:tbl>
      <w:tblPr>
        <w:tblStyle w:val="TableGrid"/>
        <w:tblW w:w="0" w:type="auto"/>
        <w:tblInd w:w="828" w:type="dxa"/>
        <w:tblLook w:val="04A0"/>
      </w:tblPr>
      <w:tblGrid>
        <w:gridCol w:w="1375"/>
        <w:gridCol w:w="1415"/>
        <w:gridCol w:w="1620"/>
        <w:gridCol w:w="1620"/>
        <w:gridCol w:w="1530"/>
      </w:tblGrid>
      <w:tr w:rsidR="00323988" w:rsidTr="00323988">
        <w:tc>
          <w:tcPr>
            <w:tcW w:w="1375"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a</w:t>
            </w:r>
          </w:p>
        </w:tc>
        <w:tc>
          <w:tcPr>
            <w:tcW w:w="1415"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1</w:t>
            </w:r>
          </w:p>
        </w:tc>
        <w:tc>
          <w:tcPr>
            <w:tcW w:w="1620"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2</w:t>
            </w:r>
          </w:p>
        </w:tc>
        <w:tc>
          <w:tcPr>
            <w:tcW w:w="1620"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3</w:t>
            </w:r>
          </w:p>
        </w:tc>
        <w:tc>
          <w:tcPr>
            <w:tcW w:w="1530"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5</w:t>
            </w:r>
          </w:p>
        </w:tc>
      </w:tr>
      <w:tr w:rsidR="00323988" w:rsidTr="00323988">
        <w:tc>
          <w:tcPr>
            <w:tcW w:w="1375"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B</w:t>
            </w:r>
          </w:p>
        </w:tc>
        <w:tc>
          <w:tcPr>
            <w:tcW w:w="1415"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30</w:t>
            </w:r>
          </w:p>
        </w:tc>
        <w:tc>
          <w:tcPr>
            <w:tcW w:w="1620"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15</w:t>
            </w:r>
          </w:p>
        </w:tc>
        <w:tc>
          <w:tcPr>
            <w:tcW w:w="1620"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10</w:t>
            </w:r>
          </w:p>
        </w:tc>
        <w:tc>
          <w:tcPr>
            <w:tcW w:w="1530" w:type="dxa"/>
          </w:tcPr>
          <w:p w:rsidR="00323988" w:rsidRDefault="00323988" w:rsidP="002D0519">
            <w:pPr>
              <w:pStyle w:val="NormalWeb"/>
              <w:spacing w:before="0" w:beforeAutospacing="0" w:after="0" w:afterAutospacing="0" w:line="360" w:lineRule="auto"/>
              <w:jc w:val="both"/>
              <w:textAlignment w:val="baseline"/>
              <w:rPr>
                <w:color w:val="000000" w:themeColor="text1"/>
                <w:sz w:val="28"/>
                <w:szCs w:val="28"/>
              </w:rPr>
            </w:pPr>
            <w:r>
              <w:rPr>
                <w:color w:val="000000" w:themeColor="text1"/>
                <w:sz w:val="28"/>
                <w:szCs w:val="28"/>
              </w:rPr>
              <w:t>6</w:t>
            </w:r>
          </w:p>
        </w:tc>
      </w:tr>
    </w:tbl>
    <w:p w:rsidR="002D0519" w:rsidRPr="002D0519" w:rsidRDefault="002D0519" w:rsidP="00323988">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 2</w:t>
      </w:r>
      <w:r w:rsidRPr="002D0519">
        <w:rPr>
          <w:rStyle w:val="Strong"/>
          <w:color w:val="000000" w:themeColor="text1"/>
          <w:sz w:val="28"/>
          <w:szCs w:val="28"/>
          <w:bdr w:val="none" w:sz="0" w:space="0" w:color="auto" w:frame="1"/>
        </w:rPr>
        <w:t>.</w:t>
      </w:r>
      <w:r w:rsidRPr="002D0519">
        <w:rPr>
          <w:color w:val="000000" w:themeColor="text1"/>
          <w:sz w:val="28"/>
          <w:szCs w:val="28"/>
        </w:rPr>
        <w:t> Tâm có 28 viên bi. Tâm muốn xếp số bi đó vào túi sao cho số bi ở các túi đều bằng</w:t>
      </w:r>
    </w:p>
    <w:p w:rsidR="002D0519" w:rsidRP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2D0519">
        <w:rPr>
          <w:color w:val="000000" w:themeColor="text1"/>
          <w:sz w:val="28"/>
          <w:szCs w:val="28"/>
        </w:rPr>
        <w:t>nhau. Hỏi Tâm có thể xếp 28 viên bi đó vào mấy túi ? (Kể cả trường hợp xếp vào một túi),</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t>Hướng dẫn</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Số túi là ước của 28. Đáp số: 1, 2 , 4 , 7 , 14 , 28 túi.</w:t>
      </w:r>
    </w:p>
    <w:p w:rsidR="002D0519" w:rsidRDefault="002D0519" w:rsidP="002D0519">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 3</w:t>
      </w:r>
      <w:r w:rsidRPr="002D0519">
        <w:rPr>
          <w:rStyle w:val="Strong"/>
          <w:color w:val="000000" w:themeColor="text1"/>
          <w:sz w:val="28"/>
          <w:szCs w:val="28"/>
          <w:bdr w:val="none" w:sz="0" w:space="0" w:color="auto" w:frame="1"/>
        </w:rPr>
        <w:t>.</w:t>
      </w:r>
      <w:r w:rsidRPr="002D0519">
        <w:rPr>
          <w:color w:val="000000" w:themeColor="text1"/>
          <w:sz w:val="28"/>
          <w:szCs w:val="28"/>
        </w:rPr>
        <w:t xml:space="preserve">  </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a) Phân tích số 111 ra thừa số nguyên tố rồi tìm tập hợp các ước của 111.</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b) Thay dấu * bởi chữ số thích hợp : </w:t>
      </w:r>
      <w:r w:rsidR="00C734D0" w:rsidRPr="00C734D0">
        <w:rPr>
          <w:noProof/>
          <w:color w:val="000000" w:themeColor="text1"/>
          <w:position w:val="-4"/>
          <w:sz w:val="28"/>
          <w:szCs w:val="28"/>
        </w:rPr>
        <w:object w:dxaOrig="3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75pt" o:ole="">
            <v:imagedata r:id="rId8" o:title=""/>
          </v:shape>
          <o:OLEObject Type="Embed" ProgID="Equation.DSMT4" ShapeID="_x0000_i1025" DrawAspect="Content" ObjectID="_1627273168" r:id="rId9"/>
        </w:object>
      </w:r>
      <w:r w:rsidRPr="002D0519">
        <w:rPr>
          <w:color w:val="000000" w:themeColor="text1"/>
          <w:sz w:val="28"/>
          <w:szCs w:val="28"/>
        </w:rPr>
        <w:t>.* = 111.</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rStyle w:val="Strong"/>
          <w:color w:val="000000" w:themeColor="text1"/>
          <w:sz w:val="28"/>
          <w:szCs w:val="28"/>
          <w:bdr w:val="none" w:sz="0" w:space="0" w:color="auto" w:frame="1"/>
        </w:rPr>
        <w:lastRenderedPageBreak/>
        <w:t>Hướng dẫn</w:t>
      </w:r>
    </w:p>
    <w:p w:rsidR="002D0519" w:rsidRPr="002D0519" w:rsidRDefault="002D0519" w:rsidP="002D051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2D0519">
        <w:rPr>
          <w:color w:val="000000" w:themeColor="text1"/>
          <w:sz w:val="28"/>
          <w:szCs w:val="28"/>
        </w:rPr>
        <w:t>a) 111 = 3.37. Ư(11) = {1 ; 3 ; 37 ; 111}.</w:t>
      </w:r>
    </w:p>
    <w:p w:rsidR="003E4AEC" w:rsidRPr="002D0519" w:rsidRDefault="00C734D0" w:rsidP="005E410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 xml:space="preserve">b)  </w:t>
      </w:r>
      <w:r w:rsidRPr="00C734D0">
        <w:rPr>
          <w:noProof/>
          <w:color w:val="000000" w:themeColor="text1"/>
          <w:position w:val="-4"/>
          <w:sz w:val="28"/>
          <w:szCs w:val="28"/>
        </w:rPr>
        <w:object w:dxaOrig="300" w:dyaOrig="320">
          <v:shape id="_x0000_i1026" type="#_x0000_t75" style="width:15pt;height:15.75pt" o:ole="">
            <v:imagedata r:id="rId8" o:title=""/>
          </v:shape>
          <o:OLEObject Type="Embed" ProgID="Equation.DSMT4" ShapeID="_x0000_i1026" DrawAspect="Content" ObjectID="_1627273169" r:id="rId10"/>
        </w:object>
      </w:r>
      <w:r w:rsidR="002D0519" w:rsidRPr="002D0519">
        <w:rPr>
          <w:color w:val="000000" w:themeColor="text1"/>
          <w:sz w:val="28"/>
          <w:szCs w:val="28"/>
        </w:rPr>
        <w:t>  là  ước của 111 v</w:t>
      </w:r>
      <w:r>
        <w:rPr>
          <w:color w:val="000000" w:themeColor="text1"/>
          <w:sz w:val="28"/>
          <w:szCs w:val="28"/>
        </w:rPr>
        <w:t>à có hai chữ số, ta tìm được </w:t>
      </w:r>
      <w:r w:rsidR="002D0519" w:rsidRPr="002D0519">
        <w:rPr>
          <w:color w:val="000000" w:themeColor="text1"/>
          <w:sz w:val="28"/>
          <w:szCs w:val="28"/>
        </w:rPr>
        <w:t> </w:t>
      </w:r>
      <w:r w:rsidRPr="00C734D0">
        <w:rPr>
          <w:noProof/>
          <w:color w:val="000000" w:themeColor="text1"/>
          <w:position w:val="-4"/>
          <w:sz w:val="28"/>
          <w:szCs w:val="28"/>
        </w:rPr>
        <w:object w:dxaOrig="300" w:dyaOrig="320">
          <v:shape id="_x0000_i1027" type="#_x0000_t75" style="width:15pt;height:15.75pt" o:ole="">
            <v:imagedata r:id="rId8" o:title=""/>
          </v:shape>
          <o:OLEObject Type="Embed" ProgID="Equation.DSMT4" ShapeID="_x0000_i1027" DrawAspect="Content" ObjectID="_1627273170" r:id="rId11"/>
        </w:object>
      </w:r>
      <w:r w:rsidR="002D0519" w:rsidRPr="002D0519">
        <w:rPr>
          <w:color w:val="000000" w:themeColor="text1"/>
          <w:sz w:val="28"/>
          <w:szCs w:val="28"/>
        </w:rPr>
        <w:t xml:space="preserve">  = 37. Vậy ta có  27.3 = 111</w:t>
      </w:r>
    </w:p>
    <w:sectPr w:rsidR="003E4AEC" w:rsidRPr="002D0519" w:rsidSect="00514AAF">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7A7" w:rsidRDefault="007767A7" w:rsidP="00514AAF">
      <w:pPr>
        <w:spacing w:line="240" w:lineRule="auto"/>
      </w:pPr>
      <w:r>
        <w:separator/>
      </w:r>
    </w:p>
  </w:endnote>
  <w:endnote w:type="continuationSeparator" w:id="1">
    <w:p w:rsidR="007767A7" w:rsidRDefault="007767A7" w:rsidP="00514A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CEB" w:rsidRDefault="00C16C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CEB" w:rsidRDefault="00C16C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CEB" w:rsidRDefault="00C16C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7A7" w:rsidRDefault="007767A7" w:rsidP="00514AAF">
      <w:pPr>
        <w:spacing w:line="240" w:lineRule="auto"/>
      </w:pPr>
      <w:r>
        <w:separator/>
      </w:r>
    </w:p>
  </w:footnote>
  <w:footnote w:type="continuationSeparator" w:id="1">
    <w:p w:rsidR="007767A7" w:rsidRDefault="007767A7" w:rsidP="00514AA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CEB" w:rsidRDefault="00C16C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AAF" w:rsidRDefault="00514A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CEB" w:rsidRDefault="00C16C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0"/>
    <w:footnote w:id="1"/>
  </w:footnotePr>
  <w:endnotePr>
    <w:endnote w:id="0"/>
    <w:endnote w:id="1"/>
  </w:endnotePr>
  <w:compat/>
  <w:rsids>
    <w:rsidRoot w:val="002D0519"/>
    <w:rsid w:val="000C4AF2"/>
    <w:rsid w:val="000E676E"/>
    <w:rsid w:val="001630C9"/>
    <w:rsid w:val="001D3422"/>
    <w:rsid w:val="001F16FC"/>
    <w:rsid w:val="0020620C"/>
    <w:rsid w:val="0028135F"/>
    <w:rsid w:val="002C0516"/>
    <w:rsid w:val="002D0519"/>
    <w:rsid w:val="002E7C54"/>
    <w:rsid w:val="00323988"/>
    <w:rsid w:val="00336D3D"/>
    <w:rsid w:val="003771E5"/>
    <w:rsid w:val="003E1F8E"/>
    <w:rsid w:val="003E4AEC"/>
    <w:rsid w:val="004157C0"/>
    <w:rsid w:val="004A5B11"/>
    <w:rsid w:val="004D5A50"/>
    <w:rsid w:val="00514AAF"/>
    <w:rsid w:val="00523138"/>
    <w:rsid w:val="00535295"/>
    <w:rsid w:val="00541FA7"/>
    <w:rsid w:val="00543DFE"/>
    <w:rsid w:val="00571357"/>
    <w:rsid w:val="00580CE3"/>
    <w:rsid w:val="005A6ECB"/>
    <w:rsid w:val="005E410B"/>
    <w:rsid w:val="005F3308"/>
    <w:rsid w:val="00625C9A"/>
    <w:rsid w:val="00650A37"/>
    <w:rsid w:val="006875B6"/>
    <w:rsid w:val="006C1DD4"/>
    <w:rsid w:val="006D0DAD"/>
    <w:rsid w:val="006E75B3"/>
    <w:rsid w:val="00702B71"/>
    <w:rsid w:val="00754E1A"/>
    <w:rsid w:val="00771C76"/>
    <w:rsid w:val="00774CD2"/>
    <w:rsid w:val="007767A7"/>
    <w:rsid w:val="00820C52"/>
    <w:rsid w:val="00821D99"/>
    <w:rsid w:val="0084382E"/>
    <w:rsid w:val="00854E55"/>
    <w:rsid w:val="008B286C"/>
    <w:rsid w:val="008D0D57"/>
    <w:rsid w:val="008F560A"/>
    <w:rsid w:val="008F639F"/>
    <w:rsid w:val="00921BE9"/>
    <w:rsid w:val="00935825"/>
    <w:rsid w:val="0094447C"/>
    <w:rsid w:val="00975FAB"/>
    <w:rsid w:val="00A145B6"/>
    <w:rsid w:val="00A63A87"/>
    <w:rsid w:val="00AB0467"/>
    <w:rsid w:val="00AB7D2B"/>
    <w:rsid w:val="00AD1505"/>
    <w:rsid w:val="00AF2F27"/>
    <w:rsid w:val="00B02FE0"/>
    <w:rsid w:val="00B33D9D"/>
    <w:rsid w:val="00B66360"/>
    <w:rsid w:val="00B67E39"/>
    <w:rsid w:val="00B83065"/>
    <w:rsid w:val="00B92AA4"/>
    <w:rsid w:val="00BA0784"/>
    <w:rsid w:val="00BA2EAF"/>
    <w:rsid w:val="00BA634C"/>
    <w:rsid w:val="00C16CEB"/>
    <w:rsid w:val="00C3408A"/>
    <w:rsid w:val="00C3566E"/>
    <w:rsid w:val="00C62D4D"/>
    <w:rsid w:val="00C734D0"/>
    <w:rsid w:val="00C93BCE"/>
    <w:rsid w:val="00CC01F1"/>
    <w:rsid w:val="00D002A5"/>
    <w:rsid w:val="00D00EC2"/>
    <w:rsid w:val="00D0336E"/>
    <w:rsid w:val="00D07A96"/>
    <w:rsid w:val="00D4186A"/>
    <w:rsid w:val="00D472F2"/>
    <w:rsid w:val="00D53AD9"/>
    <w:rsid w:val="00DA2C73"/>
    <w:rsid w:val="00DA37CB"/>
    <w:rsid w:val="00DC6F89"/>
    <w:rsid w:val="00DF1219"/>
    <w:rsid w:val="00E75C83"/>
    <w:rsid w:val="00EB4801"/>
    <w:rsid w:val="00ED1AC3"/>
    <w:rsid w:val="00ED519C"/>
    <w:rsid w:val="00EE2D16"/>
    <w:rsid w:val="00F04567"/>
    <w:rsid w:val="00F2414E"/>
    <w:rsid w:val="00F43C36"/>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051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2D0519"/>
    <w:rPr>
      <w:b/>
      <w:bCs/>
    </w:rPr>
  </w:style>
  <w:style w:type="paragraph" w:styleId="BalloonText">
    <w:name w:val="Balloon Text"/>
    <w:basedOn w:val="Normal"/>
    <w:link w:val="BalloonTextChar"/>
    <w:uiPriority w:val="99"/>
    <w:semiHidden/>
    <w:unhideWhenUsed/>
    <w:rsid w:val="002D05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519"/>
    <w:rPr>
      <w:rFonts w:ascii="Tahoma" w:hAnsi="Tahoma" w:cs="Tahoma"/>
      <w:sz w:val="16"/>
      <w:szCs w:val="16"/>
    </w:rPr>
  </w:style>
  <w:style w:type="table" w:styleId="TableGrid">
    <w:name w:val="Table Grid"/>
    <w:basedOn w:val="TableNormal"/>
    <w:uiPriority w:val="59"/>
    <w:rsid w:val="0032398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14AA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14AAF"/>
  </w:style>
  <w:style w:type="paragraph" w:styleId="Footer">
    <w:name w:val="footer"/>
    <w:basedOn w:val="Normal"/>
    <w:link w:val="FooterChar"/>
    <w:uiPriority w:val="99"/>
    <w:semiHidden/>
    <w:unhideWhenUsed/>
    <w:rsid w:val="00514AA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14AAF"/>
  </w:style>
</w:styles>
</file>

<file path=word/webSettings.xml><?xml version="1.0" encoding="utf-8"?>
<w:webSettings xmlns:r="http://schemas.openxmlformats.org/officeDocument/2006/relationships" xmlns:w="http://schemas.openxmlformats.org/wordprocessingml/2006/main">
  <w:divs>
    <w:div w:id="440421159">
      <w:bodyDiv w:val="1"/>
      <w:marLeft w:val="0"/>
      <w:marRight w:val="0"/>
      <w:marTop w:val="0"/>
      <w:marBottom w:val="0"/>
      <w:divBdr>
        <w:top w:val="none" w:sz="0" w:space="0" w:color="auto"/>
        <w:left w:val="none" w:sz="0" w:space="0" w:color="auto"/>
        <w:bottom w:val="none" w:sz="0" w:space="0" w:color="auto"/>
        <w:right w:val="none" w:sz="0" w:space="0" w:color="auto"/>
      </w:divBdr>
    </w:div>
    <w:div w:id="1175412688">
      <w:bodyDiv w:val="1"/>
      <w:marLeft w:val="0"/>
      <w:marRight w:val="0"/>
      <w:marTop w:val="0"/>
      <w:marBottom w:val="0"/>
      <w:divBdr>
        <w:top w:val="none" w:sz="0" w:space="0" w:color="auto"/>
        <w:left w:val="none" w:sz="0" w:space="0" w:color="auto"/>
        <w:bottom w:val="none" w:sz="0" w:space="0" w:color="auto"/>
        <w:right w:val="none" w:sz="0" w:space="0" w:color="auto"/>
      </w:divBdr>
    </w:div>
    <w:div w:id="16375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636</Words>
  <Characters>3626</Characters>
  <DocSecurity>0</DocSecurity>
  <Lines>30</Lines>
  <Paragraphs>8</Paragraphs>
  <ScaleCrop>false</ScaleCrop>
  <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2018-08-16T06:49:00Z</dcterms:created>
  <dcterms:modified xsi:type="dcterms:W3CDTF">2019-08-14T00:33:00Z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