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09AF" w14:textId="77777777" w:rsidR="0028215C" w:rsidRPr="00147B6F" w:rsidRDefault="0028215C" w:rsidP="0028215C">
      <w:pPr>
        <w:spacing w:after="0" w:line="360" w:lineRule="auto"/>
        <w:jc w:val="both"/>
        <w:rPr>
          <w:rFonts w:cs="Times New Roman"/>
          <w:bCs/>
          <w:i/>
          <w:szCs w:val="28"/>
        </w:rPr>
      </w:pPr>
      <w:r w:rsidRPr="00147B6F">
        <w:rPr>
          <w:rFonts w:cs="Times New Roman"/>
          <w:bCs/>
          <w:i/>
          <w:szCs w:val="28"/>
        </w:rPr>
        <w:drawing>
          <wp:anchor distT="0" distB="0" distL="114300" distR="114300" simplePos="0" relativeHeight="251659264" behindDoc="1" locked="0" layoutInCell="1" allowOverlap="1" wp14:anchorId="7A835ADE" wp14:editId="1C41E698">
            <wp:simplePos x="0" y="0"/>
            <wp:positionH relativeFrom="column">
              <wp:posOffset>5372100</wp:posOffset>
            </wp:positionH>
            <wp:positionV relativeFrom="paragraph">
              <wp:posOffset>-350520</wp:posOffset>
            </wp:positionV>
            <wp:extent cx="1143000" cy="1143000"/>
            <wp:effectExtent l="0" t="0" r="0" b="0"/>
            <wp:wrapNone/>
            <wp:docPr id="46" name="Picture 4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47B6F">
        <w:rPr>
          <w:rFonts w:cs="Times New Roman"/>
          <w:bCs/>
          <w:i/>
          <w:szCs w:val="28"/>
        </w:rPr>
        <w:t>Ngày</w:t>
      </w:r>
      <w:proofErr w:type="spellEnd"/>
      <w:r w:rsidRPr="00147B6F">
        <w:rPr>
          <w:rFonts w:cs="Times New Roman"/>
          <w:bCs/>
          <w:i/>
          <w:szCs w:val="28"/>
        </w:rPr>
        <w:t xml:space="preserve"> </w:t>
      </w:r>
      <w:proofErr w:type="spellStart"/>
      <w:r w:rsidRPr="00147B6F">
        <w:rPr>
          <w:rFonts w:cs="Times New Roman"/>
          <w:bCs/>
          <w:i/>
          <w:szCs w:val="28"/>
        </w:rPr>
        <w:t>soạn</w:t>
      </w:r>
      <w:proofErr w:type="spellEnd"/>
      <w:r w:rsidRPr="00147B6F">
        <w:rPr>
          <w:rFonts w:cs="Times New Roman"/>
          <w:bCs/>
          <w:i/>
          <w:szCs w:val="28"/>
        </w:rPr>
        <w:t xml:space="preserve">: </w:t>
      </w:r>
    </w:p>
    <w:p w14:paraId="72FC4D05" w14:textId="77777777" w:rsidR="0028215C" w:rsidRDefault="0028215C" w:rsidP="0028215C">
      <w:pPr>
        <w:spacing w:after="0" w:line="360" w:lineRule="auto"/>
        <w:jc w:val="both"/>
        <w:rPr>
          <w:rFonts w:cs="Times New Roman"/>
          <w:bCs/>
          <w:i/>
          <w:szCs w:val="28"/>
        </w:rPr>
      </w:pPr>
      <w:proofErr w:type="spellStart"/>
      <w:r w:rsidRPr="00147B6F">
        <w:rPr>
          <w:rFonts w:cs="Times New Roman"/>
          <w:bCs/>
          <w:i/>
          <w:szCs w:val="28"/>
        </w:rPr>
        <w:t>Ngày</w:t>
      </w:r>
      <w:proofErr w:type="spellEnd"/>
      <w:r w:rsidRPr="00147B6F">
        <w:rPr>
          <w:rFonts w:cs="Times New Roman"/>
          <w:bCs/>
          <w:i/>
          <w:szCs w:val="28"/>
        </w:rPr>
        <w:t xml:space="preserve"> </w:t>
      </w:r>
      <w:proofErr w:type="spellStart"/>
      <w:r w:rsidRPr="00147B6F">
        <w:rPr>
          <w:rFonts w:cs="Times New Roman"/>
          <w:bCs/>
          <w:i/>
          <w:szCs w:val="28"/>
        </w:rPr>
        <w:t>dạy</w:t>
      </w:r>
      <w:proofErr w:type="spellEnd"/>
      <w:r w:rsidRPr="00147B6F">
        <w:rPr>
          <w:rFonts w:cs="Times New Roman"/>
          <w:bCs/>
          <w:i/>
          <w:szCs w:val="28"/>
        </w:rPr>
        <w:t xml:space="preserve">: </w:t>
      </w:r>
    </w:p>
    <w:p w14:paraId="6A72C993" w14:textId="5423BFD6" w:rsidR="0028215C" w:rsidRDefault="0028215C" w:rsidP="0028215C">
      <w:pPr>
        <w:spacing w:after="0" w:line="240" w:lineRule="auto"/>
        <w:rPr>
          <w:rFonts w:eastAsia="Times New Roman" w:cs="Times New Roman"/>
          <w:b/>
          <w:bCs/>
          <w:color w:val="FF0000"/>
          <w:szCs w:val="28"/>
        </w:rPr>
      </w:pPr>
      <w:proofErr w:type="spellStart"/>
      <w:r>
        <w:rPr>
          <w:rFonts w:cs="Times New Roman"/>
          <w:bCs/>
          <w:i/>
          <w:szCs w:val="28"/>
        </w:rPr>
        <w:t>Tuần</w:t>
      </w:r>
      <w:proofErr w:type="spellEnd"/>
    </w:p>
    <w:p w14:paraId="09F669BC" w14:textId="16197A3A" w:rsidR="00442311" w:rsidRPr="00442311" w:rsidRDefault="00442311" w:rsidP="00442311">
      <w:pPr>
        <w:spacing w:after="0" w:line="240" w:lineRule="auto"/>
        <w:jc w:val="center"/>
        <w:rPr>
          <w:rFonts w:eastAsia="Times New Roman" w:cs="Times New Roman"/>
          <w:color w:val="FF0000"/>
          <w:szCs w:val="28"/>
        </w:rPr>
      </w:pPr>
      <w:r w:rsidRPr="00442311">
        <w:rPr>
          <w:rFonts w:eastAsia="Times New Roman" w:cs="Times New Roman"/>
          <w:b/>
          <w:bCs/>
          <w:color w:val="FF0000"/>
          <w:szCs w:val="28"/>
        </w:rPr>
        <w:t>BÀI 30: KHÁI QUÁT VỀ CƠ THỂ NGƯỜI</w:t>
      </w:r>
    </w:p>
    <w:p w14:paraId="4D431568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>I. MỤC TIÊU</w:t>
      </w:r>
    </w:p>
    <w:p w14:paraId="1CC1BD69" w14:textId="77777777" w:rsidR="0028215C" w:rsidRPr="0028215C" w:rsidRDefault="0028215C" w:rsidP="00045D23">
      <w:pPr>
        <w:spacing w:after="0" w:line="240" w:lineRule="auto"/>
        <w:jc w:val="both"/>
        <w:rPr>
          <w:rFonts w:eastAsia="Calibri" w:cs="Times New Roman"/>
          <w:b/>
          <w:bCs/>
          <w:noProof/>
          <w:szCs w:val="28"/>
          <w:lang w:val="en-GB"/>
        </w:rPr>
      </w:pPr>
      <w:r w:rsidRPr="0028215C">
        <w:rPr>
          <w:rFonts w:eastAsia="Calibri" w:cs="Times New Roman"/>
          <w:b/>
          <w:bCs/>
          <w:noProof/>
          <w:szCs w:val="28"/>
          <w:lang w:val="vi-VN"/>
        </w:rPr>
        <w:t xml:space="preserve">1. </w:t>
      </w:r>
      <w:r w:rsidRPr="0028215C">
        <w:rPr>
          <w:rFonts w:eastAsia="Calibri" w:cs="Times New Roman"/>
          <w:b/>
          <w:bCs/>
          <w:noProof/>
          <w:szCs w:val="28"/>
          <w:lang w:val="en-GB"/>
        </w:rPr>
        <w:t>Kiến thức</w:t>
      </w:r>
    </w:p>
    <w:p w14:paraId="4F8C2369" w14:textId="77777777" w:rsidR="0028215C" w:rsidRDefault="0028215C" w:rsidP="00045D23">
      <w:pPr>
        <w:spacing w:after="0" w:line="240" w:lineRule="auto"/>
        <w:jc w:val="both"/>
        <w:rPr>
          <w:rFonts w:eastAsia="Calibri" w:cs="Times New Roman"/>
          <w:b/>
          <w:bCs/>
          <w:noProof/>
          <w:szCs w:val="28"/>
          <w:lang w:val="en-GB"/>
        </w:rPr>
      </w:pPr>
      <w:r w:rsidRPr="0028215C">
        <w:rPr>
          <w:rFonts w:eastAsia="Calibri" w:cs="Times New Roman"/>
          <w:b/>
          <w:bCs/>
          <w:noProof/>
          <w:szCs w:val="28"/>
          <w:lang w:val="en-GB"/>
        </w:rPr>
        <w:t>Sau bài học, HS sẽ:</w:t>
      </w:r>
    </w:p>
    <w:p w14:paraId="3A3DD4F8" w14:textId="5D8C66BB" w:rsidR="0028215C" w:rsidRPr="0028215C" w:rsidRDefault="00045D23" w:rsidP="00045D23">
      <w:pPr>
        <w:spacing w:after="0" w:line="240" w:lineRule="auto"/>
        <w:jc w:val="both"/>
        <w:rPr>
          <w:rFonts w:eastAsia="Calibri" w:cs="Times New Roman"/>
          <w:b/>
          <w:bCs/>
          <w:noProof/>
          <w:szCs w:val="28"/>
          <w:lang w:val="en-GB"/>
        </w:rPr>
      </w:pPr>
      <w:r w:rsidRPr="00045D23">
        <w:rPr>
          <w:rFonts w:eastAsia="Times New Roman" w:cs="Times New Roman"/>
          <w:lang w:val="vi"/>
        </w:rPr>
        <w:t>–</w:t>
      </w:r>
      <w:r w:rsidRPr="00045D23">
        <w:rPr>
          <w:rFonts w:eastAsia="Times New Roman" w:cs="Times New Roman"/>
          <w:spacing w:val="-1"/>
          <w:lang w:val="vi"/>
        </w:rPr>
        <w:t xml:space="preserve"> </w:t>
      </w:r>
      <w:r w:rsidRPr="00045D23">
        <w:rPr>
          <w:rFonts w:eastAsia="Times New Roman" w:cs="Times New Roman"/>
          <w:lang w:val="vi"/>
        </w:rPr>
        <w:t>Nêu</w:t>
      </w:r>
      <w:r w:rsidRPr="00045D23">
        <w:rPr>
          <w:rFonts w:eastAsia="Times New Roman" w:cs="Times New Roman"/>
          <w:spacing w:val="-4"/>
          <w:lang w:val="vi"/>
        </w:rPr>
        <w:t xml:space="preserve"> </w:t>
      </w:r>
      <w:r w:rsidRPr="00045D23">
        <w:rPr>
          <w:rFonts w:eastAsia="Times New Roman" w:cs="Times New Roman"/>
          <w:lang w:val="vi"/>
        </w:rPr>
        <w:t>được</w:t>
      </w:r>
      <w:r w:rsidRPr="00045D23">
        <w:rPr>
          <w:rFonts w:eastAsia="Times New Roman" w:cs="Times New Roman"/>
          <w:spacing w:val="-1"/>
          <w:lang w:val="vi"/>
        </w:rPr>
        <w:t xml:space="preserve"> </w:t>
      </w:r>
      <w:r w:rsidRPr="00045D23">
        <w:rPr>
          <w:rFonts w:eastAsia="Times New Roman" w:cs="Times New Roman"/>
          <w:lang w:val="vi"/>
        </w:rPr>
        <w:t>tên</w:t>
      </w:r>
      <w:r w:rsidRPr="00045D23">
        <w:rPr>
          <w:rFonts w:eastAsia="Times New Roman" w:cs="Times New Roman"/>
          <w:spacing w:val="-2"/>
          <w:lang w:val="vi"/>
        </w:rPr>
        <w:t xml:space="preserve"> </w:t>
      </w:r>
      <w:r w:rsidRPr="00045D23">
        <w:rPr>
          <w:rFonts w:eastAsia="Times New Roman" w:cs="Times New Roman"/>
          <w:lang w:val="vi"/>
        </w:rPr>
        <w:t>và vai</w:t>
      </w:r>
      <w:r w:rsidRPr="00045D23">
        <w:rPr>
          <w:rFonts w:eastAsia="Times New Roman" w:cs="Times New Roman"/>
          <w:spacing w:val="-1"/>
          <w:lang w:val="vi"/>
        </w:rPr>
        <w:t xml:space="preserve"> </w:t>
      </w:r>
      <w:r w:rsidRPr="00045D23">
        <w:rPr>
          <w:rFonts w:eastAsia="Times New Roman" w:cs="Times New Roman"/>
          <w:lang w:val="vi"/>
        </w:rPr>
        <w:t>trò chính</w:t>
      </w:r>
      <w:r w:rsidRPr="00045D23">
        <w:rPr>
          <w:rFonts w:eastAsia="Times New Roman" w:cs="Times New Roman"/>
          <w:spacing w:val="1"/>
          <w:lang w:val="vi"/>
        </w:rPr>
        <w:t xml:space="preserve"> </w:t>
      </w:r>
      <w:r w:rsidRPr="00045D23">
        <w:rPr>
          <w:rFonts w:eastAsia="Times New Roman" w:cs="Times New Roman"/>
          <w:lang w:val="vi"/>
        </w:rPr>
        <w:t>của các</w:t>
      </w:r>
      <w:r w:rsidRPr="00045D23">
        <w:rPr>
          <w:rFonts w:eastAsia="Times New Roman" w:cs="Times New Roman"/>
          <w:spacing w:val="-1"/>
          <w:lang w:val="vi"/>
        </w:rPr>
        <w:t xml:space="preserve"> </w:t>
      </w:r>
      <w:r w:rsidRPr="00045D23">
        <w:rPr>
          <w:rFonts w:eastAsia="Times New Roman" w:cs="Times New Roman"/>
          <w:lang w:val="vi"/>
        </w:rPr>
        <w:t>cơ</w:t>
      </w:r>
      <w:r w:rsidRPr="00045D23">
        <w:rPr>
          <w:rFonts w:eastAsia="Times New Roman" w:cs="Times New Roman"/>
          <w:spacing w:val="-2"/>
          <w:lang w:val="vi"/>
        </w:rPr>
        <w:t xml:space="preserve"> </w:t>
      </w:r>
      <w:r w:rsidRPr="00045D23">
        <w:rPr>
          <w:rFonts w:eastAsia="Times New Roman" w:cs="Times New Roman"/>
          <w:lang w:val="vi"/>
        </w:rPr>
        <w:t>quan</w:t>
      </w:r>
      <w:r w:rsidRPr="00045D23">
        <w:rPr>
          <w:rFonts w:eastAsia="Times New Roman" w:cs="Times New Roman"/>
          <w:spacing w:val="-3"/>
          <w:lang w:val="vi"/>
        </w:rPr>
        <w:t xml:space="preserve"> </w:t>
      </w:r>
      <w:r w:rsidRPr="00045D23">
        <w:rPr>
          <w:rFonts w:eastAsia="Times New Roman" w:cs="Times New Roman"/>
          <w:lang w:val="vi"/>
        </w:rPr>
        <w:t>và hệ cơ</w:t>
      </w:r>
      <w:r w:rsidRPr="00045D23">
        <w:rPr>
          <w:rFonts w:eastAsia="Times New Roman" w:cs="Times New Roman"/>
          <w:spacing w:val="-1"/>
          <w:lang w:val="vi"/>
        </w:rPr>
        <w:t xml:space="preserve"> </w:t>
      </w:r>
      <w:r w:rsidRPr="00045D23">
        <w:rPr>
          <w:rFonts w:eastAsia="Times New Roman" w:cs="Times New Roman"/>
          <w:lang w:val="vi"/>
        </w:rPr>
        <w:t>quan</w:t>
      </w:r>
      <w:r w:rsidRPr="00045D23">
        <w:rPr>
          <w:rFonts w:eastAsia="Times New Roman" w:cs="Times New Roman"/>
          <w:spacing w:val="-1"/>
          <w:lang w:val="vi"/>
        </w:rPr>
        <w:t xml:space="preserve"> </w:t>
      </w:r>
      <w:r w:rsidRPr="00045D23">
        <w:rPr>
          <w:rFonts w:eastAsia="Times New Roman" w:cs="Times New Roman"/>
          <w:lang w:val="vi"/>
        </w:rPr>
        <w:t>trong</w:t>
      </w:r>
      <w:r w:rsidRPr="00045D23">
        <w:rPr>
          <w:rFonts w:eastAsia="Times New Roman" w:cs="Times New Roman"/>
          <w:spacing w:val="-1"/>
          <w:lang w:val="vi"/>
        </w:rPr>
        <w:t xml:space="preserve"> </w:t>
      </w:r>
      <w:r w:rsidRPr="00045D23">
        <w:rPr>
          <w:rFonts w:eastAsia="Times New Roman" w:cs="Times New Roman"/>
          <w:lang w:val="vi"/>
        </w:rPr>
        <w:t>cơ</w:t>
      </w:r>
      <w:r w:rsidRPr="00045D23">
        <w:rPr>
          <w:rFonts w:eastAsia="Times New Roman" w:cs="Times New Roman"/>
          <w:spacing w:val="-2"/>
          <w:lang w:val="vi"/>
        </w:rPr>
        <w:t xml:space="preserve"> </w:t>
      </w:r>
      <w:r w:rsidRPr="00045D23">
        <w:rPr>
          <w:rFonts w:eastAsia="Times New Roman" w:cs="Times New Roman"/>
          <w:lang w:val="vi"/>
        </w:rPr>
        <w:t>thể</w:t>
      </w:r>
      <w:r w:rsidRPr="00045D23">
        <w:rPr>
          <w:rFonts w:eastAsia="Times New Roman" w:cs="Times New Roman"/>
          <w:spacing w:val="-1"/>
          <w:lang w:val="vi"/>
        </w:rPr>
        <w:t xml:space="preserve"> </w:t>
      </w:r>
      <w:r w:rsidRPr="00045D23">
        <w:rPr>
          <w:rFonts w:eastAsia="Times New Roman" w:cs="Times New Roman"/>
          <w:lang w:val="vi"/>
        </w:rPr>
        <w:t>người.</w:t>
      </w:r>
    </w:p>
    <w:p w14:paraId="08C34E11" w14:textId="2DDA4D82" w:rsidR="00442311" w:rsidRPr="00442311" w:rsidRDefault="0028215C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2</w:t>
      </w:r>
      <w:r w:rsidR="00442311" w:rsidRPr="00442311">
        <w:rPr>
          <w:rFonts w:eastAsia="Times New Roman" w:cs="Times New Roman"/>
          <w:b/>
          <w:bCs/>
          <w:color w:val="000000"/>
          <w:szCs w:val="28"/>
        </w:rPr>
        <w:t xml:space="preserve">. </w:t>
      </w:r>
      <w:proofErr w:type="spellStart"/>
      <w:r w:rsidR="00442311" w:rsidRPr="00442311">
        <w:rPr>
          <w:rFonts w:eastAsia="Times New Roman" w:cs="Times New Roman"/>
          <w:b/>
          <w:bCs/>
          <w:color w:val="000000"/>
          <w:szCs w:val="28"/>
        </w:rPr>
        <w:t>Về</w:t>
      </w:r>
      <w:proofErr w:type="spellEnd"/>
      <w:r w:rsidR="00442311"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442311" w:rsidRPr="00442311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="00442311"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442311" w:rsidRPr="00442311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</w:p>
    <w:p w14:paraId="4796907B" w14:textId="5D029E02" w:rsidR="00442311" w:rsidRPr="00442311" w:rsidRDefault="0028215C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2</w:t>
      </w:r>
      <w:r w:rsidR="00442311" w:rsidRPr="00442311">
        <w:rPr>
          <w:rFonts w:eastAsia="Times New Roman" w:cs="Times New Roman"/>
          <w:b/>
          <w:bCs/>
          <w:color w:val="000000"/>
          <w:szCs w:val="28"/>
        </w:rPr>
        <w:t xml:space="preserve">.1. </w:t>
      </w:r>
      <w:proofErr w:type="spellStart"/>
      <w:r w:rsidR="00442311" w:rsidRPr="00442311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="00442311"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442311" w:rsidRPr="00442311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  <w:r w:rsidR="00442311"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442311" w:rsidRPr="00442311">
        <w:rPr>
          <w:rFonts w:eastAsia="Times New Roman" w:cs="Times New Roman"/>
          <w:b/>
          <w:bCs/>
          <w:color w:val="000000"/>
          <w:szCs w:val="28"/>
        </w:rPr>
        <w:t>chung</w:t>
      </w:r>
      <w:proofErr w:type="spellEnd"/>
    </w:p>
    <w:p w14:paraId="7631A243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>- 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Tự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chủ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tự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  <w:r w:rsidRPr="00442311">
        <w:rPr>
          <w:rFonts w:eastAsia="Times New Roman" w:cs="Times New Roman"/>
          <w:color w:val="000000"/>
          <w:szCs w:val="28"/>
        </w:rPr>
        <w:t> 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Tìm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kiếm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thông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tin,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sách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giáo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khoa,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quan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sát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tranh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ảnh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đồ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tìm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hiểu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khái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quát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về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692ACD89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>- </w:t>
      </w: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Giao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tiếp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hợp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tác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  <w:r w:rsidRPr="00442311">
        <w:rPr>
          <w:rFonts w:eastAsia="Times New Roman" w:cs="Times New Roman"/>
          <w:color w:val="000000"/>
          <w:szCs w:val="28"/>
        </w:rPr>
        <w:t> 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Thảo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luận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nhóm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một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cách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có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hiệu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quả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theo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đúng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yêu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cầu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của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GV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trong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khi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tìm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hiểu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khái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quát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về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vai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trò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chính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của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các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quan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hệ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quan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trong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hợp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tác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đảm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bảo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các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thành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viên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trong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nhóm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đều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tham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gia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trình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bày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2A1C01DF" w14:textId="3A4CE7D5" w:rsidR="00442311" w:rsidRPr="00442311" w:rsidRDefault="0028215C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2</w:t>
      </w:r>
      <w:r w:rsidR="00442311" w:rsidRPr="00442311">
        <w:rPr>
          <w:rFonts w:eastAsia="Times New Roman" w:cs="Times New Roman"/>
          <w:b/>
          <w:bCs/>
          <w:color w:val="000000"/>
          <w:szCs w:val="28"/>
        </w:rPr>
        <w:t xml:space="preserve">.2. </w:t>
      </w:r>
      <w:proofErr w:type="spellStart"/>
      <w:r w:rsidR="00442311" w:rsidRPr="00442311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="00442311"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442311" w:rsidRPr="00442311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  <w:r w:rsidR="00442311" w:rsidRPr="00442311">
        <w:rPr>
          <w:rFonts w:eastAsia="Times New Roman" w:cs="Times New Roman"/>
          <w:b/>
          <w:bCs/>
          <w:color w:val="000000"/>
          <w:szCs w:val="28"/>
        </w:rPr>
        <w:t xml:space="preserve"> khoa </w:t>
      </w:r>
      <w:proofErr w:type="spellStart"/>
      <w:r w:rsidR="00442311" w:rsidRPr="00442311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="00442311"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442311" w:rsidRPr="00442311">
        <w:rPr>
          <w:rFonts w:eastAsia="Times New Roman" w:cs="Times New Roman"/>
          <w:b/>
          <w:bCs/>
          <w:color w:val="000000"/>
          <w:szCs w:val="28"/>
        </w:rPr>
        <w:t>tự</w:t>
      </w:r>
      <w:proofErr w:type="spellEnd"/>
      <w:r w:rsidR="00442311"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442311" w:rsidRPr="00442311">
        <w:rPr>
          <w:rFonts w:eastAsia="Times New Roman" w:cs="Times New Roman"/>
          <w:b/>
          <w:bCs/>
          <w:color w:val="000000"/>
          <w:szCs w:val="28"/>
        </w:rPr>
        <w:t>nhiên</w:t>
      </w:r>
      <w:proofErr w:type="spellEnd"/>
    </w:p>
    <w:p w14:paraId="0F80A095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>- 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Nhận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thức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khoa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tự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nhiên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  <w:r w:rsidRPr="00442311">
        <w:rPr>
          <w:rFonts w:eastAsia="Times New Roman" w:cs="Times New Roman"/>
          <w:color w:val="000000"/>
          <w:szCs w:val="28"/>
        </w:rPr>
        <w:t> 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Nêu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các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phần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của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Nêu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tên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vai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trò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chính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của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các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quan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hệ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quan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trong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549D1C11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>- 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Tìm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hiểu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tự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nhiên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  <w:r w:rsidRPr="00442311">
        <w:rPr>
          <w:rFonts w:eastAsia="Times New Roman" w:cs="Times New Roman"/>
          <w:color w:val="000000"/>
          <w:szCs w:val="28"/>
        </w:rPr>
        <w:t xml:space="preserve"> Quan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sát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hình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ảnh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liên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hệ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với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mình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nêu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các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phần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của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2A4A8AE6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>- 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Vận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dụng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kiến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thức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kỹ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đã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  <w:r w:rsidRPr="00442311">
        <w:rPr>
          <w:rFonts w:eastAsia="Times New Roman" w:cs="Times New Roman"/>
          <w:color w:val="000000"/>
          <w:szCs w:val="28"/>
        </w:rPr>
        <w:t> 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Vận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dụng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kiến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thức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bài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vào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thực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tế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lập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kế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hoạch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tập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làm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việc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hợp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lí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khoa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08BF616A" w14:textId="02F9833F" w:rsidR="00442311" w:rsidRPr="00442311" w:rsidRDefault="0028215C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3</w:t>
      </w:r>
      <w:r w:rsidR="00442311" w:rsidRPr="00442311">
        <w:rPr>
          <w:rFonts w:eastAsia="Times New Roman" w:cs="Times New Roman"/>
          <w:b/>
          <w:bCs/>
          <w:color w:val="000000"/>
          <w:szCs w:val="28"/>
        </w:rPr>
        <w:t xml:space="preserve">. </w:t>
      </w:r>
      <w:proofErr w:type="spellStart"/>
      <w:r w:rsidR="00442311" w:rsidRPr="00442311">
        <w:rPr>
          <w:rFonts w:eastAsia="Times New Roman" w:cs="Times New Roman"/>
          <w:b/>
          <w:bCs/>
          <w:color w:val="000000"/>
          <w:szCs w:val="28"/>
        </w:rPr>
        <w:t>Về</w:t>
      </w:r>
      <w:proofErr w:type="spellEnd"/>
      <w:r w:rsidR="00442311"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442311" w:rsidRPr="00442311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="00442311"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442311" w:rsidRPr="00442311">
        <w:rPr>
          <w:rFonts w:eastAsia="Times New Roman" w:cs="Times New Roman"/>
          <w:b/>
          <w:bCs/>
          <w:color w:val="000000"/>
          <w:szCs w:val="28"/>
        </w:rPr>
        <w:t>chất</w:t>
      </w:r>
      <w:proofErr w:type="spellEnd"/>
    </w:p>
    <w:p w14:paraId="3108DA67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Chăm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chịu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khó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tìm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tòi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tài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liệu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thực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hiện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các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nhiệm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vụ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nhân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nhằm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tìm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hiểu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về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tên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vai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trò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chính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của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các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quan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hệ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quan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trong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3BAF726B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Có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trách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nhiệm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trong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hoạt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động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nhóm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chủ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động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nhận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thực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hiện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nhiệm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vụ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54C533E8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Có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thức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bảo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vệ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chăm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sóc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sức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khỏe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của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bản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thân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thân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trong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gia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đình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2C653E99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>II. THIẾT BỊ DẠY HỌC VÀ HỌC LIỆU</w:t>
      </w:r>
    </w:p>
    <w:p w14:paraId="431F3BF7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Giáo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viên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</w:p>
    <w:p w14:paraId="204C380B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SGK, SGV, SBT khoa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tự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nhiên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8,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kế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hoạch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bài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dạy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270EB226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Hình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ảnh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hoạt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động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mở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đầu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hình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ảnh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cấu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tạo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khái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quát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79D51F76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Phiếu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tập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0024F2E6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sinh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</w:p>
    <w:p w14:paraId="24870CF1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SGK, SBT khoa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tự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nhiên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8.</w:t>
      </w:r>
    </w:p>
    <w:p w14:paraId="6C08338B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nghiên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cứu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tìm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hiểu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bài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nhà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11AE5A5A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>III. TIẾN TRÌNH DẠY HỌC</w:t>
      </w:r>
    </w:p>
    <w:p w14:paraId="68CCF61A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Hoạt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1: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Khởi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(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Mở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đầu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)</w:t>
      </w:r>
    </w:p>
    <w:p w14:paraId="1A0A2142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a)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Mục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tiêu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</w:p>
    <w:p w14:paraId="11AAA457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Giúp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sinh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xác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định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vấn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đề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cần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tập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tạo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tâm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thế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hứng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thú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sẵn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sàng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tìm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hiểu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kiến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thức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mới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5A6F5C65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b)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dung:</w:t>
      </w:r>
    </w:p>
    <w:p w14:paraId="7D3870C5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GV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chiếu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hình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ảnh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đặt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vấn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đề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yêu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cầu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sinh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thực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hiện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thảo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luận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cặp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đôi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đưa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ra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câu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trả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cho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tình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huống</w:t>
      </w:r>
      <w:proofErr w:type="spellEnd"/>
      <w:r w:rsidRPr="00442311">
        <w:rPr>
          <w:rFonts w:eastAsia="Times New Roman" w:cs="Times New Roman"/>
          <w:color w:val="000000"/>
          <w:szCs w:val="28"/>
        </w:rPr>
        <w:t>:</w:t>
      </w:r>
    </w:p>
    <w:p w14:paraId="794B2CD9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i/>
          <w:iCs/>
          <w:color w:val="000000"/>
          <w:szCs w:val="28"/>
        </w:rPr>
        <w:lastRenderedPageBreak/>
        <w:t xml:space="preserve">+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Mỗi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người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đều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có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những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đặc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điểm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riêng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để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phân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biệt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với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người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khác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như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màu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da,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chiều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cao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nhóm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proofErr w:type="gramStart"/>
      <w:r w:rsidRPr="00442311">
        <w:rPr>
          <w:rFonts w:eastAsia="Times New Roman" w:cs="Times New Roman"/>
          <w:i/>
          <w:iCs/>
          <w:color w:val="000000"/>
          <w:szCs w:val="28"/>
        </w:rPr>
        <w:t>máu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>,…</w:t>
      </w:r>
      <w:proofErr w:type="gram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Ngoài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sự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khác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nhau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đó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;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cấu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tạo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người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có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những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đặc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điểm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chung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nào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>?</w:t>
      </w:r>
    </w:p>
    <w:p w14:paraId="540487A1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c)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Sản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</w:p>
    <w:p w14:paraId="4CD3FCA3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Các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câu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trả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của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HS (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có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đúng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hoặc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sai</w:t>
      </w:r>
      <w:proofErr w:type="spellEnd"/>
      <w:r w:rsidRPr="00442311">
        <w:rPr>
          <w:rFonts w:eastAsia="Times New Roman" w:cs="Times New Roman"/>
          <w:color w:val="000000"/>
          <w:szCs w:val="28"/>
        </w:rPr>
        <w:t>).</w:t>
      </w:r>
    </w:p>
    <w:p w14:paraId="7B8FC830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d)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Tổ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chức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094"/>
      </w:tblGrid>
      <w:tr w:rsidR="00442311" w:rsidRPr="00442311" w14:paraId="5B32BD57" w14:textId="77777777" w:rsidTr="00EF47B3"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FFC482" w14:textId="77777777" w:rsidR="00442311" w:rsidRPr="00442311" w:rsidRDefault="00442311" w:rsidP="004423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giáo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viên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sinh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229ECB" w14:textId="77777777" w:rsidR="00442311" w:rsidRPr="00442311" w:rsidRDefault="00442311" w:rsidP="004423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</w:t>
            </w:r>
          </w:p>
        </w:tc>
      </w:tr>
      <w:tr w:rsidR="00442311" w:rsidRPr="00442311" w14:paraId="386D0569" w14:textId="77777777" w:rsidTr="00EF47B3"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96AC84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1: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Chuyển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giao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vụ</w:t>
            </w:r>
            <w:proofErr w:type="spellEnd"/>
          </w:p>
          <w:p w14:paraId="63650BB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chiếu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ảnh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da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nhau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6800596" w14:textId="77777777" w:rsidR="00442311" w:rsidRPr="00442311" w:rsidRDefault="00442311" w:rsidP="00442311">
            <w:pPr>
              <w:spacing w:after="0" w:line="240" w:lineRule="auto"/>
              <w:rPr>
                <w:rFonts w:eastAsia="Times New Roman" w:cs="Times New Roman"/>
                <w:color w:val="313131"/>
                <w:szCs w:val="28"/>
              </w:rPr>
            </w:pPr>
            <w:r w:rsidRPr="00442311">
              <w:rPr>
                <w:rFonts w:eastAsia="Times New Roman" w:cs="Times New Roman"/>
                <w:noProof/>
                <w:color w:val="313131"/>
                <w:szCs w:val="28"/>
              </w:rPr>
              <w:drawing>
                <wp:inline distT="0" distB="0" distL="0" distR="0" wp14:anchorId="674F00B0" wp14:editId="5CDA3C79">
                  <wp:extent cx="2619375" cy="1933575"/>
                  <wp:effectExtent l="0" t="0" r="9525" b="9525"/>
                  <wp:docPr id="7" name="Picture 7" descr="Giáo án Sinh học 8 Kết nối tri thức (năm 2023 mới nhất) | Giáo án Khoa học tự nhiê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áo án Sinh học 8 Kết nối tri thức (năm 2023 mới nhất) | Giáo án Khoa học tự nhiê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3209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vấn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đề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3DE6E7B3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Mỗi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người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đều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đặc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điểm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riêng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để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phân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biệt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với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người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khác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như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màu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da,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chiều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cao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máu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,…</w:t>
            </w:r>
            <w:proofErr w:type="gram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Ngoài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sự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khác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nhau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đó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;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cấu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người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đặc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điểm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chung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nào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?</w:t>
            </w:r>
          </w:p>
          <w:p w14:paraId="5E538E80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vụ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68EA17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2: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Thực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hiện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vụ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tập</w:t>
            </w:r>
            <w:proofErr w:type="spellEnd"/>
          </w:p>
          <w:p w14:paraId="68D5FBD8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chú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dõi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bản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thân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suy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nghĩ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42B7996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định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2E473D1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3: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Báo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cáo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kết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quả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thảo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luận</w:t>
            </w:r>
            <w:proofErr w:type="spellEnd"/>
          </w:p>
          <w:p w14:paraId="513BEA5F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2 – 3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29B295D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4: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Đánh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giá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kết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quả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thực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hiện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vụ</w:t>
            </w:r>
            <w:proofErr w:type="spellEnd"/>
          </w:p>
          <w:p w14:paraId="158E8903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HS.</w:t>
            </w:r>
          </w:p>
          <w:p w14:paraId="182B02B9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chưa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chốt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dắt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mới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: 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Để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giải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thích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này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đầy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đủ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chính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xác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chúng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ta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cùng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bài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ngày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hôm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nay.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143A64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HS:</w:t>
            </w:r>
          </w:p>
          <w:p w14:paraId="3410D73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*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Gợi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ý:</w:t>
            </w:r>
          </w:p>
          <w:p w14:paraId="051DE886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Cấu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người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đặc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điểm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chung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:</w:t>
            </w:r>
          </w:p>
          <w:p w14:paraId="676E1A58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-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người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được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cấu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gồm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phần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: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đầu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cổ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thân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tay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chân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.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Toàn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bộ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được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bao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bọc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bên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ngoài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bởi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da,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dưới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da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mỡ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dưới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mỡ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xương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05F58E9E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-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người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đều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được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cấu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bởi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: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vận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tuần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hoàn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hô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hấp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tiêu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hóa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bài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tiết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thần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kinh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giác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nội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tiết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sinh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dục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.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Mỗi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lại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được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cấu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bởi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vai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trò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nhất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định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</w:tc>
      </w:tr>
    </w:tbl>
    <w:p w14:paraId="497567F5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Hoạt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2: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Hình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thành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kiến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thức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mới</w:t>
      </w:r>
      <w:proofErr w:type="spellEnd"/>
    </w:p>
    <w:p w14:paraId="3822018A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Hoạt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2.1: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Tìm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hiểu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khái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quát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về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người</w:t>
      </w:r>
      <w:proofErr w:type="spellEnd"/>
    </w:p>
    <w:p w14:paraId="0BA1D551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a)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Mục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tiêu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  </w:t>
      </w:r>
    </w:p>
    <w:p w14:paraId="5A813128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Nêu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các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phần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của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2947B63B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b)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dung:</w:t>
      </w:r>
    </w:p>
    <w:p w14:paraId="3F26C216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GV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yêu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cầu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sinh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làm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việc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nhóm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cặp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đôi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nghiên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cứu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thông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tin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trong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SGK,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hình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ảnh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minh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họa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trả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câu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hỏi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sau</w:t>
      </w:r>
      <w:proofErr w:type="spellEnd"/>
      <w:r w:rsidRPr="00442311">
        <w:rPr>
          <w:rFonts w:eastAsia="Times New Roman" w:cs="Times New Roman"/>
          <w:color w:val="000000"/>
          <w:szCs w:val="28"/>
        </w:rPr>
        <w:t>:</w:t>
      </w:r>
    </w:p>
    <w:p w14:paraId="4CF098DD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i/>
          <w:iCs/>
          <w:color w:val="000000"/>
          <w:szCs w:val="28"/>
        </w:rPr>
        <w:t xml:space="preserve">+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người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có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cấu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tạo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gồm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các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phần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nào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>?</w:t>
      </w:r>
    </w:p>
    <w:p w14:paraId="45252C14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lastRenderedPageBreak/>
        <w:t xml:space="preserve">- HS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tổ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chức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trò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chơi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“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Cặp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đôi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hoàn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hảo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”, HS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ghi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câu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trả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vào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bảng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nhóm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3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nhóm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nào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thực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hiện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nhanh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nhất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sẽ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là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nhóm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chiến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thắng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3E18D448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c)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Sản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</w:p>
    <w:p w14:paraId="59949FE7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Câu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trả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của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HS.</w:t>
      </w:r>
    </w:p>
    <w:p w14:paraId="35C74147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d)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Tổ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chức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7"/>
        <w:gridCol w:w="3676"/>
      </w:tblGrid>
      <w:tr w:rsidR="00442311" w:rsidRPr="00442311" w14:paraId="2DCE3308" w14:textId="77777777" w:rsidTr="00EF47B3"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200AE6" w14:textId="77777777" w:rsidR="00442311" w:rsidRPr="00442311" w:rsidRDefault="00442311" w:rsidP="004423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giáo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viên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sinh</w:t>
            </w:r>
            <w:proofErr w:type="spellEnd"/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4EE5AF" w14:textId="77777777" w:rsidR="00442311" w:rsidRPr="00442311" w:rsidRDefault="00442311" w:rsidP="004423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kiến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thức</w:t>
            </w:r>
            <w:proofErr w:type="spellEnd"/>
          </w:p>
        </w:tc>
      </w:tr>
      <w:tr w:rsidR="00442311" w:rsidRPr="00442311" w14:paraId="2A4AD206" w14:textId="77777777" w:rsidTr="00EF47B3"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88862F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1: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Chuyển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giao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vụ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tập</w:t>
            </w:r>
            <w:proofErr w:type="spellEnd"/>
          </w:p>
          <w:p w14:paraId="42908F77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giao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vụ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ảnh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tìm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hiểu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thông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tin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khái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quát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người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SGK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EDCB2A1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chức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trò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“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hảo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”,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suy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nghĩ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nhanh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bảng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3BDA1A2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người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cấu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gồm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phần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nào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?</w:t>
            </w:r>
          </w:p>
          <w:p w14:paraId="0CEE80D9" w14:textId="77777777" w:rsidR="00442311" w:rsidRPr="00442311" w:rsidRDefault="00442311" w:rsidP="00442311">
            <w:pPr>
              <w:spacing w:after="0" w:line="240" w:lineRule="auto"/>
              <w:rPr>
                <w:rFonts w:eastAsia="Times New Roman" w:cs="Times New Roman"/>
                <w:color w:val="313131"/>
                <w:szCs w:val="28"/>
              </w:rPr>
            </w:pPr>
            <w:r w:rsidRPr="00442311">
              <w:rPr>
                <w:rFonts w:eastAsia="Times New Roman" w:cs="Times New Roman"/>
                <w:noProof/>
                <w:color w:val="313131"/>
                <w:szCs w:val="28"/>
              </w:rPr>
              <w:drawing>
                <wp:inline distT="0" distB="0" distL="0" distR="0" wp14:anchorId="3B4ED44F" wp14:editId="5A33B92F">
                  <wp:extent cx="2743200" cy="2905125"/>
                  <wp:effectExtent l="0" t="0" r="0" b="9525"/>
                  <wp:docPr id="6" name="Picture 6" descr="Giáo án Sinh học 8 Kết nối tri thức (năm 2023 mới nhất) | Giáo án Khoa học tự nhiê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iáo án Sinh học 8 Kết nối tri thức (năm 2023 mới nhất) | Giáo án Khoa học tự nhiê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1B2C4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vụ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BC3C9F0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2: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Thực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hiện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vụ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tập</w:t>
            </w:r>
            <w:proofErr w:type="spellEnd"/>
          </w:p>
          <w:p w14:paraId="5126F9FE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thống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nhất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đáp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án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chép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giấy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A3/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bảng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F515E36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3: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Báo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cáo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kết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quả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thảo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luận</w:t>
            </w:r>
            <w:proofErr w:type="spellEnd"/>
          </w:p>
          <w:p w14:paraId="4F982EC2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tham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trò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“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hảo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”.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nhanh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tay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bảng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chọn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3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nhanh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nhất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tham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“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hảo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”.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mang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bảng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lên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bảng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lần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lượt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đúng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nhất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sẽ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trở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hảo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nhất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C46ACF5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4: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Đánh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giá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kết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quả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thực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hiện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vụ</w:t>
            </w:r>
            <w:proofErr w:type="spellEnd"/>
          </w:p>
          <w:p w14:paraId="5E65FCBB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bổ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sung,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99D87F3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Giáo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B752BF9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chốt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khái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quát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người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24E039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I.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Khái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quát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về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người</w:t>
            </w:r>
            <w:proofErr w:type="spellEnd"/>
          </w:p>
          <w:p w14:paraId="76BAD2C8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người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bao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gồm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phần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đầu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cổ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thân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hai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tay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hai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chân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83527F5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Toàn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bộ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bao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bọc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bên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ngoài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bởi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da,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dưới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da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dưới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</w:tbl>
    <w:p w14:paraId="1367F8F0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Hoạt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2.2: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Tìm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hiểu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vai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trò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các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quan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hệ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quan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trong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người</w:t>
      </w:r>
      <w:proofErr w:type="spellEnd"/>
    </w:p>
    <w:p w14:paraId="16C5D0FA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a)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Mục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tiêu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  </w:t>
      </w:r>
    </w:p>
    <w:p w14:paraId="3DEECCBB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Nêu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tên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vai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trò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chính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của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các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quan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hệ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quan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trong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0D30E778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b)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dung:</w:t>
      </w:r>
    </w:p>
    <w:p w14:paraId="282CAFA7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GV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tổ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chức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cho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thông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tin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mục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II SGK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trang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124,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bảng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30.1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thực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hiện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nhiệm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vụ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tìm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hiểu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về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vai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trò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của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các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quan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hệ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quan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trong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555B50F7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GV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yêu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cầu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kể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tên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một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số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hệ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quan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trong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2B3DEF85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GV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chuẩn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bị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phiếu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tập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số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1 (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Phiếu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tập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ở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phần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hồ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sơ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tập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>) 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các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mảnh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thông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tin. Chia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lớp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thành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4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nhóm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yêu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cầu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sử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dụng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các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mảnh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thông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tin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đã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có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dán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vào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phiếu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tập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số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1.</w:t>
      </w:r>
    </w:p>
    <w:p w14:paraId="021A885A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c)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Sản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</w:p>
    <w:p w14:paraId="4EED9FAA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Đáp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án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phiếu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tập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số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1.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405"/>
        <w:gridCol w:w="3975"/>
      </w:tblGrid>
      <w:tr w:rsidR="00442311" w:rsidRPr="00442311" w14:paraId="394C5BF4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1314BB" w14:textId="77777777" w:rsidR="00442311" w:rsidRPr="00442311" w:rsidRDefault="00442311" w:rsidP="004423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/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quan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0EF77E" w14:textId="77777777" w:rsidR="00442311" w:rsidRPr="00442311" w:rsidRDefault="00442311" w:rsidP="004423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trong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từng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quan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396108" w14:textId="77777777" w:rsidR="00442311" w:rsidRPr="00442311" w:rsidRDefault="00442311" w:rsidP="004423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Vai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trò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chính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trong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thể</w:t>
            </w:r>
            <w:proofErr w:type="spellEnd"/>
          </w:p>
        </w:tc>
      </w:tr>
      <w:tr w:rsidR="00442311" w:rsidRPr="00442311" w14:paraId="6354CB4C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7076A2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83FA46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khớp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25059A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Định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bảo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cử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di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chuyển</w:t>
            </w:r>
            <w:proofErr w:type="spellEnd"/>
          </w:p>
        </w:tc>
      </w:tr>
      <w:tr w:rsidR="00442311" w:rsidRPr="00442311" w14:paraId="406C0ED3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08013E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tuần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24912D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Tim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mạch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máu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E2232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chuyển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dưỡng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oxygen, </w:t>
            </w:r>
            <w:proofErr w:type="gramStart"/>
            <w:r w:rsidRPr="00442311">
              <w:rPr>
                <w:rFonts w:eastAsia="Times New Roman" w:cs="Times New Roman"/>
                <w:color w:val="000000"/>
                <w:szCs w:val="28"/>
              </w:rPr>
              <w:t>hormone,…</w:t>
            </w:r>
            <w:proofErr w:type="spellStart"/>
            <w:proofErr w:type="gramEnd"/>
            <w:r w:rsidRPr="00442311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tế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bào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chuyển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thải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tế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bào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thải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ngoài</w:t>
            </w:r>
            <w:proofErr w:type="spellEnd"/>
          </w:p>
        </w:tc>
      </w:tr>
      <w:tr w:rsidR="00442311" w:rsidRPr="00442311" w14:paraId="0CEA9AEC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818534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hô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hấp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DFD97B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Đường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khí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mũi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họng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thanh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quản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khí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quản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phế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quản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)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hai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phổi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A7295D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lấy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khí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oxygen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môi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trường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thải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khí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carbon dioxide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khỏi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</w:p>
        </w:tc>
      </w:tr>
      <w:tr w:rsidR="00442311" w:rsidRPr="00442311" w14:paraId="6CF1FD46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4603D0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tiêu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hóa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0CFF41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tiêu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hóa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miệng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quản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dày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ruột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non,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ruột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hậu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môn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)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tuyến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tiêu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hóa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A93F65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Biến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đổi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ăn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dưỡng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hấp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thụ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thải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bã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ngoài</w:t>
            </w:r>
            <w:proofErr w:type="spellEnd"/>
          </w:p>
        </w:tc>
      </w:tr>
      <w:tr w:rsidR="00442311" w:rsidRPr="00442311" w14:paraId="0D6FEC1D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8E62BD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6EAD52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Phổi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, da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FC19A1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Lọc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thải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hại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máu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thải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môi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trường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442311" w:rsidRPr="00442311" w14:paraId="783036D8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C1D7F9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thần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kinh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873137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Não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tủy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sống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dây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thần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hạch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thần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kinh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77E8F1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Thu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kích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môi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trường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khiển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hòa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nghi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môi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trường</w:t>
            </w:r>
            <w:proofErr w:type="spellEnd"/>
          </w:p>
        </w:tc>
      </w:tr>
      <w:tr w:rsidR="00442311" w:rsidRPr="00442311" w14:paraId="341C4338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B4FFBE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C3FEDA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Thị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thính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442311">
              <w:rPr>
                <w:rFonts w:eastAsia="Times New Roman" w:cs="Times New Roman"/>
                <w:color w:val="000000"/>
                <w:szCs w:val="28"/>
              </w:rPr>
              <w:t>giác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,…</w:t>
            </w:r>
            <w:proofErr w:type="gram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14E183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âm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thanh</w:t>
            </w:r>
            <w:proofErr w:type="spellEnd"/>
          </w:p>
        </w:tc>
      </w:tr>
      <w:tr w:rsidR="00442311" w:rsidRPr="00442311" w14:paraId="554BC7A3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4B9303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53A17F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Tuyến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yên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tuyến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giáp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tuyến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tụy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tuyến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tuyến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442311">
              <w:rPr>
                <w:rFonts w:eastAsia="Times New Roman" w:cs="Times New Roman"/>
                <w:color w:val="000000"/>
                <w:szCs w:val="28"/>
              </w:rPr>
              <w:t>dục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,…</w:t>
            </w:r>
            <w:proofErr w:type="gram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6762F2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hòa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thông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qua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loại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hormone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nhất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định</w:t>
            </w:r>
            <w:proofErr w:type="spellEnd"/>
          </w:p>
        </w:tc>
      </w:tr>
      <w:tr w:rsidR="00442311" w:rsidRPr="00442311" w14:paraId="50E50E37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369D71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dục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42E119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Ở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nam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túi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442311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,…</w:t>
            </w:r>
            <w:proofErr w:type="gramEnd"/>
          </w:p>
          <w:p w14:paraId="51C26F3F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Ở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nữ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buồng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trứng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trứng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tử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cung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âm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442311">
              <w:rPr>
                <w:rFonts w:eastAsia="Times New Roman" w:cs="Times New Roman"/>
                <w:color w:val="000000"/>
                <w:szCs w:val="28"/>
              </w:rPr>
              <w:t>đạo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,…</w:t>
            </w:r>
            <w:proofErr w:type="gram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32A4B2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duy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trì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nòi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giống</w:t>
            </w:r>
            <w:proofErr w:type="spellEnd"/>
          </w:p>
        </w:tc>
      </w:tr>
    </w:tbl>
    <w:p w14:paraId="7E5F2DBE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d)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Tổ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chức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540"/>
      </w:tblGrid>
      <w:tr w:rsidR="00442311" w:rsidRPr="00442311" w14:paraId="42A1C05F" w14:textId="77777777" w:rsidTr="00EF47B3"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6AC318" w14:textId="77777777" w:rsidR="00442311" w:rsidRPr="00442311" w:rsidRDefault="00442311" w:rsidP="004423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Hoạt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giáo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viên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sinh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CB26F1" w14:textId="77777777" w:rsidR="00442311" w:rsidRPr="00442311" w:rsidRDefault="00442311" w:rsidP="004423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kiến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thức</w:t>
            </w:r>
            <w:proofErr w:type="spellEnd"/>
          </w:p>
        </w:tc>
      </w:tr>
      <w:tr w:rsidR="00442311" w:rsidRPr="00442311" w14:paraId="14FB20DD" w14:textId="77777777" w:rsidTr="00EF47B3"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5DC7AA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1: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Chuyển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giao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vụ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tập</w:t>
            </w:r>
            <w:proofErr w:type="spellEnd"/>
          </w:p>
          <w:p w14:paraId="72C1A5B6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người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9FF38F9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GV chia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4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vòng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5 – 7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phút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.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phát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mỗi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phiếu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mảnh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thông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tin.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mảnh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thông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tin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dán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phiếu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sao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phù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F3953B1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nhanh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chính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xác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nhất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chiến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thắng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54C7FB8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vụ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2CCAE8E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2: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Thực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hiện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vụ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tập</w:t>
            </w:r>
            <w:proofErr w:type="spellEnd"/>
          </w:p>
          <w:p w14:paraId="5151490A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66BDB1A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vụ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2C13F72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3: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Báo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cáo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kết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quả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thảo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luận</w:t>
            </w:r>
            <w:proofErr w:type="spellEnd"/>
          </w:p>
          <w:p w14:paraId="2AABF1CD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ngẫu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nhiên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16802D7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dán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mình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lên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bảng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E41C2E1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mỗi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nhanh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chính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xác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nhất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chiến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thắng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BDE043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4: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Đánh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giá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kết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quả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thực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hiện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vụ</w:t>
            </w:r>
            <w:proofErr w:type="spellEnd"/>
          </w:p>
          <w:p w14:paraId="7F554B1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bổ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sung,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62F5EC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Giáo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chiến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thắng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25461B1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chốt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vai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trò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chính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người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A34BC3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Giải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quyết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mở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đầu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262A15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II. Vai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trò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trong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người</w:t>
            </w:r>
            <w:proofErr w:type="spellEnd"/>
          </w:p>
          <w:p w14:paraId="37292AC4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người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gồm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tuần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hô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hấp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tiêu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hóa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thần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dục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15A7174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Mỗi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vai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trò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nhất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định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mối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liên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chặt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chẽ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5BF3739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phiếu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1.</w:t>
            </w:r>
          </w:p>
          <w:p w14:paraId="53B65581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</w:tr>
    </w:tbl>
    <w:p w14:paraId="01288073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3.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Hoạt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3: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Luyện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tập</w:t>
      </w:r>
      <w:proofErr w:type="spellEnd"/>
    </w:p>
    <w:p w14:paraId="09D47E2B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a)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Mục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tiêu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</w:p>
    <w:p w14:paraId="37F8E88D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Củng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cố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cho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kiến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thức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khái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quát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về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khắc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sâu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mục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tiêu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bài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62FE3FA7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b)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dung:</w:t>
      </w:r>
    </w:p>
    <w:p w14:paraId="4EDCC455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GV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yêu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cầu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vẽ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đồ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tư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duy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khái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quát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về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0664C27B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c)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Sản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</w:p>
    <w:p w14:paraId="628594BD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Sơ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đồ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tư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duy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của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HS.</w:t>
      </w:r>
    </w:p>
    <w:p w14:paraId="39A80F5F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d)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Tổ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chức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690"/>
      </w:tblGrid>
      <w:tr w:rsidR="00442311" w:rsidRPr="00442311" w14:paraId="32AA01B7" w14:textId="77777777" w:rsidTr="00EF47B3"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627AE3" w14:textId="77777777" w:rsidR="00442311" w:rsidRPr="00442311" w:rsidRDefault="00442311" w:rsidP="004423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giáo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viên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sinh</w:t>
            </w:r>
            <w:proofErr w:type="spellEnd"/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114C55" w14:textId="77777777" w:rsidR="00442311" w:rsidRPr="00442311" w:rsidRDefault="00442311" w:rsidP="004423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</w:t>
            </w:r>
          </w:p>
        </w:tc>
      </w:tr>
      <w:tr w:rsidR="00442311" w:rsidRPr="00442311" w14:paraId="24D6710D" w14:textId="77777777" w:rsidTr="00EF47B3"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10A319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1: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Chuyển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giao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vụ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tập</w:t>
            </w:r>
            <w:proofErr w:type="spellEnd"/>
          </w:p>
          <w:p w14:paraId="7C4DC07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thống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hóa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bằng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tư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duy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DDE3D0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vụ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1D8D3B1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2: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Thực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hiện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vụ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tập</w:t>
            </w:r>
            <w:proofErr w:type="spellEnd"/>
          </w:p>
          <w:p w14:paraId="563E2170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GV.</w:t>
            </w:r>
          </w:p>
          <w:p w14:paraId="2895B45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3: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Báo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cáo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kết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quả</w:t>
            </w:r>
            <w:proofErr w:type="spellEnd"/>
          </w:p>
          <w:p w14:paraId="1234EBC4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HS.</w:t>
            </w:r>
          </w:p>
          <w:p w14:paraId="1345767A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4: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Kết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luận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đánh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giá</w:t>
            </w:r>
            <w:proofErr w:type="spellEnd"/>
          </w:p>
          <w:p w14:paraId="6ADEE99B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khái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quát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B4BD7F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tư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duy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HS.</w:t>
            </w:r>
          </w:p>
        </w:tc>
      </w:tr>
    </w:tbl>
    <w:p w14:paraId="51BBD73D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4.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Hoạt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4: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Vận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dụng</w:t>
      </w:r>
      <w:proofErr w:type="spellEnd"/>
    </w:p>
    <w:p w14:paraId="2E3D1EFF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a)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Mục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tiêu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</w:p>
    <w:p w14:paraId="79DADC53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HS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liên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hệ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kiến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thức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bài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để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trả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một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số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câu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hỏi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thực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tế</w:t>
      </w:r>
      <w:proofErr w:type="spellEnd"/>
      <w:r w:rsidRPr="00442311">
        <w:rPr>
          <w:rFonts w:eastAsia="Times New Roman" w:cs="Times New Roman"/>
          <w:color w:val="000000"/>
          <w:szCs w:val="28"/>
        </w:rPr>
        <w:t>.    </w:t>
      </w:r>
    </w:p>
    <w:p w14:paraId="5C434520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b)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dung:</w:t>
      </w:r>
    </w:p>
    <w:p w14:paraId="1BBFC8E6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Dựa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vào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kiến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thức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đã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hoạt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động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cặp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đôi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trả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câu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hỏi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sau</w:t>
      </w:r>
      <w:proofErr w:type="spellEnd"/>
      <w:r w:rsidRPr="00442311">
        <w:rPr>
          <w:rFonts w:eastAsia="Times New Roman" w:cs="Times New Roman"/>
          <w:color w:val="000000"/>
          <w:szCs w:val="28"/>
        </w:rPr>
        <w:t>:</w:t>
      </w:r>
    </w:p>
    <w:p w14:paraId="278AE517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i/>
          <w:iCs/>
          <w:color w:val="000000"/>
          <w:szCs w:val="28"/>
        </w:rPr>
        <w:t xml:space="preserve">a. Khi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chúng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ta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ngủ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các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quan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nào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hoạt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động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ở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mức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thấp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nhất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,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cơ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quan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nào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hoạt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động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mạnh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nhất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?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Giải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thích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>.</w:t>
      </w:r>
    </w:p>
    <w:p w14:paraId="16836C6A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i/>
          <w:iCs/>
          <w:color w:val="000000"/>
          <w:szCs w:val="28"/>
        </w:rPr>
        <w:t xml:space="preserve">b.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Lập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kế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hoạch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tập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sinh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hoạt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hợp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lí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, khoa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cho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bản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thân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>.</w:t>
      </w:r>
    </w:p>
    <w:p w14:paraId="4AE2D5CE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c)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Sản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</w:p>
    <w:p w14:paraId="7B311B9F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Các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câu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trả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lời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của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HS.</w:t>
      </w:r>
    </w:p>
    <w:p w14:paraId="25FD9029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 xml:space="preserve">d)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Tổ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chức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690"/>
      </w:tblGrid>
      <w:tr w:rsidR="00442311" w:rsidRPr="00442311" w14:paraId="6534BF87" w14:textId="77777777" w:rsidTr="00EF47B3"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902FDE" w14:textId="77777777" w:rsidR="00442311" w:rsidRPr="00442311" w:rsidRDefault="00442311" w:rsidP="004423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giáo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viên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sinh</w:t>
            </w:r>
            <w:proofErr w:type="spellEnd"/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890940" w14:textId="77777777" w:rsidR="00442311" w:rsidRPr="00442311" w:rsidRDefault="00442311" w:rsidP="004423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</w:t>
            </w:r>
          </w:p>
        </w:tc>
      </w:tr>
      <w:tr w:rsidR="00442311" w:rsidRPr="00442311" w14:paraId="0F82775B" w14:textId="77777777" w:rsidTr="00EF47B3"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A491B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1: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Chuyển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giao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vụ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tập</w:t>
            </w:r>
            <w:proofErr w:type="spellEnd"/>
          </w:p>
          <w:p w14:paraId="4B779E28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đã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sau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46FB3B99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a. Khi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chúng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ta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ngủ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nào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hoạt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ở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mức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thấp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nhất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nào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hoạt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mạnh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nhất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?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Giải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thích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2F2A38F8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b.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Lập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kế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hoạch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tập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sinh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hoạt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hợp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lí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khoa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cho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bản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thân</w:t>
            </w:r>
            <w:proofErr w:type="spellEnd"/>
            <w:r w:rsidRPr="00442311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01D85A83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vụ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41513F4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2: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Thực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hiện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vụ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tập</w:t>
            </w:r>
            <w:proofErr w:type="spellEnd"/>
          </w:p>
          <w:p w14:paraId="17AB529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Nếu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không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đủ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sẽ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giao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).</w:t>
            </w:r>
          </w:p>
          <w:p w14:paraId="228CE26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3: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Báo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cáo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kết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quả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thảo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luận</w:t>
            </w:r>
            <w:proofErr w:type="spellEnd"/>
          </w:p>
          <w:p w14:paraId="11D7021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đưa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0789A7B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Bước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4: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Đánh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giá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kết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quả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thực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hiện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nhiệm</w:t>
            </w:r>
            <w:proofErr w:type="spellEnd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vụ</w:t>
            </w:r>
            <w:proofErr w:type="spellEnd"/>
          </w:p>
          <w:p w14:paraId="2DCB1DE7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góp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thúc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46E9C1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HS.</w:t>
            </w:r>
          </w:p>
        </w:tc>
      </w:tr>
    </w:tbl>
    <w:p w14:paraId="1B299EF3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>IV. HƯỚNG DẪN VỀ NHÀ</w:t>
      </w:r>
    </w:p>
    <w:p w14:paraId="26C38F4B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Ôn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lại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kiến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thức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đã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375D00DF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Làm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bài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tập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trong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Sách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bài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tập</w:t>
      </w:r>
      <w:proofErr w:type="spellEnd"/>
      <w:r w:rsidRPr="00442311">
        <w:rPr>
          <w:rFonts w:eastAsia="Times New Roman" w:cs="Times New Roman"/>
          <w:color w:val="000000"/>
          <w:szCs w:val="28"/>
        </w:rPr>
        <w:t>.</w:t>
      </w:r>
    </w:p>
    <w:p w14:paraId="05F72F93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Đọc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và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tìm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hiểu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442311">
        <w:rPr>
          <w:rFonts w:eastAsia="Times New Roman" w:cs="Times New Roman"/>
          <w:color w:val="000000"/>
          <w:szCs w:val="28"/>
        </w:rPr>
        <w:t> 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Bài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31: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Hệ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vận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động</w:t>
      </w:r>
      <w:proofErr w:type="spellEnd"/>
      <w:r w:rsidRPr="00442311">
        <w:rPr>
          <w:rFonts w:eastAsia="Times New Roman" w:cs="Times New Roman"/>
          <w:i/>
          <w:iCs/>
          <w:color w:val="000000"/>
          <w:szCs w:val="28"/>
        </w:rPr>
        <w:t xml:space="preserve"> ở </w:t>
      </w:r>
      <w:proofErr w:type="spellStart"/>
      <w:r w:rsidRPr="00442311">
        <w:rPr>
          <w:rFonts w:eastAsia="Times New Roman" w:cs="Times New Roman"/>
          <w:i/>
          <w:iCs/>
          <w:color w:val="000000"/>
          <w:szCs w:val="28"/>
        </w:rPr>
        <w:t>người</w:t>
      </w:r>
      <w:proofErr w:type="spellEnd"/>
    </w:p>
    <w:p w14:paraId="76E8D598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>V. HỒ SƠ HỌC TẬP</w:t>
      </w:r>
    </w:p>
    <w:p w14:paraId="5D571517" w14:textId="77777777" w:rsidR="00442311" w:rsidRPr="00442311" w:rsidRDefault="00442311" w:rsidP="00442311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Phiếu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tập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số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1</w:t>
      </w:r>
    </w:p>
    <w:p w14:paraId="70D0EA58" w14:textId="77777777" w:rsidR="00442311" w:rsidRPr="00442311" w:rsidRDefault="00442311" w:rsidP="00442311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442311">
        <w:rPr>
          <w:rFonts w:eastAsia="Times New Roman" w:cs="Times New Roman"/>
          <w:color w:val="000000"/>
          <w:szCs w:val="28"/>
        </w:rPr>
        <w:t>Nhóm</w:t>
      </w:r>
      <w:proofErr w:type="spellEnd"/>
      <w:r w:rsidRPr="00442311">
        <w:rPr>
          <w:rFonts w:eastAsia="Times New Roman" w:cs="Times New Roman"/>
          <w:color w:val="000000"/>
          <w:szCs w:val="28"/>
        </w:rPr>
        <w:t xml:space="preserve"> ...............................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405"/>
        <w:gridCol w:w="3975"/>
      </w:tblGrid>
      <w:tr w:rsidR="00442311" w:rsidRPr="00442311" w14:paraId="3DB51A7F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BB2DC1" w14:textId="77777777" w:rsidR="00442311" w:rsidRPr="00442311" w:rsidRDefault="00442311" w:rsidP="004423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/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quan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D6FB49" w14:textId="77777777" w:rsidR="00442311" w:rsidRPr="00442311" w:rsidRDefault="00442311" w:rsidP="004423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trong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từng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quan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7305E0" w14:textId="77777777" w:rsidR="00442311" w:rsidRPr="00442311" w:rsidRDefault="00442311" w:rsidP="004423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Vai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trò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chính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trong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b/>
                <w:bCs/>
                <w:color w:val="000000"/>
                <w:szCs w:val="28"/>
              </w:rPr>
              <w:t>thể</w:t>
            </w:r>
            <w:proofErr w:type="spellEnd"/>
          </w:p>
        </w:tc>
      </w:tr>
      <w:tr w:rsidR="00442311" w:rsidRPr="00442311" w14:paraId="102A048E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C655D9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D84C42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F2656F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442311" w:rsidRPr="00442311" w14:paraId="6CA719FD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FD7C06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lastRenderedPageBreak/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tuần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8BD41D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551F85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442311" w:rsidRPr="00442311" w14:paraId="6398156A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9CF598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hô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hấp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86BDA1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25BB88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442311" w:rsidRPr="00442311" w14:paraId="4544448D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7A6882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tiêu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hóa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083DB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352E76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442311" w:rsidRPr="00442311" w14:paraId="5067F240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06AD56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34AD76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EF4CF4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442311" w:rsidRPr="00442311" w14:paraId="3719F07D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C55146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thần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kinh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CBC3F8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29DD41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442311" w:rsidRPr="00442311" w14:paraId="38BA223D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2BB822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43F08E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704955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442311" w:rsidRPr="00442311" w14:paraId="25152905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C04843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A124D6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0EC7D5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442311" w:rsidRPr="00442311" w14:paraId="5B9C2BF5" w14:textId="77777777" w:rsidTr="00EF47B3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D37B5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dục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304A65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A2D398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14:paraId="114F499F" w14:textId="77777777" w:rsidR="00442311" w:rsidRPr="00442311" w:rsidRDefault="00442311" w:rsidP="00442311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Các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mảnh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ghép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color w:val="000000"/>
          <w:szCs w:val="28"/>
        </w:rPr>
        <w:t>thông</w:t>
      </w:r>
      <w:proofErr w:type="spellEnd"/>
      <w:r w:rsidRPr="00442311">
        <w:rPr>
          <w:rFonts w:eastAsia="Times New Roman" w:cs="Times New Roman"/>
          <w:b/>
          <w:bCs/>
          <w:color w:val="000000"/>
          <w:szCs w:val="28"/>
        </w:rPr>
        <w:t xml:space="preserve"> tin</w:t>
      </w:r>
    </w:p>
    <w:p w14:paraId="29C816A7" w14:textId="77777777" w:rsidR="00442311" w:rsidRPr="00442311" w:rsidRDefault="00442311" w:rsidP="00442311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442311">
        <w:rPr>
          <w:rFonts w:eastAsia="Times New Roman" w:cs="Times New Roman"/>
          <w:b/>
          <w:bCs/>
          <w:color w:val="000000"/>
          <w:szCs w:val="28"/>
        </w:rPr>
        <w:t>(</w:t>
      </w:r>
      <w:r w:rsidRPr="00442311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GV </w:t>
      </w:r>
      <w:proofErr w:type="spellStart"/>
      <w:r w:rsidRPr="00442311">
        <w:rPr>
          <w:rFonts w:eastAsia="Times New Roman" w:cs="Times New Roman"/>
          <w:b/>
          <w:bCs/>
          <w:i/>
          <w:iCs/>
          <w:color w:val="000000"/>
          <w:szCs w:val="28"/>
        </w:rPr>
        <w:t>cắt</w:t>
      </w:r>
      <w:proofErr w:type="spellEnd"/>
      <w:r w:rsidRPr="00442311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i/>
          <w:iCs/>
          <w:color w:val="000000"/>
          <w:szCs w:val="28"/>
        </w:rPr>
        <w:t>rời</w:t>
      </w:r>
      <w:proofErr w:type="spellEnd"/>
      <w:r w:rsidRPr="00442311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i/>
          <w:iCs/>
          <w:color w:val="000000"/>
          <w:szCs w:val="28"/>
        </w:rPr>
        <w:t>trước</w:t>
      </w:r>
      <w:proofErr w:type="spellEnd"/>
      <w:r w:rsidRPr="00442311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i/>
          <w:iCs/>
          <w:color w:val="000000"/>
          <w:szCs w:val="28"/>
        </w:rPr>
        <w:t>tiết</w:t>
      </w:r>
      <w:proofErr w:type="spellEnd"/>
      <w:r w:rsidRPr="00442311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442311">
        <w:rPr>
          <w:rFonts w:eastAsia="Times New Roman" w:cs="Times New Roman"/>
          <w:b/>
          <w:bCs/>
          <w:i/>
          <w:iCs/>
          <w:color w:val="000000"/>
          <w:szCs w:val="28"/>
        </w:rPr>
        <w:t>học</w:t>
      </w:r>
      <w:proofErr w:type="spellEnd"/>
      <w:r w:rsidRPr="00442311">
        <w:rPr>
          <w:rFonts w:eastAsia="Times New Roman" w:cs="Times New Roman"/>
          <w:b/>
          <w:bCs/>
          <w:i/>
          <w:iCs/>
          <w:color w:val="000000"/>
          <w:szCs w:val="28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5955"/>
      </w:tblGrid>
      <w:tr w:rsidR="00442311" w:rsidRPr="00442311" w14:paraId="2D5BACFA" w14:textId="77777777" w:rsidTr="00EF47B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19DFDA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xương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khớp</w:t>
            </w:r>
            <w:proofErr w:type="spellEnd"/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ADB093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Định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bảo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vệ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cử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di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chuyển</w:t>
            </w:r>
            <w:proofErr w:type="spellEnd"/>
          </w:p>
        </w:tc>
      </w:tr>
      <w:tr w:rsidR="00442311" w:rsidRPr="00442311" w14:paraId="16431FAD" w14:textId="77777777" w:rsidTr="00EF47B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07C7CA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Tim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mạch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máu</w:t>
            </w:r>
            <w:proofErr w:type="spellEnd"/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88697A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chuyển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dưỡng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oxygen, </w:t>
            </w:r>
            <w:proofErr w:type="gramStart"/>
            <w:r w:rsidRPr="00442311">
              <w:rPr>
                <w:rFonts w:eastAsia="Times New Roman" w:cs="Times New Roman"/>
                <w:color w:val="000000"/>
                <w:szCs w:val="28"/>
              </w:rPr>
              <w:t>hormone,…</w:t>
            </w:r>
            <w:proofErr w:type="spellStart"/>
            <w:proofErr w:type="gramEnd"/>
            <w:r w:rsidRPr="00442311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tế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bào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chuyển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thải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tế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bào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thải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ngoài</w:t>
            </w:r>
            <w:proofErr w:type="spellEnd"/>
          </w:p>
        </w:tc>
      </w:tr>
      <w:tr w:rsidR="00442311" w:rsidRPr="00442311" w14:paraId="1DC78C8C" w14:textId="77777777" w:rsidTr="00EF47B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22E5B9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Đường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khí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mũi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họng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thanh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quản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khí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quản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phế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quản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)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hai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phổi</w:t>
            </w:r>
            <w:proofErr w:type="spellEnd"/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D3B4AF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lấy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khí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oxygen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môi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trường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thải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khí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carbon dioxide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khỏi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</w:p>
        </w:tc>
      </w:tr>
      <w:tr w:rsidR="00442311" w:rsidRPr="00442311" w14:paraId="46CBB9DA" w14:textId="77777777" w:rsidTr="00EF47B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678AB7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tiêu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hóa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miệng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quản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dày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ruột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non,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ruột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hậu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môn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)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tuyến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tiêu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hóa</w:t>
            </w:r>
            <w:proofErr w:type="spellEnd"/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413645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Biến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đổi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ăn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dưỡng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hấp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thụ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thải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bã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ngoài</w:t>
            </w:r>
            <w:proofErr w:type="spellEnd"/>
          </w:p>
        </w:tc>
      </w:tr>
      <w:tr w:rsidR="00442311" w:rsidRPr="00442311" w14:paraId="3C417D28" w14:textId="77777777" w:rsidTr="00EF47B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A5B04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Phổi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, da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690DC1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Lọc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thải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hại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máu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thải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môi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trường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442311" w:rsidRPr="00442311" w14:paraId="7297D17F" w14:textId="77777777" w:rsidTr="00EF47B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6B2B6B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Não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tủy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sống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dây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thần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hạch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thần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kinh</w:t>
            </w:r>
            <w:proofErr w:type="spellEnd"/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6D7114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Thu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kích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môi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trường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khiển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hòa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nghi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môi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trường</w:t>
            </w:r>
            <w:proofErr w:type="spellEnd"/>
          </w:p>
        </w:tc>
      </w:tr>
      <w:tr w:rsidR="00442311" w:rsidRPr="00442311" w14:paraId="20338A3D" w14:textId="77777777" w:rsidTr="00EF47B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4CEF0C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Thị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thính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442311">
              <w:rPr>
                <w:rFonts w:eastAsia="Times New Roman" w:cs="Times New Roman"/>
                <w:color w:val="000000"/>
                <w:szCs w:val="28"/>
              </w:rPr>
              <w:t>giác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,…</w:t>
            </w:r>
            <w:proofErr w:type="gramEnd"/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7B6737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âm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thanh</w:t>
            </w:r>
            <w:proofErr w:type="spellEnd"/>
          </w:p>
        </w:tc>
      </w:tr>
      <w:tr w:rsidR="00442311" w:rsidRPr="00442311" w14:paraId="26FBDDC7" w14:textId="77777777" w:rsidTr="00EF47B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4B1728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Tuyến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yên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tuyến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giáp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tuyến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tụy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tuyến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thận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tuyến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442311">
              <w:rPr>
                <w:rFonts w:eastAsia="Times New Roman" w:cs="Times New Roman"/>
                <w:color w:val="000000"/>
                <w:szCs w:val="28"/>
              </w:rPr>
              <w:t>dục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,…</w:t>
            </w:r>
            <w:proofErr w:type="gramEnd"/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C440EE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hòa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thông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qua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loại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hormone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tác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nhất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định</w:t>
            </w:r>
            <w:proofErr w:type="spellEnd"/>
          </w:p>
        </w:tc>
      </w:tr>
      <w:tr w:rsidR="00442311" w:rsidRPr="00442311" w14:paraId="78E4E638" w14:textId="77777777" w:rsidTr="00EF47B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77E3C0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Ở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nam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túi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442311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,…</w:t>
            </w:r>
            <w:proofErr w:type="gramEnd"/>
          </w:p>
          <w:p w14:paraId="3D690907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Ở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nữ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buồng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trứng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ống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trứng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tử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cung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âm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442311">
              <w:rPr>
                <w:rFonts w:eastAsia="Times New Roman" w:cs="Times New Roman"/>
                <w:color w:val="000000"/>
                <w:szCs w:val="28"/>
              </w:rPr>
              <w:t>đạo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>,…</w:t>
            </w:r>
            <w:proofErr w:type="gramEnd"/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8C27F0" w14:textId="77777777" w:rsidR="00442311" w:rsidRPr="00442311" w:rsidRDefault="00442311" w:rsidP="0044231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duy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trì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nòi</w:t>
            </w:r>
            <w:proofErr w:type="spellEnd"/>
            <w:r w:rsidRPr="004423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442311">
              <w:rPr>
                <w:rFonts w:eastAsia="Times New Roman" w:cs="Times New Roman"/>
                <w:color w:val="000000"/>
                <w:szCs w:val="28"/>
              </w:rPr>
              <w:t>giống</w:t>
            </w:r>
            <w:proofErr w:type="spellEnd"/>
          </w:p>
        </w:tc>
      </w:tr>
    </w:tbl>
    <w:p w14:paraId="0060EFDB" w14:textId="77777777" w:rsidR="00F914B1" w:rsidRDefault="00F914B1" w:rsidP="00442311">
      <w:pPr>
        <w:spacing w:after="0" w:line="240" w:lineRule="auto"/>
        <w:rPr>
          <w:rFonts w:cs="Times New Roman"/>
          <w:szCs w:val="28"/>
        </w:rPr>
      </w:pPr>
    </w:p>
    <w:p w14:paraId="21DE46CE" w14:textId="77777777" w:rsidR="00442311" w:rsidRPr="00442311" w:rsidRDefault="00442311" w:rsidP="00442311">
      <w:pPr>
        <w:spacing w:after="0" w:line="240" w:lineRule="auto"/>
        <w:rPr>
          <w:rFonts w:cs="Times New Roman"/>
          <w:szCs w:val="28"/>
        </w:rPr>
      </w:pPr>
    </w:p>
    <w:sectPr w:rsidR="00442311" w:rsidRPr="00442311" w:rsidSect="0044231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11"/>
    <w:rsid w:val="00045D23"/>
    <w:rsid w:val="001B2E4C"/>
    <w:rsid w:val="0028215C"/>
    <w:rsid w:val="00442311"/>
    <w:rsid w:val="00671BD3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D472"/>
  <w15:chartTrackingRefBased/>
  <w15:docId w15:val="{CCBBF6ED-4A25-4DE1-AACE-5081754B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311"/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1852</Words>
  <Characters>10560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2023-04-04T22:50:00Z</dcterms:created>
  <dcterms:modified xsi:type="dcterms:W3CDTF">2023-05-01T16:38:00Z</dcterms:modified>
  <cp:version>n</cp:version>
</cp:coreProperties>
</file>